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6C" w:rsidRDefault="000D4527" w:rsidP="00C1320F">
      <w:pPr>
        <w:jc w:val="right"/>
      </w:pPr>
      <w:r>
        <w:t xml:space="preserve">   </w:t>
      </w:r>
      <w:r w:rsidR="00AD5F57">
        <w:t xml:space="preserve">                               </w:t>
      </w:r>
      <w:r w:rsidR="009E7550">
        <w:t xml:space="preserve">                  </w:t>
      </w:r>
    </w:p>
    <w:p w:rsidR="00EC4F2A" w:rsidRDefault="000D4527" w:rsidP="00947120">
      <w:pPr>
        <w:jc w:val="center"/>
      </w:pPr>
      <w:r>
        <w:t>ПРОТОКОЛ</w:t>
      </w:r>
    </w:p>
    <w:p w:rsidR="00EC4F2A" w:rsidRDefault="009E7550" w:rsidP="0036777E">
      <w:pPr>
        <w:jc w:val="center"/>
      </w:pPr>
      <w:r>
        <w:t xml:space="preserve">заседания отраслевой группы по транспорту Инвестиционного совета в Камчатском крае </w:t>
      </w:r>
    </w:p>
    <w:p w:rsidR="00EC4F2A" w:rsidRPr="005D1C4F" w:rsidRDefault="00EC4F2A" w:rsidP="0036777E">
      <w:pPr>
        <w:jc w:val="center"/>
        <w:rPr>
          <w:sz w:val="16"/>
          <w:szCs w:val="16"/>
        </w:rPr>
      </w:pPr>
      <w:r w:rsidRPr="005D1C4F">
        <w:rPr>
          <w:sz w:val="16"/>
          <w:szCs w:val="16"/>
        </w:rPr>
        <w:t xml:space="preserve">_ _ _ _ _ _ _ _ _ _ _ _ _ _  _ _ _ _ _ _ _ _ _ _ _ _ _ _ _ _ _ _ _ _ _ _ _ _ _ </w:t>
      </w:r>
    </w:p>
    <w:p w:rsidR="00EC4F2A" w:rsidRDefault="00EC4F2A" w:rsidP="0036777E">
      <w:pPr>
        <w:jc w:val="center"/>
      </w:pPr>
      <w:r>
        <w:t>г. Петропавловск-Камчатский</w:t>
      </w:r>
    </w:p>
    <w:p w:rsidR="00EC4F2A" w:rsidRPr="00947120" w:rsidRDefault="00EC4F2A" w:rsidP="0036777E">
      <w:pPr>
        <w:jc w:val="center"/>
        <w:rPr>
          <w:sz w:val="20"/>
          <w:szCs w:val="20"/>
        </w:rPr>
      </w:pPr>
    </w:p>
    <w:p w:rsidR="00EC4F2A" w:rsidRDefault="00EC4F2A" w:rsidP="0036777E">
      <w:pPr>
        <w:jc w:val="center"/>
      </w:pPr>
      <w:r>
        <w:t xml:space="preserve">                                                                       </w:t>
      </w:r>
      <w:r w:rsidR="009E7550">
        <w:t xml:space="preserve">                  </w:t>
      </w:r>
      <w:r w:rsidR="001A4D04">
        <w:t>№ 3</w:t>
      </w:r>
      <w:bookmarkStart w:id="0" w:name="_GoBack"/>
      <w:bookmarkEnd w:id="0"/>
      <w:r w:rsidR="009E7550">
        <w:t xml:space="preserve">  от </w:t>
      </w:r>
      <w:r w:rsidR="00343034">
        <w:t>26 сентября</w:t>
      </w:r>
      <w:r w:rsidR="007D143C">
        <w:t xml:space="preserve"> 2014 г.</w:t>
      </w:r>
    </w:p>
    <w:p w:rsidR="00343034" w:rsidRDefault="00343034" w:rsidP="0036777E">
      <w:pPr>
        <w:jc w:val="center"/>
      </w:pPr>
    </w:p>
    <w:p w:rsidR="00EC4F2A" w:rsidRPr="00947120" w:rsidRDefault="00EC4F2A" w:rsidP="000D4527">
      <w:pPr>
        <w:rPr>
          <w:sz w:val="20"/>
          <w:szCs w:val="20"/>
        </w:rPr>
      </w:pPr>
    </w:p>
    <w:p w:rsidR="00EC4F2A" w:rsidRDefault="00EC4F2A" w:rsidP="0036777E">
      <w:pPr>
        <w:rPr>
          <w:u w:val="single"/>
        </w:rPr>
      </w:pPr>
      <w:r>
        <w:rPr>
          <w:u w:val="single"/>
        </w:rPr>
        <w:t>председательствовал</w:t>
      </w:r>
      <w:r w:rsidRPr="002D096A">
        <w:rPr>
          <w:u w:val="single"/>
        </w:rPr>
        <w:t>:</w:t>
      </w:r>
    </w:p>
    <w:p w:rsidR="00EC4F2A" w:rsidRPr="0084713C" w:rsidRDefault="00EC4F2A" w:rsidP="0036777E">
      <w:pPr>
        <w:rPr>
          <w:sz w:val="20"/>
          <w:szCs w:val="20"/>
          <w:u w:val="single"/>
        </w:rPr>
      </w:pPr>
    </w:p>
    <w:tbl>
      <w:tblPr>
        <w:tblW w:w="10173" w:type="dxa"/>
        <w:tblLook w:val="01E0" w:firstRow="1" w:lastRow="1" w:firstColumn="1" w:lastColumn="1" w:noHBand="0" w:noVBand="0"/>
      </w:tblPr>
      <w:tblGrid>
        <w:gridCol w:w="7338"/>
        <w:gridCol w:w="2835"/>
      </w:tblGrid>
      <w:tr w:rsidR="00EC4F2A" w:rsidRPr="00607265" w:rsidTr="005D1C4F">
        <w:tc>
          <w:tcPr>
            <w:tcW w:w="7338" w:type="dxa"/>
          </w:tcPr>
          <w:p w:rsidR="00EC4F2A" w:rsidRDefault="00AD5F57" w:rsidP="00C1594D">
            <w:pPr>
              <w:pStyle w:val="a8"/>
            </w:pPr>
            <w:r>
              <w:t>Председатель правления НП «Ассоциация операторов связи Камчатки»</w:t>
            </w:r>
            <w:r w:rsidR="009F52D7">
              <w:t>,</w:t>
            </w:r>
            <w:r>
              <w:t xml:space="preserve"> заместитель руководителя</w:t>
            </w:r>
            <w:r w:rsidR="009F52D7">
              <w:t xml:space="preserve"> группы</w:t>
            </w:r>
          </w:p>
          <w:p w:rsidR="00EC4F2A" w:rsidRPr="0084713C" w:rsidRDefault="00EC4F2A" w:rsidP="0036777E">
            <w:pPr>
              <w:pStyle w:val="a8"/>
              <w:rPr>
                <w:sz w:val="20"/>
                <w:szCs w:val="20"/>
              </w:rPr>
            </w:pPr>
          </w:p>
        </w:tc>
        <w:tc>
          <w:tcPr>
            <w:tcW w:w="2835" w:type="dxa"/>
          </w:tcPr>
          <w:p w:rsidR="00EC4F2A" w:rsidRDefault="00EC4F2A" w:rsidP="00C1594D">
            <w:pPr>
              <w:pStyle w:val="a8"/>
            </w:pPr>
          </w:p>
          <w:p w:rsidR="00EC4F2A" w:rsidRPr="00607265" w:rsidRDefault="009F52D7" w:rsidP="00AD5F57">
            <w:pPr>
              <w:pStyle w:val="a8"/>
              <w:rPr>
                <w:sz w:val="16"/>
                <w:szCs w:val="16"/>
              </w:rPr>
            </w:pPr>
            <w:r>
              <w:t xml:space="preserve">- </w:t>
            </w:r>
            <w:r w:rsidR="00AD5F57">
              <w:t>А.В. Иванов</w:t>
            </w:r>
            <w:r w:rsidR="00EC4F2A">
              <w:t>;</w:t>
            </w:r>
          </w:p>
        </w:tc>
      </w:tr>
      <w:tr w:rsidR="00EC4F2A" w:rsidTr="005D1C4F">
        <w:tc>
          <w:tcPr>
            <w:tcW w:w="7338" w:type="dxa"/>
          </w:tcPr>
          <w:p w:rsidR="00EC4F2A" w:rsidRPr="00935C40" w:rsidRDefault="00EC4F2A" w:rsidP="0036777E">
            <w:pPr>
              <w:pStyle w:val="a8"/>
              <w:rPr>
                <w:u w:val="single"/>
              </w:rPr>
            </w:pPr>
            <w:r>
              <w:rPr>
                <w:u w:val="single"/>
              </w:rPr>
              <w:t>п</w:t>
            </w:r>
            <w:r w:rsidRPr="002D096A">
              <w:rPr>
                <w:u w:val="single"/>
              </w:rPr>
              <w:t>рисутствовали:</w:t>
            </w:r>
          </w:p>
          <w:p w:rsidR="00EC4F2A" w:rsidRPr="0084713C" w:rsidRDefault="00EC4F2A" w:rsidP="0036777E">
            <w:pPr>
              <w:pStyle w:val="a8"/>
              <w:rPr>
                <w:sz w:val="20"/>
                <w:szCs w:val="20"/>
              </w:rPr>
            </w:pPr>
          </w:p>
        </w:tc>
        <w:tc>
          <w:tcPr>
            <w:tcW w:w="2835" w:type="dxa"/>
          </w:tcPr>
          <w:p w:rsidR="00EC4F2A" w:rsidRDefault="00EC4F2A" w:rsidP="0036777E">
            <w:pPr>
              <w:pStyle w:val="a8"/>
            </w:pPr>
          </w:p>
        </w:tc>
      </w:tr>
      <w:tr w:rsidR="00EC4F2A" w:rsidTr="005D1C4F">
        <w:tc>
          <w:tcPr>
            <w:tcW w:w="7338" w:type="dxa"/>
          </w:tcPr>
          <w:p w:rsidR="00EC4F2A" w:rsidRPr="00340004" w:rsidRDefault="00ED42FD" w:rsidP="0036777E">
            <w:pPr>
              <w:pStyle w:val="a8"/>
            </w:pPr>
            <w:r>
              <w:t>Начальник отдела транспорта Министерства транспорта и дорожного строительства</w:t>
            </w:r>
            <w:r w:rsidRPr="00600DE8">
              <w:t xml:space="preserve"> Камчатского края</w:t>
            </w:r>
          </w:p>
          <w:p w:rsidR="00EC4F2A" w:rsidRPr="0084713C" w:rsidRDefault="00EC4F2A" w:rsidP="0036777E">
            <w:pPr>
              <w:pStyle w:val="a8"/>
              <w:rPr>
                <w:sz w:val="20"/>
                <w:szCs w:val="20"/>
              </w:rPr>
            </w:pPr>
          </w:p>
        </w:tc>
        <w:tc>
          <w:tcPr>
            <w:tcW w:w="2835" w:type="dxa"/>
          </w:tcPr>
          <w:p w:rsidR="001D06B7" w:rsidRDefault="001D06B7" w:rsidP="00BD26BD">
            <w:pPr>
              <w:pStyle w:val="a8"/>
            </w:pPr>
          </w:p>
          <w:p w:rsidR="00564A6A" w:rsidRDefault="00ED42FD" w:rsidP="00BD26BD">
            <w:pPr>
              <w:pStyle w:val="a8"/>
            </w:pPr>
            <w:r>
              <w:t>- А.А. Сериков</w:t>
            </w:r>
            <w:r w:rsidRPr="00600DE8">
              <w:t>;</w:t>
            </w:r>
          </w:p>
          <w:p w:rsidR="00EC4F2A" w:rsidRPr="00340004" w:rsidRDefault="00EC4F2A" w:rsidP="00343034">
            <w:pPr>
              <w:pStyle w:val="a8"/>
            </w:pPr>
          </w:p>
        </w:tc>
      </w:tr>
      <w:tr w:rsidR="00EC4F2A" w:rsidTr="005D1C4F">
        <w:tc>
          <w:tcPr>
            <w:tcW w:w="7338" w:type="dxa"/>
          </w:tcPr>
          <w:p w:rsidR="00EC4F2A" w:rsidRDefault="00ED42FD" w:rsidP="00ED42FD">
            <w:pPr>
              <w:pStyle w:val="a8"/>
            </w:pPr>
            <w:r>
              <w:t xml:space="preserve">Заместитель начальника отдела инвестиционной политики Министерства экономического развития, предпринимательства и торговли </w:t>
            </w:r>
            <w:r w:rsidRPr="00340004">
              <w:t xml:space="preserve"> Камчатского края</w:t>
            </w:r>
          </w:p>
          <w:p w:rsidR="00ED42FD" w:rsidRPr="0084713C" w:rsidRDefault="00ED42FD" w:rsidP="00ED42FD">
            <w:pPr>
              <w:pStyle w:val="a8"/>
              <w:rPr>
                <w:sz w:val="20"/>
                <w:szCs w:val="20"/>
              </w:rPr>
            </w:pPr>
          </w:p>
        </w:tc>
        <w:tc>
          <w:tcPr>
            <w:tcW w:w="2835" w:type="dxa"/>
          </w:tcPr>
          <w:p w:rsidR="001D06B7" w:rsidRDefault="001D06B7" w:rsidP="00BE200B">
            <w:pPr>
              <w:pStyle w:val="a8"/>
            </w:pPr>
          </w:p>
          <w:p w:rsidR="00ED42FD" w:rsidRDefault="00ED42FD" w:rsidP="00BE200B">
            <w:pPr>
              <w:pStyle w:val="a8"/>
            </w:pPr>
          </w:p>
          <w:p w:rsidR="00EC4F2A" w:rsidRPr="00600DE8" w:rsidRDefault="00ED42FD" w:rsidP="00BE200B">
            <w:pPr>
              <w:pStyle w:val="a8"/>
            </w:pPr>
            <w:r w:rsidRPr="00340004">
              <w:t xml:space="preserve">- </w:t>
            </w:r>
            <w:r>
              <w:t>Е.П. Рябченко</w:t>
            </w:r>
            <w:r w:rsidRPr="00340004">
              <w:t>;</w:t>
            </w:r>
          </w:p>
        </w:tc>
      </w:tr>
      <w:tr w:rsidR="00AD5F57" w:rsidTr="005D1C4F">
        <w:tc>
          <w:tcPr>
            <w:tcW w:w="7338" w:type="dxa"/>
          </w:tcPr>
          <w:p w:rsidR="00AD5F57" w:rsidRPr="00600DE8" w:rsidRDefault="00AD5F57" w:rsidP="00AD5F57">
            <w:pPr>
              <w:pStyle w:val="a8"/>
            </w:pPr>
            <w:r>
              <w:t>Начальник отдела автомобильного пассажирского транспорта Министерства транспорта и дорожного строительства</w:t>
            </w:r>
            <w:r w:rsidRPr="00600DE8">
              <w:t xml:space="preserve"> Камчатского края</w:t>
            </w:r>
          </w:p>
          <w:p w:rsidR="00AD5F57" w:rsidRDefault="00AD5F57" w:rsidP="0036777E">
            <w:pPr>
              <w:pStyle w:val="a8"/>
            </w:pPr>
          </w:p>
        </w:tc>
        <w:tc>
          <w:tcPr>
            <w:tcW w:w="2835" w:type="dxa"/>
          </w:tcPr>
          <w:p w:rsidR="00AD5F57" w:rsidRDefault="00AD5F57" w:rsidP="00BE200B">
            <w:pPr>
              <w:pStyle w:val="a8"/>
            </w:pPr>
          </w:p>
          <w:p w:rsidR="00AD5F57" w:rsidRDefault="00AD5F57" w:rsidP="00BE200B">
            <w:pPr>
              <w:pStyle w:val="a8"/>
            </w:pPr>
          </w:p>
          <w:p w:rsidR="00AD5F57" w:rsidRDefault="00AD5F57" w:rsidP="00BE200B">
            <w:pPr>
              <w:pStyle w:val="a8"/>
            </w:pPr>
            <w:r>
              <w:t>- Н.М. Карпова;</w:t>
            </w:r>
          </w:p>
        </w:tc>
      </w:tr>
      <w:tr w:rsidR="00EC4F2A" w:rsidRPr="00607265" w:rsidTr="005D1C4F">
        <w:tc>
          <w:tcPr>
            <w:tcW w:w="7338" w:type="dxa"/>
          </w:tcPr>
          <w:p w:rsidR="00EC4F2A" w:rsidRDefault="00FF159E" w:rsidP="0087543E">
            <w:pPr>
              <w:pStyle w:val="a8"/>
            </w:pPr>
            <w:r>
              <w:t>Генеральный директор ГУП Камчатского края «КамчатТрансфлот»</w:t>
            </w:r>
          </w:p>
          <w:p w:rsidR="001F5AB0" w:rsidRPr="001F5AB0" w:rsidRDefault="001F5AB0" w:rsidP="0087543E">
            <w:pPr>
              <w:pStyle w:val="a8"/>
              <w:rPr>
                <w:sz w:val="20"/>
                <w:szCs w:val="20"/>
              </w:rPr>
            </w:pPr>
          </w:p>
        </w:tc>
        <w:tc>
          <w:tcPr>
            <w:tcW w:w="2835" w:type="dxa"/>
          </w:tcPr>
          <w:p w:rsidR="00EC4F2A" w:rsidRDefault="00EC4F2A" w:rsidP="00427406">
            <w:pPr>
              <w:pStyle w:val="a8"/>
            </w:pPr>
          </w:p>
          <w:p w:rsidR="00EC4F2A" w:rsidRDefault="00EC4F2A" w:rsidP="00A24FCE">
            <w:pPr>
              <w:pStyle w:val="a8"/>
            </w:pPr>
            <w:r>
              <w:t xml:space="preserve">- </w:t>
            </w:r>
            <w:r w:rsidR="00FF159E">
              <w:t>В.Я. Унтилов</w:t>
            </w:r>
            <w:r>
              <w:t>;</w:t>
            </w:r>
          </w:p>
        </w:tc>
      </w:tr>
      <w:tr w:rsidR="001F5AB0" w:rsidRPr="00607265" w:rsidTr="005D1C4F">
        <w:tc>
          <w:tcPr>
            <w:tcW w:w="7338" w:type="dxa"/>
          </w:tcPr>
          <w:p w:rsidR="001F5AB0" w:rsidRDefault="00515DA2" w:rsidP="0087543E">
            <w:pPr>
              <w:pStyle w:val="a8"/>
            </w:pPr>
            <w:r>
              <w:t>Помощник генерального</w:t>
            </w:r>
            <w:r w:rsidR="00BD33D7">
              <w:t xml:space="preserve"> директор</w:t>
            </w:r>
            <w:r>
              <w:t>а</w:t>
            </w:r>
            <w:r w:rsidR="00BD33D7">
              <w:t xml:space="preserve"> </w:t>
            </w:r>
            <w:r w:rsidR="00520355">
              <w:t>ОАО «Петропавловск-Камчатский морской торговый порт»</w:t>
            </w:r>
          </w:p>
        </w:tc>
        <w:tc>
          <w:tcPr>
            <w:tcW w:w="2835" w:type="dxa"/>
          </w:tcPr>
          <w:p w:rsidR="001F5AB0" w:rsidRDefault="001F5AB0" w:rsidP="00427406">
            <w:pPr>
              <w:pStyle w:val="a8"/>
            </w:pPr>
          </w:p>
          <w:p w:rsidR="001F5AB0" w:rsidRDefault="00520355" w:rsidP="00427406">
            <w:pPr>
              <w:pStyle w:val="a8"/>
            </w:pPr>
            <w:r>
              <w:t xml:space="preserve">- </w:t>
            </w:r>
            <w:r w:rsidR="00515DA2">
              <w:t>А.В. Головко</w:t>
            </w:r>
            <w:r w:rsidR="001F5AB0">
              <w:t>;</w:t>
            </w:r>
          </w:p>
          <w:p w:rsidR="00520355" w:rsidRPr="00520355" w:rsidRDefault="00520355" w:rsidP="00427406">
            <w:pPr>
              <w:pStyle w:val="a8"/>
              <w:rPr>
                <w:sz w:val="20"/>
                <w:szCs w:val="20"/>
              </w:rPr>
            </w:pPr>
          </w:p>
        </w:tc>
      </w:tr>
      <w:tr w:rsidR="00EC4F2A" w:rsidRPr="00607265" w:rsidTr="005D1C4F">
        <w:tc>
          <w:tcPr>
            <w:tcW w:w="7338" w:type="dxa"/>
          </w:tcPr>
          <w:p w:rsidR="00EC4F2A" w:rsidRPr="00520355" w:rsidRDefault="007D143C" w:rsidP="0087543E">
            <w:pPr>
              <w:pStyle w:val="a8"/>
            </w:pPr>
            <w:r>
              <w:t>Директор ГУП Камчатского края «Камчатское авиационное предприятие»</w:t>
            </w:r>
          </w:p>
        </w:tc>
        <w:tc>
          <w:tcPr>
            <w:tcW w:w="2835" w:type="dxa"/>
          </w:tcPr>
          <w:p w:rsidR="00EC4F2A" w:rsidRDefault="00EC4F2A" w:rsidP="00427406">
            <w:pPr>
              <w:pStyle w:val="a8"/>
            </w:pPr>
          </w:p>
          <w:p w:rsidR="007D143C" w:rsidRDefault="007D143C" w:rsidP="00427406">
            <w:pPr>
              <w:pStyle w:val="a8"/>
            </w:pPr>
            <w:r>
              <w:t xml:space="preserve">- В.Н. </w:t>
            </w:r>
            <w:r w:rsidR="00BA1070">
              <w:t>Ахремюк;</w:t>
            </w:r>
          </w:p>
          <w:p w:rsidR="00BA1070" w:rsidRPr="00BA1070" w:rsidRDefault="00BA1070" w:rsidP="00427406">
            <w:pPr>
              <w:pStyle w:val="a8"/>
              <w:rPr>
                <w:sz w:val="20"/>
                <w:szCs w:val="20"/>
              </w:rPr>
            </w:pPr>
          </w:p>
        </w:tc>
      </w:tr>
      <w:tr w:rsidR="00EC4F2A" w:rsidRPr="00607265" w:rsidTr="005D1C4F">
        <w:tc>
          <w:tcPr>
            <w:tcW w:w="7338" w:type="dxa"/>
          </w:tcPr>
          <w:p w:rsidR="00EC4F2A" w:rsidRDefault="00BA1070" w:rsidP="0087543E">
            <w:pPr>
              <w:pStyle w:val="a8"/>
            </w:pPr>
            <w:r>
              <w:t>Директор Камчатского представительства холдинга «Торговый дом «Транзит – ДВ»</w:t>
            </w:r>
            <w:r w:rsidR="00EC4F2A">
              <w:t xml:space="preserve"> </w:t>
            </w:r>
          </w:p>
          <w:p w:rsidR="00EC4F2A" w:rsidRPr="0084713C" w:rsidRDefault="00EC4F2A" w:rsidP="0087543E">
            <w:pPr>
              <w:pStyle w:val="a8"/>
              <w:rPr>
                <w:sz w:val="20"/>
                <w:szCs w:val="20"/>
              </w:rPr>
            </w:pPr>
          </w:p>
        </w:tc>
        <w:tc>
          <w:tcPr>
            <w:tcW w:w="2835" w:type="dxa"/>
          </w:tcPr>
          <w:p w:rsidR="00EC4F2A" w:rsidRDefault="00EC4F2A" w:rsidP="00427406">
            <w:pPr>
              <w:pStyle w:val="a8"/>
            </w:pPr>
          </w:p>
          <w:p w:rsidR="00EC4F2A" w:rsidRDefault="00BA1070" w:rsidP="00427406">
            <w:pPr>
              <w:pStyle w:val="a8"/>
            </w:pPr>
            <w:r>
              <w:t xml:space="preserve">- </w:t>
            </w:r>
            <w:r w:rsidR="00EA5892">
              <w:t>А.В. Иванов</w:t>
            </w:r>
            <w:r w:rsidR="00EC4F2A">
              <w:t>;</w:t>
            </w:r>
          </w:p>
        </w:tc>
      </w:tr>
      <w:tr w:rsidR="00EC4F2A" w:rsidRPr="00607265" w:rsidTr="005D1C4F">
        <w:tc>
          <w:tcPr>
            <w:tcW w:w="7338" w:type="dxa"/>
          </w:tcPr>
          <w:p w:rsidR="00EC4F2A" w:rsidRPr="007B0585" w:rsidRDefault="00343034" w:rsidP="0036777E">
            <w:pPr>
              <w:pStyle w:val="a8"/>
            </w:pPr>
            <w:r>
              <w:t>ИО</w:t>
            </w:r>
            <w:r w:rsidR="007D03AB">
              <w:t xml:space="preserve"> начальника КГКУ «Управление автомобильных дорог Камчатского края»</w:t>
            </w:r>
          </w:p>
          <w:p w:rsidR="00EC4F2A" w:rsidRPr="0084713C" w:rsidRDefault="00EC4F2A" w:rsidP="0036777E">
            <w:pPr>
              <w:pStyle w:val="a8"/>
              <w:rPr>
                <w:sz w:val="20"/>
                <w:szCs w:val="20"/>
              </w:rPr>
            </w:pPr>
          </w:p>
        </w:tc>
        <w:tc>
          <w:tcPr>
            <w:tcW w:w="2835" w:type="dxa"/>
          </w:tcPr>
          <w:p w:rsidR="007D03AB" w:rsidRDefault="007D03AB" w:rsidP="007B0585">
            <w:pPr>
              <w:pStyle w:val="a8"/>
            </w:pPr>
          </w:p>
          <w:p w:rsidR="00EC4F2A" w:rsidRPr="007B0585" w:rsidRDefault="007D03AB" w:rsidP="00343034">
            <w:pPr>
              <w:pStyle w:val="a8"/>
            </w:pPr>
            <w:r>
              <w:t xml:space="preserve">- </w:t>
            </w:r>
            <w:r w:rsidR="00343034">
              <w:t>В.Г. Лошкарёв</w:t>
            </w:r>
            <w:r w:rsidR="00EC4F2A" w:rsidRPr="007B0585">
              <w:t>;</w:t>
            </w:r>
          </w:p>
        </w:tc>
      </w:tr>
      <w:tr w:rsidR="00EC4F2A" w:rsidRPr="00607265" w:rsidTr="005D1C4F">
        <w:tc>
          <w:tcPr>
            <w:tcW w:w="7338" w:type="dxa"/>
          </w:tcPr>
          <w:p w:rsidR="00EC4F2A" w:rsidRDefault="00AD5F57" w:rsidP="0036777E">
            <w:pPr>
              <w:pStyle w:val="a8"/>
            </w:pPr>
            <w:r>
              <w:t>Директор ООО «Устой-М»</w:t>
            </w:r>
          </w:p>
          <w:p w:rsidR="00EC4F2A" w:rsidRPr="0084713C" w:rsidRDefault="00EC4F2A" w:rsidP="0036777E">
            <w:pPr>
              <w:pStyle w:val="a8"/>
              <w:rPr>
                <w:sz w:val="20"/>
                <w:szCs w:val="20"/>
              </w:rPr>
            </w:pPr>
          </w:p>
        </w:tc>
        <w:tc>
          <w:tcPr>
            <w:tcW w:w="2835" w:type="dxa"/>
          </w:tcPr>
          <w:p w:rsidR="00EC4F2A" w:rsidRDefault="00AD5F57" w:rsidP="0036777E">
            <w:pPr>
              <w:pStyle w:val="a8"/>
            </w:pPr>
            <w:r>
              <w:t>- Ю.В. Ломакин;</w:t>
            </w:r>
          </w:p>
          <w:p w:rsidR="00EC4F2A" w:rsidRDefault="00EC4F2A" w:rsidP="0036777E">
            <w:pPr>
              <w:pStyle w:val="a8"/>
            </w:pPr>
          </w:p>
        </w:tc>
      </w:tr>
      <w:tr w:rsidR="00343034" w:rsidRPr="00607265" w:rsidTr="005D1C4F">
        <w:tc>
          <w:tcPr>
            <w:tcW w:w="7338" w:type="dxa"/>
          </w:tcPr>
          <w:p w:rsidR="00343034" w:rsidRDefault="00343034" w:rsidP="0036777E">
            <w:pPr>
              <w:pStyle w:val="a8"/>
            </w:pPr>
            <w:r>
              <w:t>Референт отдела недропользования и горной промышленности министерства природных ресурсов и экологии Камчатского края</w:t>
            </w:r>
          </w:p>
          <w:p w:rsidR="00343034" w:rsidRDefault="00343034" w:rsidP="0036777E">
            <w:pPr>
              <w:pStyle w:val="a8"/>
            </w:pPr>
          </w:p>
        </w:tc>
        <w:tc>
          <w:tcPr>
            <w:tcW w:w="2835" w:type="dxa"/>
          </w:tcPr>
          <w:p w:rsidR="00343034" w:rsidRDefault="00343034" w:rsidP="0036777E">
            <w:pPr>
              <w:pStyle w:val="a8"/>
            </w:pPr>
          </w:p>
          <w:p w:rsidR="00343034" w:rsidRDefault="00343034" w:rsidP="0036777E">
            <w:pPr>
              <w:pStyle w:val="a8"/>
            </w:pPr>
          </w:p>
          <w:p w:rsidR="00343034" w:rsidRDefault="00343034" w:rsidP="0036777E">
            <w:pPr>
              <w:pStyle w:val="a8"/>
            </w:pPr>
            <w:r>
              <w:t>- Е.Е. Касьянюк;</w:t>
            </w:r>
          </w:p>
        </w:tc>
      </w:tr>
      <w:tr w:rsidR="00343034" w:rsidRPr="00607265" w:rsidTr="005D1C4F">
        <w:tc>
          <w:tcPr>
            <w:tcW w:w="7338" w:type="dxa"/>
          </w:tcPr>
          <w:p w:rsidR="00343034" w:rsidRDefault="00343034" w:rsidP="0036777E">
            <w:pPr>
              <w:pStyle w:val="a8"/>
            </w:pPr>
            <w:r>
              <w:t>Директор по взаимодействию с государстве</w:t>
            </w:r>
            <w:r w:rsidR="0081788C">
              <w:t>нными органами ООО «Интерминералс</w:t>
            </w:r>
            <w:r>
              <w:t>»</w:t>
            </w:r>
          </w:p>
          <w:p w:rsidR="00343034" w:rsidRDefault="00343034" w:rsidP="0036777E">
            <w:pPr>
              <w:pStyle w:val="a8"/>
            </w:pPr>
          </w:p>
        </w:tc>
        <w:tc>
          <w:tcPr>
            <w:tcW w:w="2835" w:type="dxa"/>
          </w:tcPr>
          <w:p w:rsidR="00343034" w:rsidRDefault="00343034" w:rsidP="0036777E">
            <w:pPr>
              <w:pStyle w:val="a8"/>
            </w:pPr>
          </w:p>
          <w:p w:rsidR="00343034" w:rsidRDefault="00343034" w:rsidP="0036777E">
            <w:pPr>
              <w:pStyle w:val="a8"/>
            </w:pPr>
            <w:r>
              <w:t>- Ю.А. Гаращенко;</w:t>
            </w:r>
          </w:p>
        </w:tc>
      </w:tr>
      <w:tr w:rsidR="00343034" w:rsidRPr="00607265" w:rsidTr="005D1C4F">
        <w:tc>
          <w:tcPr>
            <w:tcW w:w="7338" w:type="dxa"/>
          </w:tcPr>
          <w:p w:rsidR="00343034" w:rsidRDefault="00A401F1" w:rsidP="0036777E">
            <w:pPr>
              <w:pStyle w:val="a8"/>
            </w:pPr>
            <w:r>
              <w:lastRenderedPageBreak/>
              <w:t>Начальник отдела развития</w:t>
            </w:r>
            <w:r w:rsidR="00343034">
              <w:t xml:space="preserve"> ОАО «Корпорация развития Камчатского края»</w:t>
            </w:r>
          </w:p>
          <w:p w:rsidR="00343034" w:rsidRDefault="00343034" w:rsidP="0036777E">
            <w:pPr>
              <w:pStyle w:val="a8"/>
            </w:pPr>
          </w:p>
        </w:tc>
        <w:tc>
          <w:tcPr>
            <w:tcW w:w="2835" w:type="dxa"/>
          </w:tcPr>
          <w:p w:rsidR="00343034" w:rsidRDefault="00343034" w:rsidP="0036777E">
            <w:pPr>
              <w:pStyle w:val="a8"/>
            </w:pPr>
          </w:p>
          <w:p w:rsidR="00343034" w:rsidRDefault="00A401F1" w:rsidP="0036777E">
            <w:pPr>
              <w:pStyle w:val="a8"/>
            </w:pPr>
            <w:r>
              <w:t>- Е.В. Белик</w:t>
            </w:r>
            <w:r w:rsidR="00343034">
              <w:t>;</w:t>
            </w:r>
          </w:p>
        </w:tc>
      </w:tr>
      <w:tr w:rsidR="00343034" w:rsidRPr="00607265" w:rsidTr="005D1C4F">
        <w:tc>
          <w:tcPr>
            <w:tcW w:w="7338" w:type="dxa"/>
          </w:tcPr>
          <w:p w:rsidR="00343034" w:rsidRDefault="00343034" w:rsidP="0036777E">
            <w:pPr>
              <w:pStyle w:val="a8"/>
            </w:pPr>
            <w:r w:rsidRPr="00BB2088">
              <w:t>Руководитель группы методологии и финансового анализа кредитного отдела ЗАО АКБ «Муниципальный Камчатпрофитбанк»</w:t>
            </w:r>
          </w:p>
          <w:p w:rsidR="00343034" w:rsidRDefault="00343034" w:rsidP="0036777E">
            <w:pPr>
              <w:pStyle w:val="a8"/>
            </w:pPr>
          </w:p>
        </w:tc>
        <w:tc>
          <w:tcPr>
            <w:tcW w:w="2835" w:type="dxa"/>
          </w:tcPr>
          <w:p w:rsidR="00343034" w:rsidRDefault="00343034" w:rsidP="0036777E">
            <w:pPr>
              <w:pStyle w:val="a8"/>
            </w:pPr>
          </w:p>
          <w:p w:rsidR="00343034" w:rsidRDefault="00343034" w:rsidP="0036777E">
            <w:pPr>
              <w:pStyle w:val="a8"/>
            </w:pPr>
            <w:r>
              <w:t>- Д.С. Церковный;</w:t>
            </w:r>
          </w:p>
        </w:tc>
      </w:tr>
      <w:tr w:rsidR="00EC4F2A" w:rsidTr="005D1C4F">
        <w:trPr>
          <w:trHeight w:val="526"/>
        </w:trPr>
        <w:tc>
          <w:tcPr>
            <w:tcW w:w="7338" w:type="dxa"/>
          </w:tcPr>
          <w:p w:rsidR="00EC4F2A" w:rsidRPr="004C4096" w:rsidRDefault="00642657" w:rsidP="0036777E">
            <w:pPr>
              <w:pStyle w:val="a8"/>
            </w:pPr>
            <w:r>
              <w:t>Референт</w:t>
            </w:r>
            <w:r w:rsidR="00EC4F2A">
              <w:t xml:space="preserve"> отдела </w:t>
            </w:r>
            <w:r>
              <w:t>транспорта Министерства транспорта и дорожного строительства</w:t>
            </w:r>
            <w:r w:rsidR="00EC4F2A">
              <w:t xml:space="preserve"> Камч</w:t>
            </w:r>
            <w:r>
              <w:t>атского края, секретарь</w:t>
            </w:r>
          </w:p>
        </w:tc>
        <w:tc>
          <w:tcPr>
            <w:tcW w:w="2835" w:type="dxa"/>
          </w:tcPr>
          <w:p w:rsidR="00EC4F2A" w:rsidRDefault="00EC4F2A" w:rsidP="0036777E">
            <w:pPr>
              <w:pStyle w:val="a8"/>
            </w:pPr>
          </w:p>
          <w:p w:rsidR="00EC4F2A" w:rsidRDefault="00E1526A" w:rsidP="0036777E">
            <w:pPr>
              <w:pStyle w:val="a8"/>
            </w:pPr>
            <w:r>
              <w:t>- А.А. Сидельников.</w:t>
            </w:r>
          </w:p>
          <w:p w:rsidR="00EC4F2A" w:rsidRPr="0084713C" w:rsidRDefault="00EC4F2A" w:rsidP="0036777E">
            <w:pPr>
              <w:pStyle w:val="a8"/>
              <w:rPr>
                <w:sz w:val="20"/>
                <w:szCs w:val="20"/>
              </w:rPr>
            </w:pPr>
          </w:p>
        </w:tc>
      </w:tr>
    </w:tbl>
    <w:p w:rsidR="00776A54" w:rsidRDefault="00776A54" w:rsidP="0036777E">
      <w:pPr>
        <w:jc w:val="both"/>
      </w:pPr>
    </w:p>
    <w:p w:rsidR="00ED42FD" w:rsidRPr="006A4918" w:rsidRDefault="00ED42FD" w:rsidP="0036777E">
      <w:pPr>
        <w:jc w:val="both"/>
      </w:pPr>
    </w:p>
    <w:p w:rsidR="00EC4F2A" w:rsidRDefault="00EC4F2A" w:rsidP="00C2745D">
      <w:pPr>
        <w:jc w:val="both"/>
        <w:rPr>
          <w:sz w:val="24"/>
          <w:szCs w:val="24"/>
        </w:rPr>
      </w:pPr>
      <w:r>
        <w:rPr>
          <w:sz w:val="24"/>
          <w:szCs w:val="24"/>
        </w:rPr>
        <w:t>------------------------------------------------------------------------------------------------------------------------</w:t>
      </w:r>
    </w:p>
    <w:p w:rsidR="00EC4F2A" w:rsidRDefault="00EC4F2A" w:rsidP="00C2745D">
      <w:pPr>
        <w:jc w:val="both"/>
      </w:pPr>
      <w:r>
        <w:tab/>
      </w:r>
      <w:r>
        <w:rPr>
          <w:lang w:val="en-US"/>
        </w:rPr>
        <w:t>I</w:t>
      </w:r>
      <w:r>
        <w:t xml:space="preserve">. </w:t>
      </w:r>
      <w:r w:rsidR="00C1320F" w:rsidRPr="00616793">
        <w:t>О строительстве зимника продлённого действия Тиличики-Аметистовое-Каменское, в составе инвестиционного проекта «Строительство горно-обогатительного комбината «Аметистовый»</w:t>
      </w:r>
    </w:p>
    <w:p w:rsidR="00EC4F2A" w:rsidRDefault="00EC4F2A" w:rsidP="00C2745D">
      <w:pPr>
        <w:jc w:val="both"/>
        <w:rPr>
          <w:sz w:val="24"/>
          <w:szCs w:val="24"/>
        </w:rPr>
      </w:pPr>
      <w:r>
        <w:rPr>
          <w:sz w:val="24"/>
          <w:szCs w:val="24"/>
        </w:rPr>
        <w:t>------------------------------------------------------------------------------------------------------------------------</w:t>
      </w:r>
    </w:p>
    <w:p w:rsidR="00EC4F2A" w:rsidRPr="006C24CA" w:rsidRDefault="00EC4F2A" w:rsidP="00C2745D">
      <w:pPr>
        <w:jc w:val="center"/>
        <w:rPr>
          <w:color w:val="FF0000"/>
        </w:rPr>
      </w:pPr>
      <w:r w:rsidRPr="0043374C">
        <w:t>(</w:t>
      </w:r>
      <w:r w:rsidR="00ED42FD">
        <w:t xml:space="preserve">В.Г. Лошкарёв, </w:t>
      </w:r>
      <w:r w:rsidR="00C1320F">
        <w:t>Ю.А. Гаращенко</w:t>
      </w:r>
      <w:r w:rsidR="0095466C">
        <w:t xml:space="preserve">, </w:t>
      </w:r>
      <w:r w:rsidR="00ED42FD">
        <w:t xml:space="preserve">А.В. Иванов, </w:t>
      </w:r>
      <w:r w:rsidR="0095466C">
        <w:t>А.А. Сериков</w:t>
      </w:r>
      <w:r w:rsidRPr="00467A6E">
        <w:rPr>
          <w:color w:val="000000"/>
        </w:rPr>
        <w:t>)</w:t>
      </w:r>
    </w:p>
    <w:p w:rsidR="00EC4F2A" w:rsidRPr="00ED42FD" w:rsidRDefault="00EC4F2A" w:rsidP="00570665">
      <w:pPr>
        <w:jc w:val="both"/>
      </w:pPr>
    </w:p>
    <w:p w:rsidR="00DA7EAE" w:rsidRPr="00D941BA" w:rsidRDefault="00DA7EAE" w:rsidP="00EA609C">
      <w:pPr>
        <w:pStyle w:val="a3"/>
        <w:widowControl w:val="0"/>
        <w:tabs>
          <w:tab w:val="left" w:pos="0"/>
          <w:tab w:val="left" w:pos="1418"/>
          <w:tab w:val="left" w:pos="1701"/>
        </w:tabs>
        <w:autoSpaceDE w:val="0"/>
        <w:autoSpaceDN w:val="0"/>
        <w:adjustRightInd w:val="0"/>
        <w:spacing w:line="276" w:lineRule="auto"/>
        <w:ind w:left="0" w:firstLine="705"/>
        <w:jc w:val="both"/>
      </w:pPr>
      <w:r w:rsidRPr="00D941BA">
        <w:t xml:space="preserve">Заслушав информацию </w:t>
      </w:r>
      <w:r w:rsidR="00D941BA" w:rsidRPr="00D941BA">
        <w:t>директора по взаимодействию с государстве</w:t>
      </w:r>
      <w:r w:rsidR="0081788C">
        <w:t>нными органами ООО «Интерминералс</w:t>
      </w:r>
      <w:r w:rsidR="00D941BA" w:rsidRPr="00D941BA">
        <w:t>»</w:t>
      </w:r>
      <w:r w:rsidR="00D941BA">
        <w:t xml:space="preserve"> Ю.А. Гаращенко</w:t>
      </w:r>
      <w:r w:rsidR="00EA609C" w:rsidRPr="00D941BA">
        <w:t xml:space="preserve"> </w:t>
      </w:r>
    </w:p>
    <w:p w:rsidR="00EA609C" w:rsidRPr="00D941BA" w:rsidRDefault="00EA609C" w:rsidP="00EA609C">
      <w:pPr>
        <w:pStyle w:val="a3"/>
        <w:widowControl w:val="0"/>
        <w:tabs>
          <w:tab w:val="left" w:pos="0"/>
          <w:tab w:val="left" w:pos="709"/>
          <w:tab w:val="left" w:pos="1418"/>
          <w:tab w:val="left" w:pos="1701"/>
        </w:tabs>
        <w:autoSpaceDE w:val="0"/>
        <w:autoSpaceDN w:val="0"/>
        <w:adjustRightInd w:val="0"/>
        <w:spacing w:line="276" w:lineRule="auto"/>
        <w:ind w:left="705"/>
        <w:jc w:val="both"/>
      </w:pPr>
      <w:r w:rsidRPr="00D941BA">
        <w:t>РЕШИЛИ</w:t>
      </w:r>
      <w:r w:rsidR="00C20DED" w:rsidRPr="00D941BA">
        <w:t>:</w:t>
      </w:r>
    </w:p>
    <w:p w:rsidR="00D941BA" w:rsidRDefault="00D941BA" w:rsidP="00ED42FD">
      <w:pPr>
        <w:pStyle w:val="a3"/>
        <w:widowControl w:val="0"/>
        <w:numPr>
          <w:ilvl w:val="0"/>
          <w:numId w:val="24"/>
        </w:numPr>
        <w:tabs>
          <w:tab w:val="left" w:pos="0"/>
          <w:tab w:val="left" w:pos="709"/>
          <w:tab w:val="left" w:pos="1418"/>
          <w:tab w:val="left" w:pos="1701"/>
        </w:tabs>
        <w:autoSpaceDE w:val="0"/>
        <w:autoSpaceDN w:val="0"/>
        <w:adjustRightInd w:val="0"/>
        <w:spacing w:line="276" w:lineRule="auto"/>
        <w:jc w:val="both"/>
      </w:pPr>
      <w:r>
        <w:t>Информацию принять к сведению.</w:t>
      </w:r>
    </w:p>
    <w:p w:rsidR="00D941BA" w:rsidRDefault="00ED42FD" w:rsidP="00D941BA">
      <w:pPr>
        <w:pStyle w:val="a3"/>
        <w:widowControl w:val="0"/>
        <w:tabs>
          <w:tab w:val="left" w:pos="0"/>
          <w:tab w:val="left" w:pos="1418"/>
          <w:tab w:val="left" w:pos="1701"/>
        </w:tabs>
        <w:autoSpaceDE w:val="0"/>
        <w:autoSpaceDN w:val="0"/>
        <w:adjustRightInd w:val="0"/>
        <w:spacing w:line="276" w:lineRule="auto"/>
        <w:ind w:left="0" w:firstLine="705"/>
        <w:jc w:val="both"/>
      </w:pPr>
      <w:r>
        <w:t xml:space="preserve">2. </w:t>
      </w:r>
      <w:r w:rsidR="00D941BA">
        <w:t>Членам отраслевой группы по транспорту Инвестиционного совета в Камчатском крае</w:t>
      </w:r>
      <w:r w:rsidR="00AE41BD">
        <w:t xml:space="preserve"> подготовить свои предложения по данному вопросу к очередному заседанию группы.</w:t>
      </w:r>
      <w:r w:rsidR="00D941BA">
        <w:t xml:space="preserve"> </w:t>
      </w:r>
    </w:p>
    <w:p w:rsidR="00AE41BD" w:rsidRDefault="00AE41BD" w:rsidP="00D941BA">
      <w:pPr>
        <w:pStyle w:val="a3"/>
        <w:widowControl w:val="0"/>
        <w:tabs>
          <w:tab w:val="left" w:pos="0"/>
          <w:tab w:val="left" w:pos="1418"/>
          <w:tab w:val="left" w:pos="1701"/>
        </w:tabs>
        <w:autoSpaceDE w:val="0"/>
        <w:autoSpaceDN w:val="0"/>
        <w:adjustRightInd w:val="0"/>
        <w:spacing w:line="276" w:lineRule="auto"/>
        <w:ind w:left="0" w:firstLine="705"/>
        <w:jc w:val="both"/>
      </w:pPr>
    </w:p>
    <w:p w:rsidR="00EC4F2A" w:rsidRDefault="00EC4F2A" w:rsidP="00C2745D">
      <w:pPr>
        <w:jc w:val="both"/>
        <w:rPr>
          <w:sz w:val="24"/>
          <w:szCs w:val="24"/>
        </w:rPr>
      </w:pPr>
      <w:r>
        <w:rPr>
          <w:sz w:val="24"/>
          <w:szCs w:val="24"/>
        </w:rPr>
        <w:t>-----------------------------------------------------------------------------------------------------------------------</w:t>
      </w:r>
    </w:p>
    <w:p w:rsidR="00EA2591" w:rsidRDefault="00EC4F2A" w:rsidP="00EA2591">
      <w:pPr>
        <w:jc w:val="both"/>
        <w:rPr>
          <w:sz w:val="24"/>
          <w:szCs w:val="24"/>
        </w:rPr>
      </w:pPr>
      <w:r>
        <w:tab/>
      </w:r>
      <w:r>
        <w:rPr>
          <w:lang w:val="en-US"/>
        </w:rPr>
        <w:t>II</w:t>
      </w:r>
      <w:r>
        <w:t>.</w:t>
      </w:r>
      <w:r w:rsidR="00EA2591" w:rsidRPr="00EA2591">
        <w:t xml:space="preserve"> </w:t>
      </w:r>
      <w:r w:rsidR="00C1320F" w:rsidRPr="00616793">
        <w:t>О строительстве автодороги до месторождения Бараньевское, в составе инвестиционного проекта «Разработ</w:t>
      </w:r>
      <w:r w:rsidR="00AE41BD">
        <w:t>ка месторождения «Бараньевское»</w:t>
      </w:r>
      <w:r w:rsidR="00EA2591" w:rsidRPr="004F71F4">
        <w:t xml:space="preserve"> </w:t>
      </w:r>
      <w:r w:rsidR="00F6773E" w:rsidRPr="004F71F4">
        <w:t xml:space="preserve"> </w:t>
      </w:r>
    </w:p>
    <w:p w:rsidR="00EC4F2A" w:rsidRDefault="00EC4F2A" w:rsidP="00C2745D">
      <w:pPr>
        <w:jc w:val="both"/>
        <w:rPr>
          <w:sz w:val="24"/>
          <w:szCs w:val="24"/>
        </w:rPr>
      </w:pPr>
      <w:r>
        <w:rPr>
          <w:sz w:val="24"/>
          <w:szCs w:val="24"/>
        </w:rPr>
        <w:t>------------------------------------------------------------------------------------------------------------------------</w:t>
      </w:r>
    </w:p>
    <w:p w:rsidR="00C1320F" w:rsidRDefault="00C1320F" w:rsidP="00C1320F">
      <w:pPr>
        <w:jc w:val="center"/>
        <w:rPr>
          <w:color w:val="000000"/>
        </w:rPr>
      </w:pPr>
      <w:r w:rsidRPr="0043374C">
        <w:t>(</w:t>
      </w:r>
      <w:r w:rsidR="00ED42FD">
        <w:t>В.Г. Лошкарёв, Ю.А. Гаращенко, А.В. Иванов, А.А. Сериков</w:t>
      </w:r>
      <w:r w:rsidRPr="00467A6E">
        <w:rPr>
          <w:color w:val="000000"/>
        </w:rPr>
        <w:t>)</w:t>
      </w:r>
    </w:p>
    <w:p w:rsidR="00ED42FD" w:rsidRPr="006C24CA" w:rsidRDefault="00ED42FD" w:rsidP="00C1320F">
      <w:pPr>
        <w:jc w:val="center"/>
        <w:rPr>
          <w:color w:val="FF0000"/>
        </w:rPr>
      </w:pPr>
    </w:p>
    <w:p w:rsidR="00D941BA" w:rsidRPr="00D941BA" w:rsidRDefault="00D941BA" w:rsidP="00D941BA">
      <w:pPr>
        <w:pStyle w:val="a3"/>
        <w:widowControl w:val="0"/>
        <w:tabs>
          <w:tab w:val="left" w:pos="0"/>
          <w:tab w:val="left" w:pos="1418"/>
          <w:tab w:val="left" w:pos="1701"/>
        </w:tabs>
        <w:autoSpaceDE w:val="0"/>
        <w:autoSpaceDN w:val="0"/>
        <w:adjustRightInd w:val="0"/>
        <w:spacing w:line="276" w:lineRule="auto"/>
        <w:ind w:left="0" w:firstLine="705"/>
        <w:jc w:val="both"/>
      </w:pPr>
      <w:r w:rsidRPr="00D941BA">
        <w:t>Заслушав информацию директора по взаимодействию с государстве</w:t>
      </w:r>
      <w:r w:rsidR="0081788C">
        <w:t>нными органами ООО «Интерминиралс</w:t>
      </w:r>
      <w:r w:rsidRPr="00D941BA">
        <w:t>»</w:t>
      </w:r>
      <w:r>
        <w:t xml:space="preserve"> Ю.А. Гаращенко</w:t>
      </w:r>
      <w:r w:rsidRPr="00D941BA">
        <w:t xml:space="preserve"> </w:t>
      </w:r>
    </w:p>
    <w:p w:rsidR="00D941BA" w:rsidRPr="00D941BA" w:rsidRDefault="00D941BA" w:rsidP="00D941BA">
      <w:pPr>
        <w:pStyle w:val="a3"/>
        <w:widowControl w:val="0"/>
        <w:tabs>
          <w:tab w:val="left" w:pos="0"/>
          <w:tab w:val="left" w:pos="709"/>
          <w:tab w:val="left" w:pos="1418"/>
          <w:tab w:val="left" w:pos="1701"/>
        </w:tabs>
        <w:autoSpaceDE w:val="0"/>
        <w:autoSpaceDN w:val="0"/>
        <w:adjustRightInd w:val="0"/>
        <w:spacing w:line="276" w:lineRule="auto"/>
        <w:ind w:left="705"/>
        <w:jc w:val="both"/>
      </w:pPr>
      <w:r w:rsidRPr="00D941BA">
        <w:t>РЕШИЛИ:</w:t>
      </w:r>
    </w:p>
    <w:p w:rsidR="00D941BA" w:rsidRDefault="00D941BA" w:rsidP="005C2199">
      <w:pPr>
        <w:pStyle w:val="a3"/>
        <w:widowControl w:val="0"/>
        <w:numPr>
          <w:ilvl w:val="0"/>
          <w:numId w:val="23"/>
        </w:numPr>
        <w:tabs>
          <w:tab w:val="left" w:pos="0"/>
          <w:tab w:val="left" w:pos="709"/>
          <w:tab w:val="left" w:pos="1418"/>
          <w:tab w:val="left" w:pos="1701"/>
        </w:tabs>
        <w:autoSpaceDE w:val="0"/>
        <w:autoSpaceDN w:val="0"/>
        <w:adjustRightInd w:val="0"/>
        <w:spacing w:line="276" w:lineRule="auto"/>
        <w:jc w:val="both"/>
      </w:pPr>
      <w:r>
        <w:t>Информацию принять к сведению.</w:t>
      </w:r>
    </w:p>
    <w:p w:rsidR="00EC4F2A" w:rsidRDefault="005C2199" w:rsidP="005C2199">
      <w:pPr>
        <w:pStyle w:val="a3"/>
        <w:widowControl w:val="0"/>
        <w:numPr>
          <w:ilvl w:val="0"/>
          <w:numId w:val="23"/>
        </w:numPr>
        <w:spacing w:line="276" w:lineRule="auto"/>
        <w:ind w:left="0" w:firstLine="705"/>
        <w:jc w:val="both"/>
      </w:pPr>
      <w:r>
        <w:t>Рекомендовать ООО «Интерминиралс», совместно с КГКУ «Камчатуправтодор» разработать обос</w:t>
      </w:r>
      <w:r w:rsidR="00216559">
        <w:t>нование проекта строительства ав</w:t>
      </w:r>
      <w:r>
        <w:t>тодороги</w:t>
      </w:r>
      <w:r w:rsidR="00216559">
        <w:t xml:space="preserve"> до месторождения Бараньевское</w:t>
      </w:r>
      <w:r w:rsidR="00ED42FD">
        <w:t xml:space="preserve"> и представить его на очередном заседании</w:t>
      </w:r>
      <w:r w:rsidR="00ED42FD" w:rsidRPr="00ED42FD">
        <w:t xml:space="preserve"> </w:t>
      </w:r>
      <w:r w:rsidR="00ED42FD">
        <w:t xml:space="preserve">отраслевой группы по транспорту Инвестиционного совета в Камчатском крае </w:t>
      </w:r>
    </w:p>
    <w:p w:rsidR="00216559" w:rsidRPr="00216559" w:rsidRDefault="00216559" w:rsidP="00216559">
      <w:pPr>
        <w:spacing w:line="235" w:lineRule="auto"/>
        <w:ind w:firstLine="705"/>
        <w:jc w:val="both"/>
        <w:rPr>
          <w:u w:val="single"/>
        </w:rPr>
      </w:pPr>
      <w:r w:rsidRPr="00216559">
        <w:rPr>
          <w:u w:val="single"/>
        </w:rPr>
        <w:t xml:space="preserve">срок – </w:t>
      </w:r>
      <w:r w:rsidRPr="00216559">
        <w:rPr>
          <w:u w:val="single"/>
          <w:lang w:val="en-US"/>
        </w:rPr>
        <w:t>IV</w:t>
      </w:r>
      <w:r w:rsidRPr="00216559">
        <w:rPr>
          <w:u w:val="single"/>
        </w:rPr>
        <w:t xml:space="preserve"> квартал 2014 года.</w:t>
      </w:r>
    </w:p>
    <w:p w:rsidR="00AE41BD" w:rsidRPr="00ED42FD" w:rsidRDefault="00AE41BD" w:rsidP="00AE41BD">
      <w:pPr>
        <w:widowControl w:val="0"/>
        <w:spacing w:line="276" w:lineRule="auto"/>
        <w:ind w:firstLine="705"/>
        <w:jc w:val="both"/>
        <w:rPr>
          <w:u w:val="single"/>
        </w:rPr>
      </w:pPr>
    </w:p>
    <w:p w:rsidR="00EC4F2A" w:rsidRDefault="00EC4F2A" w:rsidP="00C2745D">
      <w:pPr>
        <w:jc w:val="both"/>
        <w:rPr>
          <w:sz w:val="24"/>
          <w:szCs w:val="24"/>
        </w:rPr>
      </w:pPr>
      <w:r>
        <w:rPr>
          <w:sz w:val="24"/>
          <w:szCs w:val="24"/>
        </w:rPr>
        <w:lastRenderedPageBreak/>
        <w:t>------------------------------------------------------------------------------------------------------------------------</w:t>
      </w:r>
    </w:p>
    <w:p w:rsidR="00EC4F2A" w:rsidRPr="00CE71A6" w:rsidRDefault="00EC4F2A" w:rsidP="006C24CA">
      <w:pPr>
        <w:spacing w:line="235" w:lineRule="auto"/>
        <w:jc w:val="both"/>
      </w:pPr>
      <w:r>
        <w:tab/>
      </w:r>
      <w:r>
        <w:rPr>
          <w:lang w:val="en-US"/>
        </w:rPr>
        <w:t>III</w:t>
      </w:r>
      <w:r>
        <w:t xml:space="preserve">. </w:t>
      </w:r>
      <w:r w:rsidR="00C1320F" w:rsidRPr="00616793">
        <w:t>О реализации приоритетного инвестиционного проекта ТОСЭР «Камчатка» портово-промышленного типа</w:t>
      </w:r>
    </w:p>
    <w:p w:rsidR="00EC4F2A" w:rsidRPr="00C91FB9" w:rsidRDefault="00EC4F2A" w:rsidP="006C24CA">
      <w:pPr>
        <w:spacing w:line="235" w:lineRule="auto"/>
        <w:jc w:val="both"/>
        <w:rPr>
          <w:sz w:val="24"/>
          <w:szCs w:val="24"/>
        </w:rPr>
      </w:pPr>
      <w:r>
        <w:rPr>
          <w:sz w:val="24"/>
          <w:szCs w:val="24"/>
        </w:rPr>
        <w:t>------------------------------------------------------------------------------------------------------------------------</w:t>
      </w:r>
    </w:p>
    <w:p w:rsidR="00EC4F2A" w:rsidRPr="00B851EF" w:rsidRDefault="00EC4F2A" w:rsidP="00C2745D">
      <w:pPr>
        <w:jc w:val="center"/>
        <w:rPr>
          <w:color w:val="000000"/>
        </w:rPr>
      </w:pPr>
      <w:r w:rsidRPr="00B851EF">
        <w:rPr>
          <w:color w:val="000000"/>
        </w:rPr>
        <w:t>(</w:t>
      </w:r>
      <w:r w:rsidR="003043BD">
        <w:rPr>
          <w:color w:val="000000"/>
        </w:rPr>
        <w:t>А.А. Сериков</w:t>
      </w:r>
      <w:r w:rsidR="00C170A1">
        <w:rPr>
          <w:color w:val="000000"/>
        </w:rPr>
        <w:t xml:space="preserve">, </w:t>
      </w:r>
      <w:r w:rsidR="00ED42FD">
        <w:rPr>
          <w:color w:val="000000"/>
        </w:rPr>
        <w:t>А.В. Иванов</w:t>
      </w:r>
      <w:r w:rsidRPr="00B851EF">
        <w:rPr>
          <w:color w:val="000000"/>
        </w:rPr>
        <w:t>)</w:t>
      </w:r>
    </w:p>
    <w:p w:rsidR="00EC4F2A" w:rsidRPr="00ED42FD" w:rsidRDefault="00EC4F2A" w:rsidP="0036777E">
      <w:pPr>
        <w:spacing w:line="276" w:lineRule="auto"/>
        <w:jc w:val="center"/>
        <w:rPr>
          <w:color w:val="FF0000"/>
        </w:rPr>
      </w:pPr>
    </w:p>
    <w:p w:rsidR="00D941BA" w:rsidRPr="00D941BA" w:rsidRDefault="00D941BA" w:rsidP="00D941BA">
      <w:pPr>
        <w:pStyle w:val="a3"/>
        <w:widowControl w:val="0"/>
        <w:tabs>
          <w:tab w:val="left" w:pos="0"/>
          <w:tab w:val="left" w:pos="1418"/>
          <w:tab w:val="left" w:pos="1701"/>
        </w:tabs>
        <w:autoSpaceDE w:val="0"/>
        <w:autoSpaceDN w:val="0"/>
        <w:adjustRightInd w:val="0"/>
        <w:spacing w:line="276" w:lineRule="auto"/>
        <w:ind w:left="0" w:firstLine="705"/>
        <w:jc w:val="both"/>
      </w:pPr>
      <w:r w:rsidRPr="00D941BA">
        <w:t xml:space="preserve">Заслушав информацию </w:t>
      </w:r>
      <w:r>
        <w:t>начальника отдела транспорта Министерства транспорта и дорожного строительства Камчатского края А.А. Серикова</w:t>
      </w:r>
      <w:r w:rsidRPr="00D941BA">
        <w:t xml:space="preserve"> </w:t>
      </w:r>
    </w:p>
    <w:p w:rsidR="00D941BA" w:rsidRPr="00D941BA" w:rsidRDefault="00D941BA" w:rsidP="00D941BA">
      <w:pPr>
        <w:pStyle w:val="a3"/>
        <w:widowControl w:val="0"/>
        <w:tabs>
          <w:tab w:val="left" w:pos="0"/>
          <w:tab w:val="left" w:pos="709"/>
          <w:tab w:val="left" w:pos="1418"/>
          <w:tab w:val="left" w:pos="1701"/>
        </w:tabs>
        <w:autoSpaceDE w:val="0"/>
        <w:autoSpaceDN w:val="0"/>
        <w:adjustRightInd w:val="0"/>
        <w:spacing w:line="276" w:lineRule="auto"/>
        <w:ind w:left="705"/>
        <w:jc w:val="both"/>
      </w:pPr>
      <w:r w:rsidRPr="00D941BA">
        <w:t>РЕШИЛИ:</w:t>
      </w:r>
    </w:p>
    <w:p w:rsidR="00D941BA" w:rsidRDefault="00D941BA" w:rsidP="00D941BA">
      <w:pPr>
        <w:pStyle w:val="a3"/>
        <w:widowControl w:val="0"/>
        <w:tabs>
          <w:tab w:val="left" w:pos="0"/>
          <w:tab w:val="left" w:pos="709"/>
          <w:tab w:val="left" w:pos="1418"/>
          <w:tab w:val="left" w:pos="1701"/>
        </w:tabs>
        <w:autoSpaceDE w:val="0"/>
        <w:autoSpaceDN w:val="0"/>
        <w:adjustRightInd w:val="0"/>
        <w:spacing w:line="276" w:lineRule="auto"/>
        <w:ind w:left="705"/>
        <w:jc w:val="both"/>
      </w:pPr>
      <w:r>
        <w:t>Информацию принять к сведению.</w:t>
      </w:r>
    </w:p>
    <w:p w:rsidR="00727B3E" w:rsidRDefault="00AE41BD" w:rsidP="00AE41BD">
      <w:pPr>
        <w:pStyle w:val="a8"/>
        <w:ind w:firstLine="705"/>
        <w:jc w:val="both"/>
      </w:pPr>
      <w:r>
        <w:t>Членам отраслевой группы по транспорту Инвестиционного совета в Камчатском крае подготовить свои предложения по данному вопросу к очередному заседанию группы.</w:t>
      </w:r>
    </w:p>
    <w:p w:rsidR="00AE41BD" w:rsidRPr="00ED42FD" w:rsidRDefault="00AE41BD" w:rsidP="00AE41BD">
      <w:pPr>
        <w:pStyle w:val="a8"/>
        <w:ind w:firstLine="705"/>
        <w:jc w:val="both"/>
      </w:pPr>
    </w:p>
    <w:p w:rsidR="00CE71A6" w:rsidRDefault="00CE71A6" w:rsidP="00CE71A6">
      <w:pPr>
        <w:jc w:val="both"/>
        <w:rPr>
          <w:sz w:val="24"/>
          <w:szCs w:val="24"/>
        </w:rPr>
      </w:pPr>
      <w:r>
        <w:rPr>
          <w:sz w:val="24"/>
          <w:szCs w:val="24"/>
        </w:rPr>
        <w:t>------------------------------------------------------------------------------------------------------------------------</w:t>
      </w:r>
    </w:p>
    <w:p w:rsidR="00C1320F" w:rsidRDefault="00CE71A6" w:rsidP="00CD3019">
      <w:pPr>
        <w:spacing w:line="235" w:lineRule="auto"/>
        <w:jc w:val="both"/>
      </w:pPr>
      <w:r>
        <w:tab/>
      </w:r>
      <w:r>
        <w:rPr>
          <w:lang w:val="en-US"/>
        </w:rPr>
        <w:t>IV</w:t>
      </w:r>
      <w:r>
        <w:t>.</w:t>
      </w:r>
      <w:r w:rsidR="00CD3019" w:rsidRPr="00CD3019">
        <w:t xml:space="preserve"> </w:t>
      </w:r>
      <w:r w:rsidR="00C1320F" w:rsidRPr="00616793">
        <w:t>Об инвестиционном проекте «Строительство автовокзала в г.Петропавловск-Камчатский»</w:t>
      </w:r>
    </w:p>
    <w:p w:rsidR="00CD3019" w:rsidRPr="00C91FB9" w:rsidRDefault="00CD3019" w:rsidP="00CD3019">
      <w:pPr>
        <w:spacing w:line="235" w:lineRule="auto"/>
        <w:jc w:val="both"/>
        <w:rPr>
          <w:sz w:val="24"/>
          <w:szCs w:val="24"/>
        </w:rPr>
      </w:pPr>
      <w:r>
        <w:rPr>
          <w:sz w:val="24"/>
          <w:szCs w:val="24"/>
        </w:rPr>
        <w:t>------------------------------------------------------------------------------------------------------------------------</w:t>
      </w:r>
    </w:p>
    <w:p w:rsidR="00CD3019" w:rsidRPr="00B851EF" w:rsidRDefault="00CD3019" w:rsidP="00CD3019">
      <w:pPr>
        <w:jc w:val="center"/>
        <w:rPr>
          <w:color w:val="000000"/>
        </w:rPr>
      </w:pPr>
      <w:r w:rsidRPr="00B851EF">
        <w:rPr>
          <w:color w:val="000000"/>
        </w:rPr>
        <w:t>(</w:t>
      </w:r>
      <w:r w:rsidR="005C2199">
        <w:rPr>
          <w:color w:val="000000"/>
        </w:rPr>
        <w:t>Е.В. Белик</w:t>
      </w:r>
      <w:r w:rsidR="00ED42FD">
        <w:rPr>
          <w:color w:val="000000"/>
        </w:rPr>
        <w:t>, А.В. Иванов</w:t>
      </w:r>
      <w:r w:rsidRPr="00B851EF">
        <w:rPr>
          <w:color w:val="000000"/>
        </w:rPr>
        <w:t>)</w:t>
      </w:r>
    </w:p>
    <w:p w:rsidR="00CE71A6" w:rsidRPr="00ED42FD" w:rsidRDefault="00CE71A6" w:rsidP="00CE71A6">
      <w:pPr>
        <w:spacing w:line="276" w:lineRule="auto"/>
        <w:jc w:val="center"/>
        <w:rPr>
          <w:color w:val="FF0000"/>
        </w:rPr>
      </w:pPr>
    </w:p>
    <w:p w:rsidR="00D941BA" w:rsidRPr="00D941BA" w:rsidRDefault="00D941BA" w:rsidP="00D941BA">
      <w:pPr>
        <w:pStyle w:val="a3"/>
        <w:widowControl w:val="0"/>
        <w:tabs>
          <w:tab w:val="left" w:pos="0"/>
          <w:tab w:val="left" w:pos="1418"/>
          <w:tab w:val="left" w:pos="1701"/>
        </w:tabs>
        <w:autoSpaceDE w:val="0"/>
        <w:autoSpaceDN w:val="0"/>
        <w:adjustRightInd w:val="0"/>
        <w:spacing w:line="276" w:lineRule="auto"/>
        <w:ind w:left="0" w:firstLine="705"/>
        <w:jc w:val="both"/>
      </w:pPr>
      <w:r w:rsidRPr="00D941BA">
        <w:t xml:space="preserve">Заслушав информацию </w:t>
      </w:r>
      <w:r w:rsidR="000C6AFD">
        <w:t>начальника отдела развития</w:t>
      </w:r>
      <w:r>
        <w:t xml:space="preserve"> ОАО «Корпорация развития Камчатского края </w:t>
      </w:r>
      <w:r w:rsidR="000C6AFD">
        <w:t>Е.В. Белика</w:t>
      </w:r>
      <w:r>
        <w:t>»</w:t>
      </w:r>
      <w:r w:rsidRPr="00D941BA">
        <w:t xml:space="preserve"> </w:t>
      </w:r>
    </w:p>
    <w:p w:rsidR="00D941BA" w:rsidRPr="00D941BA" w:rsidRDefault="00D941BA" w:rsidP="00D941BA">
      <w:pPr>
        <w:pStyle w:val="a3"/>
        <w:widowControl w:val="0"/>
        <w:tabs>
          <w:tab w:val="left" w:pos="0"/>
          <w:tab w:val="left" w:pos="709"/>
          <w:tab w:val="left" w:pos="1418"/>
          <w:tab w:val="left" w:pos="1701"/>
        </w:tabs>
        <w:autoSpaceDE w:val="0"/>
        <w:autoSpaceDN w:val="0"/>
        <w:adjustRightInd w:val="0"/>
        <w:spacing w:line="276" w:lineRule="auto"/>
        <w:ind w:left="705"/>
        <w:jc w:val="both"/>
      </w:pPr>
      <w:r w:rsidRPr="00D941BA">
        <w:t>РЕШИЛИ:</w:t>
      </w:r>
    </w:p>
    <w:p w:rsidR="00D941BA" w:rsidRDefault="00D941BA" w:rsidP="00A401F1">
      <w:pPr>
        <w:pStyle w:val="a3"/>
        <w:widowControl w:val="0"/>
        <w:numPr>
          <w:ilvl w:val="0"/>
          <w:numId w:val="22"/>
        </w:numPr>
        <w:tabs>
          <w:tab w:val="left" w:pos="0"/>
          <w:tab w:val="left" w:pos="709"/>
          <w:tab w:val="left" w:pos="1418"/>
          <w:tab w:val="left" w:pos="1701"/>
        </w:tabs>
        <w:autoSpaceDE w:val="0"/>
        <w:autoSpaceDN w:val="0"/>
        <w:adjustRightInd w:val="0"/>
        <w:spacing w:line="276" w:lineRule="auto"/>
        <w:jc w:val="both"/>
      </w:pPr>
      <w:r>
        <w:t>Информацию принять к сведению.</w:t>
      </w:r>
    </w:p>
    <w:p w:rsidR="002F2333" w:rsidRDefault="00A401F1" w:rsidP="00AE41BD">
      <w:pPr>
        <w:spacing w:line="235" w:lineRule="auto"/>
        <w:ind w:firstLine="705"/>
        <w:jc w:val="both"/>
      </w:pPr>
      <w:r>
        <w:t>2. Рекомендовать ОАО «</w:t>
      </w:r>
      <w:r w:rsidR="002F2333">
        <w:t>Корпорация развития Камчатского края</w:t>
      </w:r>
      <w:r>
        <w:t>»</w:t>
      </w:r>
      <w:r w:rsidR="000C6AFD">
        <w:t xml:space="preserve"> (Н.А. Пегин)</w:t>
      </w:r>
      <w:r w:rsidR="002F2333">
        <w:t>:</w:t>
      </w:r>
    </w:p>
    <w:p w:rsidR="002F2333" w:rsidRDefault="002F2333" w:rsidP="005C2199">
      <w:pPr>
        <w:spacing w:line="235" w:lineRule="auto"/>
        <w:ind w:firstLine="705"/>
        <w:jc w:val="both"/>
      </w:pPr>
      <w:r>
        <w:t xml:space="preserve">1) </w:t>
      </w:r>
      <w:r w:rsidR="00ED42FD">
        <w:t>подготовить предложения по</w:t>
      </w:r>
      <w:r>
        <w:t xml:space="preserve"> реализации инвестиционного проекта</w:t>
      </w:r>
      <w:r w:rsidRPr="00616793">
        <w:t xml:space="preserve"> «Строительство автовокзала в г.Петропавловск-Камчатский»</w:t>
      </w:r>
      <w:r>
        <w:t xml:space="preserve"> в формате государственного – частного партнёрства;</w:t>
      </w:r>
    </w:p>
    <w:p w:rsidR="005C2199" w:rsidRDefault="005C2199" w:rsidP="005C2199">
      <w:pPr>
        <w:spacing w:line="235" w:lineRule="auto"/>
        <w:ind w:firstLine="705"/>
        <w:jc w:val="both"/>
      </w:pPr>
      <w:r>
        <w:t>2) рассчитать ориентировочную стоимость проекта, определив сроки его реализации</w:t>
      </w:r>
      <w:r w:rsidR="00ED42FD">
        <w:t>;</w:t>
      </w:r>
    </w:p>
    <w:p w:rsidR="00ED42FD" w:rsidRDefault="00ED42FD" w:rsidP="00ED42FD">
      <w:pPr>
        <w:widowControl w:val="0"/>
        <w:spacing w:line="276" w:lineRule="auto"/>
        <w:ind w:firstLine="705"/>
        <w:jc w:val="both"/>
      </w:pPr>
      <w:r>
        <w:t>3) представить информацию на очередном заседании</w:t>
      </w:r>
      <w:r w:rsidRPr="00ED42FD">
        <w:t xml:space="preserve"> </w:t>
      </w:r>
      <w:r>
        <w:t xml:space="preserve">отраслевой группы по транспорту Инвестиционного совета в Камчатском крае </w:t>
      </w:r>
    </w:p>
    <w:p w:rsidR="005C2199" w:rsidRPr="005C2199" w:rsidRDefault="005C2199" w:rsidP="005C2199">
      <w:pPr>
        <w:spacing w:line="235" w:lineRule="auto"/>
        <w:ind w:firstLine="705"/>
        <w:jc w:val="both"/>
        <w:rPr>
          <w:u w:val="single"/>
        </w:rPr>
      </w:pPr>
      <w:r>
        <w:t xml:space="preserve"> </w:t>
      </w:r>
      <w:r w:rsidRPr="005C2199">
        <w:rPr>
          <w:u w:val="single"/>
        </w:rPr>
        <w:t xml:space="preserve">срок – </w:t>
      </w:r>
      <w:r w:rsidRPr="005C2199">
        <w:rPr>
          <w:u w:val="single"/>
          <w:lang w:val="en-US"/>
        </w:rPr>
        <w:t>IV</w:t>
      </w:r>
      <w:r w:rsidRPr="005C2199">
        <w:rPr>
          <w:u w:val="single"/>
        </w:rPr>
        <w:t xml:space="preserve"> квартал 2014 года.</w:t>
      </w:r>
    </w:p>
    <w:p w:rsidR="00697445" w:rsidRDefault="00697445" w:rsidP="0036777E">
      <w:pPr>
        <w:spacing w:line="276" w:lineRule="auto"/>
        <w:jc w:val="both"/>
        <w:rPr>
          <w:sz w:val="16"/>
          <w:szCs w:val="16"/>
          <w:u w:val="single"/>
        </w:rPr>
      </w:pPr>
    </w:p>
    <w:p w:rsidR="007F75A2" w:rsidRDefault="007F75A2" w:rsidP="0036777E">
      <w:pPr>
        <w:spacing w:line="276" w:lineRule="auto"/>
        <w:jc w:val="both"/>
        <w:rPr>
          <w:sz w:val="16"/>
          <w:szCs w:val="16"/>
          <w:u w:val="single"/>
        </w:rPr>
      </w:pPr>
    </w:p>
    <w:p w:rsidR="007F75A2" w:rsidRDefault="007F75A2" w:rsidP="0036777E">
      <w:pPr>
        <w:spacing w:line="276" w:lineRule="auto"/>
        <w:jc w:val="both"/>
        <w:rPr>
          <w:sz w:val="16"/>
          <w:szCs w:val="16"/>
          <w:u w:val="single"/>
        </w:rPr>
      </w:pPr>
    </w:p>
    <w:p w:rsidR="000C6AFD" w:rsidRPr="00697445" w:rsidRDefault="000C6AFD" w:rsidP="0036777E">
      <w:pPr>
        <w:spacing w:line="276" w:lineRule="auto"/>
        <w:jc w:val="both"/>
        <w:rPr>
          <w:sz w:val="16"/>
          <w:szCs w:val="16"/>
          <w:u w:val="single"/>
        </w:rPr>
      </w:pPr>
    </w:p>
    <w:p w:rsidR="00A401F1" w:rsidRDefault="00A401F1" w:rsidP="00A401F1">
      <w:pPr>
        <w:pStyle w:val="a8"/>
      </w:pPr>
      <w:r>
        <w:t xml:space="preserve">Председатель правления НП «Ассоциация </w:t>
      </w:r>
    </w:p>
    <w:p w:rsidR="00A401F1" w:rsidRDefault="00A401F1" w:rsidP="00A401F1">
      <w:pPr>
        <w:pStyle w:val="a8"/>
      </w:pPr>
      <w:r>
        <w:t xml:space="preserve">операторов связи Камчатки», </w:t>
      </w:r>
    </w:p>
    <w:p w:rsidR="009C744B" w:rsidRPr="00A401F1" w:rsidRDefault="00A401F1" w:rsidP="00A401F1">
      <w:pPr>
        <w:pStyle w:val="a8"/>
      </w:pPr>
      <w:r>
        <w:t xml:space="preserve">заместитель руководителя группы       </w:t>
      </w:r>
      <w:r>
        <w:tab/>
      </w:r>
      <w:r>
        <w:tab/>
      </w:r>
      <w:r>
        <w:tab/>
      </w:r>
      <w:r>
        <w:tab/>
      </w:r>
      <w:r>
        <w:tab/>
        <w:t xml:space="preserve">     А.В. Иванов</w:t>
      </w:r>
      <w:r w:rsidR="00EC4F2A" w:rsidRPr="00233141">
        <w:rPr>
          <w:sz w:val="20"/>
          <w:szCs w:val="20"/>
        </w:rPr>
        <w:t xml:space="preserve">    </w:t>
      </w:r>
    </w:p>
    <w:p w:rsidR="00EC4F2A" w:rsidRPr="00233141" w:rsidRDefault="00EC4F2A" w:rsidP="0036777E">
      <w:pPr>
        <w:spacing w:line="276" w:lineRule="auto"/>
        <w:jc w:val="both"/>
        <w:rPr>
          <w:sz w:val="20"/>
          <w:szCs w:val="20"/>
        </w:rPr>
      </w:pPr>
      <w:r w:rsidRPr="00233141">
        <w:rPr>
          <w:sz w:val="20"/>
          <w:szCs w:val="20"/>
        </w:rPr>
        <w:t xml:space="preserve"> </w:t>
      </w:r>
    </w:p>
    <w:p w:rsidR="00EC4F2A" w:rsidRDefault="00C1320F" w:rsidP="00486326">
      <w:pPr>
        <w:jc w:val="both"/>
      </w:pPr>
      <w:r>
        <w:t>начальник</w:t>
      </w:r>
      <w:r w:rsidR="00130A44">
        <w:t xml:space="preserve"> отдела транспорта</w:t>
      </w:r>
      <w:r w:rsidR="00EC4F2A">
        <w:t xml:space="preserve"> </w:t>
      </w:r>
    </w:p>
    <w:p w:rsidR="00130A44" w:rsidRDefault="00EC4F2A" w:rsidP="00486326">
      <w:pPr>
        <w:jc w:val="both"/>
      </w:pPr>
      <w:r>
        <w:t>М</w:t>
      </w:r>
      <w:r w:rsidR="00130A44">
        <w:t>инистерства транспорта и дор</w:t>
      </w:r>
      <w:r w:rsidR="00AD6B11">
        <w:t>о</w:t>
      </w:r>
      <w:r w:rsidR="00130A44">
        <w:t>жного</w:t>
      </w:r>
    </w:p>
    <w:p w:rsidR="00EC4F2A" w:rsidRDefault="00AD6B11" w:rsidP="00486326">
      <w:pPr>
        <w:jc w:val="both"/>
      </w:pPr>
      <w:r>
        <w:t>строительства</w:t>
      </w:r>
      <w:r w:rsidR="00EC4F2A">
        <w:t xml:space="preserve"> Камчатского края, </w:t>
      </w:r>
    </w:p>
    <w:p w:rsidR="00EC4F2A" w:rsidRDefault="00AD6B11" w:rsidP="00486326">
      <w:pPr>
        <w:jc w:val="both"/>
      </w:pPr>
      <w:r>
        <w:t>секретарь</w:t>
      </w:r>
      <w:r w:rsidR="00EC4F2A">
        <w:t xml:space="preserve">                            </w:t>
      </w:r>
      <w:r>
        <w:t xml:space="preserve">                </w:t>
      </w:r>
      <w:r w:rsidR="00EC4F2A">
        <w:t xml:space="preserve">                                          </w:t>
      </w:r>
      <w:r w:rsidR="00A401F1">
        <w:t xml:space="preserve">           </w:t>
      </w:r>
      <w:r w:rsidR="00EC4F2A">
        <w:t>А.А. С</w:t>
      </w:r>
      <w:r w:rsidR="00A401F1">
        <w:t>ериков</w:t>
      </w:r>
    </w:p>
    <w:sectPr w:rsidR="00EC4F2A" w:rsidSect="009C744B">
      <w:headerReference w:type="default" r:id="rId9"/>
      <w:pgSz w:w="11906" w:h="16838"/>
      <w:pgMar w:top="680" w:right="680" w:bottom="624" w:left="158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C20" w:rsidRDefault="005B6C20" w:rsidP="00F1254A">
      <w:r>
        <w:separator/>
      </w:r>
    </w:p>
  </w:endnote>
  <w:endnote w:type="continuationSeparator" w:id="0">
    <w:p w:rsidR="005B6C20" w:rsidRDefault="005B6C20" w:rsidP="00F1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C20" w:rsidRDefault="005B6C20" w:rsidP="00F1254A">
      <w:r>
        <w:separator/>
      </w:r>
    </w:p>
  </w:footnote>
  <w:footnote w:type="continuationSeparator" w:id="0">
    <w:p w:rsidR="005B6C20" w:rsidRDefault="005B6C20" w:rsidP="00F12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2A" w:rsidRDefault="004970CD" w:rsidP="00352B20">
    <w:pPr>
      <w:pStyle w:val="ae"/>
      <w:jc w:val="right"/>
    </w:pPr>
    <w:r>
      <w:fldChar w:fldCharType="begin"/>
    </w:r>
    <w:r>
      <w:instrText xml:space="preserve"> PAGE   \* MERGEFORMAT </w:instrText>
    </w:r>
    <w:r>
      <w:fldChar w:fldCharType="separate"/>
    </w:r>
    <w:r w:rsidR="001A4D04">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9DB"/>
    <w:multiLevelType w:val="multilevel"/>
    <w:tmpl w:val="0C487750"/>
    <w:lvl w:ilvl="0">
      <w:start w:val="1"/>
      <w:numFmt w:val="decimal"/>
      <w:lvlText w:val="%1."/>
      <w:lvlJc w:val="left"/>
      <w:pPr>
        <w:ind w:left="786" w:hanging="360"/>
      </w:pPr>
      <w:rPr>
        <w:rFonts w:cs="Times New Roman"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
    <w:nsid w:val="04C8273B"/>
    <w:multiLevelType w:val="hybridMultilevel"/>
    <w:tmpl w:val="0938045A"/>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CB474C6"/>
    <w:multiLevelType w:val="hybridMultilevel"/>
    <w:tmpl w:val="4ECAEEB2"/>
    <w:lvl w:ilvl="0" w:tplc="DFFED84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14C20B4C"/>
    <w:multiLevelType w:val="hybridMultilevel"/>
    <w:tmpl w:val="4464392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nsid w:val="16E16A71"/>
    <w:multiLevelType w:val="hybridMultilevel"/>
    <w:tmpl w:val="21F41372"/>
    <w:lvl w:ilvl="0" w:tplc="1310A6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8372146"/>
    <w:multiLevelType w:val="hybridMultilevel"/>
    <w:tmpl w:val="07E8A44C"/>
    <w:lvl w:ilvl="0" w:tplc="8AA42692">
      <w:start w:val="1"/>
      <w:numFmt w:val="decimal"/>
      <w:lvlText w:val="%1."/>
      <w:lvlJc w:val="left"/>
      <w:pPr>
        <w:ind w:left="1080"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0BD2A2E"/>
    <w:multiLevelType w:val="hybridMultilevel"/>
    <w:tmpl w:val="253A962E"/>
    <w:lvl w:ilvl="0" w:tplc="36C6D1DA">
      <w:start w:val="2"/>
      <w:numFmt w:val="decimal"/>
      <w:lvlText w:val="%1)"/>
      <w:lvlJc w:val="left"/>
      <w:pPr>
        <w:ind w:left="2496" w:hanging="360"/>
      </w:pPr>
      <w:rPr>
        <w:rFonts w:cs="Times New Roman" w:hint="default"/>
      </w:rPr>
    </w:lvl>
    <w:lvl w:ilvl="1" w:tplc="04190019" w:tentative="1">
      <w:start w:val="1"/>
      <w:numFmt w:val="lowerLetter"/>
      <w:lvlText w:val="%2."/>
      <w:lvlJc w:val="left"/>
      <w:pPr>
        <w:ind w:left="3216" w:hanging="360"/>
      </w:pPr>
      <w:rPr>
        <w:rFonts w:cs="Times New Roman"/>
      </w:rPr>
    </w:lvl>
    <w:lvl w:ilvl="2" w:tplc="0419001B" w:tentative="1">
      <w:start w:val="1"/>
      <w:numFmt w:val="lowerRoman"/>
      <w:lvlText w:val="%3."/>
      <w:lvlJc w:val="right"/>
      <w:pPr>
        <w:ind w:left="3936" w:hanging="180"/>
      </w:pPr>
      <w:rPr>
        <w:rFonts w:cs="Times New Roman"/>
      </w:rPr>
    </w:lvl>
    <w:lvl w:ilvl="3" w:tplc="0419000F" w:tentative="1">
      <w:start w:val="1"/>
      <w:numFmt w:val="decimal"/>
      <w:lvlText w:val="%4."/>
      <w:lvlJc w:val="left"/>
      <w:pPr>
        <w:ind w:left="4656" w:hanging="360"/>
      </w:pPr>
      <w:rPr>
        <w:rFonts w:cs="Times New Roman"/>
      </w:rPr>
    </w:lvl>
    <w:lvl w:ilvl="4" w:tplc="04190019" w:tentative="1">
      <w:start w:val="1"/>
      <w:numFmt w:val="lowerLetter"/>
      <w:lvlText w:val="%5."/>
      <w:lvlJc w:val="left"/>
      <w:pPr>
        <w:ind w:left="5376" w:hanging="360"/>
      </w:pPr>
      <w:rPr>
        <w:rFonts w:cs="Times New Roman"/>
      </w:rPr>
    </w:lvl>
    <w:lvl w:ilvl="5" w:tplc="0419001B" w:tentative="1">
      <w:start w:val="1"/>
      <w:numFmt w:val="lowerRoman"/>
      <w:lvlText w:val="%6."/>
      <w:lvlJc w:val="right"/>
      <w:pPr>
        <w:ind w:left="6096" w:hanging="180"/>
      </w:pPr>
      <w:rPr>
        <w:rFonts w:cs="Times New Roman"/>
      </w:rPr>
    </w:lvl>
    <w:lvl w:ilvl="6" w:tplc="0419000F" w:tentative="1">
      <w:start w:val="1"/>
      <w:numFmt w:val="decimal"/>
      <w:lvlText w:val="%7."/>
      <w:lvlJc w:val="left"/>
      <w:pPr>
        <w:ind w:left="6816" w:hanging="360"/>
      </w:pPr>
      <w:rPr>
        <w:rFonts w:cs="Times New Roman"/>
      </w:rPr>
    </w:lvl>
    <w:lvl w:ilvl="7" w:tplc="04190019" w:tentative="1">
      <w:start w:val="1"/>
      <w:numFmt w:val="lowerLetter"/>
      <w:lvlText w:val="%8."/>
      <w:lvlJc w:val="left"/>
      <w:pPr>
        <w:ind w:left="7536" w:hanging="360"/>
      </w:pPr>
      <w:rPr>
        <w:rFonts w:cs="Times New Roman"/>
      </w:rPr>
    </w:lvl>
    <w:lvl w:ilvl="8" w:tplc="0419001B" w:tentative="1">
      <w:start w:val="1"/>
      <w:numFmt w:val="lowerRoman"/>
      <w:lvlText w:val="%9."/>
      <w:lvlJc w:val="right"/>
      <w:pPr>
        <w:ind w:left="8256" w:hanging="180"/>
      </w:pPr>
      <w:rPr>
        <w:rFonts w:cs="Times New Roman"/>
      </w:rPr>
    </w:lvl>
  </w:abstractNum>
  <w:abstractNum w:abstractNumId="7">
    <w:nsid w:val="224B5B9B"/>
    <w:multiLevelType w:val="hybridMultilevel"/>
    <w:tmpl w:val="217039C0"/>
    <w:lvl w:ilvl="0" w:tplc="FB242B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2665892"/>
    <w:multiLevelType w:val="hybridMultilevel"/>
    <w:tmpl w:val="15D048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FDC46CD"/>
    <w:multiLevelType w:val="hybridMultilevel"/>
    <w:tmpl w:val="5B72812E"/>
    <w:lvl w:ilvl="0" w:tplc="B796667E">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374633CC"/>
    <w:multiLevelType w:val="multilevel"/>
    <w:tmpl w:val="8C0C1B0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1">
    <w:nsid w:val="38F37C6C"/>
    <w:multiLevelType w:val="multilevel"/>
    <w:tmpl w:val="06EA85D6"/>
    <w:lvl w:ilvl="0">
      <w:start w:val="1"/>
      <w:numFmt w:val="decimal"/>
      <w:lvlText w:val="%1."/>
      <w:lvlJc w:val="left"/>
      <w:pPr>
        <w:tabs>
          <w:tab w:val="num" w:pos="720"/>
        </w:tabs>
        <w:ind w:left="720" w:hanging="360"/>
      </w:pPr>
      <w:rPr>
        <w:rFonts w:cs="Times New Roman"/>
      </w:r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398D1F8A"/>
    <w:multiLevelType w:val="hybridMultilevel"/>
    <w:tmpl w:val="395CE8D6"/>
    <w:lvl w:ilvl="0" w:tplc="84BC82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2B96C2C"/>
    <w:multiLevelType w:val="hybridMultilevel"/>
    <w:tmpl w:val="37565520"/>
    <w:lvl w:ilvl="0" w:tplc="9FAE62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0F47020"/>
    <w:multiLevelType w:val="multilevel"/>
    <w:tmpl w:val="C00CFC18"/>
    <w:lvl w:ilvl="0">
      <w:start w:val="1"/>
      <w:numFmt w:val="decimal"/>
      <w:lvlText w:val="%1."/>
      <w:lvlJc w:val="left"/>
      <w:pPr>
        <w:ind w:left="1158" w:hanging="450"/>
      </w:pPr>
      <w:rPr>
        <w:rFonts w:ascii="Times New Roman" w:eastAsia="Times New Roman" w:hAnsi="Times New Roman" w:cs="Times New Roman"/>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1.%2.%3."/>
      <w:lvlJc w:val="left"/>
      <w:pPr>
        <w:ind w:left="1428" w:hanging="720"/>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1788" w:hanging="1080"/>
      </w:pPr>
      <w:rPr>
        <w:rFonts w:cs="Times New Roman" w:hint="default"/>
      </w:rPr>
    </w:lvl>
    <w:lvl w:ilvl="5">
      <w:start w:val="1"/>
      <w:numFmt w:val="decimal"/>
      <w:lvlText w:val="%1.%2.%3.%4.%5.%6."/>
      <w:lvlJc w:val="left"/>
      <w:pPr>
        <w:ind w:left="2148" w:hanging="1440"/>
      </w:pPr>
      <w:rPr>
        <w:rFonts w:cs="Times New Roman" w:hint="default"/>
      </w:rPr>
    </w:lvl>
    <w:lvl w:ilvl="6">
      <w:start w:val="1"/>
      <w:numFmt w:val="decimal"/>
      <w:lvlText w:val="%1.%2.%3.%4.%5.%6.%7."/>
      <w:lvlJc w:val="left"/>
      <w:pPr>
        <w:ind w:left="2508" w:hanging="1800"/>
      </w:pPr>
      <w:rPr>
        <w:rFonts w:cs="Times New Roman" w:hint="default"/>
      </w:rPr>
    </w:lvl>
    <w:lvl w:ilvl="7">
      <w:start w:val="1"/>
      <w:numFmt w:val="decimal"/>
      <w:lvlText w:val="%1.%2.%3.%4.%5.%6.%7.%8."/>
      <w:lvlJc w:val="left"/>
      <w:pPr>
        <w:ind w:left="2508" w:hanging="1800"/>
      </w:pPr>
      <w:rPr>
        <w:rFonts w:cs="Times New Roman" w:hint="default"/>
      </w:rPr>
    </w:lvl>
    <w:lvl w:ilvl="8">
      <w:start w:val="1"/>
      <w:numFmt w:val="decimal"/>
      <w:lvlText w:val="%1.%2.%3.%4.%5.%6.%7.%8.%9."/>
      <w:lvlJc w:val="left"/>
      <w:pPr>
        <w:ind w:left="2868" w:hanging="2160"/>
      </w:pPr>
      <w:rPr>
        <w:rFonts w:cs="Times New Roman" w:hint="default"/>
      </w:rPr>
    </w:lvl>
  </w:abstractNum>
  <w:abstractNum w:abstractNumId="15">
    <w:nsid w:val="547E2524"/>
    <w:multiLevelType w:val="hybridMultilevel"/>
    <w:tmpl w:val="A1106316"/>
    <w:lvl w:ilvl="0" w:tplc="5F40AE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FC13FC1"/>
    <w:multiLevelType w:val="hybridMultilevel"/>
    <w:tmpl w:val="8D6CF9B2"/>
    <w:lvl w:ilvl="0" w:tplc="CDB418E8">
      <w:start w:val="1"/>
      <w:numFmt w:val="decimal"/>
      <w:lvlText w:val="%1."/>
      <w:lvlJc w:val="left"/>
      <w:pPr>
        <w:ind w:left="2021" w:hanging="117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614F6C96"/>
    <w:multiLevelType w:val="hybridMultilevel"/>
    <w:tmpl w:val="311EA15A"/>
    <w:lvl w:ilvl="0" w:tplc="D03416B8">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8">
    <w:nsid w:val="71245047"/>
    <w:multiLevelType w:val="hybridMultilevel"/>
    <w:tmpl w:val="6CF8F072"/>
    <w:lvl w:ilvl="0" w:tplc="D2660DCA">
      <w:start w:val="1"/>
      <w:numFmt w:val="decimal"/>
      <w:lvlText w:val="%1."/>
      <w:lvlJc w:val="left"/>
      <w:pPr>
        <w:ind w:left="1080" w:hanging="360"/>
      </w:pPr>
      <w:rPr>
        <w:rFonts w:cs="Times New Roman" w:hint="default"/>
        <w:color w:val="FF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714F341F"/>
    <w:multiLevelType w:val="hybridMultilevel"/>
    <w:tmpl w:val="789EC012"/>
    <w:lvl w:ilvl="0" w:tplc="8B3AA4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1910C95"/>
    <w:multiLevelType w:val="hybridMultilevel"/>
    <w:tmpl w:val="DCB6E9EE"/>
    <w:lvl w:ilvl="0" w:tplc="78502A86">
      <w:start w:val="2"/>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1">
    <w:nsid w:val="78511E2C"/>
    <w:multiLevelType w:val="hybridMultilevel"/>
    <w:tmpl w:val="1554966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7AC94BB4"/>
    <w:multiLevelType w:val="hybridMultilevel"/>
    <w:tmpl w:val="F99C8BFC"/>
    <w:lvl w:ilvl="0" w:tplc="FD62612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4"/>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16"/>
  </w:num>
  <w:num w:numId="8">
    <w:abstractNumId w:val="9"/>
  </w:num>
  <w:num w:numId="9">
    <w:abstractNumId w:val="20"/>
  </w:num>
  <w:num w:numId="10">
    <w:abstractNumId w:val="21"/>
  </w:num>
  <w:num w:numId="11">
    <w:abstractNumId w:val="12"/>
  </w:num>
  <w:num w:numId="12">
    <w:abstractNumId w:val="2"/>
  </w:num>
  <w:num w:numId="13">
    <w:abstractNumId w:val="22"/>
  </w:num>
  <w:num w:numId="14">
    <w:abstractNumId w:val="8"/>
  </w:num>
  <w:num w:numId="15">
    <w:abstractNumId w:val="3"/>
  </w:num>
  <w:num w:numId="16">
    <w:abstractNumId w:val="6"/>
  </w:num>
  <w:num w:numId="17">
    <w:abstractNumId w:val="17"/>
  </w:num>
  <w:num w:numId="18">
    <w:abstractNumId w:val="10"/>
  </w:num>
  <w:num w:numId="19">
    <w:abstractNumId w:val="18"/>
  </w:num>
  <w:num w:numId="20">
    <w:abstractNumId w:val="19"/>
  </w:num>
  <w:num w:numId="21">
    <w:abstractNumId w:val="7"/>
  </w:num>
  <w:num w:numId="22">
    <w:abstractNumId w:val="4"/>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D7"/>
    <w:rsid w:val="00000A2D"/>
    <w:rsid w:val="00003C84"/>
    <w:rsid w:val="000054E3"/>
    <w:rsid w:val="00006E29"/>
    <w:rsid w:val="00011C27"/>
    <w:rsid w:val="000169A5"/>
    <w:rsid w:val="0002053D"/>
    <w:rsid w:val="000214E0"/>
    <w:rsid w:val="00023460"/>
    <w:rsid w:val="000247FE"/>
    <w:rsid w:val="00030A5B"/>
    <w:rsid w:val="00031C4C"/>
    <w:rsid w:val="00037F36"/>
    <w:rsid w:val="00044F1F"/>
    <w:rsid w:val="00047E5C"/>
    <w:rsid w:val="00062A69"/>
    <w:rsid w:val="000726F0"/>
    <w:rsid w:val="000759AD"/>
    <w:rsid w:val="00080476"/>
    <w:rsid w:val="00081AF5"/>
    <w:rsid w:val="000843CA"/>
    <w:rsid w:val="00086A17"/>
    <w:rsid w:val="000A2D7E"/>
    <w:rsid w:val="000A4C7B"/>
    <w:rsid w:val="000A55B5"/>
    <w:rsid w:val="000A77E6"/>
    <w:rsid w:val="000B1931"/>
    <w:rsid w:val="000B56B5"/>
    <w:rsid w:val="000B79DE"/>
    <w:rsid w:val="000C34AB"/>
    <w:rsid w:val="000C6AFD"/>
    <w:rsid w:val="000D4527"/>
    <w:rsid w:val="000E0530"/>
    <w:rsid w:val="000F2407"/>
    <w:rsid w:val="000F25E6"/>
    <w:rsid w:val="001017FC"/>
    <w:rsid w:val="0011114A"/>
    <w:rsid w:val="0011745E"/>
    <w:rsid w:val="0012131C"/>
    <w:rsid w:val="00123063"/>
    <w:rsid w:val="00123BBA"/>
    <w:rsid w:val="00124F25"/>
    <w:rsid w:val="0012685A"/>
    <w:rsid w:val="00130A44"/>
    <w:rsid w:val="00141A4B"/>
    <w:rsid w:val="001427EC"/>
    <w:rsid w:val="00143D84"/>
    <w:rsid w:val="00147A37"/>
    <w:rsid w:val="00151BA9"/>
    <w:rsid w:val="00151EA0"/>
    <w:rsid w:val="00152ECF"/>
    <w:rsid w:val="0015343A"/>
    <w:rsid w:val="00154430"/>
    <w:rsid w:val="00160822"/>
    <w:rsid w:val="00162B08"/>
    <w:rsid w:val="00163AC4"/>
    <w:rsid w:val="00163AC7"/>
    <w:rsid w:val="00163EDD"/>
    <w:rsid w:val="0016732F"/>
    <w:rsid w:val="0017437A"/>
    <w:rsid w:val="00184E37"/>
    <w:rsid w:val="00186D01"/>
    <w:rsid w:val="001935EB"/>
    <w:rsid w:val="001952C7"/>
    <w:rsid w:val="001A2268"/>
    <w:rsid w:val="001A4D04"/>
    <w:rsid w:val="001A6679"/>
    <w:rsid w:val="001C159E"/>
    <w:rsid w:val="001C4AAB"/>
    <w:rsid w:val="001C5962"/>
    <w:rsid w:val="001D06B7"/>
    <w:rsid w:val="001D3023"/>
    <w:rsid w:val="001D4F16"/>
    <w:rsid w:val="001D60E5"/>
    <w:rsid w:val="001D7606"/>
    <w:rsid w:val="001E57B2"/>
    <w:rsid w:val="001F2C45"/>
    <w:rsid w:val="001F46D7"/>
    <w:rsid w:val="001F5AB0"/>
    <w:rsid w:val="001F736F"/>
    <w:rsid w:val="00200F73"/>
    <w:rsid w:val="00212BFA"/>
    <w:rsid w:val="002138CF"/>
    <w:rsid w:val="00216559"/>
    <w:rsid w:val="00220CA8"/>
    <w:rsid w:val="0022203E"/>
    <w:rsid w:val="002328D5"/>
    <w:rsid w:val="00233141"/>
    <w:rsid w:val="002407C5"/>
    <w:rsid w:val="002427E7"/>
    <w:rsid w:val="00245854"/>
    <w:rsid w:val="00250AC5"/>
    <w:rsid w:val="0026404B"/>
    <w:rsid w:val="00264E4C"/>
    <w:rsid w:val="00271B88"/>
    <w:rsid w:val="00275084"/>
    <w:rsid w:val="00275123"/>
    <w:rsid w:val="00275F45"/>
    <w:rsid w:val="00276120"/>
    <w:rsid w:val="00281A31"/>
    <w:rsid w:val="002827B1"/>
    <w:rsid w:val="0028532E"/>
    <w:rsid w:val="00287055"/>
    <w:rsid w:val="00290484"/>
    <w:rsid w:val="00292CC3"/>
    <w:rsid w:val="0029326F"/>
    <w:rsid w:val="00294B17"/>
    <w:rsid w:val="002A2BB9"/>
    <w:rsid w:val="002B5F6B"/>
    <w:rsid w:val="002B725B"/>
    <w:rsid w:val="002C12D0"/>
    <w:rsid w:val="002C3834"/>
    <w:rsid w:val="002C534F"/>
    <w:rsid w:val="002D096A"/>
    <w:rsid w:val="002D43E0"/>
    <w:rsid w:val="002D6F41"/>
    <w:rsid w:val="002E1009"/>
    <w:rsid w:val="002E7DD0"/>
    <w:rsid w:val="002F05D7"/>
    <w:rsid w:val="002F2333"/>
    <w:rsid w:val="002F5084"/>
    <w:rsid w:val="002F6B8C"/>
    <w:rsid w:val="003043BD"/>
    <w:rsid w:val="003174D6"/>
    <w:rsid w:val="00325E13"/>
    <w:rsid w:val="00327C40"/>
    <w:rsid w:val="003354BC"/>
    <w:rsid w:val="00336AD2"/>
    <w:rsid w:val="00340004"/>
    <w:rsid w:val="00343034"/>
    <w:rsid w:val="0035178D"/>
    <w:rsid w:val="00352B20"/>
    <w:rsid w:val="00354D5C"/>
    <w:rsid w:val="00357F7C"/>
    <w:rsid w:val="0036777E"/>
    <w:rsid w:val="0037134D"/>
    <w:rsid w:val="00372981"/>
    <w:rsid w:val="00384F5D"/>
    <w:rsid w:val="00386E8E"/>
    <w:rsid w:val="00392273"/>
    <w:rsid w:val="00396D85"/>
    <w:rsid w:val="003A0F76"/>
    <w:rsid w:val="003A4F8F"/>
    <w:rsid w:val="003B1460"/>
    <w:rsid w:val="003B5222"/>
    <w:rsid w:val="003D52E5"/>
    <w:rsid w:val="003D6503"/>
    <w:rsid w:val="003E2134"/>
    <w:rsid w:val="003E6C3E"/>
    <w:rsid w:val="003F1D46"/>
    <w:rsid w:val="003F407C"/>
    <w:rsid w:val="003F7D7F"/>
    <w:rsid w:val="00401518"/>
    <w:rsid w:val="00405883"/>
    <w:rsid w:val="00406BAC"/>
    <w:rsid w:val="0041243B"/>
    <w:rsid w:val="0042645A"/>
    <w:rsid w:val="00427406"/>
    <w:rsid w:val="00430CE0"/>
    <w:rsid w:val="0043374C"/>
    <w:rsid w:val="00435C27"/>
    <w:rsid w:val="0043693E"/>
    <w:rsid w:val="00440DA7"/>
    <w:rsid w:val="00451C99"/>
    <w:rsid w:val="00453F9C"/>
    <w:rsid w:val="00461021"/>
    <w:rsid w:val="004627A8"/>
    <w:rsid w:val="0046718E"/>
    <w:rsid w:val="00467A6E"/>
    <w:rsid w:val="00467D69"/>
    <w:rsid w:val="004723B9"/>
    <w:rsid w:val="00480339"/>
    <w:rsid w:val="00480F0D"/>
    <w:rsid w:val="00483D0E"/>
    <w:rsid w:val="0048411B"/>
    <w:rsid w:val="00486326"/>
    <w:rsid w:val="004970CD"/>
    <w:rsid w:val="004A0844"/>
    <w:rsid w:val="004A33AF"/>
    <w:rsid w:val="004A3866"/>
    <w:rsid w:val="004A4D79"/>
    <w:rsid w:val="004B0D73"/>
    <w:rsid w:val="004B1FAB"/>
    <w:rsid w:val="004B309D"/>
    <w:rsid w:val="004C1887"/>
    <w:rsid w:val="004C1F86"/>
    <w:rsid w:val="004C4096"/>
    <w:rsid w:val="004D2C95"/>
    <w:rsid w:val="004D7879"/>
    <w:rsid w:val="004D79AD"/>
    <w:rsid w:val="004E0390"/>
    <w:rsid w:val="004E502D"/>
    <w:rsid w:val="004E59DD"/>
    <w:rsid w:val="004F271B"/>
    <w:rsid w:val="004F71F4"/>
    <w:rsid w:val="00503E44"/>
    <w:rsid w:val="0051099E"/>
    <w:rsid w:val="005117C3"/>
    <w:rsid w:val="005121C1"/>
    <w:rsid w:val="00512CBD"/>
    <w:rsid w:val="00513FC2"/>
    <w:rsid w:val="00515DA2"/>
    <w:rsid w:val="00520355"/>
    <w:rsid w:val="005232FA"/>
    <w:rsid w:val="005323CD"/>
    <w:rsid w:val="00543572"/>
    <w:rsid w:val="00544B15"/>
    <w:rsid w:val="00547C1C"/>
    <w:rsid w:val="00554465"/>
    <w:rsid w:val="00563209"/>
    <w:rsid w:val="00564A6A"/>
    <w:rsid w:val="00570634"/>
    <w:rsid w:val="00570665"/>
    <w:rsid w:val="00572531"/>
    <w:rsid w:val="0058434B"/>
    <w:rsid w:val="005917B3"/>
    <w:rsid w:val="00596AD0"/>
    <w:rsid w:val="005A2F37"/>
    <w:rsid w:val="005A68EF"/>
    <w:rsid w:val="005B1C1F"/>
    <w:rsid w:val="005B592B"/>
    <w:rsid w:val="005B6C20"/>
    <w:rsid w:val="005C2199"/>
    <w:rsid w:val="005C47FC"/>
    <w:rsid w:val="005C6C01"/>
    <w:rsid w:val="005C70B5"/>
    <w:rsid w:val="005D1514"/>
    <w:rsid w:val="005D1C4F"/>
    <w:rsid w:val="005E1D37"/>
    <w:rsid w:val="005E4528"/>
    <w:rsid w:val="005F0627"/>
    <w:rsid w:val="00600DE8"/>
    <w:rsid w:val="00605A43"/>
    <w:rsid w:val="00606BE9"/>
    <w:rsid w:val="00607265"/>
    <w:rsid w:val="00611ACD"/>
    <w:rsid w:val="00624F15"/>
    <w:rsid w:val="00632277"/>
    <w:rsid w:val="00636F0F"/>
    <w:rsid w:val="006374CC"/>
    <w:rsid w:val="00637ABA"/>
    <w:rsid w:val="006406F3"/>
    <w:rsid w:val="00642657"/>
    <w:rsid w:val="00643AEB"/>
    <w:rsid w:val="006518B4"/>
    <w:rsid w:val="0065503C"/>
    <w:rsid w:val="00656BAE"/>
    <w:rsid w:val="0065744E"/>
    <w:rsid w:val="006607C5"/>
    <w:rsid w:val="006718F1"/>
    <w:rsid w:val="00675AA0"/>
    <w:rsid w:val="00691152"/>
    <w:rsid w:val="006958EE"/>
    <w:rsid w:val="00697445"/>
    <w:rsid w:val="006A4918"/>
    <w:rsid w:val="006B142A"/>
    <w:rsid w:val="006B62BC"/>
    <w:rsid w:val="006B77EB"/>
    <w:rsid w:val="006C0918"/>
    <w:rsid w:val="006C1DA4"/>
    <w:rsid w:val="006C24CA"/>
    <w:rsid w:val="006D463D"/>
    <w:rsid w:val="006E1824"/>
    <w:rsid w:val="006E449E"/>
    <w:rsid w:val="00704EE0"/>
    <w:rsid w:val="00713082"/>
    <w:rsid w:val="0071477D"/>
    <w:rsid w:val="00717D48"/>
    <w:rsid w:val="00727B3E"/>
    <w:rsid w:val="0073029C"/>
    <w:rsid w:val="00732F57"/>
    <w:rsid w:val="0074125D"/>
    <w:rsid w:val="007437E3"/>
    <w:rsid w:val="00745DD1"/>
    <w:rsid w:val="007563A9"/>
    <w:rsid w:val="00762324"/>
    <w:rsid w:val="007655E0"/>
    <w:rsid w:val="00772CC8"/>
    <w:rsid w:val="00776A54"/>
    <w:rsid w:val="0078241E"/>
    <w:rsid w:val="00785116"/>
    <w:rsid w:val="007924C5"/>
    <w:rsid w:val="007A38BB"/>
    <w:rsid w:val="007B0585"/>
    <w:rsid w:val="007B1426"/>
    <w:rsid w:val="007B509E"/>
    <w:rsid w:val="007B551E"/>
    <w:rsid w:val="007B7018"/>
    <w:rsid w:val="007C1D7D"/>
    <w:rsid w:val="007D03AB"/>
    <w:rsid w:val="007D0558"/>
    <w:rsid w:val="007D143C"/>
    <w:rsid w:val="007E42CC"/>
    <w:rsid w:val="007E577C"/>
    <w:rsid w:val="007E5869"/>
    <w:rsid w:val="007E669E"/>
    <w:rsid w:val="007E7204"/>
    <w:rsid w:val="007E7568"/>
    <w:rsid w:val="007F130A"/>
    <w:rsid w:val="007F75A2"/>
    <w:rsid w:val="00812514"/>
    <w:rsid w:val="00815D44"/>
    <w:rsid w:val="0081788C"/>
    <w:rsid w:val="008219DF"/>
    <w:rsid w:val="0083529B"/>
    <w:rsid w:val="0083598D"/>
    <w:rsid w:val="008438D4"/>
    <w:rsid w:val="00843ED0"/>
    <w:rsid w:val="00846B60"/>
    <w:rsid w:val="0084713C"/>
    <w:rsid w:val="00854699"/>
    <w:rsid w:val="008553B6"/>
    <w:rsid w:val="00855D99"/>
    <w:rsid w:val="0085643C"/>
    <w:rsid w:val="0086440F"/>
    <w:rsid w:val="008654CD"/>
    <w:rsid w:val="008674B0"/>
    <w:rsid w:val="0087543E"/>
    <w:rsid w:val="00891742"/>
    <w:rsid w:val="0089446C"/>
    <w:rsid w:val="00895386"/>
    <w:rsid w:val="008C4FC6"/>
    <w:rsid w:val="008D0A22"/>
    <w:rsid w:val="008D16D8"/>
    <w:rsid w:val="008D69FD"/>
    <w:rsid w:val="008E17B6"/>
    <w:rsid w:val="008F1BDF"/>
    <w:rsid w:val="008F7716"/>
    <w:rsid w:val="009044C8"/>
    <w:rsid w:val="00905E86"/>
    <w:rsid w:val="009061F1"/>
    <w:rsid w:val="0091193D"/>
    <w:rsid w:val="00914B9A"/>
    <w:rsid w:val="00927F80"/>
    <w:rsid w:val="00931E15"/>
    <w:rsid w:val="00935C40"/>
    <w:rsid w:val="00946E77"/>
    <w:rsid w:val="00947120"/>
    <w:rsid w:val="009539D2"/>
    <w:rsid w:val="0095466C"/>
    <w:rsid w:val="00955974"/>
    <w:rsid w:val="00956EA7"/>
    <w:rsid w:val="00960B71"/>
    <w:rsid w:val="00960F2F"/>
    <w:rsid w:val="00961A44"/>
    <w:rsid w:val="00963C4F"/>
    <w:rsid w:val="009719E5"/>
    <w:rsid w:val="00976122"/>
    <w:rsid w:val="0098173B"/>
    <w:rsid w:val="00983F3F"/>
    <w:rsid w:val="009928EF"/>
    <w:rsid w:val="00993137"/>
    <w:rsid w:val="00993556"/>
    <w:rsid w:val="00997604"/>
    <w:rsid w:val="00997E9F"/>
    <w:rsid w:val="009A1195"/>
    <w:rsid w:val="009A3E66"/>
    <w:rsid w:val="009A7934"/>
    <w:rsid w:val="009B644C"/>
    <w:rsid w:val="009C2129"/>
    <w:rsid w:val="009C4DB2"/>
    <w:rsid w:val="009C5239"/>
    <w:rsid w:val="009C6DDC"/>
    <w:rsid w:val="009C744B"/>
    <w:rsid w:val="009D2E87"/>
    <w:rsid w:val="009D6D4C"/>
    <w:rsid w:val="009E020C"/>
    <w:rsid w:val="009E7550"/>
    <w:rsid w:val="009E7F31"/>
    <w:rsid w:val="009F4A42"/>
    <w:rsid w:val="009F52D7"/>
    <w:rsid w:val="009F6F4A"/>
    <w:rsid w:val="00A049B3"/>
    <w:rsid w:val="00A073D6"/>
    <w:rsid w:val="00A077CC"/>
    <w:rsid w:val="00A10853"/>
    <w:rsid w:val="00A12752"/>
    <w:rsid w:val="00A1524F"/>
    <w:rsid w:val="00A17790"/>
    <w:rsid w:val="00A22D19"/>
    <w:rsid w:val="00A24FCE"/>
    <w:rsid w:val="00A26A0A"/>
    <w:rsid w:val="00A33E40"/>
    <w:rsid w:val="00A401F1"/>
    <w:rsid w:val="00A42549"/>
    <w:rsid w:val="00A509D7"/>
    <w:rsid w:val="00A53910"/>
    <w:rsid w:val="00A54CC9"/>
    <w:rsid w:val="00A63BEB"/>
    <w:rsid w:val="00A649CA"/>
    <w:rsid w:val="00A715FA"/>
    <w:rsid w:val="00A904CD"/>
    <w:rsid w:val="00A90DF1"/>
    <w:rsid w:val="00A94623"/>
    <w:rsid w:val="00AA0F40"/>
    <w:rsid w:val="00AA529D"/>
    <w:rsid w:val="00AA73B4"/>
    <w:rsid w:val="00AB4AFA"/>
    <w:rsid w:val="00AB57FE"/>
    <w:rsid w:val="00AC0919"/>
    <w:rsid w:val="00AC21D7"/>
    <w:rsid w:val="00AC5206"/>
    <w:rsid w:val="00AC7539"/>
    <w:rsid w:val="00AD0477"/>
    <w:rsid w:val="00AD3104"/>
    <w:rsid w:val="00AD5F57"/>
    <w:rsid w:val="00AD6B11"/>
    <w:rsid w:val="00AD6E58"/>
    <w:rsid w:val="00AE3FE8"/>
    <w:rsid w:val="00AE41BD"/>
    <w:rsid w:val="00AF3491"/>
    <w:rsid w:val="00AF7E29"/>
    <w:rsid w:val="00B009F0"/>
    <w:rsid w:val="00B05480"/>
    <w:rsid w:val="00B17030"/>
    <w:rsid w:val="00B17954"/>
    <w:rsid w:val="00B30C75"/>
    <w:rsid w:val="00B31555"/>
    <w:rsid w:val="00B316E9"/>
    <w:rsid w:val="00B33A0E"/>
    <w:rsid w:val="00B37918"/>
    <w:rsid w:val="00B5089E"/>
    <w:rsid w:val="00B51AEE"/>
    <w:rsid w:val="00B5469D"/>
    <w:rsid w:val="00B60584"/>
    <w:rsid w:val="00B66B6C"/>
    <w:rsid w:val="00B673B1"/>
    <w:rsid w:val="00B75054"/>
    <w:rsid w:val="00B77A87"/>
    <w:rsid w:val="00B83D14"/>
    <w:rsid w:val="00B851EF"/>
    <w:rsid w:val="00BA1070"/>
    <w:rsid w:val="00BA14DB"/>
    <w:rsid w:val="00BA3CEB"/>
    <w:rsid w:val="00BA6AFE"/>
    <w:rsid w:val="00BA72B7"/>
    <w:rsid w:val="00BC3916"/>
    <w:rsid w:val="00BC4698"/>
    <w:rsid w:val="00BC478A"/>
    <w:rsid w:val="00BC7B25"/>
    <w:rsid w:val="00BD26BD"/>
    <w:rsid w:val="00BD33D7"/>
    <w:rsid w:val="00BD5837"/>
    <w:rsid w:val="00BD5EA4"/>
    <w:rsid w:val="00BE200B"/>
    <w:rsid w:val="00BE3948"/>
    <w:rsid w:val="00BF19FC"/>
    <w:rsid w:val="00C06B38"/>
    <w:rsid w:val="00C11047"/>
    <w:rsid w:val="00C1275A"/>
    <w:rsid w:val="00C1320F"/>
    <w:rsid w:val="00C13263"/>
    <w:rsid w:val="00C1594D"/>
    <w:rsid w:val="00C170A1"/>
    <w:rsid w:val="00C171A7"/>
    <w:rsid w:val="00C20DED"/>
    <w:rsid w:val="00C230F0"/>
    <w:rsid w:val="00C26A2A"/>
    <w:rsid w:val="00C2745D"/>
    <w:rsid w:val="00C315F8"/>
    <w:rsid w:val="00C316C5"/>
    <w:rsid w:val="00C32027"/>
    <w:rsid w:val="00C32828"/>
    <w:rsid w:val="00C33D3D"/>
    <w:rsid w:val="00C34295"/>
    <w:rsid w:val="00C363E6"/>
    <w:rsid w:val="00C37168"/>
    <w:rsid w:val="00C41024"/>
    <w:rsid w:val="00C42589"/>
    <w:rsid w:val="00C51766"/>
    <w:rsid w:val="00C51CC1"/>
    <w:rsid w:val="00C56362"/>
    <w:rsid w:val="00C57E3E"/>
    <w:rsid w:val="00C609B1"/>
    <w:rsid w:val="00C6124F"/>
    <w:rsid w:val="00C62FFD"/>
    <w:rsid w:val="00C66C2A"/>
    <w:rsid w:val="00C676A2"/>
    <w:rsid w:val="00C724F3"/>
    <w:rsid w:val="00C73F7B"/>
    <w:rsid w:val="00C83316"/>
    <w:rsid w:val="00C83DEE"/>
    <w:rsid w:val="00C91D63"/>
    <w:rsid w:val="00C91FB9"/>
    <w:rsid w:val="00C96622"/>
    <w:rsid w:val="00CA3510"/>
    <w:rsid w:val="00CA648D"/>
    <w:rsid w:val="00CB5F55"/>
    <w:rsid w:val="00CB69B9"/>
    <w:rsid w:val="00CB7FC7"/>
    <w:rsid w:val="00CC7A00"/>
    <w:rsid w:val="00CD3019"/>
    <w:rsid w:val="00CD4262"/>
    <w:rsid w:val="00CE71A6"/>
    <w:rsid w:val="00D13CDF"/>
    <w:rsid w:val="00D244A4"/>
    <w:rsid w:val="00D275EF"/>
    <w:rsid w:val="00D42C63"/>
    <w:rsid w:val="00D525B9"/>
    <w:rsid w:val="00D556BB"/>
    <w:rsid w:val="00D563B3"/>
    <w:rsid w:val="00D73DF6"/>
    <w:rsid w:val="00D75FE1"/>
    <w:rsid w:val="00D80D6B"/>
    <w:rsid w:val="00D861E4"/>
    <w:rsid w:val="00D87BEF"/>
    <w:rsid w:val="00D941BA"/>
    <w:rsid w:val="00DA2B53"/>
    <w:rsid w:val="00DA7EAE"/>
    <w:rsid w:val="00DB0DE3"/>
    <w:rsid w:val="00DB27D3"/>
    <w:rsid w:val="00DC37A2"/>
    <w:rsid w:val="00DC7372"/>
    <w:rsid w:val="00DC7E3C"/>
    <w:rsid w:val="00DD5026"/>
    <w:rsid w:val="00DE10B7"/>
    <w:rsid w:val="00DE2EA6"/>
    <w:rsid w:val="00DE3F38"/>
    <w:rsid w:val="00DE5631"/>
    <w:rsid w:val="00DE6965"/>
    <w:rsid w:val="00DF0269"/>
    <w:rsid w:val="00DF03DB"/>
    <w:rsid w:val="00DF3D4D"/>
    <w:rsid w:val="00E039C3"/>
    <w:rsid w:val="00E11087"/>
    <w:rsid w:val="00E1526A"/>
    <w:rsid w:val="00E21574"/>
    <w:rsid w:val="00E230E8"/>
    <w:rsid w:val="00E404E3"/>
    <w:rsid w:val="00E418C1"/>
    <w:rsid w:val="00E46BBD"/>
    <w:rsid w:val="00E55145"/>
    <w:rsid w:val="00E5589C"/>
    <w:rsid w:val="00E571B7"/>
    <w:rsid w:val="00E602C1"/>
    <w:rsid w:val="00E61251"/>
    <w:rsid w:val="00E621CC"/>
    <w:rsid w:val="00E62C61"/>
    <w:rsid w:val="00E636B2"/>
    <w:rsid w:val="00E640A2"/>
    <w:rsid w:val="00E71396"/>
    <w:rsid w:val="00E72AAB"/>
    <w:rsid w:val="00E74D2E"/>
    <w:rsid w:val="00E87ABC"/>
    <w:rsid w:val="00E92EC3"/>
    <w:rsid w:val="00E9492A"/>
    <w:rsid w:val="00EA09C8"/>
    <w:rsid w:val="00EA2591"/>
    <w:rsid w:val="00EA5892"/>
    <w:rsid w:val="00EA609C"/>
    <w:rsid w:val="00EC20B1"/>
    <w:rsid w:val="00EC3E64"/>
    <w:rsid w:val="00EC4F2A"/>
    <w:rsid w:val="00ED42FD"/>
    <w:rsid w:val="00EE5F44"/>
    <w:rsid w:val="00EF10E7"/>
    <w:rsid w:val="00EF1E11"/>
    <w:rsid w:val="00EF29E5"/>
    <w:rsid w:val="00EF3846"/>
    <w:rsid w:val="00F02983"/>
    <w:rsid w:val="00F04341"/>
    <w:rsid w:val="00F1254A"/>
    <w:rsid w:val="00F12E06"/>
    <w:rsid w:val="00F1778D"/>
    <w:rsid w:val="00F26441"/>
    <w:rsid w:val="00F371EC"/>
    <w:rsid w:val="00F41812"/>
    <w:rsid w:val="00F43CEA"/>
    <w:rsid w:val="00F44C06"/>
    <w:rsid w:val="00F503B7"/>
    <w:rsid w:val="00F52B1A"/>
    <w:rsid w:val="00F60868"/>
    <w:rsid w:val="00F644E7"/>
    <w:rsid w:val="00F6773E"/>
    <w:rsid w:val="00F75048"/>
    <w:rsid w:val="00F807E9"/>
    <w:rsid w:val="00F82401"/>
    <w:rsid w:val="00F8394B"/>
    <w:rsid w:val="00F915A5"/>
    <w:rsid w:val="00FA20D1"/>
    <w:rsid w:val="00FA36E0"/>
    <w:rsid w:val="00FA449D"/>
    <w:rsid w:val="00FA781B"/>
    <w:rsid w:val="00FB08F5"/>
    <w:rsid w:val="00FB120E"/>
    <w:rsid w:val="00FB48D1"/>
    <w:rsid w:val="00FB5168"/>
    <w:rsid w:val="00FB7D98"/>
    <w:rsid w:val="00FC4B52"/>
    <w:rsid w:val="00FC6E8D"/>
    <w:rsid w:val="00FC7A17"/>
    <w:rsid w:val="00FC7A8F"/>
    <w:rsid w:val="00FD0BED"/>
    <w:rsid w:val="00FE0408"/>
    <w:rsid w:val="00FE1F4C"/>
    <w:rsid w:val="00FF1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D7"/>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0DF1"/>
    <w:pPr>
      <w:ind w:left="720"/>
      <w:contextualSpacing/>
    </w:pPr>
  </w:style>
  <w:style w:type="paragraph" w:styleId="a4">
    <w:name w:val="Body Text Indent"/>
    <w:basedOn w:val="a"/>
    <w:link w:val="a5"/>
    <w:uiPriority w:val="99"/>
    <w:rsid w:val="00FE0408"/>
    <w:pPr>
      <w:ind w:firstLine="708"/>
      <w:jc w:val="both"/>
    </w:pPr>
    <w:rPr>
      <w:szCs w:val="24"/>
    </w:rPr>
  </w:style>
  <w:style w:type="character" w:customStyle="1" w:styleId="a5">
    <w:name w:val="Основной текст с отступом Знак"/>
    <w:link w:val="a4"/>
    <w:uiPriority w:val="99"/>
    <w:locked/>
    <w:rsid w:val="00FE0408"/>
    <w:rPr>
      <w:rFonts w:ascii="Times New Roman" w:hAnsi="Times New Roman" w:cs="Times New Roman"/>
      <w:sz w:val="24"/>
      <w:szCs w:val="24"/>
      <w:lang w:eastAsia="ru-RU"/>
    </w:rPr>
  </w:style>
  <w:style w:type="paragraph" w:customStyle="1" w:styleId="1">
    <w:name w:val="1 Знак"/>
    <w:basedOn w:val="a"/>
    <w:uiPriority w:val="99"/>
    <w:rsid w:val="0042645A"/>
    <w:pPr>
      <w:spacing w:after="160" w:line="240" w:lineRule="exact"/>
    </w:pPr>
    <w:rPr>
      <w:rFonts w:ascii="Verdana" w:hAnsi="Verdana" w:cs="Verdana"/>
      <w:sz w:val="24"/>
      <w:szCs w:val="24"/>
      <w:lang w:val="en-US" w:eastAsia="en-US"/>
    </w:rPr>
  </w:style>
  <w:style w:type="paragraph" w:styleId="a6">
    <w:name w:val="Balloon Text"/>
    <w:basedOn w:val="a"/>
    <w:link w:val="a7"/>
    <w:uiPriority w:val="99"/>
    <w:semiHidden/>
    <w:rsid w:val="0002053D"/>
    <w:rPr>
      <w:rFonts w:ascii="Tahoma" w:hAnsi="Tahoma" w:cs="Tahoma"/>
      <w:sz w:val="16"/>
      <w:szCs w:val="16"/>
    </w:rPr>
  </w:style>
  <w:style w:type="character" w:customStyle="1" w:styleId="a7">
    <w:name w:val="Текст выноски Знак"/>
    <w:link w:val="a6"/>
    <w:uiPriority w:val="99"/>
    <w:semiHidden/>
    <w:locked/>
    <w:rsid w:val="0002053D"/>
    <w:rPr>
      <w:rFonts w:ascii="Tahoma" w:hAnsi="Tahoma" w:cs="Tahoma"/>
      <w:sz w:val="16"/>
      <w:szCs w:val="16"/>
      <w:lang w:eastAsia="ru-RU"/>
    </w:rPr>
  </w:style>
  <w:style w:type="paragraph" w:styleId="a8">
    <w:name w:val="No Spacing"/>
    <w:uiPriority w:val="99"/>
    <w:qFormat/>
    <w:rsid w:val="004E59DD"/>
    <w:rPr>
      <w:rFonts w:ascii="Times New Roman" w:eastAsia="Times New Roman" w:hAnsi="Times New Roman"/>
      <w:sz w:val="28"/>
      <w:szCs w:val="28"/>
    </w:rPr>
  </w:style>
  <w:style w:type="paragraph" w:customStyle="1" w:styleId="a9">
    <w:name w:val="Знак Знак Знак"/>
    <w:basedOn w:val="a"/>
    <w:uiPriority w:val="99"/>
    <w:rsid w:val="00FB120E"/>
    <w:pPr>
      <w:spacing w:after="160" w:line="240" w:lineRule="exact"/>
    </w:pPr>
    <w:rPr>
      <w:rFonts w:ascii="Verdana" w:hAnsi="Verdana"/>
      <w:sz w:val="20"/>
      <w:szCs w:val="20"/>
      <w:lang w:val="en-US" w:eastAsia="en-US"/>
    </w:rPr>
  </w:style>
  <w:style w:type="paragraph" w:styleId="aa">
    <w:name w:val="Body Text"/>
    <w:basedOn w:val="a"/>
    <w:link w:val="ab"/>
    <w:uiPriority w:val="99"/>
    <w:rsid w:val="00C91D63"/>
    <w:pPr>
      <w:spacing w:after="120"/>
    </w:pPr>
  </w:style>
  <w:style w:type="character" w:customStyle="1" w:styleId="ab">
    <w:name w:val="Основной текст Знак"/>
    <w:link w:val="aa"/>
    <w:uiPriority w:val="99"/>
    <w:locked/>
    <w:rsid w:val="00C91D63"/>
    <w:rPr>
      <w:rFonts w:ascii="Times New Roman" w:hAnsi="Times New Roman" w:cs="Times New Roman"/>
      <w:sz w:val="28"/>
      <w:szCs w:val="28"/>
      <w:lang w:eastAsia="ru-RU"/>
    </w:rPr>
  </w:style>
  <w:style w:type="paragraph" w:customStyle="1" w:styleId="ac">
    <w:name w:val="Знак Знак Знак Знак Знак Знак Знак Знак Знак Знак"/>
    <w:basedOn w:val="a"/>
    <w:uiPriority w:val="99"/>
    <w:rsid w:val="00C91D63"/>
    <w:pPr>
      <w:spacing w:after="160" w:line="240" w:lineRule="exact"/>
    </w:pPr>
    <w:rPr>
      <w:rFonts w:ascii="Verdana" w:hAnsi="Verdana"/>
      <w:sz w:val="20"/>
      <w:szCs w:val="20"/>
      <w:lang w:val="en-US" w:eastAsia="en-US"/>
    </w:rPr>
  </w:style>
  <w:style w:type="paragraph" w:customStyle="1" w:styleId="2">
    <w:name w:val="Знак Знак Знак2"/>
    <w:basedOn w:val="a"/>
    <w:uiPriority w:val="99"/>
    <w:rsid w:val="00935C40"/>
    <w:pPr>
      <w:spacing w:before="100" w:beforeAutospacing="1" w:after="100" w:afterAutospacing="1"/>
    </w:pPr>
    <w:rPr>
      <w:rFonts w:ascii="Tahoma" w:hAnsi="Tahoma" w:cs="Tahoma"/>
      <w:sz w:val="20"/>
      <w:szCs w:val="20"/>
      <w:lang w:val="en-US" w:eastAsia="en-US"/>
    </w:rPr>
  </w:style>
  <w:style w:type="paragraph" w:customStyle="1" w:styleId="ad">
    <w:name w:val="Знак"/>
    <w:basedOn w:val="a"/>
    <w:uiPriority w:val="99"/>
    <w:rsid w:val="006B62BC"/>
    <w:pPr>
      <w:widowControl w:val="0"/>
      <w:adjustRightInd w:val="0"/>
      <w:spacing w:after="160" w:line="240" w:lineRule="exact"/>
      <w:jc w:val="right"/>
    </w:pPr>
    <w:rPr>
      <w:sz w:val="20"/>
      <w:szCs w:val="20"/>
      <w:lang w:val="en-GB" w:eastAsia="en-US"/>
    </w:rPr>
  </w:style>
  <w:style w:type="character" w:customStyle="1" w:styleId="FontStyle22">
    <w:name w:val="Font Style22"/>
    <w:uiPriority w:val="99"/>
    <w:rsid w:val="001427EC"/>
    <w:rPr>
      <w:rFonts w:ascii="Times New Roman" w:hAnsi="Times New Roman" w:cs="Times New Roman"/>
      <w:sz w:val="26"/>
      <w:szCs w:val="26"/>
    </w:rPr>
  </w:style>
  <w:style w:type="paragraph" w:customStyle="1" w:styleId="10">
    <w:name w:val="Знак Знак Знак1"/>
    <w:basedOn w:val="a"/>
    <w:uiPriority w:val="99"/>
    <w:rsid w:val="00955974"/>
    <w:pPr>
      <w:spacing w:before="100" w:beforeAutospacing="1" w:after="100" w:afterAutospacing="1"/>
    </w:pPr>
    <w:rPr>
      <w:rFonts w:ascii="Tahoma" w:hAnsi="Tahoma" w:cs="Tahoma"/>
      <w:sz w:val="20"/>
      <w:szCs w:val="20"/>
      <w:lang w:val="en-US" w:eastAsia="en-US"/>
    </w:rPr>
  </w:style>
  <w:style w:type="paragraph" w:styleId="ae">
    <w:name w:val="header"/>
    <w:basedOn w:val="a"/>
    <w:link w:val="af"/>
    <w:uiPriority w:val="99"/>
    <w:rsid w:val="00F1254A"/>
    <w:pPr>
      <w:tabs>
        <w:tab w:val="center" w:pos="4677"/>
        <w:tab w:val="right" w:pos="9355"/>
      </w:tabs>
    </w:pPr>
  </w:style>
  <w:style w:type="character" w:customStyle="1" w:styleId="af">
    <w:name w:val="Верхний колонтитул Знак"/>
    <w:link w:val="ae"/>
    <w:uiPriority w:val="99"/>
    <w:locked/>
    <w:rsid w:val="00F1254A"/>
    <w:rPr>
      <w:rFonts w:ascii="Times New Roman" w:hAnsi="Times New Roman" w:cs="Times New Roman"/>
      <w:sz w:val="28"/>
      <w:szCs w:val="28"/>
      <w:lang w:eastAsia="ru-RU"/>
    </w:rPr>
  </w:style>
  <w:style w:type="paragraph" w:styleId="af0">
    <w:name w:val="footer"/>
    <w:basedOn w:val="a"/>
    <w:link w:val="af1"/>
    <w:uiPriority w:val="99"/>
    <w:semiHidden/>
    <w:rsid w:val="00F1254A"/>
    <w:pPr>
      <w:tabs>
        <w:tab w:val="center" w:pos="4677"/>
        <w:tab w:val="right" w:pos="9355"/>
      </w:tabs>
    </w:pPr>
  </w:style>
  <w:style w:type="character" w:customStyle="1" w:styleId="af1">
    <w:name w:val="Нижний колонтитул Знак"/>
    <w:link w:val="af0"/>
    <w:uiPriority w:val="99"/>
    <w:semiHidden/>
    <w:locked/>
    <w:rsid w:val="00F1254A"/>
    <w:rPr>
      <w:rFonts w:ascii="Times New Roman" w:hAnsi="Times New Roman" w:cs="Times New Roman"/>
      <w:sz w:val="28"/>
      <w:szCs w:val="28"/>
      <w:lang w:eastAsia="ru-RU"/>
    </w:rPr>
  </w:style>
  <w:style w:type="character" w:customStyle="1" w:styleId="FontStyle25">
    <w:name w:val="Font Style25"/>
    <w:uiPriority w:val="99"/>
    <w:rsid w:val="00F75048"/>
    <w:rPr>
      <w:rFonts w:ascii="Times New Roman" w:hAnsi="Times New Roman" w:cs="Times New Roman"/>
      <w:sz w:val="26"/>
      <w:szCs w:val="26"/>
    </w:rPr>
  </w:style>
  <w:style w:type="character" w:customStyle="1" w:styleId="FontStyle38">
    <w:name w:val="Font Style38"/>
    <w:uiPriority w:val="99"/>
    <w:rsid w:val="00F75048"/>
    <w:rPr>
      <w:rFonts w:ascii="Cambria" w:hAnsi="Cambria" w:cs="Cambria"/>
      <w:spacing w:val="70"/>
      <w:sz w:val="28"/>
      <w:szCs w:val="28"/>
    </w:rPr>
  </w:style>
  <w:style w:type="paragraph" w:customStyle="1" w:styleId="11">
    <w:name w:val="Без интервала1"/>
    <w:uiPriority w:val="99"/>
    <w:rsid w:val="00F75048"/>
    <w:rPr>
      <w:rFonts w:eastAsia="Times New Roman"/>
      <w:sz w:val="22"/>
      <w:szCs w:val="22"/>
      <w:lang w:eastAsia="en-US"/>
    </w:rPr>
  </w:style>
  <w:style w:type="paragraph" w:customStyle="1" w:styleId="1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503C"/>
    <w:pPr>
      <w:spacing w:after="160" w:line="240" w:lineRule="exact"/>
    </w:pPr>
    <w:rPr>
      <w:rFonts w:ascii="Verdana" w:hAnsi="Verdana"/>
      <w:sz w:val="20"/>
      <w:szCs w:val="20"/>
      <w:lang w:val="en-US" w:eastAsia="en-US"/>
    </w:rPr>
  </w:style>
  <w:style w:type="paragraph" w:customStyle="1" w:styleId="af2">
    <w:name w:val="Нормальный (таблица)"/>
    <w:basedOn w:val="a"/>
    <w:next w:val="a"/>
    <w:uiPriority w:val="99"/>
    <w:rsid w:val="00732F57"/>
    <w:pPr>
      <w:widowControl w:val="0"/>
      <w:autoSpaceDE w:val="0"/>
      <w:autoSpaceDN w:val="0"/>
      <w:adjustRightInd w:val="0"/>
      <w:jc w:val="both"/>
    </w:pPr>
    <w:rPr>
      <w:rFonts w:ascii="Arial" w:hAnsi="Arial"/>
      <w:sz w:val="24"/>
      <w:szCs w:val="24"/>
    </w:rPr>
  </w:style>
  <w:style w:type="paragraph" w:customStyle="1" w:styleId="13">
    <w:name w:val="Основной текст1"/>
    <w:basedOn w:val="a"/>
    <w:uiPriority w:val="99"/>
    <w:rsid w:val="00732F57"/>
    <w:rPr>
      <w:szCs w:val="20"/>
    </w:rPr>
  </w:style>
  <w:style w:type="paragraph" w:customStyle="1" w:styleId="Style1">
    <w:name w:val="Style1"/>
    <w:basedOn w:val="a"/>
    <w:uiPriority w:val="99"/>
    <w:rsid w:val="002D43E0"/>
    <w:pPr>
      <w:widowControl w:val="0"/>
      <w:autoSpaceDE w:val="0"/>
      <w:autoSpaceDN w:val="0"/>
      <w:adjustRightInd w:val="0"/>
      <w:spacing w:line="313" w:lineRule="exact"/>
      <w:ind w:firstLine="692"/>
      <w:jc w:val="both"/>
    </w:pPr>
    <w:rPr>
      <w:sz w:val="24"/>
      <w:szCs w:val="24"/>
    </w:rPr>
  </w:style>
  <w:style w:type="character" w:customStyle="1" w:styleId="FontStyle12">
    <w:name w:val="Font Style12"/>
    <w:uiPriority w:val="99"/>
    <w:rsid w:val="002D43E0"/>
    <w:rPr>
      <w:rFonts w:ascii="Times New Roman" w:hAnsi="Times New Roman" w:cs="Times New Roman"/>
      <w:sz w:val="26"/>
      <w:szCs w:val="26"/>
    </w:rPr>
  </w:style>
  <w:style w:type="character" w:customStyle="1" w:styleId="FontStyle11">
    <w:name w:val="Font Style11"/>
    <w:uiPriority w:val="99"/>
    <w:rsid w:val="001C159E"/>
    <w:rPr>
      <w:rFonts w:ascii="Times New Roman" w:hAnsi="Times New Roman"/>
      <w:sz w:val="26"/>
    </w:rPr>
  </w:style>
  <w:style w:type="paragraph" w:customStyle="1" w:styleId="Default">
    <w:name w:val="Default"/>
    <w:uiPriority w:val="99"/>
    <w:rsid w:val="00993556"/>
    <w:pPr>
      <w:autoSpaceDE w:val="0"/>
      <w:autoSpaceDN w:val="0"/>
      <w:adjustRightInd w:val="0"/>
    </w:pPr>
    <w:rPr>
      <w:rFonts w:ascii="Times New Roman" w:hAnsi="Times New Roman"/>
      <w:color w:val="000000"/>
      <w:sz w:val="24"/>
      <w:szCs w:val="24"/>
      <w:lang w:eastAsia="en-US"/>
    </w:rPr>
  </w:style>
  <w:style w:type="paragraph" w:styleId="af3">
    <w:name w:val="Normal (Web)"/>
    <w:basedOn w:val="a"/>
    <w:uiPriority w:val="99"/>
    <w:rsid w:val="00A073D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D7"/>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0DF1"/>
    <w:pPr>
      <w:ind w:left="720"/>
      <w:contextualSpacing/>
    </w:pPr>
  </w:style>
  <w:style w:type="paragraph" w:styleId="a4">
    <w:name w:val="Body Text Indent"/>
    <w:basedOn w:val="a"/>
    <w:link w:val="a5"/>
    <w:uiPriority w:val="99"/>
    <w:rsid w:val="00FE0408"/>
    <w:pPr>
      <w:ind w:firstLine="708"/>
      <w:jc w:val="both"/>
    </w:pPr>
    <w:rPr>
      <w:szCs w:val="24"/>
    </w:rPr>
  </w:style>
  <w:style w:type="character" w:customStyle="1" w:styleId="a5">
    <w:name w:val="Основной текст с отступом Знак"/>
    <w:link w:val="a4"/>
    <w:uiPriority w:val="99"/>
    <w:locked/>
    <w:rsid w:val="00FE0408"/>
    <w:rPr>
      <w:rFonts w:ascii="Times New Roman" w:hAnsi="Times New Roman" w:cs="Times New Roman"/>
      <w:sz w:val="24"/>
      <w:szCs w:val="24"/>
      <w:lang w:eastAsia="ru-RU"/>
    </w:rPr>
  </w:style>
  <w:style w:type="paragraph" w:customStyle="1" w:styleId="1">
    <w:name w:val="1 Знак"/>
    <w:basedOn w:val="a"/>
    <w:uiPriority w:val="99"/>
    <w:rsid w:val="0042645A"/>
    <w:pPr>
      <w:spacing w:after="160" w:line="240" w:lineRule="exact"/>
    </w:pPr>
    <w:rPr>
      <w:rFonts w:ascii="Verdana" w:hAnsi="Verdana" w:cs="Verdana"/>
      <w:sz w:val="24"/>
      <w:szCs w:val="24"/>
      <w:lang w:val="en-US" w:eastAsia="en-US"/>
    </w:rPr>
  </w:style>
  <w:style w:type="paragraph" w:styleId="a6">
    <w:name w:val="Balloon Text"/>
    <w:basedOn w:val="a"/>
    <w:link w:val="a7"/>
    <w:uiPriority w:val="99"/>
    <w:semiHidden/>
    <w:rsid w:val="0002053D"/>
    <w:rPr>
      <w:rFonts w:ascii="Tahoma" w:hAnsi="Tahoma" w:cs="Tahoma"/>
      <w:sz w:val="16"/>
      <w:szCs w:val="16"/>
    </w:rPr>
  </w:style>
  <w:style w:type="character" w:customStyle="1" w:styleId="a7">
    <w:name w:val="Текст выноски Знак"/>
    <w:link w:val="a6"/>
    <w:uiPriority w:val="99"/>
    <w:semiHidden/>
    <w:locked/>
    <w:rsid w:val="0002053D"/>
    <w:rPr>
      <w:rFonts w:ascii="Tahoma" w:hAnsi="Tahoma" w:cs="Tahoma"/>
      <w:sz w:val="16"/>
      <w:szCs w:val="16"/>
      <w:lang w:eastAsia="ru-RU"/>
    </w:rPr>
  </w:style>
  <w:style w:type="paragraph" w:styleId="a8">
    <w:name w:val="No Spacing"/>
    <w:uiPriority w:val="99"/>
    <w:qFormat/>
    <w:rsid w:val="004E59DD"/>
    <w:rPr>
      <w:rFonts w:ascii="Times New Roman" w:eastAsia="Times New Roman" w:hAnsi="Times New Roman"/>
      <w:sz w:val="28"/>
      <w:szCs w:val="28"/>
    </w:rPr>
  </w:style>
  <w:style w:type="paragraph" w:customStyle="1" w:styleId="a9">
    <w:name w:val="Знак Знак Знак"/>
    <w:basedOn w:val="a"/>
    <w:uiPriority w:val="99"/>
    <w:rsid w:val="00FB120E"/>
    <w:pPr>
      <w:spacing w:after="160" w:line="240" w:lineRule="exact"/>
    </w:pPr>
    <w:rPr>
      <w:rFonts w:ascii="Verdana" w:hAnsi="Verdana"/>
      <w:sz w:val="20"/>
      <w:szCs w:val="20"/>
      <w:lang w:val="en-US" w:eastAsia="en-US"/>
    </w:rPr>
  </w:style>
  <w:style w:type="paragraph" w:styleId="aa">
    <w:name w:val="Body Text"/>
    <w:basedOn w:val="a"/>
    <w:link w:val="ab"/>
    <w:uiPriority w:val="99"/>
    <w:rsid w:val="00C91D63"/>
    <w:pPr>
      <w:spacing w:after="120"/>
    </w:pPr>
  </w:style>
  <w:style w:type="character" w:customStyle="1" w:styleId="ab">
    <w:name w:val="Основной текст Знак"/>
    <w:link w:val="aa"/>
    <w:uiPriority w:val="99"/>
    <w:locked/>
    <w:rsid w:val="00C91D63"/>
    <w:rPr>
      <w:rFonts w:ascii="Times New Roman" w:hAnsi="Times New Roman" w:cs="Times New Roman"/>
      <w:sz w:val="28"/>
      <w:szCs w:val="28"/>
      <w:lang w:eastAsia="ru-RU"/>
    </w:rPr>
  </w:style>
  <w:style w:type="paragraph" w:customStyle="1" w:styleId="ac">
    <w:name w:val="Знак Знак Знак Знак Знак Знак Знак Знак Знак Знак"/>
    <w:basedOn w:val="a"/>
    <w:uiPriority w:val="99"/>
    <w:rsid w:val="00C91D63"/>
    <w:pPr>
      <w:spacing w:after="160" w:line="240" w:lineRule="exact"/>
    </w:pPr>
    <w:rPr>
      <w:rFonts w:ascii="Verdana" w:hAnsi="Verdana"/>
      <w:sz w:val="20"/>
      <w:szCs w:val="20"/>
      <w:lang w:val="en-US" w:eastAsia="en-US"/>
    </w:rPr>
  </w:style>
  <w:style w:type="paragraph" w:customStyle="1" w:styleId="2">
    <w:name w:val="Знак Знак Знак2"/>
    <w:basedOn w:val="a"/>
    <w:uiPriority w:val="99"/>
    <w:rsid w:val="00935C40"/>
    <w:pPr>
      <w:spacing w:before="100" w:beforeAutospacing="1" w:after="100" w:afterAutospacing="1"/>
    </w:pPr>
    <w:rPr>
      <w:rFonts w:ascii="Tahoma" w:hAnsi="Tahoma" w:cs="Tahoma"/>
      <w:sz w:val="20"/>
      <w:szCs w:val="20"/>
      <w:lang w:val="en-US" w:eastAsia="en-US"/>
    </w:rPr>
  </w:style>
  <w:style w:type="paragraph" w:customStyle="1" w:styleId="ad">
    <w:name w:val="Знак"/>
    <w:basedOn w:val="a"/>
    <w:uiPriority w:val="99"/>
    <w:rsid w:val="006B62BC"/>
    <w:pPr>
      <w:widowControl w:val="0"/>
      <w:adjustRightInd w:val="0"/>
      <w:spacing w:after="160" w:line="240" w:lineRule="exact"/>
      <w:jc w:val="right"/>
    </w:pPr>
    <w:rPr>
      <w:sz w:val="20"/>
      <w:szCs w:val="20"/>
      <w:lang w:val="en-GB" w:eastAsia="en-US"/>
    </w:rPr>
  </w:style>
  <w:style w:type="character" w:customStyle="1" w:styleId="FontStyle22">
    <w:name w:val="Font Style22"/>
    <w:uiPriority w:val="99"/>
    <w:rsid w:val="001427EC"/>
    <w:rPr>
      <w:rFonts w:ascii="Times New Roman" w:hAnsi="Times New Roman" w:cs="Times New Roman"/>
      <w:sz w:val="26"/>
      <w:szCs w:val="26"/>
    </w:rPr>
  </w:style>
  <w:style w:type="paragraph" w:customStyle="1" w:styleId="10">
    <w:name w:val="Знак Знак Знак1"/>
    <w:basedOn w:val="a"/>
    <w:uiPriority w:val="99"/>
    <w:rsid w:val="00955974"/>
    <w:pPr>
      <w:spacing w:before="100" w:beforeAutospacing="1" w:after="100" w:afterAutospacing="1"/>
    </w:pPr>
    <w:rPr>
      <w:rFonts w:ascii="Tahoma" w:hAnsi="Tahoma" w:cs="Tahoma"/>
      <w:sz w:val="20"/>
      <w:szCs w:val="20"/>
      <w:lang w:val="en-US" w:eastAsia="en-US"/>
    </w:rPr>
  </w:style>
  <w:style w:type="paragraph" w:styleId="ae">
    <w:name w:val="header"/>
    <w:basedOn w:val="a"/>
    <w:link w:val="af"/>
    <w:uiPriority w:val="99"/>
    <w:rsid w:val="00F1254A"/>
    <w:pPr>
      <w:tabs>
        <w:tab w:val="center" w:pos="4677"/>
        <w:tab w:val="right" w:pos="9355"/>
      </w:tabs>
    </w:pPr>
  </w:style>
  <w:style w:type="character" w:customStyle="1" w:styleId="af">
    <w:name w:val="Верхний колонтитул Знак"/>
    <w:link w:val="ae"/>
    <w:uiPriority w:val="99"/>
    <w:locked/>
    <w:rsid w:val="00F1254A"/>
    <w:rPr>
      <w:rFonts w:ascii="Times New Roman" w:hAnsi="Times New Roman" w:cs="Times New Roman"/>
      <w:sz w:val="28"/>
      <w:szCs w:val="28"/>
      <w:lang w:eastAsia="ru-RU"/>
    </w:rPr>
  </w:style>
  <w:style w:type="paragraph" w:styleId="af0">
    <w:name w:val="footer"/>
    <w:basedOn w:val="a"/>
    <w:link w:val="af1"/>
    <w:uiPriority w:val="99"/>
    <w:semiHidden/>
    <w:rsid w:val="00F1254A"/>
    <w:pPr>
      <w:tabs>
        <w:tab w:val="center" w:pos="4677"/>
        <w:tab w:val="right" w:pos="9355"/>
      </w:tabs>
    </w:pPr>
  </w:style>
  <w:style w:type="character" w:customStyle="1" w:styleId="af1">
    <w:name w:val="Нижний колонтитул Знак"/>
    <w:link w:val="af0"/>
    <w:uiPriority w:val="99"/>
    <w:semiHidden/>
    <w:locked/>
    <w:rsid w:val="00F1254A"/>
    <w:rPr>
      <w:rFonts w:ascii="Times New Roman" w:hAnsi="Times New Roman" w:cs="Times New Roman"/>
      <w:sz w:val="28"/>
      <w:szCs w:val="28"/>
      <w:lang w:eastAsia="ru-RU"/>
    </w:rPr>
  </w:style>
  <w:style w:type="character" w:customStyle="1" w:styleId="FontStyle25">
    <w:name w:val="Font Style25"/>
    <w:uiPriority w:val="99"/>
    <w:rsid w:val="00F75048"/>
    <w:rPr>
      <w:rFonts w:ascii="Times New Roman" w:hAnsi="Times New Roman" w:cs="Times New Roman"/>
      <w:sz w:val="26"/>
      <w:szCs w:val="26"/>
    </w:rPr>
  </w:style>
  <w:style w:type="character" w:customStyle="1" w:styleId="FontStyle38">
    <w:name w:val="Font Style38"/>
    <w:uiPriority w:val="99"/>
    <w:rsid w:val="00F75048"/>
    <w:rPr>
      <w:rFonts w:ascii="Cambria" w:hAnsi="Cambria" w:cs="Cambria"/>
      <w:spacing w:val="70"/>
      <w:sz w:val="28"/>
      <w:szCs w:val="28"/>
    </w:rPr>
  </w:style>
  <w:style w:type="paragraph" w:customStyle="1" w:styleId="11">
    <w:name w:val="Без интервала1"/>
    <w:uiPriority w:val="99"/>
    <w:rsid w:val="00F75048"/>
    <w:rPr>
      <w:rFonts w:eastAsia="Times New Roman"/>
      <w:sz w:val="22"/>
      <w:szCs w:val="22"/>
      <w:lang w:eastAsia="en-US"/>
    </w:rPr>
  </w:style>
  <w:style w:type="paragraph" w:customStyle="1" w:styleId="1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503C"/>
    <w:pPr>
      <w:spacing w:after="160" w:line="240" w:lineRule="exact"/>
    </w:pPr>
    <w:rPr>
      <w:rFonts w:ascii="Verdana" w:hAnsi="Verdana"/>
      <w:sz w:val="20"/>
      <w:szCs w:val="20"/>
      <w:lang w:val="en-US" w:eastAsia="en-US"/>
    </w:rPr>
  </w:style>
  <w:style w:type="paragraph" w:customStyle="1" w:styleId="af2">
    <w:name w:val="Нормальный (таблица)"/>
    <w:basedOn w:val="a"/>
    <w:next w:val="a"/>
    <w:uiPriority w:val="99"/>
    <w:rsid w:val="00732F57"/>
    <w:pPr>
      <w:widowControl w:val="0"/>
      <w:autoSpaceDE w:val="0"/>
      <w:autoSpaceDN w:val="0"/>
      <w:adjustRightInd w:val="0"/>
      <w:jc w:val="both"/>
    </w:pPr>
    <w:rPr>
      <w:rFonts w:ascii="Arial" w:hAnsi="Arial"/>
      <w:sz w:val="24"/>
      <w:szCs w:val="24"/>
    </w:rPr>
  </w:style>
  <w:style w:type="paragraph" w:customStyle="1" w:styleId="13">
    <w:name w:val="Основной текст1"/>
    <w:basedOn w:val="a"/>
    <w:uiPriority w:val="99"/>
    <w:rsid w:val="00732F57"/>
    <w:rPr>
      <w:szCs w:val="20"/>
    </w:rPr>
  </w:style>
  <w:style w:type="paragraph" w:customStyle="1" w:styleId="Style1">
    <w:name w:val="Style1"/>
    <w:basedOn w:val="a"/>
    <w:uiPriority w:val="99"/>
    <w:rsid w:val="002D43E0"/>
    <w:pPr>
      <w:widowControl w:val="0"/>
      <w:autoSpaceDE w:val="0"/>
      <w:autoSpaceDN w:val="0"/>
      <w:adjustRightInd w:val="0"/>
      <w:spacing w:line="313" w:lineRule="exact"/>
      <w:ind w:firstLine="692"/>
      <w:jc w:val="both"/>
    </w:pPr>
    <w:rPr>
      <w:sz w:val="24"/>
      <w:szCs w:val="24"/>
    </w:rPr>
  </w:style>
  <w:style w:type="character" w:customStyle="1" w:styleId="FontStyle12">
    <w:name w:val="Font Style12"/>
    <w:uiPriority w:val="99"/>
    <w:rsid w:val="002D43E0"/>
    <w:rPr>
      <w:rFonts w:ascii="Times New Roman" w:hAnsi="Times New Roman" w:cs="Times New Roman"/>
      <w:sz w:val="26"/>
      <w:szCs w:val="26"/>
    </w:rPr>
  </w:style>
  <w:style w:type="character" w:customStyle="1" w:styleId="FontStyle11">
    <w:name w:val="Font Style11"/>
    <w:uiPriority w:val="99"/>
    <w:rsid w:val="001C159E"/>
    <w:rPr>
      <w:rFonts w:ascii="Times New Roman" w:hAnsi="Times New Roman"/>
      <w:sz w:val="26"/>
    </w:rPr>
  </w:style>
  <w:style w:type="paragraph" w:customStyle="1" w:styleId="Default">
    <w:name w:val="Default"/>
    <w:uiPriority w:val="99"/>
    <w:rsid w:val="00993556"/>
    <w:pPr>
      <w:autoSpaceDE w:val="0"/>
      <w:autoSpaceDN w:val="0"/>
      <w:adjustRightInd w:val="0"/>
    </w:pPr>
    <w:rPr>
      <w:rFonts w:ascii="Times New Roman" w:hAnsi="Times New Roman"/>
      <w:color w:val="000000"/>
      <w:sz w:val="24"/>
      <w:szCs w:val="24"/>
      <w:lang w:eastAsia="en-US"/>
    </w:rPr>
  </w:style>
  <w:style w:type="paragraph" w:styleId="af3">
    <w:name w:val="Normal (Web)"/>
    <w:basedOn w:val="a"/>
    <w:uiPriority w:val="99"/>
    <w:rsid w:val="00A073D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23310">
      <w:marLeft w:val="0"/>
      <w:marRight w:val="0"/>
      <w:marTop w:val="0"/>
      <w:marBottom w:val="0"/>
      <w:divBdr>
        <w:top w:val="none" w:sz="0" w:space="0" w:color="auto"/>
        <w:left w:val="none" w:sz="0" w:space="0" w:color="auto"/>
        <w:bottom w:val="none" w:sz="0" w:space="0" w:color="auto"/>
        <w:right w:val="none" w:sz="0" w:space="0" w:color="auto"/>
      </w:divBdr>
      <w:divsChild>
        <w:div w:id="1934623312">
          <w:marLeft w:val="0"/>
          <w:marRight w:val="0"/>
          <w:marTop w:val="0"/>
          <w:marBottom w:val="0"/>
          <w:divBdr>
            <w:top w:val="none" w:sz="0" w:space="0" w:color="auto"/>
            <w:left w:val="none" w:sz="0" w:space="0" w:color="auto"/>
            <w:bottom w:val="none" w:sz="0" w:space="0" w:color="auto"/>
            <w:right w:val="none" w:sz="0" w:space="0" w:color="auto"/>
          </w:divBdr>
        </w:div>
      </w:divsChild>
    </w:div>
    <w:div w:id="1934623313">
      <w:marLeft w:val="0"/>
      <w:marRight w:val="0"/>
      <w:marTop w:val="0"/>
      <w:marBottom w:val="0"/>
      <w:divBdr>
        <w:top w:val="none" w:sz="0" w:space="0" w:color="auto"/>
        <w:left w:val="none" w:sz="0" w:space="0" w:color="auto"/>
        <w:bottom w:val="none" w:sz="0" w:space="0" w:color="auto"/>
        <w:right w:val="none" w:sz="0" w:space="0" w:color="auto"/>
      </w:divBdr>
      <w:divsChild>
        <w:div w:id="1934623311">
          <w:marLeft w:val="0"/>
          <w:marRight w:val="0"/>
          <w:marTop w:val="0"/>
          <w:marBottom w:val="0"/>
          <w:divBdr>
            <w:top w:val="none" w:sz="0" w:space="0" w:color="auto"/>
            <w:left w:val="none" w:sz="0" w:space="0" w:color="auto"/>
            <w:bottom w:val="none" w:sz="0" w:space="0" w:color="auto"/>
            <w:right w:val="none" w:sz="0" w:space="0" w:color="auto"/>
          </w:divBdr>
        </w:div>
      </w:divsChild>
    </w:div>
    <w:div w:id="1934623314">
      <w:marLeft w:val="0"/>
      <w:marRight w:val="0"/>
      <w:marTop w:val="0"/>
      <w:marBottom w:val="0"/>
      <w:divBdr>
        <w:top w:val="none" w:sz="0" w:space="0" w:color="auto"/>
        <w:left w:val="none" w:sz="0" w:space="0" w:color="auto"/>
        <w:bottom w:val="none" w:sz="0" w:space="0" w:color="auto"/>
        <w:right w:val="none" w:sz="0" w:space="0" w:color="auto"/>
      </w:divBdr>
    </w:div>
    <w:div w:id="1934623315">
      <w:marLeft w:val="0"/>
      <w:marRight w:val="0"/>
      <w:marTop w:val="0"/>
      <w:marBottom w:val="0"/>
      <w:divBdr>
        <w:top w:val="none" w:sz="0" w:space="0" w:color="auto"/>
        <w:left w:val="none" w:sz="0" w:space="0" w:color="auto"/>
        <w:bottom w:val="none" w:sz="0" w:space="0" w:color="auto"/>
        <w:right w:val="none" w:sz="0" w:space="0" w:color="auto"/>
      </w:divBdr>
    </w:div>
    <w:div w:id="1934623316">
      <w:marLeft w:val="0"/>
      <w:marRight w:val="0"/>
      <w:marTop w:val="0"/>
      <w:marBottom w:val="0"/>
      <w:divBdr>
        <w:top w:val="none" w:sz="0" w:space="0" w:color="auto"/>
        <w:left w:val="none" w:sz="0" w:space="0" w:color="auto"/>
        <w:bottom w:val="none" w:sz="0" w:space="0" w:color="auto"/>
        <w:right w:val="none" w:sz="0" w:space="0" w:color="auto"/>
      </w:divBdr>
    </w:div>
    <w:div w:id="19346233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A328-706B-4B38-92B2-38B5F855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Pages>
  <Words>859</Words>
  <Characters>4898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МСП</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SidelnikovAA</dc:creator>
  <cp:lastModifiedBy>Сидельников Антон Александрович</cp:lastModifiedBy>
  <cp:revision>33</cp:revision>
  <cp:lastPrinted>2014-09-29T01:35:00Z</cp:lastPrinted>
  <dcterms:created xsi:type="dcterms:W3CDTF">2014-02-19T01:52:00Z</dcterms:created>
  <dcterms:modified xsi:type="dcterms:W3CDTF">2014-12-16T02:18:00Z</dcterms:modified>
</cp:coreProperties>
</file>