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СОЦИАЛЬНОГО БЛАГОПОЛУЧИЯ И СЕМЕЙНОЙ ПОЛИТИКИ КАМЧАТСКОГО КРАЯ</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52893CF9" w14:textId="77777777" w:rsidR="00392670" w:rsidRPr="002F6476" w:rsidRDefault="00392670" w:rsidP="00CD079D">
      <w:pPr>
        <w:jc w:val="center"/>
        <w:rPr>
          <w:sz w:val="28"/>
          <w:szCs w:val="28"/>
          <w:lang w:val="en-US"/>
        </w:rPr>
      </w:pPr>
    </w:p>
    <w:p w14:paraId="2EC7FBD7" w14:textId="4BFB12A0" w:rsidR="00CD079D" w:rsidRPr="002F6476" w:rsidRDefault="008443E8" w:rsidP="00CD079D">
      <w:pPr>
        <w:jc w:val="center"/>
        <w:rPr>
          <w:sz w:val="28"/>
          <w:szCs w:val="28"/>
          <w:lang w:val="en-US"/>
        </w:rPr>
      </w:pPr>
      <w:r w:rsidRPr="002F6476">
        <w:rPr>
          <w:noProof/>
          <w:sz w:val="28"/>
          <w:szCs w:val="28"/>
          <w:lang w:val="en-US"/>
        </w:rPr>
        <w:t/>
      </w:r>
      <w:r w:rsidR="004F4126" w:rsidRPr="002F6476">
        <w:rPr>
          <w:sz w:val="28"/>
          <w:szCs w:val="28"/>
          <w:lang w:val="en-US"/>
        </w:rPr>
        <w:t xml:space="preserve"> </w:t>
      </w:r>
    </w:p>
    <w:p w14:paraId="64E44C37" w14:textId="7CD8F1BE" w:rsidR="004F4126" w:rsidRPr="002F6476" w:rsidRDefault="004F4126" w:rsidP="00CD079D">
      <w:pPr>
        <w:jc w:val="center"/>
        <w:rPr>
          <w:sz w:val="28"/>
          <w:szCs w:val="28"/>
          <w:lang w:val="en-US"/>
        </w:rPr>
      </w:pPr>
    </w:p>
    <w:p w14:paraId="29BEF0F3" w14:textId="77777777" w:rsidR="004F4126" w:rsidRPr="002F6476" w:rsidRDefault="004F4126" w:rsidP="00CD079D">
      <w:pPr>
        <w:jc w:val="center"/>
        <w:rPr>
          <w:sz w:val="28"/>
          <w:szCs w:val="28"/>
          <w:lang w:val="en-US"/>
        </w:rPr>
      </w:pPr>
    </w:p>
    <w:p w14:paraId="0D5C0BEF" w14:textId="6DB0FA2C" w:rsidR="00BB46CF" w:rsidRPr="002F6476" w:rsidRDefault="004D6AF6" w:rsidP="00EE7288">
      <w:pPr>
        <w:jc w:val="center"/>
        <w:rPr>
          <w:sz w:val="28"/>
          <w:szCs w:val="28"/>
          <w:u w:val="single"/>
          <w:lang w:val="en-US"/>
        </w:rPr>
      </w:pPr>
      <w:r w:rsidRPr="002F6476">
        <w:rPr>
          <w:sz w:val="28"/>
          <w:szCs w:val="28"/>
          <w:u w:val="single"/>
          <w:lang w:val="en-US"/>
        </w:rPr>
        <w:t xml:space="preserve">DATEACTIVATED </w:t>
      </w:r>
      <w:r w:rsidRPr="002F6476">
        <w:rPr>
          <w:sz w:val="28"/>
          <w:szCs w:val="28"/>
          <w:u w:val="single"/>
        </w:rPr>
        <w:t>г</w:t>
      </w:r>
      <w:r w:rsidRPr="002F6476">
        <w:rPr>
          <w:sz w:val="28"/>
          <w:szCs w:val="28"/>
          <w:u w:val="single"/>
          <w:lang w:val="en-US"/>
        </w:rPr>
        <w:t>.</w:t>
      </w:r>
      <w:r w:rsidRPr="002F6476">
        <w:rPr>
          <w:sz w:val="28"/>
          <w:szCs w:val="28"/>
          <w:lang w:val="en-US"/>
        </w:rPr>
        <w:t xml:space="preserve"> № </w:t>
      </w:r>
      <w:r w:rsidRPr="002F6476">
        <w:rPr>
          <w:sz w:val="28"/>
          <w:szCs w:val="28"/>
          <w:u w:val="single"/>
          <w:lang w:val="en-US"/>
        </w:rPr>
        <w:t>DOCNUMBER</w:t>
      </w:r>
      <w:r w:rsidR="004B753B"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Петропавловск-Камчатский</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социального благополучия и семейной политики Камчатского края</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Назначение и выплата региональной социальной доплаты к пенсии в Камчатском крае</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 Федеральными законами от 17.07.1999 № 178-ФЗ «О государственной социальной помощи» и от 27.07.2010 № 210-ФЗ «Об организации предоставления государственных и муниципальных услуг» и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w:t>
      </w:r>
      <w:r w:rsidR="00B803D3" w:rsidRPr="002F6476">
        <w:rPr>
          <w:noProof/>
          <w:sz w:val="28"/>
          <w:szCs w:val="28"/>
          <w:lang w:val="en-US"/>
        </w:rPr>
        <w:t/>
      </w:r>
      <w:r w:rsidR="0095647A" w:rsidRPr="002F6476">
        <w:rPr>
          <w:noProof/>
          <w:sz w:val="28"/>
          <w:szCs w:val="28"/>
          <w:lang w:val="en-US"/>
        </w:rPr>
        <w:t/>
      </w:r>
    </w:p>
    <w:p w14:paraId="4671709D" w14:textId="18D36F62" w:rsidR="003727A6" w:rsidRPr="002F6476" w:rsidRDefault="00215CFC" w:rsidP="003C534C">
      <w:pPr>
        <w:keepNext/>
        <w:ind w:firstLine="709"/>
        <w:jc w:val="both"/>
        <w:rPr>
          <w:sz w:val="28"/>
          <w:szCs w:val="28"/>
        </w:rPr>
      </w:pPr>
      <w:r w:rsidRPr="002F6476">
        <w:rPr>
          <w:sz w:val="28"/>
          <w:szCs w:val="28"/>
          <w:lang w:eastAsia="ru-RU"/>
        </w:rPr>
        <w:t xml:space="preserve">Утвердить </w:t>
      </w:r>
      <w:r w:rsidR="00520636" w:rsidRPr="002F6476">
        <w:rPr>
          <w:sz w:val="28"/>
          <w:szCs w:val="28"/>
          <w:lang w:eastAsia="ru-RU"/>
        </w:rPr>
        <w:t xml:space="preserve">прилагаемый </w:t>
      </w:r>
      <w:r w:rsidR="00935CBE" w:rsidRPr="002F6476">
        <w:rPr>
          <w:sz w:val="28"/>
          <w:szCs w:val="28"/>
          <w:lang w:eastAsia="ru-RU"/>
        </w:rPr>
        <w:t>А</w:t>
      </w:r>
      <w:r w:rsidR="00F837B4" w:rsidRPr="002F6476">
        <w:rPr>
          <w:sz w:val="28"/>
          <w:szCs w:val="28"/>
          <w:lang w:eastAsia="ru-RU"/>
        </w:rPr>
        <w:t xml:space="preserve">дминистративный </w:t>
      </w:r>
      <w:hyperlink w:history="1" r:id="rId9">
        <w:r w:rsidR="00F837B4" w:rsidRPr="002F6476">
          <w:rPr>
            <w:sz w:val="28"/>
            <w:szCs w:val="28"/>
            <w:lang w:eastAsia="ru-RU"/>
          </w:rPr>
          <w:t>регламент</w:t>
        </w:r>
      </w:hyperlink>
      <w:r w:rsidR="00F837B4" w:rsidRPr="002F6476">
        <w:rPr>
          <w:sz w:val="28"/>
          <w:szCs w:val="28"/>
          <w:lang w:eastAsia="ru-RU"/>
        </w:rPr>
        <w:t xml:space="preserve"> </w:t>
      </w:r>
      <w:r w:rsidR="008D29DF" w:rsidRPr="002F6476">
        <w:rPr>
          <w:noProof/>
          <w:sz w:val="28"/>
          <w:szCs w:val="28"/>
        </w:rPr>
        <w:t/>
      </w:r>
      <w:r w:rsidR="008D29DF" w:rsidRPr="002F6476">
        <w:rPr>
          <w:noProof/>
          <w:sz w:val="28"/>
          <w:szCs w:val="28"/>
        </w:rPr>
        <w:t/>
      </w:r>
      <w:r w:rsidR="008D29DF" w:rsidRPr="002F6476">
        <w:rPr>
          <w:noProof/>
          <w:sz w:val="28"/>
          <w:szCs w:val="28"/>
        </w:rPr>
        <w:t>Министерства социального благополучия и семейной политики Камчатского края</w:t>
      </w:r>
      <w:r w:rsidR="008D29DF" w:rsidRPr="002F6476">
        <w:rPr>
          <w:noProof/>
          <w:sz w:val="28"/>
          <w:szCs w:val="28"/>
        </w:rPr>
        <w:t/>
      </w:r>
      <w:r w:rsidR="008D29DF" w:rsidRPr="002F6476">
        <w:rPr>
          <w:noProof/>
          <w:sz w:val="28"/>
          <w:szCs w:val="28"/>
        </w:rPr>
        <w:t/>
      </w:r>
      <w:r w:rsidR="00F837B4" w:rsidRPr="002F6476">
        <w:rPr>
          <w:sz w:val="28"/>
          <w:szCs w:val="28"/>
          <w:lang w:eastAsia="ru-RU"/>
        </w:rPr>
        <w:t xml:space="preserve"> по предоставлению </w:t>
      </w:r>
      <w:r w:rsidR="00F837B4" w:rsidRPr="002F6476">
        <w:rPr>
          <w:noProof/>
          <w:sz w:val="28"/>
          <w:szCs w:val="28"/>
        </w:rPr>
        <w:t/>
      </w:r>
      <w:r w:rsidR="00F837B4" w:rsidRPr="002F6476">
        <w:rPr>
          <w:sz w:val="28"/>
          <w:szCs w:val="28"/>
          <w:lang w:eastAsia="ru-RU"/>
        </w:rPr>
        <w:t>государственной</w:t>
      </w:r>
      <w:r w:rsidR="00F837B4" w:rsidRPr="002F6476">
        <w:rPr>
          <w:noProof/>
          <w:sz w:val="28"/>
          <w:szCs w:val="28"/>
        </w:rPr>
        <w:t/>
      </w:r>
      <w:r w:rsidR="00F837B4" w:rsidRPr="002F6476">
        <w:rPr>
          <w:sz w:val="28"/>
          <w:szCs w:val="28"/>
          <w:lang w:eastAsia="ru-RU"/>
        </w:rPr>
        <w:t xml:space="preserve"> услуги «</w:t>
      </w:r>
      <w:r w:rsidR="00F837B4" w:rsidRPr="002F6476">
        <w:rPr>
          <w:noProof/>
          <w:sz w:val="28"/>
          <w:szCs w:val="28"/>
        </w:rPr>
        <w:t>Назначение и выплата региональной социальной доплаты к пенсии в Камчатском крае</w:t>
      </w:r>
      <w:r w:rsidR="00666BA4" w:rsidRPr="002F6476">
        <w:rPr>
          <w:noProof/>
          <w:sz w:val="28"/>
          <w:szCs w:val="28"/>
        </w:rPr>
        <w:t/>
      </w:r>
      <w:r w:rsidR="00666BA4" w:rsidRPr="002F6476">
        <w:rPr>
          <w:sz w:val="28"/>
          <w:szCs w:val="28"/>
        </w:rPr>
        <w:t>»</w:t>
      </w:r>
      <w:r w:rsidR="00666BA4" w:rsidRPr="002F6476">
        <w:rPr>
          <w:noProof/>
          <w:sz w:val="28"/>
          <w:szCs w:val="28"/>
        </w:rPr>
        <w:t/>
      </w:r>
      <w:r w:rsidR="00F837B4" w:rsidRPr="002F6476">
        <w:rPr>
          <w:sz w:val="28"/>
          <w:szCs w:val="28"/>
          <w:lang w:eastAsia="ru-RU"/>
        </w:rPr>
        <w:t>.</w:t>
      </w:r>
      <w:r w:rsidR="0095647A" w:rsidRPr="002F6476">
        <w:rPr>
          <w:noProof/>
          <w:sz w:val="28"/>
          <w:szCs w:val="28"/>
        </w:rPr>
        <w:t/>
      </w:r>
      <w:r w:rsidR="00F837B4" w:rsidRPr="002F6476">
        <w:rPr>
          <w:noProof/>
          <w:sz w:val="28"/>
          <w:szCs w:val="28"/>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 социального благополучия и семейной политики Камчатского края</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А.С. Фёдорова</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9A7AAE" w:rsidRPr="002F6476">
        <w:rPr>
          <w:noProof/>
          <w:sz w:val="28"/>
          <w:szCs w:val="28"/>
          <w:lang w:val="en-US"/>
        </w:rPr>
        <w:t/>
      </w:r>
      <w:r w:rsidR="00050104"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социального благополучия и семейной политики Камчатского края</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Назначение и выплата региональной социальной доплаты к пенсии в Камчатском крае</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Назначение и выплата региональной социальной доплаты к пенсии в Камчатском крае</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гражданам Российской Федерации, проживающим по месту жительства (месту пребывания) в Камчатском крае, либо иностранным гражданам (лицам без гражданства), постоянно проживающим по месту жительства (месту пребывания) в Камчатском крае, не осуществляющим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Назначение и выплата региональной социальной доплаты к пенсии в Камчатском крае</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Краевым государственным казённым учреждением "Камчатский центр по выплате государственных и социальных пособий"</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rPr>
        <w:t/>
      </w:r>
    </w:p>
    <w:p w14:paraId="46B6DA9F" w14:textId="77777777" w:rsidR="007B4D5B" w:rsidRPr="002F6476" w:rsidRDefault="007B4D5B" w:rsidP="00676C68">
      <w:pPr>
        <w:numPr>
          <w:ilvl w:val="0"/>
          <w:numId w:val="33"/>
        </w:numPr>
        <w:spacing w:after="160"/>
        <w:ind w:firstLine="709"/>
        <w:contextualSpacing/>
        <w:jc w:val="both"/>
        <w:rPr>
          <w:sz w:val="28"/>
          <w:szCs w:val="28"/>
          <w:lang w:eastAsia="ru-RU"/>
        </w:rPr>
      </w:pPr>
      <w:r w:rsidRPr="002F6476">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назначением и выплатой региональной социальной доплаты к пенсии в Камчатском крае</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двух экземплярах</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DC52FE" w:rsidRPr="002F6476">
        <w:rPr>
          <w:sz w:val="28"/>
          <w:szCs w:val="28"/>
        </w:rPr>
        <w:t xml:space="preserve"> (</w:t>
      </w:r>
      <w:r w:rsidR="00DC52FE" w:rsidRPr="002F6476">
        <w:rPr>
          <w:bCs/>
          <w:iCs/>
          <w:sz w:val="28"/>
          <w:szCs w:val="28"/>
        </w:rPr>
        <w:t>в соответствии с формой, утвержденной настоящим Административным регламентом)</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об отказе в предоставлении Услуги </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4AE4E8C" w14:textId="77777777" w:rsidR="00375801" w:rsidRPr="002F6476" w:rsidRDefault="002D2173" w:rsidP="00375801">
      <w:pPr>
        <w:pStyle w:val="ab"/>
        <w:numPr>
          <w:ilvl w:val="0"/>
          <w:numId w:val="29"/>
        </w:numPr>
        <w:tabs>
          <w:tab w:val="left" w:pos="709"/>
        </w:tabs>
        <w:ind w:left="0" w:firstLine="709"/>
        <w:jc w:val="both"/>
        <w:rPr>
          <w:sz w:val="28"/>
          <w:szCs w:val="28"/>
        </w:rPr>
      </w:pPr>
      <w:r w:rsidRPr="002F6476">
        <w:rPr>
          <w:sz w:val="28"/>
          <w:szCs w:val="28"/>
          <w:lang w:eastAsia="ru-RU"/>
        </w:rPr>
        <w:t>Документами, содержащими решения о предоставлении Услуги</w:t>
      </w:r>
      <w:r w:rsidR="00730415" w:rsidRPr="002F6476">
        <w:rPr>
          <w:sz w:val="28"/>
          <w:szCs w:val="28"/>
          <w:lang w:eastAsia="ru-RU"/>
        </w:rPr>
        <w:t>,</w:t>
      </w:r>
      <w:r w:rsidRPr="002F6476">
        <w:rPr>
          <w:sz w:val="28"/>
          <w:szCs w:val="28"/>
          <w:lang w:eastAsia="ru-RU"/>
        </w:rPr>
        <w:t xml:space="preserve"> являются:</w:t>
      </w:r>
      <w:r w:rsidRPr="002F6476">
        <w:rPr>
          <w:noProof/>
          <w:sz w:val="28"/>
          <w:szCs w:val="28"/>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решение о предоставлении Услуги</w:t>
      </w:r>
      <w:r w:rsidR="0021740A" w:rsidRPr="002F6476">
        <w:rPr>
          <w:noProof/>
          <w:sz w:val="28"/>
          <w:szCs w:val="28"/>
          <w:lang w:val="en-US"/>
        </w:rPr>
        <w:t/>
      </w:r>
      <w:r w:rsidR="0021740A" w:rsidRPr="002F6476">
        <w:rPr>
          <w:sz w:val="28"/>
          <w:szCs w:val="28"/>
          <w:lang w:val="en-US"/>
        </w:rPr>
        <w:t>;</w:t>
      </w:r>
      <w:r w:rsidR="0021740A" w:rsidRPr="002F6476">
        <w:rPr>
          <w:noProof/>
          <w:sz w:val="28"/>
          <w:szCs w:val="28"/>
          <w:lang w:val="en-US"/>
        </w:rPr>
        <w:t/>
      </w:r>
      <w:r w:rsidRPr="002F6476">
        <w:rPr>
          <w:noProof/>
          <w:sz w:val="28"/>
          <w:szCs w:val="28"/>
          <w:lang w:val="en-US"/>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решение об отказе в предоставлении Услуги</w:t>
      </w:r>
      <w:r w:rsidR="0021740A" w:rsidRPr="002F6476">
        <w:rPr>
          <w:noProof/>
          <w:sz w:val="28"/>
          <w:szCs w:val="28"/>
          <w:lang w:val="en-US"/>
        </w:rPr>
        <w:t/>
      </w:r>
      <w:r w:rsidRPr="002F6476">
        <w:rPr>
          <w:noProof/>
          <w:sz w:val="28"/>
          <w:szCs w:val="28"/>
          <w:lang w:val="en-US"/>
        </w:rPr>
        <w:t/>
      </w:r>
      <w:r w:rsidRPr="002F6476">
        <w:rPr>
          <w:sz w:val="28"/>
          <w:szCs w:val="28"/>
          <w:lang w:val="en-US"/>
        </w:rPr>
        <w:t>.</w:t>
      </w:r>
      <w:r w:rsidR="00B949A9" w:rsidRPr="002F6476">
        <w:rPr>
          <w:sz w:val="28"/>
          <w:szCs w:val="28"/>
          <w:lang w:eastAsia="ru-RU"/>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исправлением допущенных опечаток и (или) ошибок в выданном результате предоставления Услуги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посредством почтовой связи с уведомлением о вручении</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Органе власти</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10</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9F2E65" w:rsidRPr="002F6476">
        <w:rPr>
          <w:noProof/>
          <w:sz w:val="28"/>
          <w:szCs w:val="28"/>
          <w:lang w:val="en-US"/>
        </w:rPr>
        <w:t/>
      </w:r>
      <w:r w:rsidR="00A35FB8" w:rsidRPr="002F6476">
        <w:rPr>
          <w:sz w:val="28"/>
          <w:szCs w:val="28"/>
          <w:lang w:eastAsia="ru-RU"/>
        </w:rPr>
        <w:t>заявления</w:t>
      </w:r>
      <w:r w:rsidR="00B50F3C" w:rsidRPr="002F6476">
        <w:rPr>
          <w:sz w:val="28"/>
          <w:szCs w:val="28"/>
          <w:lang w:eastAsia="ru-RU"/>
        </w:rPr>
        <w:t xml:space="preserve"> о предоставлении Услуги</w:t>
      </w:r>
      <w:r w:rsidR="00737B4D" w:rsidRPr="002F6476">
        <w:rPr>
          <w:sz w:val="28"/>
          <w:szCs w:val="28"/>
          <w:lang w:eastAsia="ru-RU"/>
        </w:rPr>
        <w:t xml:space="preserve"> (далее – заявление)</w:t>
      </w:r>
      <w:r w:rsidR="0097308A" w:rsidRPr="002F6476">
        <w:rPr>
          <w:noProof/>
          <w:sz w:val="28"/>
          <w:szCs w:val="28"/>
        </w:rPr>
        <w:t/>
      </w:r>
      <w:r w:rsidR="00E0229A" w:rsidRPr="002F6476">
        <w:rPr>
          <w:noProof/>
          <w:sz w:val="28"/>
          <w:szCs w:val="28"/>
        </w:rPr>
        <w:t/>
      </w:r>
      <w:r w:rsidR="00B50F3C" w:rsidRPr="002F6476">
        <w:rPr>
          <w:sz w:val="28"/>
          <w:szCs w:val="28"/>
          <w:lang w:eastAsia="ru-RU"/>
        </w:rPr>
        <w:t xml:space="preserve"> и документов, необходимых для предоставления Услуги</w:t>
      </w:r>
      <w:r w:rsidR="00916F10" w:rsidRPr="002F6476">
        <w:rPr>
          <w:sz w:val="28"/>
          <w:szCs w:val="28"/>
          <w:lang w:eastAsia="ru-RU"/>
        </w:rPr>
        <w:t/>
      </w:r>
      <w:r w:rsidR="00A35FB8" w:rsidRPr="002F6476">
        <w:rPr>
          <w:sz w:val="28"/>
          <w:szCs w:val="28"/>
          <w:lang w:eastAsia="ru-RU"/>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FE05A0"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r w:rsidRPr="002F6476">
        <w:rPr>
          <w:noProof/>
          <w:sz w:val="28"/>
          <w:szCs w:val="28"/>
        </w:rPr>
        <w:t/>
      </w:r>
      <w:r w:rsidRPr="002F6476">
        <w:rPr>
          <w:noProof/>
          <w:sz w:val="28"/>
          <w:szCs w:val="28"/>
        </w:rPr>
        <w:t/>
      </w:r>
    </w:p>
    <w:p w14:paraId="20A9FBB6" w14:textId="76668F03" w:rsidR="00154DEF" w:rsidRPr="002F6476" w:rsidRDefault="004024D5" w:rsidP="00AF6F3C">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004E3C63" w:rsidRPr="002F6476">
        <w:rPr>
          <w:sz w:val="28"/>
          <w:szCs w:val="28"/>
          <w:lang w:eastAsia="ru-RU"/>
        </w:rPr>
        <w:t>Основания</w:t>
      </w:r>
      <w:r w:rsidR="004E3C63" w:rsidRPr="002F6476">
        <w:rPr>
          <w:sz w:val="28"/>
          <w:szCs w:val="28"/>
          <w:lang w:val="en-US" w:eastAsia="ru-RU"/>
        </w:rPr>
        <w:t xml:space="preserve"> </w:t>
      </w:r>
      <w:r w:rsidR="004E3C63" w:rsidRPr="002F6476">
        <w:rPr>
          <w:sz w:val="28"/>
          <w:szCs w:val="28"/>
          <w:lang w:eastAsia="ru-RU"/>
        </w:rPr>
        <w:t>для</w:t>
      </w:r>
      <w:r w:rsidR="004E3C63" w:rsidRPr="002F6476">
        <w:rPr>
          <w:sz w:val="28"/>
          <w:szCs w:val="28"/>
          <w:lang w:val="en-US" w:eastAsia="ru-RU"/>
        </w:rPr>
        <w:t xml:space="preserve"> </w:t>
      </w:r>
      <w:r w:rsidR="004E3C63" w:rsidRPr="002F6476">
        <w:rPr>
          <w:sz w:val="28"/>
          <w:szCs w:val="28"/>
          <w:lang w:eastAsia="ru-RU"/>
        </w:rPr>
        <w:t>отказа</w:t>
      </w:r>
      <w:r w:rsidR="004E3C63" w:rsidRPr="002F6476">
        <w:rPr>
          <w:sz w:val="28"/>
          <w:szCs w:val="28"/>
          <w:lang w:val="en-US" w:eastAsia="ru-RU"/>
        </w:rPr>
        <w:t xml:space="preserve"> </w:t>
      </w:r>
      <w:r w:rsidR="004E3C63" w:rsidRPr="002F6476">
        <w:rPr>
          <w:sz w:val="28"/>
          <w:szCs w:val="28"/>
          <w:lang w:eastAsia="ru-RU"/>
        </w:rPr>
        <w:t>в</w:t>
      </w:r>
      <w:r w:rsidR="004E3C63" w:rsidRPr="002F6476">
        <w:rPr>
          <w:sz w:val="28"/>
          <w:szCs w:val="28"/>
          <w:lang w:val="en-US" w:eastAsia="ru-RU"/>
        </w:rPr>
        <w:t xml:space="preserve"> </w:t>
      </w:r>
      <w:r w:rsidR="004E3C63" w:rsidRPr="002F6476">
        <w:rPr>
          <w:sz w:val="28"/>
          <w:szCs w:val="28"/>
          <w:lang w:eastAsia="ru-RU"/>
        </w:rPr>
        <w:t>приеме</w:t>
      </w:r>
      <w:r w:rsidR="004E3C63" w:rsidRPr="002F6476">
        <w:rPr>
          <w:sz w:val="28"/>
          <w:szCs w:val="28"/>
          <w:lang w:val="en-US" w:eastAsia="ru-RU"/>
        </w:rPr>
        <w:t xml:space="preserve"> </w:t>
      </w:r>
      <w:r w:rsidR="0055498D" w:rsidRPr="002F6476">
        <w:rPr>
          <w:noProof/>
          <w:sz w:val="28"/>
          <w:szCs w:val="28"/>
          <w:lang w:val="en-US"/>
        </w:rPr>
        <w:t/>
      </w:r>
      <w:r w:rsidR="0055498D" w:rsidRPr="002F6476">
        <w:rPr>
          <w:bCs/>
          <w:sz w:val="28"/>
          <w:szCs w:val="28"/>
          <w:lang w:eastAsia="ru-RU"/>
        </w:rPr>
        <w:t>заявления</w:t>
      </w:r>
      <w:r w:rsidR="0055498D" w:rsidRPr="002F6476">
        <w:rPr>
          <w:noProof/>
          <w:sz w:val="28"/>
          <w:szCs w:val="28"/>
        </w:rPr>
        <w:t/>
      </w:r>
      <w:r w:rsidR="00427573" w:rsidRPr="002F6476">
        <w:rPr>
          <w:noProof/>
          <w:sz w:val="28"/>
          <w:szCs w:val="28"/>
        </w:rPr>
        <w:t/>
      </w:r>
      <w:r w:rsidR="0055498D" w:rsidRPr="002F6476">
        <w:rPr>
          <w:sz w:val="28"/>
          <w:szCs w:val="28"/>
        </w:rPr>
        <w:t xml:space="preserve"> и </w:t>
      </w:r>
      <w:r w:rsidR="0055498D" w:rsidRPr="002F6476">
        <w:rPr>
          <w:sz w:val="28"/>
          <w:szCs w:val="28"/>
          <w:lang w:eastAsia="ru-RU"/>
        </w:rPr>
        <w:t>документов</w:t>
      </w:r>
      <w:r w:rsidR="0055498D" w:rsidRPr="002F6476">
        <w:rPr>
          <w:noProof/>
          <w:sz w:val="28"/>
          <w:szCs w:val="28"/>
        </w:rPr>
        <w:t/>
      </w:r>
      <w:r w:rsidR="0055498D" w:rsidRPr="002F6476">
        <w:rPr>
          <w:sz w:val="28"/>
          <w:szCs w:val="28"/>
        </w:rPr>
        <w:t xml:space="preserve"> </w:t>
      </w:r>
      <w:r w:rsidR="004E3C63" w:rsidRPr="002F6476">
        <w:rPr>
          <w:sz w:val="28"/>
          <w:szCs w:val="28"/>
          <w:lang w:eastAsia="ru-RU"/>
        </w:rPr>
        <w:t>приведены в разделе III настоящего Административного регламента в описании вариантов предоставления Услуги.</w:t>
      </w:r>
      <w:r w:rsidRPr="002F6476">
        <w:rPr>
          <w:noProof/>
          <w:sz w:val="28"/>
          <w:szCs w:val="28"/>
          <w:lang w:val="en-US"/>
        </w:rPr>
        <w:t/>
      </w:r>
      <w:r w:rsidRPr="002F6476">
        <w:rPr>
          <w:noProof/>
          <w:sz w:val="28"/>
          <w:szCs w:val="28"/>
          <w:lang w:val="en-US"/>
        </w:rPr>
        <w:t/>
      </w:r>
      <w:r w:rsidRPr="002F6476">
        <w:rPr>
          <w:noProof/>
          <w:sz w:val="28"/>
          <w:szCs w:val="28"/>
          <w:lang w:val="en-US"/>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Pr="002F6476">
        <w:rPr>
          <w:noProof/>
          <w:sz w:val="28"/>
          <w:szCs w:val="28"/>
          <w:lang w:val="en-US"/>
        </w:rPr>
        <w:t/>
      </w:r>
      <w:r w:rsidR="008A3531" w:rsidRPr="002F6476">
        <w:rPr>
          <w:noProof/>
          <w:sz w:val="28"/>
          <w:szCs w:val="28"/>
        </w:rPr>
        <w:t/>
      </w:r>
      <w:r w:rsidR="004F31D7" w:rsidRPr="002F6476">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2F6476">
        <w:rPr>
          <w:noProof/>
          <w:sz w:val="28"/>
          <w:szCs w:val="28"/>
        </w:rPr>
        <w:t>.</w:t>
      </w:r>
      <w:r w:rsidRPr="002F6476">
        <w:rPr>
          <w:noProof/>
          <w:sz w:val="28"/>
          <w:szCs w:val="28"/>
          <w:lang w:val="en-US"/>
        </w:rPr>
        <w:t/>
      </w:r>
      <w:r w:rsidRPr="002F6476">
        <w:rPr>
          <w:noProof/>
          <w:sz w:val="28"/>
          <w:szCs w:val="28"/>
          <w:lang w:val="en-US"/>
        </w:rPr>
        <w:t/>
      </w:r>
      <w:r w:rsidR="00B145C5" w:rsidRPr="002F6476">
        <w:rPr>
          <w:noProof/>
          <w:sz w:val="28"/>
          <w:szCs w:val="28"/>
          <w:lang w:val="en-US"/>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F25C5" w:rsidRPr="002F6476">
        <w:rPr>
          <w:noProof/>
          <w:sz w:val="28"/>
          <w:szCs w:val="28"/>
          <w:lang w:val="en-US"/>
        </w:rPr>
        <w:t/>
      </w:r>
      <w:r w:rsidR="00D22E92" w:rsidRPr="002F6476">
        <w:rPr>
          <w:sz w:val="28"/>
          <w:szCs w:val="28"/>
          <w:lang w:eastAsia="ru-RU"/>
        </w:rPr>
        <w:t>заявления</w:t>
      </w:r>
      <w:r w:rsidR="005F25C5" w:rsidRPr="002F6476">
        <w:rPr>
          <w:noProof/>
          <w:sz w:val="28"/>
          <w:szCs w:val="28"/>
        </w:rPr>
        <w:t/>
      </w:r>
      <w:r w:rsidR="00427573" w:rsidRPr="002F6476">
        <w:rPr>
          <w:noProof/>
          <w:sz w:val="28"/>
          <w:szCs w:val="28"/>
        </w:rPr>
        <w:t/>
      </w:r>
      <w:r w:rsidR="00EC564E" w:rsidRPr="002F6476">
        <w:rPr>
          <w:sz w:val="28"/>
          <w:szCs w:val="28"/>
          <w:lang w:eastAsia="ru-RU"/>
        </w:rPr>
        <w:t xml:space="preserve"> и документов, необходимых для предоставления Услуги</w:t>
      </w:r>
      <w:r w:rsidR="00223903" w:rsidRPr="002F6476">
        <w:rPr>
          <w:sz w:val="28"/>
          <w:szCs w:val="28"/>
          <w:lang w:eastAsia="ru-RU"/>
        </w:rPr>
        <w:t>,</w:t>
      </w:r>
      <w:r w:rsidR="00A47C5E" w:rsidRPr="002F6476">
        <w:rPr>
          <w:noProof/>
          <w:sz w:val="28"/>
          <w:szCs w:val="28"/>
        </w:rPr>
        <w:t/>
      </w:r>
      <w:r w:rsidR="00A1645D" w:rsidRPr="002F6476">
        <w:rPr>
          <w:sz w:val="28"/>
          <w:szCs w:val="28"/>
          <w:lang w:eastAsia="ru-RU"/>
        </w:rPr>
        <w:t xml:space="preserve"> </w:t>
      </w:r>
      <w:r w:rsidR="00A1645D" w:rsidRPr="002F6476">
        <w:rPr>
          <w:noProof/>
          <w:sz w:val="28"/>
          <w:szCs w:val="28"/>
        </w:rPr>
        <w:t/>
      </w:r>
      <w:r w:rsidR="00A1645D" w:rsidRPr="002F6476">
        <w:rPr>
          <w:noProof/>
          <w:sz w:val="28"/>
          <w:szCs w:val="28"/>
        </w:rPr>
        <w:t>в Органе власти</w:t>
      </w:r>
      <w:r w:rsidR="00EC564E" w:rsidRPr="002F6476">
        <w:rPr>
          <w:sz w:val="28"/>
          <w:szCs w:val="28"/>
          <w:lang w:eastAsia="ru-RU"/>
        </w:rPr>
        <w:t xml:space="preserve"> составляет</w:t>
      </w:r>
      <w:r w:rsidR="00A1645D" w:rsidRPr="002F6476">
        <w:rPr>
          <w:sz w:val="28"/>
          <w:szCs w:val="28"/>
          <w:lang w:val="en-US" w:eastAsia="ru-RU"/>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EC564E" w:rsidRPr="002F6476">
        <w:rPr>
          <w:sz w:val="28"/>
          <w:szCs w:val="28"/>
          <w:lang w:val="en-US" w:eastAsia="ru-RU"/>
        </w:rPr>
        <w:t xml:space="preserve"> </w:t>
      </w:r>
      <w:r w:rsidR="009F76A7" w:rsidRPr="002F6476">
        <w:rPr>
          <w:noProof/>
          <w:sz w:val="28"/>
          <w:szCs w:val="28"/>
          <w:lang w:val="en-US"/>
        </w:rPr>
        <w:t/>
      </w:r>
      <w:r w:rsidR="00172750" w:rsidRPr="002F6476">
        <w:rPr>
          <w:sz w:val="28"/>
          <w:szCs w:val="28"/>
          <w:lang w:eastAsia="ru-RU"/>
        </w:rPr>
        <w:t>с</w:t>
      </w:r>
      <w:r w:rsidR="00EC564E" w:rsidRPr="002F6476">
        <w:rPr>
          <w:sz w:val="28"/>
          <w:szCs w:val="28"/>
          <w:lang w:val="en-US" w:eastAsia="ru-RU"/>
        </w:rPr>
        <w:t xml:space="preserve"> </w:t>
      </w:r>
      <w:r w:rsidR="00172750" w:rsidRPr="002F6476">
        <w:rPr>
          <w:sz w:val="28"/>
          <w:szCs w:val="28"/>
          <w:lang w:eastAsia="ru-RU"/>
        </w:rPr>
        <w:t>даты</w:t>
      </w:r>
      <w:r w:rsidR="00EC564E" w:rsidRPr="002F6476">
        <w:rPr>
          <w:sz w:val="28"/>
          <w:szCs w:val="28"/>
          <w:lang w:val="en-US" w:eastAsia="ru-RU"/>
        </w:rPr>
        <w:t xml:space="preserve"> </w:t>
      </w:r>
      <w:r w:rsidR="00EC564E" w:rsidRPr="002F6476">
        <w:rPr>
          <w:sz w:val="28"/>
          <w:szCs w:val="28"/>
          <w:lang w:eastAsia="ru-RU"/>
        </w:rPr>
        <w:t>подачи</w:t>
      </w:r>
      <w:r w:rsidR="00984467" w:rsidRPr="002F6476">
        <w:rPr>
          <w:noProof/>
          <w:sz w:val="28"/>
          <w:szCs w:val="28"/>
          <w:lang w:val="en-US"/>
        </w:rPr>
        <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rPr>
        <w:t/>
      </w:r>
      <w:r w:rsidR="00427573" w:rsidRPr="002F6476">
        <w:rPr>
          <w:noProof/>
          <w:sz w:val="28"/>
          <w:szCs w:val="28"/>
        </w:rPr>
        <w:t/>
      </w:r>
      <w:r w:rsidR="00EC564E" w:rsidRPr="002F6476">
        <w:rPr>
          <w:sz w:val="28"/>
          <w:szCs w:val="28"/>
          <w:lang w:eastAsia="ru-RU"/>
        </w:rPr>
        <w:t xml:space="preserve"> и документов, необходимых для предоставления Услуги</w:t>
      </w:r>
      <w:r w:rsidR="00223903" w:rsidRPr="002F6476">
        <w:rPr>
          <w:sz w:val="28"/>
          <w:szCs w:val="28"/>
          <w:lang w:eastAsia="ru-RU"/>
        </w:rPr>
        <w:t>,</w:t>
      </w:r>
      <w:r w:rsidR="00A47C5E" w:rsidRPr="002F6476">
        <w:rPr>
          <w:noProof/>
          <w:sz w:val="28"/>
          <w:szCs w:val="28"/>
        </w:rPr>
        <w:t/>
      </w:r>
      <w:r w:rsidR="00575E02" w:rsidRPr="002F6476">
        <w:rPr>
          <w:sz w:val="28"/>
          <w:szCs w:val="28"/>
          <w:lang w:eastAsia="ru-RU"/>
        </w:rPr>
        <w:t xml:space="preserve"> указанным способом</w:t>
      </w:r>
      <w:r w:rsidR="00EC564E" w:rsidRPr="002F6476">
        <w:rPr>
          <w:noProof/>
          <w:sz w:val="28"/>
          <w:szCs w:val="28"/>
        </w:rPr>
        <w:t/>
      </w:r>
      <w:r w:rsidR="00EC564E" w:rsidRPr="002F6476">
        <w:rPr>
          <w:noProof/>
          <w:sz w:val="28"/>
          <w:szCs w:val="28"/>
        </w:rPr>
        <w:t>.</w:t>
      </w:r>
      <w:r w:rsidR="00EC564E" w:rsidRPr="002F6476">
        <w:rPr>
          <w:noProof/>
          <w:sz w:val="28"/>
          <w:szCs w:val="28"/>
          <w:lang w:val="en-US"/>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AD6159" w:rsidRPr="002F6476">
        <w:rPr>
          <w:sz w:val="28"/>
          <w:szCs w:val="28"/>
          <w:lang w:eastAsia="ru-RU"/>
        </w:rPr>
        <w:t>Требования к помещениям, в которых предоставляется Услуга, отсутствуют, поскольку Услуга предоставляется исключительно в электронном виде</w:t>
      </w:r>
      <w:r w:rsidR="00385B24" w:rsidRPr="002F6476">
        <w:rPr>
          <w:noProof/>
          <w:sz w:val="28"/>
          <w:szCs w:val="28"/>
        </w:rPr>
        <w:t/>
      </w:r>
      <w:r w:rsidR="007C71A8" w:rsidRPr="002F6476">
        <w:rPr>
          <w:sz w:val="28"/>
          <w:szCs w:val="28"/>
        </w:rPr>
        <w:t>.</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единая система межведомственного электронного взаимодействия</w:t>
      </w:r>
      <w:r w:rsidR="00810252" w:rsidRPr="002F6476">
        <w:rPr>
          <w:noProof/>
          <w:sz w:val="28"/>
          <w:szCs w:val="28"/>
          <w:lang w:val="en-US"/>
        </w:rPr>
        <w:t/>
      </w:r>
      <w:r w:rsidR="00810252" w:rsidRPr="002F6476">
        <w:rPr>
          <w:rStyle w:val="af5"/>
          <w:sz w:val="28"/>
          <w:szCs w:val="28"/>
          <w:lang w:eastAsia="ru-RU"/>
        </w:rPr>
        <w:footnoteReference w:id="3"/>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государственная информационная система «Автоматизированная информационная система Пенсионного фонда Российской Федерации нового поколения»</w:t>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Автоматизированная система "Адресная социальная помощь"</w:t>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назначением и выплатой региональной социальной доплаты к пенсии в Камчатском крае</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по месту жительства (месту пребывания) в Камчатском крае, либо иностранные граждане (лица без гражданства), постоянно проживающие по месту жительства (месту пребывания) в Камчатском крае,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организацию, доставляющую гражданину пенсию, путем зачисления денежных средств на счет пенсионера в кредитной организации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по месту жительства (месту пребывания) в Камчатском крае, либо иностранные граждане (лица без гражданства), постоянно проживающие по месту жительства (месту пребывания) в Камчатском крае,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организацию, доставляющую гражданину пенсию, путем доставки денежных средств по месту жительства (месту пребывания) пенсионера организацией, осуществляющей доставку и выплату денежных средств</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исправлением допущенных опечаток и (или) ошибок в выданном результате предоставления Услуги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по месту жительства (месту пребывания) в Камчатском крае, либо иностранные граждане (лица без гражданства), постоянно проживающие по месту жительства (месту пребывания) в Камчатском крае,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обращаюсь через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по месту жительства (месту пребывания) в Камчатском крае, либо иностранные граждане (лица без гражданства), постоянно проживающие по месту жительства (месту пребывания) в Камчатском крае,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обращаюсь лично </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двух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 предоставлении Услуги</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об отказе в предоставлении Услуги</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7FF2B3C4" w14:textId="1E6F58F6" w:rsidR="006445DA" w:rsidRPr="002F6476" w:rsidRDefault="009003BD"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Документы, необходимые для предоставления Услуги, которые заявитель д</w:t>
      </w:r>
      <w:r w:rsidR="00684033" w:rsidRPr="002F6476">
        <w:rPr>
          <w:sz w:val="28"/>
          <w:szCs w:val="28"/>
        </w:rPr>
        <w:t>олжен представить</w:t>
      </w:r>
      <w:r w:rsidR="00FB0456" w:rsidRPr="002F6476">
        <w:rPr>
          <w:sz w:val="28"/>
          <w:szCs w:val="28"/>
        </w:rPr>
        <w:t xml:space="preserve"> самостоятельно</w:t>
      </w:r>
      <w:r w:rsidRPr="002F6476">
        <w:rPr>
          <w:sz w:val="28"/>
          <w:szCs w:val="28"/>
        </w:rPr>
        <w:t>, законодательными или иными нормативными правовыми актами Российской Федерации не предусмотрены</w:t>
      </w:r>
      <w:r w:rsidR="006445DA" w:rsidRPr="002F6476">
        <w:rPr>
          <w:sz w:val="28"/>
          <w:szCs w:val="28"/>
        </w:rPr>
        <w:t>.</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w:t>
      </w:r>
      <w:r w:rsidR="00D11A03" w:rsidRPr="002F6476">
        <w:rPr>
          <w:noProof/>
          <w:sz w:val="28"/>
          <w:szCs w:val="28"/>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факте осуществления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Регистрация по месту жительства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Регистрация по месту пребывания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перемены имени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об ограничении матери (отца) ребенка в родительских правах (при наличии), находящиеся в распоряжении органов опеки и попечительства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просвещения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трудовой деятельности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размер дохода заявителя (члена семьи) превышает размер прожиточного минимума на душу населения в субъекте Российской Федерации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8</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p>
    <w:p w14:paraId="74C55804" w14:textId="77777777" w:rsidR="00C955F6" w:rsidRPr="002F6476" w:rsidRDefault="00C955F6" w:rsidP="00CF3483">
      <w:pPr>
        <w:keepNext/>
        <w:keepLines/>
        <w:spacing w:before="480" w:after="240"/>
        <w:jc w:val="center"/>
        <w:outlineLvl w:val="2"/>
        <w:rPr>
          <w:b/>
          <w:bCs/>
          <w:sz w:val="28"/>
          <w:szCs w:val="28"/>
          <w:lang w:val="en-US" w:eastAsia="ru-RU"/>
        </w:rPr>
      </w:pPr>
      <w:r w:rsidRPr="002F6476">
        <w:rPr>
          <w:b/>
          <w:bCs/>
          <w:sz w:val="28"/>
          <w:szCs w:val="28"/>
          <w:lang w:eastAsia="ru-RU"/>
        </w:rPr>
        <w:t>Упреждающий</w:t>
      </w:r>
      <w:r w:rsidRPr="002F6476">
        <w:rPr>
          <w:b/>
          <w:bCs/>
          <w:sz w:val="28"/>
          <w:szCs w:val="28"/>
          <w:lang w:val="en-US" w:eastAsia="ru-RU"/>
        </w:rPr>
        <w:t xml:space="preserve"> (</w:t>
      </w:r>
      <w:r w:rsidRPr="002F6476">
        <w:rPr>
          <w:b/>
          <w:bCs/>
          <w:sz w:val="28"/>
          <w:szCs w:val="28"/>
          <w:lang w:eastAsia="ru-RU"/>
        </w:rPr>
        <w:t>проактивный</w:t>
      </w:r>
      <w:r w:rsidRPr="002F6476">
        <w:rPr>
          <w:b/>
          <w:bCs/>
          <w:sz w:val="28"/>
          <w:szCs w:val="28"/>
          <w:lang w:val="en-US" w:eastAsia="ru-RU"/>
        </w:rPr>
        <w:t xml:space="preserve">) </w:t>
      </w:r>
      <w:r w:rsidRPr="002F6476">
        <w:rPr>
          <w:b/>
          <w:bCs/>
          <w:sz w:val="28"/>
          <w:szCs w:val="28"/>
          <w:lang w:eastAsia="ru-RU"/>
        </w:rPr>
        <w:t>режим</w:t>
      </w:r>
    </w:p>
    <w:p w14:paraId="51CE86CB" w14:textId="3A61215A" w:rsidR="00C955F6" w:rsidRPr="002F6476" w:rsidRDefault="0099173C" w:rsidP="001E3ED9">
      <w:pPr>
        <w:numPr>
          <w:ilvl w:val="0"/>
          <w:numId w:val="33"/>
        </w:numPr>
        <w:tabs>
          <w:tab w:val="num" w:pos="1276"/>
        </w:tabs>
        <w:spacing w:after="160"/>
        <w:ind w:firstLine="709"/>
        <w:contextualSpacing/>
        <w:jc w:val="both"/>
        <w:rPr>
          <w:rFonts w:eastAsia="Yu Mincho"/>
          <w:sz w:val="28"/>
          <w:szCs w:val="28"/>
          <w:lang w:eastAsia="ru-RU"/>
        </w:rPr>
      </w:pPr>
      <w:r w:rsidRPr="002F6476">
        <w:rPr>
          <w:noProof/>
          <w:sz w:val="28"/>
          <w:szCs w:val="28"/>
          <w:lang w:eastAsia="ru-RU"/>
        </w:rPr>
        <w:t/>
      </w:r>
      <w:r w:rsidR="00C955F6" w:rsidRPr="002F6476">
        <w:rPr>
          <w:rFonts w:eastAsia="Yu Mincho"/>
          <w:sz w:val="28"/>
          <w:szCs w:val="28"/>
          <w:lang w:eastAsia="ru-RU"/>
        </w:rPr>
        <w:t>Услуга может быть представлена в соответствии с настоящим вариантом в упреждающем (проактивном) режиме.</w:t>
      </w:r>
      <w:r w:rsidRPr="002F6476">
        <w:rPr>
          <w:noProof/>
          <w:sz w:val="28"/>
          <w:szCs w:val="28"/>
          <w:lang w:eastAsia="ru-RU"/>
        </w:rPr>
        <w:t/>
      </w:r>
      <w:r w:rsidR="004A7831" w:rsidRPr="002F6476">
        <w:rPr>
          <w:noProof/>
          <w:sz w:val="28"/>
          <w:szCs w:val="28"/>
        </w:rPr>
        <w:t/>
      </w:r>
    </w:p>
    <w:p w14:paraId="12BEA3B9" w14:textId="6409F2EF" w:rsidR="00C955F6" w:rsidRPr="002F6476" w:rsidRDefault="00C955F6" w:rsidP="001E3ED9">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 xml:space="preserve">Основанием для начала предоставления </w:t>
      </w:r>
      <w:r w:rsidR="002B0CF0" w:rsidRPr="002F6476">
        <w:rPr>
          <w:rFonts w:eastAsia="Yu Mincho"/>
          <w:sz w:val="28"/>
          <w:szCs w:val="28"/>
          <w:lang w:eastAsia="ru-RU"/>
        </w:rPr>
        <w:t>У</w:t>
      </w:r>
      <w:r w:rsidRPr="002F6476">
        <w:rPr>
          <w:rFonts w:eastAsia="Yu Mincho"/>
          <w:sz w:val="28"/>
          <w:szCs w:val="28"/>
          <w:lang w:eastAsia="ru-RU"/>
        </w:rPr>
        <w:t xml:space="preserve">слуги в упреждающем (проактивном) режиме является </w:t>
      </w:r>
      <w:r w:rsidR="00DB599F" w:rsidRPr="002F6476">
        <w:rPr>
          <w:noProof/>
          <w:sz w:val="28"/>
          <w:szCs w:val="28"/>
        </w:rPr>
        <w:t/>
      </w:r>
      <w:r w:rsidRPr="002F6476">
        <w:rPr>
          <w:rFonts w:eastAsia="Yu Mincho"/>
          <w:sz w:val="28"/>
          <w:szCs w:val="28"/>
          <w:lang w:eastAsia="ru-RU"/>
        </w:rPr>
        <w:t>поступление</w:t>
      </w:r>
      <w:r w:rsidR="00A6640D" w:rsidRPr="002F6476">
        <w:rPr>
          <w:rFonts w:eastAsia="Yu Mincho"/>
          <w:sz w:val="28"/>
          <w:szCs w:val="28"/>
          <w:lang w:eastAsia="ru-RU"/>
        </w:rPr>
        <w:t xml:space="preserve"> в </w:t>
      </w:r>
      <w:r w:rsidR="002F52DC" w:rsidRPr="002F6476">
        <w:rPr>
          <w:noProof/>
          <w:sz w:val="28"/>
          <w:szCs w:val="28"/>
        </w:rPr>
        <w:t/>
      </w:r>
      <w:r w:rsidR="002F52DC" w:rsidRPr="002F6476">
        <w:rPr>
          <w:noProof/>
          <w:sz w:val="28"/>
          <w:szCs w:val="28"/>
        </w:rPr>
        <w:t>Автоматизированная система "Адресная социальная помощь"</w:t>
      </w:r>
      <w:r w:rsidR="00A6640D" w:rsidRPr="002F6476">
        <w:rPr>
          <w:noProof/>
          <w:sz w:val="28"/>
          <w:szCs w:val="28"/>
          <w:lang w:val="en-US"/>
        </w:rPr>
        <w:t/>
      </w:r>
      <w:r w:rsidR="002F52DC" w:rsidRPr="002F6476">
        <w:rPr>
          <w:noProof/>
          <w:sz w:val="28"/>
          <w:szCs w:val="28"/>
          <w:lang w:val="en-US"/>
        </w:rPr>
        <w:t/>
      </w:r>
      <w:r w:rsidR="002F52DC" w:rsidRPr="002F6476">
        <w:rPr>
          <w:rFonts w:eastAsia="Yu Mincho"/>
          <w:sz w:val="28"/>
          <w:szCs w:val="28"/>
          <w:lang w:val="en-US" w:eastAsia="ru-RU"/>
        </w:rPr>
        <w:t xml:space="preserve"> </w:t>
      </w:r>
      <w:r w:rsidRPr="002F6476">
        <w:rPr>
          <w:rFonts w:eastAsia="Yu Mincho"/>
          <w:sz w:val="28"/>
          <w:szCs w:val="28"/>
          <w:lang w:eastAsia="ru-RU"/>
        </w:rPr>
        <w:t>из</w:t>
      </w:r>
      <w:r w:rsidR="00DB599F" w:rsidRPr="002F6476">
        <w:rPr>
          <w:rFonts w:eastAsia="Yu Mincho"/>
          <w:sz w:val="28"/>
          <w:szCs w:val="28"/>
          <w:lang w:val="en-US" w:eastAsia="ru-RU"/>
        </w:rPr>
        <w:t xml:space="preserve"> </w:t>
      </w:r>
      <w:r w:rsidR="002F52DC" w:rsidRPr="002F6476">
        <w:rPr>
          <w:noProof/>
          <w:sz w:val="28"/>
          <w:szCs w:val="28"/>
          <w:lang w:val="en-US"/>
        </w:rPr>
        <w:t/>
      </w:r>
      <w:r w:rsidR="002F52DC" w:rsidRPr="002F6476">
        <w:rPr>
          <w:noProof/>
          <w:sz w:val="28"/>
          <w:szCs w:val="28"/>
          <w:lang w:val="en-US"/>
        </w:rPr>
        <w:t>государственная информационная система «Автоматизированная информационная система Пенсионного фонда Российской Федерации нового поколения»</w:t>
      </w:r>
      <w:r w:rsidR="002F52DC" w:rsidRPr="002F6476">
        <w:rPr>
          <w:noProof/>
          <w:sz w:val="28"/>
          <w:szCs w:val="28"/>
          <w:lang w:val="en-US"/>
        </w:rPr>
        <w:t/>
      </w:r>
      <w:r w:rsidR="002F52DC" w:rsidRPr="002F6476">
        <w:rPr>
          <w:noProof/>
          <w:sz w:val="28"/>
          <w:szCs w:val="28"/>
          <w:lang w:val="en-US"/>
        </w:rPr>
        <w:t/>
      </w:r>
      <w:r w:rsidRPr="002F6476">
        <w:rPr>
          <w:rFonts w:eastAsia="Yu Mincho"/>
          <w:sz w:val="28"/>
          <w:szCs w:val="28"/>
          <w:lang w:val="en-US" w:eastAsia="ru-RU"/>
        </w:rPr>
        <w:t xml:space="preserve"> </w:t>
      </w:r>
      <w:r w:rsidRPr="002F6476">
        <w:rPr>
          <w:rFonts w:eastAsia="Yu Mincho"/>
          <w:sz w:val="28"/>
          <w:szCs w:val="28"/>
          <w:lang w:eastAsia="ru-RU"/>
        </w:rPr>
        <w:t>сведений</w:t>
      </w:r>
      <w:r w:rsidR="000106EB" w:rsidRPr="002F6476">
        <w:rPr>
          <w:rFonts w:eastAsia="Yu Mincho"/>
          <w:sz w:val="28"/>
          <w:szCs w:val="28"/>
          <w:lang w:val="en-US" w:eastAsia="ru-RU"/>
        </w:rPr>
        <w:t xml:space="preserve">: </w:t>
      </w:r>
      <w:r w:rsidR="00CE6592" w:rsidRPr="002F6476">
        <w:rPr>
          <w:noProof/>
          <w:sz w:val="28"/>
          <w:szCs w:val="28"/>
          <w:lang w:val="en-US"/>
        </w:rPr>
        <w:t/>
      </w:r>
      <w:r w:rsidR="00DB599F" w:rsidRPr="002F6476">
        <w:rPr>
          <w:noProof/>
          <w:sz w:val="28"/>
          <w:szCs w:val="28"/>
          <w:lang w:val="en-US"/>
        </w:rPr>
        <w:t/>
      </w:r>
      <w:r w:rsidR="009C35C0" w:rsidRPr="002F6476">
        <w:rPr>
          <w:noProof/>
          <w:sz w:val="28"/>
          <w:szCs w:val="28"/>
          <w:lang w:val="en-US"/>
        </w:rPr>
        <w:t/>
      </w:r>
      <w:r w:rsidR="001B3E6C" w:rsidRPr="002F6476">
        <w:rPr>
          <w:sz w:val="28"/>
          <w:szCs w:val="28"/>
          <w:lang w:val="en-US"/>
        </w:rPr>
        <w:t xml:space="preserve">, </w:t>
      </w:r>
      <w:r w:rsidR="001B3E6C" w:rsidRPr="002F6476">
        <w:rPr>
          <w:sz w:val="28"/>
          <w:szCs w:val="28"/>
        </w:rPr>
        <w:t>а</w:t>
      </w:r>
      <w:r w:rsidR="001B3E6C" w:rsidRPr="002F6476">
        <w:rPr>
          <w:sz w:val="28"/>
          <w:szCs w:val="28"/>
          <w:lang w:val="en-US"/>
        </w:rPr>
        <w:t xml:space="preserve"> </w:t>
      </w:r>
      <w:r w:rsidR="001B3E6C" w:rsidRPr="002F6476">
        <w:rPr>
          <w:sz w:val="28"/>
          <w:szCs w:val="28"/>
        </w:rPr>
        <w:t>также</w:t>
      </w:r>
      <w:r w:rsidR="001B3E6C" w:rsidRPr="002F6476">
        <w:rPr>
          <w:sz w:val="28"/>
          <w:szCs w:val="28"/>
          <w:lang w:val="en-US"/>
        </w:rPr>
        <w:t xml:space="preserve"> </w:t>
      </w:r>
      <w:r w:rsidR="001B3E6C" w:rsidRPr="002F6476">
        <w:rPr>
          <w:noProof/>
          <w:sz w:val="28"/>
          <w:szCs w:val="28"/>
          <w:lang w:val="en-US"/>
        </w:rPr>
        <w:t/>
      </w:r>
      <w:r w:rsidR="00DB599F" w:rsidRPr="002F6476">
        <w:rPr>
          <w:noProof/>
          <w:sz w:val="28"/>
          <w:szCs w:val="28"/>
          <w:lang w:val="en-US"/>
        </w:rPr>
        <w:t/>
      </w:r>
      <w:r w:rsidR="00DB599F" w:rsidRPr="002F6476">
        <w:rPr>
          <w:noProof/>
          <w:sz w:val="28"/>
          <w:szCs w:val="28"/>
          <w:lang w:val="en-US"/>
        </w:rPr>
        <w:t/>
      </w:r>
      <w:r w:rsidR="00DB599F" w:rsidRPr="002F6476">
        <w:rPr>
          <w:noProof/>
          <w:sz w:val="28"/>
          <w:szCs w:val="28"/>
          <w:lang w:val="en-US"/>
        </w:rPr>
        <w:t>поступление сведений о назначении гражданину пенсии в соответствии с Федеральным законом от 15.12.2001 № 167-ФЗ «Об обязательном пенсионном страховании в Российской Федерации»</w:t>
      </w:r>
      <w:r w:rsidR="00DB599F" w:rsidRPr="002F6476">
        <w:rPr>
          <w:noProof/>
          <w:sz w:val="28"/>
          <w:szCs w:val="28"/>
          <w:lang w:val="en-US"/>
        </w:rPr>
        <w:t/>
      </w:r>
      <w:r w:rsidR="00DB599F" w:rsidRPr="002F6476">
        <w:rPr>
          <w:noProof/>
          <w:sz w:val="28"/>
          <w:szCs w:val="28"/>
          <w:lang w:val="en-US"/>
        </w:rPr>
        <w:t/>
      </w:r>
      <w:r w:rsidR="00DB599F" w:rsidRPr="002F6476">
        <w:rPr>
          <w:noProof/>
          <w:sz w:val="28"/>
          <w:szCs w:val="28"/>
          <w:lang w:val="en-US"/>
        </w:rPr>
        <w:t/>
      </w:r>
      <w:r w:rsidR="00F53439" w:rsidRPr="002F6476">
        <w:rPr>
          <w:sz w:val="28"/>
          <w:szCs w:val="28"/>
          <w:lang w:val="en-US"/>
        </w:rPr>
        <w:t>.</w:t>
      </w:r>
      <w:r w:rsidR="00960BFF" w:rsidRPr="002F6476">
        <w:rPr>
          <w:noProof/>
          <w:sz w:val="28"/>
          <w:szCs w:val="28"/>
        </w:rPr>
        <w:t/>
      </w:r>
    </w:p>
    <w:p w14:paraId="4C22AAB5" w14:textId="6C048266" w:rsidR="00C955F6" w:rsidRPr="002F6476" w:rsidRDefault="00C955F6" w:rsidP="001E3ED9">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 xml:space="preserve">Административные процедуры предоставления </w:t>
      </w:r>
      <w:r w:rsidR="002B0CF0" w:rsidRPr="002F6476">
        <w:rPr>
          <w:rFonts w:eastAsia="Yu Mincho"/>
          <w:sz w:val="28"/>
          <w:szCs w:val="28"/>
          <w:lang w:eastAsia="ru-RU"/>
        </w:rPr>
        <w:t>У</w:t>
      </w:r>
      <w:r w:rsidRPr="002F6476">
        <w:rPr>
          <w:rFonts w:eastAsia="Yu Mincho"/>
          <w:sz w:val="28"/>
          <w:szCs w:val="28"/>
          <w:lang w:eastAsia="ru-RU"/>
        </w:rPr>
        <w:t>слуги осуществляются в следующем порядке:</w:t>
      </w:r>
      <w:r w:rsidR="00FD69A8" w:rsidRPr="002F6476">
        <w:rPr>
          <w:rFonts w:eastAsia="Yu Mincho"/>
          <w:sz w:val="28"/>
          <w:szCs w:val="28"/>
          <w:lang w:eastAsia="ru-RU"/>
        </w:rPr>
        <w:t xml:space="preserve"> </w:t>
      </w:r>
      <w:r w:rsidR="00FD69A8" w:rsidRPr="002F6476">
        <w:rPr>
          <w:noProof/>
          <w:sz w:val="28"/>
          <w:szCs w:val="28"/>
        </w:rPr>
        <w:t/>
      </w:r>
      <w:r w:rsidR="00FD69A8" w:rsidRPr="002F6476">
        <w:rPr>
          <w:noProof/>
          <w:sz w:val="28"/>
          <w:szCs w:val="28"/>
        </w:rPr>
        <w:t>прием заявления и документов и (или) информации, необходимых для предоставления Услуги</w:t>
      </w:r>
      <w:r w:rsidR="00153BB5" w:rsidRPr="002F6476">
        <w:rPr>
          <w:noProof/>
          <w:sz w:val="28"/>
          <w:szCs w:val="28"/>
        </w:rPr>
        <w:t/>
      </w:r>
      <w:r w:rsidR="00FD69A8" w:rsidRPr="002F6476">
        <w:rPr>
          <w:sz w:val="28"/>
          <w:szCs w:val="28"/>
        </w:rPr>
        <w:t xml:space="preserve">, </w:t>
      </w:r>
      <w:r w:rsidR="00153BB5" w:rsidRPr="002F6476">
        <w:rPr>
          <w:noProof/>
          <w:sz w:val="28"/>
          <w:szCs w:val="28"/>
        </w:rPr>
        <w:t/>
      </w:r>
      <w:r w:rsidR="00140C37" w:rsidRPr="002F6476">
        <w:rPr>
          <w:noProof/>
          <w:sz w:val="28"/>
          <w:szCs w:val="28"/>
        </w:rPr>
        <w:t/>
      </w:r>
      <w:r w:rsidR="00FD69A8" w:rsidRPr="002F6476">
        <w:rPr>
          <w:noProof/>
          <w:sz w:val="28"/>
          <w:szCs w:val="28"/>
        </w:rPr>
        <w:t>межведомственное информационное взаимодействие</w:t>
      </w:r>
      <w:r w:rsidR="00153BB5" w:rsidRPr="002F6476">
        <w:rPr>
          <w:noProof/>
          <w:sz w:val="28"/>
          <w:szCs w:val="28"/>
        </w:rPr>
        <w:t/>
      </w:r>
      <w:r w:rsidR="00FD69A8" w:rsidRPr="002F6476">
        <w:rPr>
          <w:sz w:val="28"/>
          <w:szCs w:val="28"/>
        </w:rPr>
        <w:t xml:space="preserve">, </w:t>
      </w:r>
      <w:r w:rsidR="00153BB5" w:rsidRPr="002F6476">
        <w:rPr>
          <w:noProof/>
          <w:sz w:val="28"/>
          <w:szCs w:val="28"/>
        </w:rPr>
        <w:t/>
      </w:r>
      <w:r w:rsidR="00140C37" w:rsidRPr="002F6476">
        <w:rPr>
          <w:noProof/>
          <w:sz w:val="28"/>
          <w:szCs w:val="28"/>
        </w:rPr>
        <w:t/>
      </w:r>
      <w:r w:rsidR="00FD69A8" w:rsidRPr="002F6476">
        <w:rPr>
          <w:noProof/>
          <w:sz w:val="28"/>
          <w:szCs w:val="28"/>
        </w:rPr>
        <w:t>принятие решения о предоставлении (об отказе в предоставлении) Услуги</w:t>
      </w:r>
      <w:r w:rsidR="00153BB5" w:rsidRPr="002F6476">
        <w:rPr>
          <w:noProof/>
          <w:sz w:val="28"/>
          <w:szCs w:val="28"/>
        </w:rPr>
        <w:t/>
      </w:r>
      <w:r w:rsidR="00140C37" w:rsidRPr="002F6476">
        <w:rPr>
          <w:noProof/>
          <w:sz w:val="28"/>
          <w:szCs w:val="28"/>
        </w:rPr>
        <w:t/>
      </w:r>
      <w:r w:rsidR="008C144A" w:rsidRPr="002F6476">
        <w:rPr>
          <w:sz w:val="28"/>
          <w:szCs w:val="28"/>
        </w:rPr>
        <w:t>.</w:t>
      </w:r>
      <w:r w:rsidR="00856F3E" w:rsidRPr="002F6476">
        <w:rPr>
          <w:noProof/>
          <w:sz w:val="28"/>
          <w:szCs w:val="28"/>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двух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 предоставлении Услуги</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об отказе в предоставлении Услуги</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7FF2B3C4" w14:textId="1E6F58F6" w:rsidR="006445DA" w:rsidRPr="002F6476" w:rsidRDefault="009003BD"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Документы, необходимые для предоставления Услуги, которые заявитель д</w:t>
      </w:r>
      <w:r w:rsidR="00684033" w:rsidRPr="002F6476">
        <w:rPr>
          <w:sz w:val="28"/>
          <w:szCs w:val="28"/>
        </w:rPr>
        <w:t>олжен представить</w:t>
      </w:r>
      <w:r w:rsidR="00FB0456" w:rsidRPr="002F6476">
        <w:rPr>
          <w:sz w:val="28"/>
          <w:szCs w:val="28"/>
        </w:rPr>
        <w:t xml:space="preserve"> самостоятельно</w:t>
      </w:r>
      <w:r w:rsidRPr="002F6476">
        <w:rPr>
          <w:sz w:val="28"/>
          <w:szCs w:val="28"/>
        </w:rPr>
        <w:t>, законодательными или иными нормативными правовыми актами Российской Федерации не предусмотрены</w:t>
      </w:r>
      <w:r w:rsidR="006445DA" w:rsidRPr="002F6476">
        <w:rPr>
          <w:sz w:val="28"/>
          <w:szCs w:val="28"/>
        </w:rPr>
        <w:t>.</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w:t>
      </w:r>
      <w:r w:rsidR="00D11A03" w:rsidRPr="002F6476">
        <w:rPr>
          <w:noProof/>
          <w:sz w:val="28"/>
          <w:szCs w:val="28"/>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факте осуществления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Регистрация по месту жительства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Регистрация по месту пребывания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перемены имени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об ограничении матери (отца) ребенка в родительских правах (при наличии), находящиеся в распоряжении органов опеки и попечительства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просвещения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трудовой деятельности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размер дохода заявителя (члена семьи) превышает размер прожиточного минимума на душу населения в субъекте Российской Федерации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8</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p>
    <w:p w14:paraId="74C55804" w14:textId="77777777" w:rsidR="00C955F6" w:rsidRPr="002F6476" w:rsidRDefault="00C955F6" w:rsidP="00CF3483">
      <w:pPr>
        <w:keepNext/>
        <w:keepLines/>
        <w:spacing w:before="480" w:after="240"/>
        <w:jc w:val="center"/>
        <w:outlineLvl w:val="2"/>
        <w:rPr>
          <w:b/>
          <w:bCs/>
          <w:sz w:val="28"/>
          <w:szCs w:val="28"/>
          <w:lang w:val="en-US" w:eastAsia="ru-RU"/>
        </w:rPr>
      </w:pPr>
      <w:r w:rsidRPr="002F6476">
        <w:rPr>
          <w:b/>
          <w:bCs/>
          <w:sz w:val="28"/>
          <w:szCs w:val="28"/>
          <w:lang w:eastAsia="ru-RU"/>
        </w:rPr>
        <w:t>Упреждающий</w:t>
      </w:r>
      <w:r w:rsidRPr="002F6476">
        <w:rPr>
          <w:b/>
          <w:bCs/>
          <w:sz w:val="28"/>
          <w:szCs w:val="28"/>
          <w:lang w:val="en-US" w:eastAsia="ru-RU"/>
        </w:rPr>
        <w:t xml:space="preserve"> (</w:t>
      </w:r>
      <w:r w:rsidRPr="002F6476">
        <w:rPr>
          <w:b/>
          <w:bCs/>
          <w:sz w:val="28"/>
          <w:szCs w:val="28"/>
          <w:lang w:eastAsia="ru-RU"/>
        </w:rPr>
        <w:t>проактивный</w:t>
      </w:r>
      <w:r w:rsidRPr="002F6476">
        <w:rPr>
          <w:b/>
          <w:bCs/>
          <w:sz w:val="28"/>
          <w:szCs w:val="28"/>
          <w:lang w:val="en-US" w:eastAsia="ru-RU"/>
        </w:rPr>
        <w:t xml:space="preserve">) </w:t>
      </w:r>
      <w:r w:rsidRPr="002F6476">
        <w:rPr>
          <w:b/>
          <w:bCs/>
          <w:sz w:val="28"/>
          <w:szCs w:val="28"/>
          <w:lang w:eastAsia="ru-RU"/>
        </w:rPr>
        <w:t>режим</w:t>
      </w:r>
    </w:p>
    <w:p w14:paraId="51CE86CB" w14:textId="3A61215A" w:rsidR="00C955F6" w:rsidRPr="002F6476" w:rsidRDefault="0099173C" w:rsidP="001E3ED9">
      <w:pPr>
        <w:numPr>
          <w:ilvl w:val="0"/>
          <w:numId w:val="33"/>
        </w:numPr>
        <w:tabs>
          <w:tab w:val="num" w:pos="1276"/>
        </w:tabs>
        <w:spacing w:after="160"/>
        <w:ind w:firstLine="709"/>
        <w:contextualSpacing/>
        <w:jc w:val="both"/>
        <w:rPr>
          <w:rFonts w:eastAsia="Yu Mincho"/>
          <w:sz w:val="28"/>
          <w:szCs w:val="28"/>
          <w:lang w:eastAsia="ru-RU"/>
        </w:rPr>
      </w:pPr>
      <w:r w:rsidRPr="002F6476">
        <w:rPr>
          <w:noProof/>
          <w:sz w:val="28"/>
          <w:szCs w:val="28"/>
          <w:lang w:eastAsia="ru-RU"/>
        </w:rPr>
        <w:t/>
      </w:r>
      <w:r w:rsidR="00C955F6" w:rsidRPr="002F6476">
        <w:rPr>
          <w:rFonts w:eastAsia="Yu Mincho"/>
          <w:sz w:val="28"/>
          <w:szCs w:val="28"/>
          <w:lang w:eastAsia="ru-RU"/>
        </w:rPr>
        <w:t>Услуга может быть представлена в соответствии с настоящим вариантом в упреждающем (проактивном) режиме.</w:t>
      </w:r>
      <w:r w:rsidRPr="002F6476">
        <w:rPr>
          <w:noProof/>
          <w:sz w:val="28"/>
          <w:szCs w:val="28"/>
          <w:lang w:eastAsia="ru-RU"/>
        </w:rPr>
        <w:t/>
      </w:r>
      <w:r w:rsidR="004A7831" w:rsidRPr="002F6476">
        <w:rPr>
          <w:noProof/>
          <w:sz w:val="28"/>
          <w:szCs w:val="28"/>
        </w:rPr>
        <w:t/>
      </w:r>
    </w:p>
    <w:p w14:paraId="12BEA3B9" w14:textId="6409F2EF" w:rsidR="00C955F6" w:rsidRPr="002F6476" w:rsidRDefault="00C955F6" w:rsidP="001E3ED9">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 xml:space="preserve">Основанием для начала предоставления </w:t>
      </w:r>
      <w:r w:rsidR="002B0CF0" w:rsidRPr="002F6476">
        <w:rPr>
          <w:rFonts w:eastAsia="Yu Mincho"/>
          <w:sz w:val="28"/>
          <w:szCs w:val="28"/>
          <w:lang w:eastAsia="ru-RU"/>
        </w:rPr>
        <w:t>У</w:t>
      </w:r>
      <w:r w:rsidRPr="002F6476">
        <w:rPr>
          <w:rFonts w:eastAsia="Yu Mincho"/>
          <w:sz w:val="28"/>
          <w:szCs w:val="28"/>
          <w:lang w:eastAsia="ru-RU"/>
        </w:rPr>
        <w:t xml:space="preserve">слуги в упреждающем (проактивном) режиме является </w:t>
      </w:r>
      <w:r w:rsidR="00DB599F" w:rsidRPr="002F6476">
        <w:rPr>
          <w:noProof/>
          <w:sz w:val="28"/>
          <w:szCs w:val="28"/>
        </w:rPr>
        <w:t/>
      </w:r>
      <w:r w:rsidRPr="002F6476">
        <w:rPr>
          <w:rFonts w:eastAsia="Yu Mincho"/>
          <w:sz w:val="28"/>
          <w:szCs w:val="28"/>
          <w:lang w:eastAsia="ru-RU"/>
        </w:rPr>
        <w:t>поступление</w:t>
      </w:r>
      <w:r w:rsidR="00A6640D" w:rsidRPr="002F6476">
        <w:rPr>
          <w:rFonts w:eastAsia="Yu Mincho"/>
          <w:sz w:val="28"/>
          <w:szCs w:val="28"/>
          <w:lang w:eastAsia="ru-RU"/>
        </w:rPr>
        <w:t xml:space="preserve"> в </w:t>
      </w:r>
      <w:r w:rsidR="002F52DC" w:rsidRPr="002F6476">
        <w:rPr>
          <w:noProof/>
          <w:sz w:val="28"/>
          <w:szCs w:val="28"/>
        </w:rPr>
        <w:t/>
      </w:r>
      <w:r w:rsidR="002F52DC" w:rsidRPr="002F6476">
        <w:rPr>
          <w:noProof/>
          <w:sz w:val="28"/>
          <w:szCs w:val="28"/>
        </w:rPr>
        <w:t>Автоматизированная система "Адресная социальная помощь"</w:t>
      </w:r>
      <w:r w:rsidR="00A6640D" w:rsidRPr="002F6476">
        <w:rPr>
          <w:noProof/>
          <w:sz w:val="28"/>
          <w:szCs w:val="28"/>
          <w:lang w:val="en-US"/>
        </w:rPr>
        <w:t/>
      </w:r>
      <w:r w:rsidR="002F52DC" w:rsidRPr="002F6476">
        <w:rPr>
          <w:noProof/>
          <w:sz w:val="28"/>
          <w:szCs w:val="28"/>
          <w:lang w:val="en-US"/>
        </w:rPr>
        <w:t/>
      </w:r>
      <w:r w:rsidR="002F52DC" w:rsidRPr="002F6476">
        <w:rPr>
          <w:rFonts w:eastAsia="Yu Mincho"/>
          <w:sz w:val="28"/>
          <w:szCs w:val="28"/>
          <w:lang w:val="en-US" w:eastAsia="ru-RU"/>
        </w:rPr>
        <w:t xml:space="preserve"> </w:t>
      </w:r>
      <w:r w:rsidRPr="002F6476">
        <w:rPr>
          <w:rFonts w:eastAsia="Yu Mincho"/>
          <w:sz w:val="28"/>
          <w:szCs w:val="28"/>
          <w:lang w:eastAsia="ru-RU"/>
        </w:rPr>
        <w:t>из</w:t>
      </w:r>
      <w:r w:rsidR="00DB599F" w:rsidRPr="002F6476">
        <w:rPr>
          <w:rFonts w:eastAsia="Yu Mincho"/>
          <w:sz w:val="28"/>
          <w:szCs w:val="28"/>
          <w:lang w:val="en-US" w:eastAsia="ru-RU"/>
        </w:rPr>
        <w:t xml:space="preserve"> </w:t>
      </w:r>
      <w:r w:rsidR="002F52DC" w:rsidRPr="002F6476">
        <w:rPr>
          <w:noProof/>
          <w:sz w:val="28"/>
          <w:szCs w:val="28"/>
          <w:lang w:val="en-US"/>
        </w:rPr>
        <w:t/>
      </w:r>
      <w:r w:rsidR="002F52DC" w:rsidRPr="002F6476">
        <w:rPr>
          <w:noProof/>
          <w:sz w:val="28"/>
          <w:szCs w:val="28"/>
          <w:lang w:val="en-US"/>
        </w:rPr>
        <w:t>государственная информационная система «Автоматизированная информационная система Пенсионного фонда Российской Федерации нового поколения»</w:t>
      </w:r>
      <w:r w:rsidR="002F52DC" w:rsidRPr="002F6476">
        <w:rPr>
          <w:noProof/>
          <w:sz w:val="28"/>
          <w:szCs w:val="28"/>
          <w:lang w:val="en-US"/>
        </w:rPr>
        <w:t/>
      </w:r>
      <w:r w:rsidR="002F52DC" w:rsidRPr="002F6476">
        <w:rPr>
          <w:noProof/>
          <w:sz w:val="28"/>
          <w:szCs w:val="28"/>
          <w:lang w:val="en-US"/>
        </w:rPr>
        <w:t/>
      </w:r>
      <w:r w:rsidRPr="002F6476">
        <w:rPr>
          <w:rFonts w:eastAsia="Yu Mincho"/>
          <w:sz w:val="28"/>
          <w:szCs w:val="28"/>
          <w:lang w:val="en-US" w:eastAsia="ru-RU"/>
        </w:rPr>
        <w:t xml:space="preserve"> </w:t>
      </w:r>
      <w:r w:rsidRPr="002F6476">
        <w:rPr>
          <w:rFonts w:eastAsia="Yu Mincho"/>
          <w:sz w:val="28"/>
          <w:szCs w:val="28"/>
          <w:lang w:eastAsia="ru-RU"/>
        </w:rPr>
        <w:t>сведений</w:t>
      </w:r>
      <w:r w:rsidR="000106EB" w:rsidRPr="002F6476">
        <w:rPr>
          <w:rFonts w:eastAsia="Yu Mincho"/>
          <w:sz w:val="28"/>
          <w:szCs w:val="28"/>
          <w:lang w:val="en-US" w:eastAsia="ru-RU"/>
        </w:rPr>
        <w:t xml:space="preserve">: </w:t>
      </w:r>
      <w:r w:rsidR="00CE6592" w:rsidRPr="002F6476">
        <w:rPr>
          <w:noProof/>
          <w:sz w:val="28"/>
          <w:szCs w:val="28"/>
          <w:lang w:val="en-US"/>
        </w:rPr>
        <w:t/>
      </w:r>
      <w:r w:rsidR="00DB599F" w:rsidRPr="002F6476">
        <w:rPr>
          <w:noProof/>
          <w:sz w:val="28"/>
          <w:szCs w:val="28"/>
          <w:lang w:val="en-US"/>
        </w:rPr>
        <w:t/>
      </w:r>
      <w:r w:rsidR="009C35C0" w:rsidRPr="002F6476">
        <w:rPr>
          <w:noProof/>
          <w:sz w:val="28"/>
          <w:szCs w:val="28"/>
          <w:lang w:val="en-US"/>
        </w:rPr>
        <w:t/>
      </w:r>
      <w:r w:rsidR="001B3E6C" w:rsidRPr="002F6476">
        <w:rPr>
          <w:sz w:val="28"/>
          <w:szCs w:val="28"/>
          <w:lang w:val="en-US"/>
        </w:rPr>
        <w:t xml:space="preserve">, </w:t>
      </w:r>
      <w:r w:rsidR="001B3E6C" w:rsidRPr="002F6476">
        <w:rPr>
          <w:sz w:val="28"/>
          <w:szCs w:val="28"/>
        </w:rPr>
        <w:t>а</w:t>
      </w:r>
      <w:r w:rsidR="001B3E6C" w:rsidRPr="002F6476">
        <w:rPr>
          <w:sz w:val="28"/>
          <w:szCs w:val="28"/>
          <w:lang w:val="en-US"/>
        </w:rPr>
        <w:t xml:space="preserve"> </w:t>
      </w:r>
      <w:r w:rsidR="001B3E6C" w:rsidRPr="002F6476">
        <w:rPr>
          <w:sz w:val="28"/>
          <w:szCs w:val="28"/>
        </w:rPr>
        <w:t>также</w:t>
      </w:r>
      <w:r w:rsidR="001B3E6C" w:rsidRPr="002F6476">
        <w:rPr>
          <w:sz w:val="28"/>
          <w:szCs w:val="28"/>
          <w:lang w:val="en-US"/>
        </w:rPr>
        <w:t xml:space="preserve"> </w:t>
      </w:r>
      <w:r w:rsidR="001B3E6C" w:rsidRPr="002F6476">
        <w:rPr>
          <w:noProof/>
          <w:sz w:val="28"/>
          <w:szCs w:val="28"/>
          <w:lang w:val="en-US"/>
        </w:rPr>
        <w:t/>
      </w:r>
      <w:r w:rsidR="00DB599F" w:rsidRPr="002F6476">
        <w:rPr>
          <w:noProof/>
          <w:sz w:val="28"/>
          <w:szCs w:val="28"/>
          <w:lang w:val="en-US"/>
        </w:rPr>
        <w:t/>
      </w:r>
      <w:r w:rsidR="00DB599F" w:rsidRPr="002F6476">
        <w:rPr>
          <w:noProof/>
          <w:sz w:val="28"/>
          <w:szCs w:val="28"/>
          <w:lang w:val="en-US"/>
        </w:rPr>
        <w:t/>
      </w:r>
      <w:r w:rsidR="00DB599F" w:rsidRPr="002F6476">
        <w:rPr>
          <w:noProof/>
          <w:sz w:val="28"/>
          <w:szCs w:val="28"/>
          <w:lang w:val="en-US"/>
        </w:rPr>
        <w:t>поступление сведений о назначении гражданину пенсии в соответствии с Федеральным законом от 15.12.2001 № 167-ФЗ «Об обязательном пенсионном страховании в Российской Федерации»</w:t>
      </w:r>
      <w:r w:rsidR="00DB599F" w:rsidRPr="002F6476">
        <w:rPr>
          <w:noProof/>
          <w:sz w:val="28"/>
          <w:szCs w:val="28"/>
          <w:lang w:val="en-US"/>
        </w:rPr>
        <w:t/>
      </w:r>
      <w:r w:rsidR="00DB599F" w:rsidRPr="002F6476">
        <w:rPr>
          <w:noProof/>
          <w:sz w:val="28"/>
          <w:szCs w:val="28"/>
          <w:lang w:val="en-US"/>
        </w:rPr>
        <w:t/>
      </w:r>
      <w:r w:rsidR="00DB599F" w:rsidRPr="002F6476">
        <w:rPr>
          <w:noProof/>
          <w:sz w:val="28"/>
          <w:szCs w:val="28"/>
          <w:lang w:val="en-US"/>
        </w:rPr>
        <w:t/>
      </w:r>
      <w:r w:rsidR="00F53439" w:rsidRPr="002F6476">
        <w:rPr>
          <w:sz w:val="28"/>
          <w:szCs w:val="28"/>
          <w:lang w:val="en-US"/>
        </w:rPr>
        <w:t>.</w:t>
      </w:r>
      <w:r w:rsidR="00960BFF" w:rsidRPr="002F6476">
        <w:rPr>
          <w:noProof/>
          <w:sz w:val="28"/>
          <w:szCs w:val="28"/>
        </w:rPr>
        <w:t/>
      </w:r>
    </w:p>
    <w:p w14:paraId="4C22AAB5" w14:textId="6C048266" w:rsidR="00C955F6" w:rsidRPr="002F6476" w:rsidRDefault="00C955F6" w:rsidP="001E3ED9">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 xml:space="preserve">Административные процедуры предоставления </w:t>
      </w:r>
      <w:r w:rsidR="002B0CF0" w:rsidRPr="002F6476">
        <w:rPr>
          <w:rFonts w:eastAsia="Yu Mincho"/>
          <w:sz w:val="28"/>
          <w:szCs w:val="28"/>
          <w:lang w:eastAsia="ru-RU"/>
        </w:rPr>
        <w:t>У</w:t>
      </w:r>
      <w:r w:rsidRPr="002F6476">
        <w:rPr>
          <w:rFonts w:eastAsia="Yu Mincho"/>
          <w:sz w:val="28"/>
          <w:szCs w:val="28"/>
          <w:lang w:eastAsia="ru-RU"/>
        </w:rPr>
        <w:t>слуги осуществляются в следующем порядке:</w:t>
      </w:r>
      <w:r w:rsidR="00FD69A8" w:rsidRPr="002F6476">
        <w:rPr>
          <w:rFonts w:eastAsia="Yu Mincho"/>
          <w:sz w:val="28"/>
          <w:szCs w:val="28"/>
          <w:lang w:eastAsia="ru-RU"/>
        </w:rPr>
        <w:t xml:space="preserve"> </w:t>
      </w:r>
      <w:r w:rsidR="00FD69A8" w:rsidRPr="002F6476">
        <w:rPr>
          <w:noProof/>
          <w:sz w:val="28"/>
          <w:szCs w:val="28"/>
        </w:rPr>
        <w:t/>
      </w:r>
      <w:r w:rsidR="00FD69A8" w:rsidRPr="002F6476">
        <w:rPr>
          <w:noProof/>
          <w:sz w:val="28"/>
          <w:szCs w:val="28"/>
        </w:rPr>
        <w:t>прием заявления и документов и (или) информации, необходимых для предоставления Услуги</w:t>
      </w:r>
      <w:r w:rsidR="00153BB5" w:rsidRPr="002F6476">
        <w:rPr>
          <w:noProof/>
          <w:sz w:val="28"/>
          <w:szCs w:val="28"/>
        </w:rPr>
        <w:t/>
      </w:r>
      <w:r w:rsidR="00FD69A8" w:rsidRPr="002F6476">
        <w:rPr>
          <w:sz w:val="28"/>
          <w:szCs w:val="28"/>
        </w:rPr>
        <w:t xml:space="preserve">, </w:t>
      </w:r>
      <w:r w:rsidR="00153BB5" w:rsidRPr="002F6476">
        <w:rPr>
          <w:noProof/>
          <w:sz w:val="28"/>
          <w:szCs w:val="28"/>
        </w:rPr>
        <w:t/>
      </w:r>
      <w:r w:rsidR="00140C37" w:rsidRPr="002F6476">
        <w:rPr>
          <w:noProof/>
          <w:sz w:val="28"/>
          <w:szCs w:val="28"/>
        </w:rPr>
        <w:t/>
      </w:r>
      <w:r w:rsidR="00FD69A8" w:rsidRPr="002F6476">
        <w:rPr>
          <w:noProof/>
          <w:sz w:val="28"/>
          <w:szCs w:val="28"/>
        </w:rPr>
        <w:t>межведомственное информационное взаимодействие</w:t>
      </w:r>
      <w:r w:rsidR="00153BB5" w:rsidRPr="002F6476">
        <w:rPr>
          <w:noProof/>
          <w:sz w:val="28"/>
          <w:szCs w:val="28"/>
        </w:rPr>
        <w:t/>
      </w:r>
      <w:r w:rsidR="00FD69A8" w:rsidRPr="002F6476">
        <w:rPr>
          <w:sz w:val="28"/>
          <w:szCs w:val="28"/>
        </w:rPr>
        <w:t xml:space="preserve">, </w:t>
      </w:r>
      <w:r w:rsidR="00153BB5" w:rsidRPr="002F6476">
        <w:rPr>
          <w:noProof/>
          <w:sz w:val="28"/>
          <w:szCs w:val="28"/>
        </w:rPr>
        <w:t/>
      </w:r>
      <w:r w:rsidR="00140C37" w:rsidRPr="002F6476">
        <w:rPr>
          <w:noProof/>
          <w:sz w:val="28"/>
          <w:szCs w:val="28"/>
        </w:rPr>
        <w:t/>
      </w:r>
      <w:r w:rsidR="00FD69A8" w:rsidRPr="002F6476">
        <w:rPr>
          <w:noProof/>
          <w:sz w:val="28"/>
          <w:szCs w:val="28"/>
        </w:rPr>
        <w:t>принятие решения о предоставлении (об отказе в предоставлении) Услуги</w:t>
      </w:r>
      <w:r w:rsidR="00153BB5" w:rsidRPr="002F6476">
        <w:rPr>
          <w:noProof/>
          <w:sz w:val="28"/>
          <w:szCs w:val="28"/>
        </w:rPr>
        <w:t/>
      </w:r>
      <w:r w:rsidR="00140C37" w:rsidRPr="002F6476">
        <w:rPr>
          <w:noProof/>
          <w:sz w:val="28"/>
          <w:szCs w:val="28"/>
        </w:rPr>
        <w:t/>
      </w:r>
      <w:r w:rsidR="008C144A" w:rsidRPr="002F6476">
        <w:rPr>
          <w:sz w:val="28"/>
          <w:szCs w:val="28"/>
        </w:rPr>
        <w:t>.</w:t>
      </w:r>
      <w:r w:rsidR="00856F3E" w:rsidRPr="002F6476">
        <w:rPr>
          <w:noProof/>
          <w:sz w:val="28"/>
          <w:szCs w:val="28"/>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w:t>
      </w:r>
      <w:r w:rsidR="008C207A" w:rsidRPr="002F6476">
        <w:rPr>
          <w:sz w:val="28"/>
          <w:szCs w:val="28"/>
          <w:lang w:eastAsia="ru-RU"/>
        </w:rPr>
        <w:t xml:space="preserve"> </w:t>
      </w:r>
      <w:r w:rsidR="008C207A" w:rsidRPr="002F6476">
        <w:rPr>
          <w:noProof/>
          <w:sz w:val="28"/>
          <w:szCs w:val="28"/>
          <w:lang w:eastAsia="ru-RU"/>
        </w:rPr>
        <w:t>рабочий день</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представителя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документ, подтверждающий полномочия представителя заявителя, является недействующим</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должностными лицами Органа власти, уполномоченными на осуществление контроля за предоставлением Услуги</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на информационных стендах в Органе власти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в электронном виде в информационно-телекоммуникационной сети Интернет</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по телефону в Органе власти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Региональном портале</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посредством почтового отправления</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при личном обращении в Орган власти </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AE4CAC"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Назначение и выплата региональной социальной доплаты к пенсии в Камчатском крае</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по месту жительства (месту пребывания) в Камчатском крае, либо иностранные граждане (лица без гражданства), постоянно проживающие по месту жительства (месту пребывания) в Камчатском крае,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организацию, доставляющую гражданину пенсию, путем зачисления денежных средств на счет пенсионера в кредитной организации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по месту жительства (месту пребывания) в Камчатском крае, либо иностранные граждане (лица без гражданства), постоянно проживающие по месту жительства (месту пребывания) в Камчатском крае,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организацию, доставляющую гражданину пенсию, путем доставки денежных средств по месту жительства (месту пребывания) пенсионера организацией, осуществляющей доставку и выплату денежных средств</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по месту жительства (месту пребывания) в Камчатском крае, либо иностранные граждане (лица без гражданства), постоянно проживающие по месту жительства (месту пребывания) в Камчатском крае,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обращаюсь через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по месту жительства (месту пребывания) в Камчатском крае, либо иностранные граждане (лица без гражданства), постоянно проживающие по месту жительства (месту пребывания) в Камчатском крае,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обращаюсь лично </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Назначение и выплата региональной социальной доплаты к пенсии в Камчатском крае</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Граждане Российской Федерации, проживающие по месту жительства (месту пребывания) в Камчатском крае, либо иностранные граждане (лица без гражданства), постоянно проживающие по месту жительства (месту пребывания) в Камчатском крае,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получения региональной социальной доплаты к пенсии</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организацию, доставляющую гражданину пенсию, путем зачисления денежных средств на счет пенсионера в кредитной организации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организацию, доставляющую гражданину пенсию, путем доставки денежных средств по месту жительства (месту пребывания) пенсионера организацией, осуществляющей доставку и выплату денежных средств</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Граждане Российской Федерации, проживающие по месту жительства (месту пребывания) в Камчатском крае, либо иностранные граждане (лица без гражданства), постоянно проживающие по месту жительства (месту пребывания) в Камчатском крае,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 в случае, если общая сумма их материального обеспечения, определенная в соответствии с частями 2 и 3 статьи 12.1 Федерального закона от 17.07.1999 № 178-ФЗ «О государственной социальной помощи», не достигает величины прожиточного минимума пенсионера, установленной Правительством Камчатского края на соответствующий финансовый год</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Вы обращаетесь лично или через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Обращаюсь через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Обращаюсь лично </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Pr="002F6476">
        <w:rPr>
          <w:noProof/>
          <w:sz w:val="20"/>
          <w:lang w:val="en-US"/>
        </w:rPr>
        <w:t/>
      </w:r>
      <w:r w:rsidR="002E6960" w:rsidRPr="002F6476">
        <w:rPr>
          <w:noProof/>
          <w:szCs w:val="20"/>
          <w:lang w:val="en-US"/>
        </w:rPr>
        <w:t/>
      </w:r>
      <w:r w:rsidR="00877BCD" w:rsidRPr="002F6476">
        <w:rPr>
          <w:snapToGrid w:val="0"/>
          <w:sz w:val="28"/>
          <w:szCs w:val="28"/>
          <w:lang w:val="en-US" w:eastAsia="ru-RU"/>
        </w:rPr>
        <w:br w:type="page"/>
      </w:r>
      <w:r w:rsidR="002B37F2" w:rsidRPr="002F6476">
        <w:rPr>
          <w:noProof/>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r w:rsidR="00DC0D75" w:rsidRPr="002F6476">
        <w:rPr>
          <w:noProof/>
          <w:lang w:val="en-US"/>
        </w:rPr>
        <w:t/>
      </w:r>
      <w:r w:rsidR="009E3E5C" w:rsidRPr="002F6476">
        <w:rPr>
          <w:sz w:val="28"/>
          <w:szCs w:val="28"/>
        </w:rPr>
        <w:t>Приложение</w:t>
      </w:r>
      <w:r w:rsidR="009E3E5C" w:rsidRPr="002F6476">
        <w:rPr>
          <w:sz w:val="28"/>
          <w:szCs w:val="28"/>
          <w:lang w:val="en-US"/>
        </w:rPr>
        <w:t xml:space="preserve"> № 2</w:t>
      </w:r>
      <w:r w:rsidR="009E3E5C" w:rsidRPr="002F6476">
        <w:rPr>
          <w:noProof/>
          <w:szCs w:val="20"/>
          <w:lang w:val="en-US"/>
        </w:rPr>
        <w:t/>
      </w:r>
    </w:p>
    <w:p w14:paraId="49748C64" w14:textId="6FCDB347"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AE4CAC"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lastRenderedPageBreak/>
        <w:t>DATEDOUBLEACTIVATED № DOCNUMBER</w:t>
      </w:r>
    </w:p>
    <w:p w14:paraId="70FA6423" w14:textId="51955539" w:rsidR="00040F30" w:rsidRPr="002F6476" w:rsidRDefault="00040F30" w:rsidP="00040F30">
      <w:pPr>
        <w:pStyle w:val="1TimesNewRoman12"/>
        <w:tabs>
          <w:tab w:val="clear" w:pos="851"/>
        </w:tabs>
        <w:spacing w:line="240" w:lineRule="auto"/>
        <w:ind w:firstLine="0"/>
        <w:jc w:val="left"/>
        <w:rPr>
          <w:sz w:val="20"/>
          <w:lang w:val="en-US"/>
        </w:rPr>
      </w:pPr>
      <w:r w:rsidRPr="002F6476">
        <w:rPr>
          <w:noProof/>
          <w:sz w:val="20"/>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и выплата региональной социальной доплаты к пенсии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и выплата региональной социальной доплаты к пенсии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и выплата региональной социальной доплаты к пенсии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допущенные опечатки и (или) ошибки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описание опечаток (ошибок)</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регистрации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телефон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представителе по доверенности</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подтверждающего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 подтверждающего полномочия представителя (номер и дата)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подтверждающего личность и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Подпись и дата подачи заявления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представителя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и выплата региональной социальной доплаты к пенсии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допущенные опечатки и (или) ошибки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описание опечаток (ошибок)</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регистрации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телефон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копию паспорта гражданина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Подпись и дата подачи заявления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подписания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sectPr>
          <w:pgSz w:orient="portrait" w:w="11906" w:h="16838"/>
          <w:pgMar w:top="567" w:right="567" w:bottom="1134" w:left="1134" w:header="709" w:footer="709" w:gutter="0"/>
        </w:sect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0E12F4" w:rsidRPr="002F6476">
        <w:rPr>
          <w:noProof/>
          <w:sz w:val="28"/>
          <w:szCs w:val="28"/>
          <w:lang w:val="en-US"/>
        </w:rPr>
        <w:t/>
      </w: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3 к Административному регламенту, утвержденному приказом null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Уведомление об установлении региональной социальной доплаты к пенсии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Уважаемая (ый) 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 xml:space="preserve">КГКУ </w:t>
      </w:r>
      <w:r>
        <w:rPr xsi:nil="true"/>
        <w:t>«</w:t>
      </w:r>
      <w:r>
        <w:rPr xsi:nil="true"/>
        <w:t>Центр выплат</w:t>
      </w:r>
      <w:r>
        <w:rPr xsi:nil="true"/>
        <w:t>»</w:t>
      </w:r>
      <w:r>
        <w:rPr xsi:nil="true"/>
        <w:t xml:space="preserve"> сообщает, что в соответствии с ______</w:t>
      </w:r>
      <w:r>
        <w:rPr xsi:nil="true"/>
        <w:t>__________</w:t>
      </w:r>
      <w:r>
        <w:rPr xsi:nil="true"/>
        <w:t>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w:t>
      </w:r>
      <w:r>
        <w:rPr xsi:nil="true"/>
        <w:t>_________</w:t>
      </w:r>
      <w:r>
        <w:rPr xsi:nil="true"/>
        <w:t>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 xml:space="preserve">                                </w:t>
      </w:r>
      <w:r>
        <w:rPr xsi:nil="true"/>
        <w:t>(указать нормативные правовые акты)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 xml:space="preserve">Вам установлена региональная социальная доплата к пенсии (далее - РСДП) в беззаявительном порядке по категории </w:t>
      </w:r>
      <w:r>
        <w:rPr xsi:nil="true"/>
        <w:t>«</w:t>
      </w:r>
      <w:r>
        <w:rPr xsi:nil="true"/>
        <w:t>Неработающий пенсионер</w:t>
      </w:r>
      <w:r>
        <w:rPr xsi:nil="true"/>
        <w:t>»</w:t>
      </w:r>
      <w:r>
        <w:rPr xsi:nil="true"/>
        <w:t xml:space="preserve"> с _____________________ по ______________, с целью доведения общей суммы материального обеспечения до величины </w:t>
      </w:r>
      <w:hyperlink>
        <w:r>
          <w:rPr xsi:nil="true"/>
          <w:t>прожиточного минимума</w:t>
        </w:r>
      </w:hyperlink>
      <w:r>
        <w:rPr xsi:nil="true"/>
        <w:t xml:space="preserve"> пенсионера, установленной в Камчатском крае на год.</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 xml:space="preserve">Выплата РСДП будет производиться Вам через отделение почтовой связи </w:t>
      </w:r>
      <w:r>
        <w:rPr xsi:nil="true"/>
        <w:t>№</w:t>
      </w:r>
      <w:r>
        <w:rPr xsi:nil="true"/>
        <w:t xml:space="preserve"> ____________/кредитную организацию /____________________.</w:t>
      </w:r>
      <w:r>
        <w:rPr xsi:nil="true"/>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 xml:space="preserve">Для сведения сообщаем, что решения (действия) должностных лиц КГКУ </w:t>
      </w:r>
      <w:r>
        <w:rPr xsi:nil="true"/>
        <w:t>«</w:t>
      </w:r>
      <w:r>
        <w:rPr xsi:nil="true"/>
        <w:t>Центр выплат</w:t>
      </w:r>
      <w:r>
        <w:rPr xsi:nil="true"/>
        <w:t>»</w:t>
      </w:r>
      <w:r>
        <w:rPr xsi:nil="true"/>
        <w:t>, принятые (проведенные) в ходе установления региональной социальной доплаты к пенсии, могут быть обжалованы в досудебном либо в судебном порядке, установленном действующим законодательством.</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 xml:space="preserve">Одновременно напоминаем,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w:t>
      </w:r>
      <w:hyperlink>
        <w:r>
          <w:rPr xsi:nil="true"/>
          <w:t>статьей 159.2</w:t>
        </w:r>
      </w:hyperlink>
      <w:r>
        <w:rPr xsi:nil="true"/>
        <w:t xml:space="preserve"> Уголовного кодекса Российской Федерации, либо правонарушением, ответственность за которое наступает по основаниям, предусмотренным </w:t>
      </w:r>
      <w:hyperlink>
        <w:r>
          <w:rPr xsi:nil="true"/>
          <w:t>статьей 7.27</w:t>
        </w:r>
      </w:hyperlink>
      <w:r>
        <w:rPr xsi:nil="true"/>
        <w:t xml:space="preserve"> Кодекса об административных правонарушениях Российской Федерации.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 xml:space="preserve">Доводим до Вашего сведения, что Вам либо Вашему представителю необходимо безотлагательно извещать КГКУ </w:t>
      </w:r>
      <w:r>
        <w:rPr xsi:nil="true"/>
        <w:t>«</w:t>
      </w:r>
      <w:r>
        <w:rPr xsi:nil="true"/>
        <w:t>Центр выплат</w:t>
      </w:r>
      <w:r>
        <w:rPr xsi:nil="true"/>
        <w:t>»</w:t>
      </w:r>
      <w:r>
        <w:rPr xsi:nil="true"/>
        <w:t xml:space="preserve"> либо его филиал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региональной социальной доплаты к пенсии или прекращение ее выплаты (изменение: места жительства (пребывания), ФИО, </w:t>
      </w:r>
      <w:r>
        <w:rPr xsi:nil="true"/>
        <w:t>№</w:t>
      </w:r>
      <w:r>
        <w:rPr xsi:nil="true"/>
        <w:t xml:space="preserve"> лицевого счета в кредитной организации (в случае получения РСДП через кредитную организацию), суммы материального обеспечения и т.д.).</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__________________</w:t>
      </w:r>
      <w:r>
        <w:rPr xsi:nil="true"/>
        <w:t>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Должность ФИО (подпись)</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Исп. ФИО Телефон.</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ectPr>
          <w:type w:val="continuous"/>
          <w:pgSz w:orient="portrait" w:w="11906" w:h="16838"/>
          <w:pgMar w:top="567" w:right="567" w:bottom="567" w:left="1134" w:header="397" w:footer="397" w:gutter="0"/>
        </w:sectPr>
      </w:pP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xmlns:w16cid="http://schemas.microsoft.com/office/word/2016/wordml/cid" w:type="paragraph" w:styleId="1">
    <w:name w:val="heading 1"/>
    <w:basedOn w:val="Heading"/>
    <w:uiPriority w:val="9"/>
    <w:qFormat/>
    <w:pPr>
      <w:outlineLvl w:val="0"/>
    </w:pPr>
  </w:style>
  <w:style xmlns:w16cid="http://schemas.microsoft.com/office/word/2016/wordml/cid" w:type="paragraph" w:customStyle="1" w:styleId="Heading">
    <w:name w:val="Heading"/>
    <w:basedOn w:val="Standard"/>
    <w:pPr>
      <w:keepNext/>
      <w:spacing w:before="240" w:after="120"/>
      <w:jc w:val="center"/>
    </w:pPr>
    <w:rPr>
      <w:b/>
    </w:rPr>
  </w:style>
  <w:style xmlns:w16cid="http://schemas.microsoft.com/office/word/2016/wordml/cid" w:type="paragraph" w:customStyle="1" w:styleId="Standard">
    <w:name w:val="Standard"/>
    <w:pPr>
      <w:widowControl/>
      <w:ind w:firstLine="72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2024-09-11T15:09:00Z</dcterms:created>
  <dc:creator>Кузнецов Виталий Геннадиевич</dc:creator>
  <cp:lastModifiedBy>Кузнецов Виталий Геннадиевич</cp:lastModifiedBy>
  <dcterms:modified xsi:type="dcterms:W3CDTF">2024-09-11T15:09:00Z</dcterms:modified>
  <cp:revision>3</cp:revision>
</cp:coreProperties>
</file>