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4D4213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1B7D27">
        <w:rPr>
          <w:rFonts w:ascii="Times New Roman" w:hAnsi="Times New Roman" w:cs="Times New Roman"/>
          <w:b/>
          <w:sz w:val="28"/>
          <w:szCs w:val="28"/>
        </w:rPr>
        <w:t>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4D4213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098" w:rsidRPr="0065311A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0277" w:rsidRDefault="00E80277" w:rsidP="00653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8EA" w:rsidRPr="00E80277" w:rsidRDefault="00E948EA" w:rsidP="00653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196FAB" w:rsidP="00196FA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лесного и охотничьего хозяйства Камчатского края осуществляет полномочия представителя нанимателя</w:t>
            </w:r>
            <w:bookmarkEnd w:id="1"/>
          </w:p>
        </w:tc>
      </w:tr>
    </w:tbl>
    <w:p w:rsidR="004E00B2" w:rsidRDefault="004E00B2" w:rsidP="0065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A2" w:rsidRPr="00E80277" w:rsidRDefault="002617A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58" w:rsidRPr="00196FAB" w:rsidRDefault="00196FAB" w:rsidP="00E948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D6096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8" w:history="1">
        <w:r w:rsidRPr="006D6096">
          <w:rPr>
            <w:rFonts w:ascii="Times New Roman" w:hAnsi="Times New Roman" w:cs="Times New Roman"/>
            <w:bCs/>
            <w:sz w:val="28"/>
            <w:szCs w:val="28"/>
          </w:rPr>
          <w:t>частью 5 статьи 9</w:t>
        </w:r>
      </w:hyperlink>
      <w:r w:rsidRPr="006D609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                 № 273-ФЗ «О противодействии коррупции»,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D609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6096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29.11.2019 № 92 «Об осуществлении полномочий представителя нанимателя (работодателя)»</w:t>
      </w:r>
    </w:p>
    <w:p w:rsidR="008D7127" w:rsidRPr="00E80277" w:rsidRDefault="008D7127" w:rsidP="00E948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E948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E80277" w:rsidRDefault="00033533" w:rsidP="00E948E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FAB" w:rsidRPr="00C5294C" w:rsidRDefault="00196FAB" w:rsidP="00E948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5294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C529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294C">
        <w:rPr>
          <w:rFonts w:ascii="Times New Roman" w:hAnsi="Times New Roman" w:cs="Times New Roman"/>
          <w:sz w:val="28"/>
          <w:szCs w:val="28"/>
        </w:rPr>
        <w:t xml:space="preserve">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охотничьего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Камчатского края осуществляет полномочия представителя нанимателя</w:t>
      </w:r>
      <w:r w:rsidRPr="00C5294C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29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C5294C">
        <w:rPr>
          <w:rFonts w:ascii="Times New Roman" w:hAnsi="Times New Roman" w:cs="Times New Roman"/>
          <w:sz w:val="28"/>
          <w:szCs w:val="28"/>
        </w:rPr>
        <w:t>.</w:t>
      </w:r>
    </w:p>
    <w:p w:rsidR="00196FAB" w:rsidRDefault="00196FAB" w:rsidP="00E948E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Усовой Екатерине Михайловне, заместителю начальника отдела организационно-правового обеспечения Министерства лесного и охотничьего хозяйства Камчатского края, ознакомить с настоящим приказом государственных гражданских служащих Министерства лесного и охотничьего хозяйства Камчатского края.</w:t>
      </w:r>
    </w:p>
    <w:p w:rsidR="004D4213" w:rsidRDefault="004D4213" w:rsidP="00E948E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.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после</w:t>
      </w:r>
      <w:r w:rsidR="00017762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E6E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 3 июня 2024 года.</w:t>
      </w:r>
    </w:p>
    <w:p w:rsidR="004D4213" w:rsidRDefault="004D4213" w:rsidP="004D4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11A" w:rsidRPr="0065311A" w:rsidRDefault="0065311A" w:rsidP="004D4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213" w:rsidRPr="0065311A" w:rsidRDefault="004D4213" w:rsidP="004D42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D4213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4D4213" w:rsidP="004D42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8"/>
              </w:rPr>
              <w:t>Щипицын</w:t>
            </w:r>
            <w:proofErr w:type="spellEnd"/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5C8F" w:rsidRDefault="003D5C8F">
      <w:r>
        <w:br w:type="page"/>
      </w:r>
    </w:p>
    <w:p w:rsidR="00525D1B" w:rsidRPr="00672FC8" w:rsidRDefault="004D4213" w:rsidP="004D4213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</w:t>
      </w:r>
      <w:r w:rsidR="00196FAB">
        <w:rPr>
          <w:rFonts w:ascii="Times New Roman" w:hAnsi="Times New Roman"/>
          <w:sz w:val="28"/>
        </w:rPr>
        <w:t xml:space="preserve">   </w:t>
      </w:r>
      <w:r w:rsidR="00525D1B">
        <w:rPr>
          <w:rFonts w:ascii="Times New Roman" w:hAnsi="Times New Roman"/>
          <w:sz w:val="28"/>
        </w:rPr>
        <w:t>Приложение</w:t>
      </w:r>
      <w:r w:rsidR="00196FAB">
        <w:rPr>
          <w:rFonts w:ascii="Times New Roman" w:hAnsi="Times New Roman"/>
          <w:sz w:val="28"/>
        </w:rPr>
        <w:t xml:space="preserve"> </w:t>
      </w:r>
      <w:r w:rsidR="00525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</w:t>
      </w:r>
    </w:p>
    <w:p w:rsidR="004D4213" w:rsidRDefault="004D4213" w:rsidP="004D42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96F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14C9">
        <w:rPr>
          <w:rFonts w:ascii="Times New Roman" w:hAnsi="Times New Roman" w:cs="Times New Roman"/>
          <w:sz w:val="28"/>
          <w:szCs w:val="28"/>
        </w:rPr>
        <w:t>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>
        <w:rPr>
          <w:rFonts w:ascii="Times New Roman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B" w:rsidRDefault="004D4213" w:rsidP="004D4213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96FAB">
        <w:rPr>
          <w:rFonts w:ascii="Times New Roman" w:hAnsi="Times New Roman" w:cs="Times New Roman"/>
          <w:sz w:val="28"/>
          <w:szCs w:val="28"/>
        </w:rPr>
        <w:t xml:space="preserve">  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55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966"/>
        <w:gridCol w:w="485"/>
        <w:gridCol w:w="1691"/>
      </w:tblGrid>
      <w:tr w:rsidR="00525D1B" w:rsidTr="00196FAB">
        <w:tc>
          <w:tcPr>
            <w:tcW w:w="293" w:type="dxa"/>
            <w:hideMark/>
          </w:tcPr>
          <w:p w:rsidR="00525D1B" w:rsidRDefault="00525D1B" w:rsidP="004D4213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77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D4958" w:rsidRDefault="000D4958" w:rsidP="000D4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AB" w:rsidRDefault="004D38C9" w:rsidP="0019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96FAB" w:rsidRPr="00C529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6FAB" w:rsidRPr="00C5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AB" w:rsidRDefault="00196FAB" w:rsidP="0019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охотничьего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Камчатского края осуществляет полномочия представителя нанимателя</w:t>
      </w:r>
    </w:p>
    <w:p w:rsidR="00196FAB" w:rsidRPr="0094066C" w:rsidRDefault="00196FAB" w:rsidP="00196FAB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196FAB" w:rsidRPr="00C5294C" w:rsidRDefault="00196FAB" w:rsidP="00196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7EDF">
        <w:rPr>
          <w:rFonts w:ascii="Times New Roman" w:hAnsi="Times New Roman" w:cs="Times New Roman"/>
          <w:sz w:val="28"/>
          <w:szCs w:val="28"/>
        </w:rPr>
        <w:t xml:space="preserve">. Настоящий Порядок в соответствии с Федеральным </w:t>
      </w:r>
      <w:hyperlink r:id="rId12" w:history="1">
        <w:r w:rsidRPr="00A47E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7EDF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Министр лесного и охотничьего хозяйства Камчатского края </w:t>
      </w:r>
      <w:r w:rsidRPr="00A47ED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гражданский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DF">
        <w:rPr>
          <w:rFonts w:ascii="Times New Roman" w:hAnsi="Times New Roman" w:cs="Times New Roman"/>
          <w:sz w:val="28"/>
          <w:szCs w:val="28"/>
        </w:rPr>
        <w:t xml:space="preserve">служащий) </w:t>
      </w:r>
      <w:r>
        <w:rPr>
          <w:rFonts w:ascii="Times New Roman" w:hAnsi="Times New Roman" w:cs="Times New Roman"/>
          <w:sz w:val="28"/>
          <w:szCs w:val="28"/>
        </w:rPr>
        <w:t>Министра лесного и охотничьего хозяйства Камчатского края, осуществляющего</w:t>
      </w:r>
      <w:r w:rsidRPr="00A47EDF">
        <w:rPr>
          <w:rFonts w:ascii="Times New Roman" w:hAnsi="Times New Roman" w:cs="Times New Roman"/>
          <w:sz w:val="28"/>
          <w:szCs w:val="28"/>
        </w:rPr>
        <w:t xml:space="preserve"> в отношении гражданского служащего полномочия представителя нанимателя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DF">
        <w:rPr>
          <w:rFonts w:ascii="Times New Roman" w:hAnsi="Times New Roman" w:cs="Times New Roman"/>
          <w:sz w:val="28"/>
          <w:szCs w:val="28"/>
        </w:rPr>
        <w:t xml:space="preserve">нанимателя) о фактах обращения к гражданскому служащему каких-либо лиц в целях склонения его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Гражданский служащий обязан уведомить органы прокуратуры и другие государственные органы о фактах склонения его к совершению коррупционных правонарушений.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нахождения гражданского служащего в командировке, в отпуске, вне места прохождения гражданской службы он обязан в течение суток </w:t>
      </w:r>
      <w:r>
        <w:rPr>
          <w:rFonts w:ascii="Times New Roman" w:hAnsi="Times New Roman" w:cs="Times New Roman"/>
          <w:sz w:val="28"/>
          <w:szCs w:val="28"/>
        </w:rPr>
        <w:lastRenderedPageBreak/>
        <w:t>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Уведомлении должны быть отражены следующие сведения: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47ED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части 3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Pr="00A47EDF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                           «О противодействии коррупции» невыполнение </w:t>
      </w:r>
      <w:r>
        <w:rPr>
          <w:rFonts w:ascii="Times New Roman" w:hAnsi="Times New Roman" w:cs="Times New Roman"/>
          <w:sz w:val="28"/>
          <w:szCs w:val="28"/>
        </w:rPr>
        <w:t>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DF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14" w:history="1">
        <w:r w:rsidRPr="00A47EDF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</w:t>
      </w:r>
      <w:r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</w:t>
      </w:r>
      <w:r w:rsidR="007F0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заведомо неполных сведений</w:t>
      </w:r>
      <w:r w:rsidR="007F0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64">
        <w:rPr>
          <w:rFonts w:ascii="Times New Roman" w:hAnsi="Times New Roman"/>
          <w:sz w:val="28"/>
          <w:szCs w:val="28"/>
        </w:rPr>
        <w:t xml:space="preserve">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находится под защитой государства в соответствии с законодательством Российской Федерации.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Pr="00A47EDF" w:rsidRDefault="00196FAB" w:rsidP="00196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7EDF">
        <w:rPr>
          <w:rFonts w:ascii="Times New Roman" w:hAnsi="Times New Roman" w:cs="Times New Roman"/>
          <w:bCs/>
          <w:sz w:val="28"/>
          <w:szCs w:val="28"/>
        </w:rPr>
        <w:t>2. Прием и регистрация Уведомлений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приема и регистрации Уведомлений гражданских служащих осуществляется заместителем начальника отдела организационно-правового обеспечения </w:t>
      </w:r>
      <w:r w:rsidR="007F0E6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7F0E64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края, а на период его отсутствия (отпуск, командировка, болезнь) начальником отдела организационно-правового обеспечения </w:t>
      </w:r>
      <w:r w:rsidR="007F0E6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7F0E64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Камчатского края (далее – уполномоченное лицо).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Регистрация Уведомления осуществляется уполномоченным лицом в день </w:t>
      </w:r>
      <w:r w:rsidRPr="00A47EDF">
        <w:rPr>
          <w:rFonts w:ascii="Times New Roman" w:hAnsi="Times New Roman" w:cs="Times New Roman"/>
          <w:sz w:val="28"/>
          <w:szCs w:val="28"/>
        </w:rPr>
        <w:t xml:space="preserve">его поступления в </w:t>
      </w:r>
      <w:hyperlink r:id="rId15" w:history="1">
        <w:r w:rsidRPr="00A47ED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гражданских служащих о фактах обращения в целях склонения их к совершению коррупционных правонарушений (далее – журнал регистрации уведомлений) согласно приложению к настоящему Порядку. Листы журнала регистрации уведомлений должны быть пронумерованы, прошнурованы и скреплены печатью </w:t>
      </w:r>
      <w:r w:rsidR="007F0E6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7F0E64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Камчатского края.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 оформляется уполномоченным лицом ежегодно и хранится 5 лет.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Отказ в регистрации Уведомления не допускается.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если Уведомление поступило уполномоченному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Pr="00646828" w:rsidRDefault="00196FAB" w:rsidP="00196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828">
        <w:rPr>
          <w:rFonts w:ascii="Times New Roman" w:hAnsi="Times New Roman" w:cs="Times New Roman"/>
          <w:bCs/>
          <w:sz w:val="28"/>
          <w:szCs w:val="28"/>
        </w:rPr>
        <w:t>3. Организация проверки содержащихся в Уведомлениях сведений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Зарегистрированное Уведомление в тот же день передается на рассмотрение представителю нанимателя для принятия решения об организации проверки содержащихся в нем сведений.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Организация проверки Уведомления осуществляется отделом по профилактике коррупционных и иных правонарушений Администрации Губернатора Камчатского края.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во взаимодействии с другими структурными подразделениями Администрации Губернатора Камчатского края и </w:t>
      </w:r>
      <w:r w:rsidR="007F0E6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7F0E64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Камчатского края, в том числе путем проведения бесед с гражданским служащим, получения от него пояснений.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содержащихся в Уведомлении сведений проводится в течение </w:t>
      </w:r>
      <w:r w:rsidR="007F0E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5 рабочих дней с момента регистрации Уведомления.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По результатам проведенной проверки должностным лицом отдела по профилактике коррупционных и иных правонарушений Администрации Губернатора Камчатского края подготавливается служебная записка на имя представителя нанимателя гражданского служащего, подавшего уведомление.</w:t>
      </w:r>
      <w:bookmarkStart w:id="3" w:name="Par35"/>
      <w:bookmarkEnd w:id="3"/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представителем нанимателя не позднее </w:t>
      </w:r>
      <w:r w:rsidR="007F0E6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 рабочих дней со дня поступления служебной записки.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Уполномоченное лицо в срок не позднее 2 рабочих дней со дня </w:t>
      </w:r>
      <w:r w:rsidRPr="002C56E1">
        <w:rPr>
          <w:rFonts w:ascii="Times New Roman" w:hAnsi="Times New Roman" w:cs="Times New Roman"/>
          <w:sz w:val="28"/>
          <w:szCs w:val="28"/>
        </w:rPr>
        <w:t xml:space="preserve">принятия представителем нанимателя решения, указанного в </w:t>
      </w:r>
      <w:hyperlink w:anchor="Par35" w:history="1">
        <w:r w:rsidRPr="002C56E1">
          <w:rPr>
            <w:rFonts w:ascii="Times New Roman" w:hAnsi="Times New Roman" w:cs="Times New Roman"/>
            <w:sz w:val="28"/>
            <w:szCs w:val="28"/>
          </w:rPr>
          <w:t>части 20</w:t>
        </w:r>
      </w:hyperlink>
      <w:r w:rsidRPr="002C56E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</w:t>
      </w:r>
      <w:r>
        <w:rPr>
          <w:rFonts w:ascii="Times New Roman" w:hAnsi="Times New Roman" w:cs="Times New Roman"/>
          <w:sz w:val="28"/>
          <w:szCs w:val="28"/>
        </w:rPr>
        <w:t>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F0E64" w:rsidRDefault="00196FAB" w:rsidP="0019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7F0E64" w:rsidSect="00E948EA">
          <w:headerReference w:type="default" r:id="rId16"/>
          <w:headerReference w:type="firs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96FAB" w:rsidRDefault="007F0E64" w:rsidP="0019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196FAB">
        <w:rPr>
          <w:rFonts w:ascii="Times New Roman" w:hAnsi="Times New Roman" w:cs="Times New Roman"/>
          <w:sz w:val="28"/>
          <w:szCs w:val="28"/>
        </w:rPr>
        <w:t>Приложение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к Порядку уведомления представителя нанимателя 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в целях склонения к 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коррупционных правонарушений 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F0E64" w:rsidRDefault="00196FAB" w:rsidP="007F0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в отношении которого </w:t>
      </w:r>
      <w:r w:rsidR="007F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</w:t>
      </w:r>
    </w:p>
    <w:p w:rsidR="00196FAB" w:rsidRDefault="007F0E64" w:rsidP="007F0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и охотничьего </w:t>
      </w:r>
      <w:r w:rsidR="00196FAB"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Камчатского края 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представителя нанимателя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представителя нанимателя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</w:t>
      </w:r>
      <w:r w:rsidR="000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</w:t>
      </w:r>
      <w:r w:rsidR="000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охотничьего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Камчатского края осуществляет полномочия представителя нанимателя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3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361"/>
        <w:gridCol w:w="1474"/>
        <w:gridCol w:w="1814"/>
        <w:gridCol w:w="1587"/>
        <w:gridCol w:w="1928"/>
        <w:gridCol w:w="1470"/>
        <w:gridCol w:w="1701"/>
        <w:gridCol w:w="1418"/>
      </w:tblGrid>
      <w:tr w:rsidR="00196FAB" w:rsidTr="007F0E6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 наличии) лица, принявшего уведомление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196FAB" w:rsidTr="007F0E6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AB" w:rsidTr="007F0E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Pr="006D6096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6FAB" w:rsidTr="007F0E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B" w:rsidRDefault="00196FAB" w:rsidP="00C2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 20_____ г.</w:t>
      </w: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7F0E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 20_____ г.</w:t>
      </w:r>
    </w:p>
    <w:p w:rsidR="00A04CE0" w:rsidRPr="00A04CE0" w:rsidRDefault="00196FAB" w:rsidP="007F0E64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 листах</w:t>
      </w:r>
    </w:p>
    <w:sectPr w:rsidR="00A04CE0" w:rsidRPr="00A04CE0" w:rsidSect="007F0E64">
      <w:pgSz w:w="16838" w:h="11906" w:orient="landscape"/>
      <w:pgMar w:top="1134" w:right="67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C9" w:rsidRDefault="004D38C9" w:rsidP="0031799B">
      <w:pPr>
        <w:spacing w:after="0" w:line="240" w:lineRule="auto"/>
      </w:pPr>
      <w:r>
        <w:separator/>
      </w:r>
    </w:p>
  </w:endnote>
  <w:endnote w:type="continuationSeparator" w:id="0">
    <w:p w:rsidR="004D38C9" w:rsidRDefault="004D38C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C9" w:rsidRDefault="004D38C9" w:rsidP="0031799B">
      <w:pPr>
        <w:spacing w:after="0" w:line="240" w:lineRule="auto"/>
      </w:pPr>
      <w:r>
        <w:separator/>
      </w:r>
    </w:p>
  </w:footnote>
  <w:footnote w:type="continuationSeparator" w:id="0">
    <w:p w:rsidR="004D38C9" w:rsidRDefault="004D38C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8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9A" w:rsidRPr="00056C9A" w:rsidRDefault="00056C9A" w:rsidP="00056C9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56C9A"/>
    <w:rsid w:val="00066C50"/>
    <w:rsid w:val="00076132"/>
    <w:rsid w:val="00077162"/>
    <w:rsid w:val="00080208"/>
    <w:rsid w:val="00082619"/>
    <w:rsid w:val="00094A51"/>
    <w:rsid w:val="00095795"/>
    <w:rsid w:val="00097504"/>
    <w:rsid w:val="000B1239"/>
    <w:rsid w:val="000C2DB2"/>
    <w:rsid w:val="000C6C20"/>
    <w:rsid w:val="000C7139"/>
    <w:rsid w:val="000D4958"/>
    <w:rsid w:val="000E53EF"/>
    <w:rsid w:val="000E7CCE"/>
    <w:rsid w:val="000F135B"/>
    <w:rsid w:val="00112C1A"/>
    <w:rsid w:val="00113F00"/>
    <w:rsid w:val="00140E22"/>
    <w:rsid w:val="00180140"/>
    <w:rsid w:val="00181702"/>
    <w:rsid w:val="00181A55"/>
    <w:rsid w:val="0018739B"/>
    <w:rsid w:val="00196FA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17A2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E626D"/>
    <w:rsid w:val="002F3844"/>
    <w:rsid w:val="002F4C85"/>
    <w:rsid w:val="0030022E"/>
    <w:rsid w:val="00313CF4"/>
    <w:rsid w:val="0031799B"/>
    <w:rsid w:val="0032516D"/>
    <w:rsid w:val="00327B6F"/>
    <w:rsid w:val="00361DD5"/>
    <w:rsid w:val="00367BB8"/>
    <w:rsid w:val="0037231B"/>
    <w:rsid w:val="00374C3C"/>
    <w:rsid w:val="0038403D"/>
    <w:rsid w:val="0038739C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3F775C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38C9"/>
    <w:rsid w:val="004D4213"/>
    <w:rsid w:val="004E00B2"/>
    <w:rsid w:val="004E1446"/>
    <w:rsid w:val="004E554E"/>
    <w:rsid w:val="004E6A87"/>
    <w:rsid w:val="004E6E2E"/>
    <w:rsid w:val="00501B79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4FB4"/>
    <w:rsid w:val="005D2494"/>
    <w:rsid w:val="005F11A7"/>
    <w:rsid w:val="005F1F7D"/>
    <w:rsid w:val="00610C53"/>
    <w:rsid w:val="006141E3"/>
    <w:rsid w:val="0061780A"/>
    <w:rsid w:val="006271E6"/>
    <w:rsid w:val="00631037"/>
    <w:rsid w:val="00634492"/>
    <w:rsid w:val="00646058"/>
    <w:rsid w:val="00650CAB"/>
    <w:rsid w:val="0065311A"/>
    <w:rsid w:val="00663D27"/>
    <w:rsid w:val="006768E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47573"/>
    <w:rsid w:val="007638A0"/>
    <w:rsid w:val="00776C8D"/>
    <w:rsid w:val="007B3851"/>
    <w:rsid w:val="007B740C"/>
    <w:rsid w:val="007D3340"/>
    <w:rsid w:val="007D746A"/>
    <w:rsid w:val="007E7ADA"/>
    <w:rsid w:val="007F0E64"/>
    <w:rsid w:val="007F3D5B"/>
    <w:rsid w:val="007F7A62"/>
    <w:rsid w:val="00812B9A"/>
    <w:rsid w:val="00824565"/>
    <w:rsid w:val="00825303"/>
    <w:rsid w:val="00843A32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4CE0"/>
    <w:rsid w:val="00A35443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AF5226"/>
    <w:rsid w:val="00B11806"/>
    <w:rsid w:val="00B12F65"/>
    <w:rsid w:val="00B17A8B"/>
    <w:rsid w:val="00B33D76"/>
    <w:rsid w:val="00B35D12"/>
    <w:rsid w:val="00B625E9"/>
    <w:rsid w:val="00B662C7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507D"/>
    <w:rsid w:val="00BE1E47"/>
    <w:rsid w:val="00BF3269"/>
    <w:rsid w:val="00C17533"/>
    <w:rsid w:val="00C366DA"/>
    <w:rsid w:val="00C37B1E"/>
    <w:rsid w:val="00C37E80"/>
    <w:rsid w:val="00C442AB"/>
    <w:rsid w:val="00C502D0"/>
    <w:rsid w:val="00C5596B"/>
    <w:rsid w:val="00C61CCA"/>
    <w:rsid w:val="00C62CA2"/>
    <w:rsid w:val="00C73DCC"/>
    <w:rsid w:val="00C90D3D"/>
    <w:rsid w:val="00CA1FC6"/>
    <w:rsid w:val="00CC343C"/>
    <w:rsid w:val="00CD2876"/>
    <w:rsid w:val="00D1579F"/>
    <w:rsid w:val="00D16B35"/>
    <w:rsid w:val="00D206A1"/>
    <w:rsid w:val="00D31705"/>
    <w:rsid w:val="00D330ED"/>
    <w:rsid w:val="00D34C87"/>
    <w:rsid w:val="00D4644D"/>
    <w:rsid w:val="00D50172"/>
    <w:rsid w:val="00D738D4"/>
    <w:rsid w:val="00D8142F"/>
    <w:rsid w:val="00D87509"/>
    <w:rsid w:val="00D928E2"/>
    <w:rsid w:val="00D955A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0277"/>
    <w:rsid w:val="00E8524F"/>
    <w:rsid w:val="00E923E6"/>
    <w:rsid w:val="00E948EA"/>
    <w:rsid w:val="00EA68B2"/>
    <w:rsid w:val="00EC2DBB"/>
    <w:rsid w:val="00EE02C4"/>
    <w:rsid w:val="00EF524F"/>
    <w:rsid w:val="00F148B5"/>
    <w:rsid w:val="00F31EAA"/>
    <w:rsid w:val="00F46EC1"/>
    <w:rsid w:val="00F50994"/>
    <w:rsid w:val="00F522F8"/>
    <w:rsid w:val="00F52709"/>
    <w:rsid w:val="00F54DB1"/>
    <w:rsid w:val="00F54E2E"/>
    <w:rsid w:val="00F63133"/>
    <w:rsid w:val="00F76EF9"/>
    <w:rsid w:val="00F81A81"/>
    <w:rsid w:val="00FA1F85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0B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2A4C8F177DA82162758673F32B1F474A137E8A8B966074752DEFA0B4583EBD1C9FCC7DC0705A4DD4D1A729145F73B36FA3BE17AB87784zCPEW" TargetMode="External"/><Relationship Id="rId13" Type="http://schemas.openxmlformats.org/officeDocument/2006/relationships/hyperlink" Target="consultantplus://offline/ref=5C72929F99C4D841392D05DD887D9409826E54DBBFA1DD3D5AF0A2D812AA759754C297F8C5C2CCAC302C9CF33E9E95681FE5E2794A6D297FT4Y3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5C72929F99C4D841392D05DD887D9409826E54DBBFA1DD3D5AF0A2D812AA759746C2CFF4C4C1D2A43139CAA278TCY8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87D770D03A1709A763CB66EC506915234E2F970BB79CD887CE524C1409EF01F20C30E65070C15F7DD750547CCD771AB2C64497846CF559F97CBE21v1R0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72929F99C4D841392D1BD09E11C80D806103D1B9A1DF620FA5A48F4DFA73C2148291AD8686C1A53827CAA373C0CC3858AEEF71577129745E0B010CT6Y9W" TargetMode="External"/><Relationship Id="rId10" Type="http://schemas.openxmlformats.org/officeDocument/2006/relationships/hyperlink" Target="consultantplus://offline/ref=2287D770D03A1709A763CB66EC506915234E2F970BB79CD887CE524C1409EF01F20C30E65070C15F7DD750547CCD771AB2C64497846CF559F97CBE21v1R0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416F39F0549D597A984982F577832CD72435E377148F6C525C27FCB09634C5193EE640C4C17D2334EB8C37D04E91BF7eA31W" TargetMode="External"/><Relationship Id="rId14" Type="http://schemas.openxmlformats.org/officeDocument/2006/relationships/hyperlink" Target="consultantplus://offline/ref=5C72929F99C4D841392D05DD887D9409826E54DBBFA1DD3D5AF0A2D812AA759754C297F8C5C2CCAD3A2C9CF33E9E95681FE5E2794A6D297FT4Y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6806-05C2-4531-8EB5-0E7FE3B3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4</cp:revision>
  <cp:lastPrinted>2023-08-27T23:44:00Z</cp:lastPrinted>
  <dcterms:created xsi:type="dcterms:W3CDTF">2024-04-08T23:59:00Z</dcterms:created>
  <dcterms:modified xsi:type="dcterms:W3CDTF">2024-06-05T22:08:00Z</dcterms:modified>
</cp:coreProperties>
</file>