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920"/>
      </w:tblGrid>
      <w:tr>
        <w:tc>
          <w:tcPr>
            <w:tcW w:type="dxa" w:w="99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размеров муниципальных коэффициентов </w:t>
            </w:r>
          </w:p>
          <w:p w14:paraId="10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 Камчатском крае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на период 2024–2026 годов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статьи 2 Закона Камчатского края от 14.09.2021 </w:t>
      </w:r>
      <w:r>
        <w:rPr>
          <w:rFonts w:ascii="Times New Roman" w:hAnsi="Times New Roman"/>
          <w:sz w:val="28"/>
        </w:rPr>
        <w:t>№ 643 «О муниципальных коэффициентах в Камчатском крае»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частью 13 Порядка определения размеров муниципальных коэффициентов в Камчатском крае, утвержденного </w:t>
      </w:r>
      <w:r>
        <w:rPr>
          <w:rFonts w:ascii="Times New Roman" w:hAnsi="Times New Roman"/>
          <w:sz w:val="28"/>
        </w:rPr>
        <w:t>постановлением Правительства Камчатс</w:t>
      </w:r>
      <w:r>
        <w:rPr>
          <w:rFonts w:ascii="Times New Roman" w:hAnsi="Times New Roman"/>
          <w:sz w:val="28"/>
        </w:rPr>
        <w:t>кого края</w:t>
      </w:r>
      <w:r>
        <w:br/>
      </w:r>
      <w:r>
        <w:rPr>
          <w:rFonts w:ascii="Times New Roman" w:hAnsi="Times New Roman"/>
          <w:sz w:val="28"/>
        </w:rPr>
        <w:t>от 08.12.2021 № 524-П,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твердить муниципальные коэффициенты </w:t>
      </w:r>
      <w:r>
        <w:rPr>
          <w:rFonts w:ascii="Times New Roman" w:hAnsi="Times New Roman"/>
          <w:sz w:val="28"/>
        </w:rPr>
        <w:t>на период</w:t>
      </w:r>
      <w:r>
        <w:rPr>
          <w:rFonts w:ascii="Times New Roman" w:hAnsi="Times New Roman"/>
          <w:sz w:val="28"/>
        </w:rPr>
        <w:t xml:space="preserve"> 2024–2026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в следующих размерах:</w:t>
      </w:r>
    </w:p>
    <w:tbl>
      <w:tblPr>
        <w:tblStyle w:val="Style_1"/>
        <w:tblW w:type="auto" w:w="0"/>
        <w:tblInd w:type="dxa" w:w="68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30"/>
        <w:gridCol w:w="1770"/>
      </w:tblGrid>
      <w:t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Петропавловск-Камчатский городской округ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1,00;</w:t>
            </w:r>
          </w:p>
        </w:tc>
      </w:tr>
      <w:t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) Елизовский муниципальный район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1,00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 w:hanging="79" w:left="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) Вилючинский городской округ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1,10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367"/>
        </w:trP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Мильковский муниципальный округ Камчатского края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1,10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 Усть-Камчатский муниципальный район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1,15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6) Усть-Большерецкий муниципальный район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1,20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7) Соболевский муниципальный район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1,38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8) Быстринский муниципальный район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9)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ородской округ «пос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лок Палана» 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1,50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10)</w:t>
            </w:r>
            <w:r>
              <w:rPr>
                <w:rFonts w:ascii="Times New Roman" w:hAnsi="Times New Roman"/>
                <w:sz w:val="28"/>
              </w:rPr>
              <w:t xml:space="preserve"> Карагинский муниципальный район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 w:hanging="79" w:left="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11) Алеутский муниципальный округ в Камчатском крае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1,60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12) Тигильский муниципальный район 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1,6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) Пенжинский муниципальный район 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1,75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3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 xml:space="preserve">) Олюторский муниципальный район </w:t>
            </w:r>
          </w:p>
        </w:tc>
        <w:tc>
          <w:tcPr>
            <w:tcW w:type="dxa" w:w="17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</w:t>
            </w:r>
            <w:r>
              <w:rPr>
                <w:rFonts w:ascii="Times New Roman" w:hAnsi="Times New Roman"/>
                <w:sz w:val="28"/>
              </w:rPr>
              <w:t>0.</w:t>
            </w:r>
          </w:p>
        </w:tc>
      </w:tr>
    </w:tbl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опубликования</w:t>
      </w:r>
      <w:r>
        <w:t xml:space="preserve"> </w:t>
      </w:r>
      <w:r>
        <w:rPr>
          <w:rFonts w:ascii="Times New Roman" w:hAnsi="Times New Roman"/>
          <w:sz w:val="28"/>
        </w:rPr>
        <w:t>и распространяется на правоотношения, возникшие с 1 января 2024 года.</w:t>
      </w:r>
    </w:p>
    <w:p w14:paraId="3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8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3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3A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3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89"/>
            <w:shd w:fill="auto" w:val="clear"/>
            <w:tcMar>
              <w:left w:type="dxa" w:w="0"/>
              <w:right w:type="dxa" w:w="0"/>
            </w:tcMar>
          </w:tcPr>
          <w:p w14:paraId="3C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00000"/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709" w:gutter="0" w:header="709" w:left="1418" w:right="708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aption"/>
    <w:basedOn w:val="Style_3"/>
    <w:next w:val="Style_3"/>
    <w:link w:val="Style_5_ch"/>
    <w:pPr>
      <w:spacing w:line="276" w:lineRule="auto"/>
      <w:ind/>
    </w:pPr>
    <w:rPr>
      <w:b w:val="1"/>
      <w:color w:themeColor="accent1" w:val="5B9BD5"/>
      <w:sz w:val="18"/>
    </w:rPr>
  </w:style>
  <w:style w:styleId="Style_5_ch" w:type="character">
    <w:name w:val="Caption"/>
    <w:basedOn w:val="Style_3_ch"/>
    <w:link w:val="Style_5"/>
    <w:rPr>
      <w:b w:val="1"/>
      <w:color w:themeColor="accent1" w:val="5B9BD5"/>
      <w:sz w:val="1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Heading"/>
    <w:link w:val="Style_14_ch"/>
  </w:style>
  <w:style w:styleId="Style_14_ch" w:type="character">
    <w:name w:val="TOC Heading"/>
    <w:link w:val="Style_14"/>
  </w:style>
  <w:style w:styleId="Style_15" w:type="paragraph">
    <w:name w:val="Heading 4 Char"/>
    <w:basedOn w:val="Style_16"/>
    <w:link w:val="Style_15_ch"/>
    <w:rPr>
      <w:rFonts w:ascii="Arial" w:hAnsi="Arial"/>
      <w:b w:val="1"/>
      <w:sz w:val="26"/>
    </w:rPr>
  </w:style>
  <w:style w:styleId="Style_15_ch" w:type="character">
    <w:name w:val="Heading 4 Char"/>
    <w:basedOn w:val="Style_16_ch"/>
    <w:link w:val="Style_15"/>
    <w:rPr>
      <w:rFonts w:ascii="Arial" w:hAnsi="Arial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able of figures"/>
    <w:basedOn w:val="Style_3"/>
    <w:next w:val="Style_3"/>
    <w:link w:val="Style_17_ch"/>
    <w:pPr>
      <w:spacing w:after="0"/>
      <w:ind/>
    </w:pPr>
  </w:style>
  <w:style w:styleId="Style_17_ch" w:type="character">
    <w:name w:val="table of figures"/>
    <w:basedOn w:val="Style_3_ch"/>
    <w:link w:val="Style_17"/>
  </w:style>
  <w:style w:styleId="Style_18" w:type="paragraph">
    <w:name w:val="heading 9"/>
    <w:basedOn w:val="Style_3"/>
    <w:next w:val="Style_3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3_ch"/>
    <w:link w:val="Style_18"/>
    <w:rPr>
      <w:rFonts w:ascii="Arial" w:hAnsi="Arial"/>
      <w:i w:val="1"/>
      <w:sz w:val="21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Footer Char"/>
    <w:basedOn w:val="Style_16"/>
    <w:link w:val="Style_20_ch"/>
  </w:style>
  <w:style w:styleId="Style_20_ch" w:type="character">
    <w:name w:val="Footer Char"/>
    <w:basedOn w:val="Style_16_ch"/>
    <w:link w:val="Style_20"/>
  </w:style>
  <w:style w:styleId="Style_21" w:type="paragraph">
    <w:name w:val="Caption Char"/>
    <w:basedOn w:val="Style_5"/>
    <w:link w:val="Style_21_ch"/>
  </w:style>
  <w:style w:styleId="Style_21_ch" w:type="character">
    <w:name w:val="Caption Char"/>
    <w:basedOn w:val="Style_5_ch"/>
    <w:link w:val="Style_21"/>
  </w:style>
  <w:style w:styleId="Style_22" w:type="paragraph">
    <w:name w:val="footnote reference"/>
    <w:basedOn w:val="Style_16"/>
    <w:link w:val="Style_22_ch"/>
    <w:rPr>
      <w:vertAlign w:val="superscript"/>
    </w:rPr>
  </w:style>
  <w:style w:styleId="Style_22_ch" w:type="character">
    <w:name w:val="footnote reference"/>
    <w:basedOn w:val="Style_16_ch"/>
    <w:link w:val="Style_22"/>
    <w:rPr>
      <w:vertAlign w:val="superscript"/>
    </w:rPr>
  </w:style>
  <w:style w:styleId="Style_23" w:type="paragraph">
    <w:name w:val="toc 3"/>
    <w:next w:val="Style_3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Heading 5 Char"/>
    <w:basedOn w:val="Style_16"/>
    <w:link w:val="Style_24_ch"/>
    <w:rPr>
      <w:rFonts w:ascii="Arial" w:hAnsi="Arial"/>
      <w:b w:val="1"/>
      <w:sz w:val="24"/>
    </w:rPr>
  </w:style>
  <w:style w:styleId="Style_24_ch" w:type="character">
    <w:name w:val="Heading 5 Char"/>
    <w:basedOn w:val="Style_16_ch"/>
    <w:link w:val="Style_24"/>
    <w:rPr>
      <w:rFonts w:ascii="Arial" w:hAnsi="Arial"/>
      <w:b w:val="1"/>
      <w:sz w:val="24"/>
    </w:rPr>
  </w:style>
  <w:style w:styleId="Style_25" w:type="paragraph">
    <w:name w:val="Heading 1 Char"/>
    <w:basedOn w:val="Style_16"/>
    <w:link w:val="Style_25_ch"/>
    <w:rPr>
      <w:rFonts w:ascii="Arial" w:hAnsi="Arial"/>
      <w:sz w:val="40"/>
    </w:rPr>
  </w:style>
  <w:style w:styleId="Style_25_ch" w:type="character">
    <w:name w:val="Heading 1 Char"/>
    <w:basedOn w:val="Style_16_ch"/>
    <w:link w:val="Style_25"/>
    <w:rPr>
      <w:rFonts w:ascii="Arial" w:hAnsi="Arial"/>
      <w:sz w:val="40"/>
    </w:rPr>
  </w:style>
  <w:style w:styleId="Style_26" w:type="paragraph">
    <w:name w:val="Title Char"/>
    <w:basedOn w:val="Style_16"/>
    <w:link w:val="Style_26_ch"/>
    <w:rPr>
      <w:sz w:val="48"/>
    </w:rPr>
  </w:style>
  <w:style w:styleId="Style_26_ch" w:type="character">
    <w:name w:val="Title Char"/>
    <w:basedOn w:val="Style_16_ch"/>
    <w:link w:val="Style_26"/>
    <w:rPr>
      <w:sz w:val="48"/>
    </w:rPr>
  </w:style>
  <w:style w:styleId="Style_27" w:type="paragraph">
    <w:name w:val="Header Char"/>
    <w:basedOn w:val="Style_16"/>
    <w:link w:val="Style_27_ch"/>
  </w:style>
  <w:style w:styleId="Style_27_ch" w:type="character">
    <w:name w:val="Header Char"/>
    <w:basedOn w:val="Style_16_ch"/>
    <w:link w:val="Style_27"/>
  </w:style>
  <w:style w:styleId="Style_28" w:type="paragraph">
    <w:name w:val="Subtitle Char"/>
    <w:basedOn w:val="Style_16"/>
    <w:link w:val="Style_28_ch"/>
    <w:rPr>
      <w:sz w:val="24"/>
    </w:rPr>
  </w:style>
  <w:style w:styleId="Style_28_ch" w:type="character">
    <w:name w:val="Subtitle Char"/>
    <w:basedOn w:val="Style_16_ch"/>
    <w:link w:val="Style_28"/>
    <w:rPr>
      <w:sz w:val="24"/>
    </w:rPr>
  </w:style>
  <w:style w:styleId="Style_29" w:type="paragraph">
    <w:name w:val="heading 5"/>
    <w:next w:val="Style_3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Plain Text"/>
    <w:basedOn w:val="Style_3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Plain Text"/>
    <w:basedOn w:val="Style_3_ch"/>
    <w:link w:val="Style_30"/>
    <w:rPr>
      <w:rFonts w:ascii="Calibri" w:hAnsi="Calibri"/>
    </w:rPr>
  </w:style>
  <w:style w:styleId="Style_31" w:type="paragraph">
    <w:name w:val="heading 1"/>
    <w:next w:val="Style_3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basedOn w:val="Style_3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3_ch"/>
    <w:link w:val="Style_33"/>
    <w:rPr>
      <w:sz w:val="18"/>
    </w:rPr>
  </w:style>
  <w:style w:styleId="Style_34" w:type="paragraph">
    <w:name w:val="heading 8"/>
    <w:basedOn w:val="Style_3"/>
    <w:next w:val="Style_3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3_ch"/>
    <w:link w:val="Style_34"/>
    <w:rPr>
      <w:rFonts w:ascii="Arial" w:hAnsi="Arial"/>
      <w:i w:val="1"/>
      <w:sz w:val="22"/>
    </w:rPr>
  </w:style>
  <w:style w:styleId="Style_35" w:type="paragraph">
    <w:name w:val="toc 1"/>
    <w:next w:val="Style_3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</w:rPr>
  </w:style>
  <w:style w:styleId="Style_36_ch" w:type="character">
    <w:name w:val="Footnote"/>
    <w:link w:val="Style_36"/>
    <w:rPr>
      <w:rFonts w:ascii="XO Thames" w:hAnsi="XO Thames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Header"/>
    <w:basedOn w:val="Style_3"/>
    <w:link w:val="Style_3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8_ch" w:type="character">
    <w:name w:val="Header"/>
    <w:basedOn w:val="Style_3_ch"/>
    <w:link w:val="Style_38"/>
  </w:style>
  <w:style w:styleId="Style_39" w:type="paragraph">
    <w:name w:val="Гиперссылка1"/>
    <w:basedOn w:val="Style_19"/>
    <w:link w:val="Style_39_ch"/>
    <w:rPr>
      <w:color w:themeColor="hyperlink" w:val="0563C1"/>
      <w:u w:val="single"/>
    </w:rPr>
  </w:style>
  <w:style w:styleId="Style_39_ch" w:type="character">
    <w:name w:val="Гиперссылка1"/>
    <w:basedOn w:val="Style_19_ch"/>
    <w:link w:val="Style_39"/>
    <w:rPr>
      <w:color w:themeColor="hyperlink" w:val="0563C1"/>
      <w:u w:val="single"/>
    </w:rPr>
  </w:style>
  <w:style w:styleId="Style_40" w:type="paragraph">
    <w:name w:val="toc 9"/>
    <w:next w:val="Style_3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Heading 2 Char"/>
    <w:basedOn w:val="Style_16"/>
    <w:link w:val="Style_41_ch"/>
    <w:rPr>
      <w:rFonts w:ascii="Arial" w:hAnsi="Arial"/>
      <w:sz w:val="34"/>
    </w:rPr>
  </w:style>
  <w:style w:styleId="Style_41_ch" w:type="character">
    <w:name w:val="Heading 2 Char"/>
    <w:basedOn w:val="Style_16_ch"/>
    <w:link w:val="Style_41"/>
    <w:rPr>
      <w:rFonts w:ascii="Arial" w:hAnsi="Arial"/>
      <w:sz w:val="34"/>
    </w:rPr>
  </w:style>
  <w:style w:styleId="Style_42" w:type="paragraph">
    <w:name w:val="Intense Quote"/>
    <w:basedOn w:val="Style_3"/>
    <w:next w:val="Style_3"/>
    <w:link w:val="Style_42_ch"/>
    <w:pPr>
      <w:ind w:firstLine="0" w:left="720" w:right="720"/>
      <w:contextualSpacing w:val="0"/>
    </w:pPr>
    <w:rPr>
      <w:i w:val="1"/>
    </w:rPr>
  </w:style>
  <w:style w:styleId="Style_42_ch" w:type="character">
    <w:name w:val="Intense Quote"/>
    <w:basedOn w:val="Style_3_ch"/>
    <w:link w:val="Style_42"/>
    <w:rPr>
      <w:i w:val="1"/>
    </w:rPr>
  </w:style>
  <w:style w:styleId="Style_43" w:type="paragraph">
    <w:name w:val="Quote"/>
    <w:basedOn w:val="Style_3"/>
    <w:next w:val="Style_3"/>
    <w:link w:val="Style_43_ch"/>
    <w:pPr>
      <w:ind w:firstLine="0" w:left="720" w:right="720"/>
    </w:pPr>
    <w:rPr>
      <w:i w:val="1"/>
    </w:rPr>
  </w:style>
  <w:style w:styleId="Style_43_ch" w:type="character">
    <w:name w:val="Quote"/>
    <w:basedOn w:val="Style_3_ch"/>
    <w:link w:val="Style_43"/>
    <w:rPr>
      <w:i w:val="1"/>
    </w:rPr>
  </w:style>
  <w:style w:styleId="Style_44" w:type="paragraph">
    <w:name w:val="toc 8"/>
    <w:next w:val="Style_3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Heading 3 Char"/>
    <w:basedOn w:val="Style_16"/>
    <w:link w:val="Style_45_ch"/>
    <w:rPr>
      <w:rFonts w:ascii="Arial" w:hAnsi="Arial"/>
      <w:sz w:val="30"/>
    </w:rPr>
  </w:style>
  <w:style w:styleId="Style_45_ch" w:type="character">
    <w:name w:val="Heading 3 Char"/>
    <w:basedOn w:val="Style_16_ch"/>
    <w:link w:val="Style_45"/>
    <w:rPr>
      <w:rFonts w:ascii="Arial" w:hAnsi="Arial"/>
      <w:sz w:val="30"/>
    </w:rPr>
  </w:style>
  <w:style w:styleId="Style_46" w:type="paragraph">
    <w:name w:val="toc 5"/>
    <w:next w:val="Style_3"/>
    <w:link w:val="Style_46_ch"/>
    <w:uiPriority w:val="39"/>
    <w:pPr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endnote reference"/>
    <w:basedOn w:val="Style_16"/>
    <w:link w:val="Style_47_ch"/>
    <w:rPr>
      <w:vertAlign w:val="superscript"/>
    </w:rPr>
  </w:style>
  <w:style w:styleId="Style_47_ch" w:type="character">
    <w:name w:val="endnote reference"/>
    <w:basedOn w:val="Style_16_ch"/>
    <w:link w:val="Style_47"/>
    <w:rPr>
      <w:vertAlign w:val="superscript"/>
    </w:rPr>
  </w:style>
  <w:style w:styleId="Style_48" w:type="paragraph">
    <w:name w:val="List Paragraph"/>
    <w:basedOn w:val="Style_3"/>
    <w:link w:val="Style_48_ch"/>
    <w:pPr>
      <w:ind w:firstLine="0" w:left="720"/>
      <w:contextualSpacing w:val="1"/>
    </w:pPr>
  </w:style>
  <w:style w:styleId="Style_48_ch" w:type="character">
    <w:name w:val="List Paragraph"/>
    <w:basedOn w:val="Style_3_ch"/>
    <w:link w:val="Style_48"/>
  </w:style>
  <w:style w:styleId="Style_49" w:type="paragraph">
    <w:name w:val="Footer"/>
    <w:basedOn w:val="Style_3"/>
    <w:link w:val="Style_4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9_ch" w:type="character">
    <w:name w:val="Footer"/>
    <w:basedOn w:val="Style_3_ch"/>
    <w:link w:val="Style_49"/>
    <w:rPr>
      <w:rFonts w:ascii="Times New Roman" w:hAnsi="Times New Roman"/>
      <w:sz w:val="28"/>
    </w:rPr>
  </w:style>
  <w:style w:styleId="Style_50" w:type="paragraph">
    <w:name w:val="Subtitle"/>
    <w:next w:val="Style_3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Title"/>
    <w:next w:val="Style_3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3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Endnote"/>
    <w:basedOn w:val="Style_3"/>
    <w:link w:val="Style_53_ch"/>
    <w:pPr>
      <w:spacing w:after="0" w:line="240" w:lineRule="auto"/>
      <w:ind/>
    </w:pPr>
    <w:rPr>
      <w:sz w:val="20"/>
    </w:rPr>
  </w:style>
  <w:style w:styleId="Style_53_ch" w:type="character">
    <w:name w:val="Endnote"/>
    <w:basedOn w:val="Style_3_ch"/>
    <w:link w:val="Style_53"/>
    <w:rPr>
      <w:sz w:val="20"/>
    </w:rPr>
  </w:style>
  <w:style w:styleId="Style_54" w:type="paragraph">
    <w:name w:val="No Spacing"/>
    <w:link w:val="Style_54_ch"/>
    <w:pPr>
      <w:spacing w:after="0" w:before="0" w:line="240" w:lineRule="auto"/>
      <w:ind/>
    </w:pPr>
  </w:style>
  <w:style w:styleId="Style_54_ch" w:type="character">
    <w:name w:val="No Spacing"/>
    <w:link w:val="Style_54"/>
  </w:style>
  <w:style w:styleId="Style_55" w:type="paragraph">
    <w:name w:val="heading 2"/>
    <w:next w:val="Style_3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heading 6"/>
    <w:basedOn w:val="Style_3"/>
    <w:next w:val="Style_3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3_ch"/>
    <w:link w:val="Style_56"/>
    <w:rPr>
      <w:rFonts w:ascii="Arial" w:hAnsi="Arial"/>
      <w:b w:val="1"/>
      <w:sz w:val="22"/>
    </w:rPr>
  </w:style>
  <w:style w:styleId="Style_57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9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0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1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4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5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7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8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9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0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1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2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3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6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7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78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9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82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3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4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5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7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8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0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1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93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4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5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6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9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0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1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2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3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04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5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6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7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8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109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0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1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2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4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5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6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7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8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0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1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2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4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5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6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27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8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9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0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1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2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3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5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6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7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8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9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0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3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5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7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8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49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0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1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2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3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4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5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7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8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9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1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2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63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166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67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8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9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0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71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3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4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5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6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77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8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9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0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1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2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3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2024-05-06T04:46:09Z</dcterms:modified>
</cp:coreProperties>
</file>