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95"/>
      </w:tblGrid>
      <w:tr>
        <w:tc>
          <w:tcPr>
            <w:tcW w:type="dxa" w:w="96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 w:firstLine="34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часть 13 приложения к постановлению Правительства Камчатского края от 08.12.2021 № 524-П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«Об </w:t>
            </w:r>
            <w:r>
              <w:rPr>
                <w:rFonts w:ascii="Times New Roman" w:hAnsi="Times New Roman"/>
                <w:b w:val="1"/>
                <w:sz w:val="28"/>
              </w:rPr>
              <w:t>установлении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Порядка определения размеров муниципальных коэффициентов </w:t>
            </w:r>
            <w:r>
              <w:rPr>
                <w:rFonts w:ascii="Times New Roman" w:hAnsi="Times New Roman"/>
                <w:b w:val="1"/>
                <w:sz w:val="28"/>
              </w:rPr>
              <w:t>в Камчатском крае»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Внести в часть 13 приложения к постановлению </w:t>
      </w:r>
      <w:r>
        <w:rPr>
          <w:rFonts w:ascii="Times New Roman" w:hAnsi="Times New Roman"/>
          <w:b w:val="0"/>
          <w:sz w:val="28"/>
        </w:rPr>
        <w:t xml:space="preserve">Правительства Камчатского края от 08.12.2021 № 524-П «Об </w:t>
      </w:r>
      <w:r>
        <w:rPr>
          <w:rFonts w:ascii="Times New Roman" w:hAnsi="Times New Roman"/>
          <w:b w:val="0"/>
          <w:sz w:val="28"/>
        </w:rPr>
        <w:t>установлении</w:t>
      </w:r>
      <w:r>
        <w:rPr>
          <w:rFonts w:ascii="Times New Roman" w:hAnsi="Times New Roman"/>
          <w:b w:val="0"/>
          <w:sz w:val="28"/>
        </w:rPr>
        <w:t xml:space="preserve"> Порядка определения размеров муниципальных коэффициентов </w:t>
      </w:r>
      <w:r>
        <w:rPr>
          <w:rFonts w:ascii="Times New Roman" w:hAnsi="Times New Roman"/>
          <w:b w:val="0"/>
          <w:sz w:val="28"/>
        </w:rPr>
        <w:t>в Камчатском крае»</w:t>
      </w:r>
      <w:r>
        <w:rPr>
          <w:rFonts w:ascii="Times New Roman" w:hAnsi="Times New Roman"/>
          <w:sz w:val="28"/>
        </w:rPr>
        <w:t xml:space="preserve"> изменение, заменив слова «</w:t>
      </w:r>
      <w:r>
        <w:rPr>
          <w:rStyle w:val="Style_3_ch"/>
          <w:rFonts w:ascii="Times New Roman" w:hAnsi="Times New Roman"/>
          <w:sz w:val="28"/>
        </w:rPr>
        <w:t>25 февраля» словами «1 июня».</w:t>
      </w:r>
    </w:p>
    <w:p w14:paraId="1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  <w:t xml:space="preserve">  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14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0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/>
    <w:p w14:paraId="23000000"/>
    <w:sectPr>
      <w:headerReference r:id="rId1" w:type="default"/>
      <w:pgSz w:h="16838" w:orient="portrait" w:w="11906"/>
      <w:pgMar w:bottom="1134" w:footer="709" w:gutter="0" w:header="709" w:left="1418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_ch" w:type="character">
    <w:name w:val="footer"/>
    <w:basedOn w:val="Style_3_ch"/>
    <w:link w:val="Style_8"/>
    <w:rPr>
      <w:rFonts w:ascii="Times New Roman" w:hAnsi="Times New Roman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Гиперссылка1"/>
    <w:basedOn w:val="Style_22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22_ch"/>
    <w:link w:val="Style_21"/>
    <w:rPr>
      <w:color w:themeColor="hyperlink" w:val="0563C1"/>
      <w:u w:val="single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3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3_ch"/>
    <w:link w:val="Style_28"/>
    <w:rPr>
      <w:rFonts w:ascii="Segoe UI" w:hAnsi="Segoe UI"/>
      <w:sz w:val="18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2024-05-06T04:32:08Z</dcterms:modified>
</cp:coreProperties>
</file>