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46" w:rsidRDefault="00214314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246" w:rsidRDefault="00314246">
      <w:pPr>
        <w:spacing w:line="360" w:lineRule="auto"/>
        <w:jc w:val="center"/>
        <w:rPr>
          <w:sz w:val="32"/>
        </w:rPr>
      </w:pPr>
    </w:p>
    <w:p w:rsidR="00314246" w:rsidRDefault="00314246">
      <w:pPr>
        <w:jc w:val="center"/>
        <w:rPr>
          <w:b/>
          <w:sz w:val="32"/>
        </w:rPr>
      </w:pPr>
    </w:p>
    <w:p w:rsidR="00314246" w:rsidRDefault="00314246">
      <w:pPr>
        <w:rPr>
          <w:b/>
          <w:sz w:val="32"/>
        </w:rPr>
      </w:pPr>
    </w:p>
    <w:p w:rsidR="00314246" w:rsidRDefault="00214314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14246" w:rsidRDefault="00314246">
      <w:pPr>
        <w:jc w:val="center"/>
        <w:rPr>
          <w:b/>
          <w:sz w:val="28"/>
        </w:rPr>
      </w:pPr>
    </w:p>
    <w:p w:rsidR="00314246" w:rsidRDefault="00214314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314246" w:rsidRDefault="00214314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314246" w:rsidRDefault="00314246">
      <w:pPr>
        <w:spacing w:line="276" w:lineRule="auto"/>
        <w:ind w:firstLine="709"/>
        <w:jc w:val="center"/>
        <w:rPr>
          <w:sz w:val="28"/>
        </w:rPr>
      </w:pPr>
    </w:p>
    <w:p w:rsidR="00314246" w:rsidRDefault="00314246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14246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14246" w:rsidRDefault="00214314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314246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14246" w:rsidRDefault="00214314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31424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14246" w:rsidRDefault="00314246">
            <w:pPr>
              <w:jc w:val="both"/>
              <w:rPr>
                <w:sz w:val="20"/>
              </w:rPr>
            </w:pPr>
          </w:p>
        </w:tc>
      </w:tr>
    </w:tbl>
    <w:p w:rsidR="00314246" w:rsidRDefault="00314246">
      <w:pPr>
        <w:ind w:firstLine="709"/>
        <w:jc w:val="both"/>
        <w:rPr>
          <w:sz w:val="28"/>
        </w:rPr>
      </w:pPr>
    </w:p>
    <w:tbl>
      <w:tblPr>
        <w:tblStyle w:val="af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14246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14246" w:rsidRDefault="0033322C" w:rsidP="00650630">
            <w:pPr>
              <w:ind w:left="30"/>
              <w:jc w:val="center"/>
              <w:rPr>
                <w:b/>
                <w:sz w:val="28"/>
              </w:rPr>
            </w:pPr>
            <w:r w:rsidRPr="0038346F">
              <w:rPr>
                <w:rStyle w:val="12"/>
                <w:b/>
                <w:sz w:val="28"/>
              </w:rPr>
              <w:t xml:space="preserve">О внесении изменений в постановление Правительства Камчатского края от </w:t>
            </w:r>
            <w:r w:rsidR="00650630">
              <w:rPr>
                <w:rStyle w:val="12"/>
                <w:b/>
                <w:sz w:val="28"/>
              </w:rPr>
              <w:t>25</w:t>
            </w:r>
            <w:r w:rsidRPr="0038346F">
              <w:rPr>
                <w:rStyle w:val="12"/>
                <w:b/>
                <w:sz w:val="28"/>
              </w:rPr>
              <w:t>.</w:t>
            </w:r>
            <w:r w:rsidR="00650630">
              <w:rPr>
                <w:rStyle w:val="12"/>
                <w:b/>
                <w:sz w:val="28"/>
              </w:rPr>
              <w:t>08</w:t>
            </w:r>
            <w:r w:rsidRPr="0038346F">
              <w:rPr>
                <w:rStyle w:val="12"/>
                <w:b/>
                <w:sz w:val="28"/>
              </w:rPr>
              <w:t>.</w:t>
            </w:r>
            <w:r>
              <w:rPr>
                <w:rStyle w:val="12"/>
                <w:b/>
                <w:sz w:val="28"/>
              </w:rPr>
              <w:t>20</w:t>
            </w:r>
            <w:r w:rsidR="00650630">
              <w:rPr>
                <w:rStyle w:val="12"/>
                <w:b/>
                <w:sz w:val="28"/>
              </w:rPr>
              <w:t>14</w:t>
            </w:r>
            <w:r>
              <w:rPr>
                <w:rStyle w:val="12"/>
                <w:b/>
                <w:sz w:val="28"/>
              </w:rPr>
              <w:t xml:space="preserve"> </w:t>
            </w:r>
            <w:r w:rsidRPr="0038346F">
              <w:rPr>
                <w:rStyle w:val="12"/>
                <w:b/>
                <w:sz w:val="28"/>
              </w:rPr>
              <w:t xml:space="preserve">№ </w:t>
            </w:r>
            <w:r w:rsidR="00650630">
              <w:rPr>
                <w:rStyle w:val="12"/>
                <w:b/>
                <w:sz w:val="28"/>
              </w:rPr>
              <w:t>34</w:t>
            </w:r>
            <w:r w:rsidRPr="0038346F">
              <w:rPr>
                <w:rStyle w:val="12"/>
                <w:b/>
                <w:sz w:val="28"/>
              </w:rPr>
              <w:t>9-П «</w:t>
            </w:r>
            <w:r w:rsidR="00650630">
              <w:rPr>
                <w:rStyle w:val="12"/>
                <w:b/>
                <w:sz w:val="28"/>
              </w:rPr>
              <w:t xml:space="preserve">Об </w:t>
            </w:r>
            <w:r w:rsidR="00650630" w:rsidRPr="00650630">
              <w:rPr>
                <w:rStyle w:val="12"/>
                <w:b/>
                <w:sz w:val="28"/>
              </w:rPr>
              <w:t>утверждении Порядка определения объема и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оказанием социальных услуг ветеранам, пенсионерам и инвалидам, участникам локальных и других войн</w:t>
            </w:r>
            <w:r w:rsidRPr="0038346F">
              <w:rPr>
                <w:rStyle w:val="12"/>
                <w:b/>
                <w:sz w:val="28"/>
              </w:rPr>
              <w:t>»</w:t>
            </w:r>
          </w:p>
        </w:tc>
      </w:tr>
    </w:tbl>
    <w:p w:rsidR="00314246" w:rsidRDefault="00314246">
      <w:pPr>
        <w:ind w:firstLine="709"/>
        <w:jc w:val="both"/>
        <w:rPr>
          <w:sz w:val="28"/>
        </w:rPr>
      </w:pPr>
    </w:p>
    <w:p w:rsidR="00314246" w:rsidRDefault="00314246">
      <w:pPr>
        <w:ind w:firstLine="709"/>
        <w:jc w:val="both"/>
        <w:rPr>
          <w:sz w:val="28"/>
        </w:rPr>
      </w:pPr>
    </w:p>
    <w:p w:rsidR="00314246" w:rsidRDefault="00214314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314246" w:rsidRDefault="00314246">
      <w:pPr>
        <w:ind w:firstLine="709"/>
        <w:jc w:val="both"/>
        <w:rPr>
          <w:sz w:val="28"/>
        </w:rPr>
      </w:pPr>
    </w:p>
    <w:p w:rsidR="00314246" w:rsidRDefault="0033322C" w:rsidP="00650630">
      <w:pPr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sz w:val="28"/>
        </w:rPr>
      </w:pPr>
      <w:r w:rsidRPr="00B86E7B">
        <w:rPr>
          <w:sz w:val="28"/>
          <w:szCs w:val="28"/>
        </w:rPr>
        <w:t>Внести в постановление Правительства Камчатского края от 19.12.202</w:t>
      </w:r>
      <w:r>
        <w:rPr>
          <w:sz w:val="28"/>
          <w:szCs w:val="28"/>
        </w:rPr>
        <w:t>3</w:t>
      </w:r>
      <w:r w:rsidRPr="00B86E7B">
        <w:rPr>
          <w:sz w:val="28"/>
          <w:szCs w:val="28"/>
        </w:rPr>
        <w:t xml:space="preserve"> № </w:t>
      </w:r>
      <w:r w:rsidR="00650630">
        <w:rPr>
          <w:sz w:val="28"/>
          <w:szCs w:val="28"/>
        </w:rPr>
        <w:t>34</w:t>
      </w:r>
      <w:r w:rsidRPr="00B86E7B">
        <w:rPr>
          <w:sz w:val="28"/>
          <w:szCs w:val="28"/>
        </w:rPr>
        <w:t>9-П «</w:t>
      </w:r>
      <w:r w:rsidR="00650630" w:rsidRPr="00650630">
        <w:rPr>
          <w:sz w:val="28"/>
          <w:szCs w:val="28"/>
        </w:rPr>
        <w:t>Об утверждении Порядка определения объема и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оказанием социальных услуг ветеранам, пенсионерам и инвалидам, участникам локальных и других войн</w:t>
      </w:r>
      <w:r w:rsidRPr="00B86E7B">
        <w:rPr>
          <w:sz w:val="28"/>
          <w:szCs w:val="28"/>
        </w:rPr>
        <w:t xml:space="preserve">» </w:t>
      </w:r>
      <w:r w:rsidR="006D6817">
        <w:rPr>
          <w:sz w:val="28"/>
          <w:szCs w:val="28"/>
        </w:rPr>
        <w:t xml:space="preserve">следующие </w:t>
      </w:r>
      <w:r w:rsidRPr="00B86E7B">
        <w:rPr>
          <w:sz w:val="28"/>
          <w:szCs w:val="28"/>
        </w:rPr>
        <w:t>изменения</w:t>
      </w:r>
      <w:r w:rsidR="00214314">
        <w:rPr>
          <w:sz w:val="28"/>
        </w:rPr>
        <w:t>:</w:t>
      </w:r>
    </w:p>
    <w:p w:rsidR="00F963F4" w:rsidRDefault="00F963F4" w:rsidP="00F963F4">
      <w:pPr>
        <w:tabs>
          <w:tab w:val="left" w:pos="1134"/>
        </w:tabs>
        <w:ind w:left="709"/>
        <w:contextualSpacing/>
        <w:jc w:val="both"/>
        <w:rPr>
          <w:sz w:val="28"/>
        </w:rPr>
      </w:pPr>
      <w:r>
        <w:rPr>
          <w:sz w:val="28"/>
          <w:szCs w:val="28"/>
        </w:rPr>
        <w:t>1) преамбулу изложить в следующей редакции</w:t>
      </w:r>
      <w:r w:rsidRPr="00F963F4">
        <w:rPr>
          <w:color w:val="000000"/>
          <w:sz w:val="28"/>
          <w:szCs w:val="20"/>
        </w:rPr>
        <w:t>:</w:t>
      </w:r>
    </w:p>
    <w:p w:rsidR="00F963F4" w:rsidRDefault="00F963F4" w:rsidP="00F963F4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704BE">
        <w:rPr>
          <w:rFonts w:eastAsia="Calibri"/>
          <w:sz w:val="28"/>
          <w:szCs w:val="28"/>
          <w:lang w:eastAsia="en-US"/>
        </w:rPr>
        <w:t>В соответствии</w:t>
      </w:r>
      <w:r>
        <w:rPr>
          <w:rFonts w:eastAsia="Calibri"/>
          <w:sz w:val="28"/>
          <w:szCs w:val="28"/>
          <w:lang w:eastAsia="en-US"/>
        </w:rPr>
        <w:t xml:space="preserve"> с пунктом 2 </w:t>
      </w:r>
      <w:r w:rsidRPr="009704BE">
        <w:rPr>
          <w:rFonts w:eastAsia="Calibri"/>
          <w:sz w:val="28"/>
          <w:szCs w:val="28"/>
          <w:lang w:eastAsia="en-US"/>
        </w:rPr>
        <w:t>стать</w:t>
      </w:r>
      <w:r>
        <w:rPr>
          <w:rFonts w:eastAsia="Calibri"/>
          <w:sz w:val="28"/>
          <w:szCs w:val="28"/>
          <w:lang w:eastAsia="en-US"/>
        </w:rPr>
        <w:t>и</w:t>
      </w:r>
      <w:r w:rsidRPr="009704BE">
        <w:rPr>
          <w:rFonts w:eastAsia="Calibri"/>
          <w:sz w:val="28"/>
          <w:szCs w:val="28"/>
          <w:lang w:eastAsia="en-US"/>
        </w:rPr>
        <w:t xml:space="preserve"> 78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, подпунктом 1 пункта 2 статьи 78</w:t>
      </w:r>
      <w:r>
        <w:rPr>
          <w:rFonts w:eastAsia="Calibri"/>
          <w:sz w:val="28"/>
          <w:szCs w:val="28"/>
          <w:vertAlign w:val="superscript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Pr="009704BE">
        <w:rPr>
          <w:rFonts w:eastAsia="Calibri"/>
          <w:sz w:val="28"/>
          <w:szCs w:val="28"/>
          <w:lang w:eastAsia="en-US"/>
        </w:rPr>
        <w:t>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eastAsia="Calibri"/>
          <w:sz w:val="28"/>
          <w:szCs w:val="28"/>
          <w:lang w:eastAsia="en-US"/>
        </w:rPr>
        <w:t>»;</w:t>
      </w:r>
    </w:p>
    <w:p w:rsidR="006D6817" w:rsidRDefault="00F963F4" w:rsidP="00650630">
      <w:pPr>
        <w:jc w:val="both"/>
        <w:rPr>
          <w:sz w:val="28"/>
        </w:rPr>
      </w:pPr>
      <w:r>
        <w:rPr>
          <w:rStyle w:val="12"/>
          <w:sz w:val="28"/>
          <w:szCs w:val="28"/>
        </w:rPr>
        <w:lastRenderedPageBreak/>
        <w:tab/>
        <w:t xml:space="preserve">2) </w:t>
      </w:r>
      <w:r w:rsidR="006D6817">
        <w:rPr>
          <w:sz w:val="28"/>
        </w:rPr>
        <w:t xml:space="preserve">приложение изложить в редакции согласно </w:t>
      </w:r>
      <w:proofErr w:type="gramStart"/>
      <w:r w:rsidR="006D6817">
        <w:rPr>
          <w:sz w:val="28"/>
        </w:rPr>
        <w:t>приложению</w:t>
      </w:r>
      <w:proofErr w:type="gramEnd"/>
      <w:r w:rsidR="006D6817">
        <w:rPr>
          <w:sz w:val="28"/>
        </w:rPr>
        <w:t xml:space="preserve"> к настоящему постановлению.</w:t>
      </w:r>
    </w:p>
    <w:p w:rsidR="00650630" w:rsidRDefault="00214314" w:rsidP="00650630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="00650630" w:rsidRPr="00650630">
        <w:rPr>
          <w:sz w:val="28"/>
        </w:rPr>
        <w:t>Установить, что предоставление отчетности, осуществление контроля</w:t>
      </w:r>
      <w:r w:rsidR="00650630">
        <w:rPr>
          <w:sz w:val="28"/>
        </w:rPr>
        <w:t xml:space="preserve"> </w:t>
      </w:r>
      <w:r w:rsidR="00650630" w:rsidRPr="00650630">
        <w:rPr>
          <w:sz w:val="28"/>
        </w:rPr>
        <w:t>(мониторинга) за соблюдением условий и по</w:t>
      </w:r>
      <w:r w:rsidR="00650630">
        <w:rPr>
          <w:sz w:val="28"/>
        </w:rPr>
        <w:t xml:space="preserve">рядка предоставления субсидий и </w:t>
      </w:r>
      <w:r w:rsidR="00650630" w:rsidRPr="00650630">
        <w:rPr>
          <w:sz w:val="28"/>
        </w:rPr>
        <w:t>применение ответственности за их нарушение в отношении субсидий,</w:t>
      </w:r>
      <w:r w:rsidR="00650630">
        <w:rPr>
          <w:sz w:val="28"/>
        </w:rPr>
        <w:t xml:space="preserve"> </w:t>
      </w:r>
      <w:r w:rsidR="00650630" w:rsidRPr="00650630">
        <w:rPr>
          <w:sz w:val="28"/>
        </w:rPr>
        <w:t xml:space="preserve">предоставленных в соответствии с </w:t>
      </w:r>
      <w:r w:rsidR="00650630" w:rsidRPr="00650630">
        <w:rPr>
          <w:sz w:val="28"/>
        </w:rPr>
        <w:t>Порядк</w:t>
      </w:r>
      <w:r w:rsidR="00650630">
        <w:rPr>
          <w:sz w:val="28"/>
        </w:rPr>
        <w:t>ом</w:t>
      </w:r>
      <w:r w:rsidR="00650630" w:rsidRPr="00650630">
        <w:rPr>
          <w:sz w:val="28"/>
        </w:rPr>
        <w:t xml:space="preserve"> определения объема и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оказанием социальных услуг ветеранам, пенсионерам и инвалидам, участникам локальных и других войн</w:t>
      </w:r>
      <w:r w:rsidR="00650630" w:rsidRPr="00650630">
        <w:rPr>
          <w:sz w:val="28"/>
        </w:rPr>
        <w:t>, утвержденным постановлением</w:t>
      </w:r>
      <w:r w:rsidR="00650630">
        <w:rPr>
          <w:sz w:val="28"/>
        </w:rPr>
        <w:t xml:space="preserve"> </w:t>
      </w:r>
      <w:r w:rsidR="00650630" w:rsidRPr="00650630">
        <w:rPr>
          <w:sz w:val="28"/>
        </w:rPr>
        <w:t xml:space="preserve">Правительства Камчатского края от </w:t>
      </w:r>
      <w:r w:rsidR="00650630">
        <w:rPr>
          <w:sz w:val="28"/>
        </w:rPr>
        <w:t>25</w:t>
      </w:r>
      <w:r w:rsidR="00650630" w:rsidRPr="00650630">
        <w:rPr>
          <w:sz w:val="28"/>
        </w:rPr>
        <w:t>.0</w:t>
      </w:r>
      <w:r w:rsidR="00650630">
        <w:rPr>
          <w:sz w:val="28"/>
        </w:rPr>
        <w:t>8</w:t>
      </w:r>
      <w:r w:rsidR="00650630" w:rsidRPr="00650630">
        <w:rPr>
          <w:sz w:val="28"/>
        </w:rPr>
        <w:t>.20</w:t>
      </w:r>
      <w:r w:rsidR="00650630">
        <w:rPr>
          <w:sz w:val="28"/>
        </w:rPr>
        <w:t>14</w:t>
      </w:r>
      <w:r w:rsidR="00650630" w:rsidRPr="00650630">
        <w:rPr>
          <w:sz w:val="28"/>
        </w:rPr>
        <w:t xml:space="preserve"> № </w:t>
      </w:r>
      <w:r w:rsidR="00650630">
        <w:rPr>
          <w:sz w:val="28"/>
        </w:rPr>
        <w:t>349</w:t>
      </w:r>
      <w:r w:rsidR="00650630" w:rsidRPr="00650630">
        <w:rPr>
          <w:sz w:val="28"/>
        </w:rPr>
        <w:t>-П (в редакции,</w:t>
      </w:r>
      <w:r w:rsidR="00650630">
        <w:rPr>
          <w:sz w:val="28"/>
        </w:rPr>
        <w:t xml:space="preserve"> </w:t>
      </w:r>
      <w:r w:rsidR="00650630" w:rsidRPr="00650630">
        <w:rPr>
          <w:sz w:val="28"/>
        </w:rPr>
        <w:t>действовавшей до дня вступления в силу настоящего постановления),</w:t>
      </w:r>
      <w:r w:rsidR="00650630">
        <w:rPr>
          <w:sz w:val="28"/>
        </w:rPr>
        <w:t xml:space="preserve"> </w:t>
      </w:r>
      <w:r w:rsidR="00650630" w:rsidRPr="00650630">
        <w:rPr>
          <w:sz w:val="28"/>
        </w:rPr>
        <w:t>осуществляются в соответствии с положениями указанного Порядка</w:t>
      </w:r>
      <w:r w:rsidR="00650630">
        <w:rPr>
          <w:sz w:val="28"/>
        </w:rPr>
        <w:t xml:space="preserve"> </w:t>
      </w:r>
      <w:r w:rsidR="00650630" w:rsidRPr="00650630">
        <w:rPr>
          <w:sz w:val="28"/>
        </w:rPr>
        <w:t>(в редакции, действовавшей до дня вступления в силу настоящего</w:t>
      </w:r>
      <w:r w:rsidR="00650630">
        <w:rPr>
          <w:sz w:val="28"/>
        </w:rPr>
        <w:t xml:space="preserve"> </w:t>
      </w:r>
      <w:r w:rsidR="00650630" w:rsidRPr="00650630">
        <w:rPr>
          <w:sz w:val="28"/>
        </w:rPr>
        <w:t>постановления).</w:t>
      </w:r>
    </w:p>
    <w:p w:rsidR="00314246" w:rsidRDefault="00650630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r w:rsidR="00214314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314246" w:rsidRDefault="00314246">
      <w:pPr>
        <w:spacing w:line="276" w:lineRule="auto"/>
        <w:ind w:firstLine="709"/>
        <w:jc w:val="both"/>
        <w:rPr>
          <w:sz w:val="28"/>
        </w:rPr>
      </w:pPr>
    </w:p>
    <w:p w:rsidR="00314246" w:rsidRDefault="00314246">
      <w:pPr>
        <w:spacing w:line="276" w:lineRule="auto"/>
        <w:ind w:firstLine="709"/>
        <w:jc w:val="both"/>
        <w:rPr>
          <w:sz w:val="28"/>
        </w:rPr>
      </w:pPr>
    </w:p>
    <w:p w:rsidR="00314246" w:rsidRDefault="00314246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1424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14246" w:rsidRDefault="00214314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314246" w:rsidRDefault="00314246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14246" w:rsidRDefault="00214314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314246" w:rsidRDefault="00314246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14246" w:rsidRDefault="00314246">
            <w:pPr>
              <w:ind w:right="135"/>
              <w:jc w:val="right"/>
              <w:rPr>
                <w:sz w:val="28"/>
              </w:rPr>
            </w:pPr>
          </w:p>
          <w:p w:rsidR="00314246" w:rsidRDefault="00214314">
            <w:pPr>
              <w:jc w:val="right"/>
            </w:pPr>
            <w:r>
              <w:rPr>
                <w:sz w:val="28"/>
              </w:rPr>
              <w:t>Е.А. Чекин</w:t>
            </w:r>
          </w:p>
        </w:tc>
      </w:tr>
    </w:tbl>
    <w:p w:rsidR="00314246" w:rsidRDefault="00314246">
      <w:pPr>
        <w:spacing w:line="276" w:lineRule="auto"/>
        <w:ind w:firstLine="709"/>
        <w:jc w:val="both"/>
        <w:rPr>
          <w:sz w:val="28"/>
        </w:rPr>
      </w:pPr>
    </w:p>
    <w:p w:rsidR="00314246" w:rsidRDefault="00214314">
      <w:r>
        <w:br w:type="page"/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0[07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  <w:p w:rsidR="00314246" w:rsidRDefault="00314246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«Приложение к постановлению</w:t>
            </w: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7927" w:rsidP="00317927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 w:rsidR="00214314">
              <w:rPr>
                <w:sz w:val="28"/>
              </w:rPr>
              <w:t>.</w:t>
            </w:r>
            <w:r>
              <w:rPr>
                <w:sz w:val="28"/>
              </w:rPr>
              <w:t>08</w:t>
            </w:r>
            <w:r w:rsidR="00214314">
              <w:rPr>
                <w:sz w:val="28"/>
              </w:rPr>
              <w:t>.20</w:t>
            </w:r>
            <w:r>
              <w:rPr>
                <w:sz w:val="2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7927">
            <w:pPr>
              <w:rPr>
                <w:sz w:val="28"/>
              </w:rPr>
            </w:pPr>
            <w:r>
              <w:rPr>
                <w:sz w:val="28"/>
              </w:rPr>
              <w:t>34</w:t>
            </w:r>
            <w:r w:rsidR="0033322C">
              <w:rPr>
                <w:sz w:val="28"/>
              </w:rPr>
              <w:t>9</w:t>
            </w:r>
            <w:r w:rsidR="00214314">
              <w:rPr>
                <w:sz w:val="28"/>
              </w:rPr>
              <w:t>-П</w:t>
            </w:r>
          </w:p>
        </w:tc>
      </w:tr>
    </w:tbl>
    <w:p w:rsidR="00314246" w:rsidRDefault="00314246">
      <w:pPr>
        <w:rPr>
          <w:sz w:val="28"/>
        </w:rPr>
      </w:pPr>
    </w:p>
    <w:p w:rsidR="00317927" w:rsidRPr="00317927" w:rsidRDefault="00214314" w:rsidP="00317927">
      <w:pPr>
        <w:jc w:val="center"/>
        <w:rPr>
          <w:sz w:val="28"/>
        </w:rPr>
      </w:pPr>
      <w:r>
        <w:rPr>
          <w:sz w:val="28"/>
        </w:rPr>
        <w:t>Порядок</w:t>
      </w:r>
      <w:r w:rsidR="009B2D1C">
        <w:rPr>
          <w:sz w:val="28"/>
        </w:rPr>
        <w:t xml:space="preserve"> </w:t>
      </w:r>
      <w:r w:rsidR="009B2D1C">
        <w:rPr>
          <w:sz w:val="28"/>
        </w:rPr>
        <w:br/>
      </w:r>
      <w:r w:rsidR="00317927" w:rsidRPr="00317927">
        <w:rPr>
          <w:sz w:val="28"/>
        </w:rPr>
        <w:t xml:space="preserve">определения объема и предоставления из краевого бюджета субсидии Камчатскому краевому отделению всероссийской общественной </w:t>
      </w:r>
    </w:p>
    <w:p w:rsidR="00314246" w:rsidRDefault="00317927" w:rsidP="00317927">
      <w:pPr>
        <w:jc w:val="center"/>
        <w:rPr>
          <w:sz w:val="28"/>
        </w:rPr>
      </w:pPr>
      <w:r w:rsidRPr="00317927">
        <w:rPr>
          <w:sz w:val="28"/>
        </w:rPr>
        <w:t>организации ветеранов (пенсионеров) войны, труда, Вооруженных Сил и правоохранительных органов в целях финансового обеспечения затрат, связанных с оказанием социальных услуг ветеранам, пенсионерам и инвалидам, участникам локальных и других войн</w:t>
      </w:r>
    </w:p>
    <w:p w:rsidR="00317927" w:rsidRDefault="00317927" w:rsidP="00317927">
      <w:pPr>
        <w:jc w:val="center"/>
      </w:pPr>
    </w:p>
    <w:p w:rsidR="001738D8" w:rsidRDefault="00214314" w:rsidP="00C14416">
      <w:pPr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1738D8" w:rsidRPr="005410FB">
        <w:rPr>
          <w:sz w:val="28"/>
          <w:szCs w:val="28"/>
        </w:rPr>
        <w:t>.  Настоящий Порядок регулирует вопросы пре</w:t>
      </w:r>
      <w:r w:rsidR="008E15F0">
        <w:rPr>
          <w:sz w:val="28"/>
          <w:szCs w:val="28"/>
        </w:rPr>
        <w:t>доставления из краевого бюджета</w:t>
      </w:r>
      <w:r w:rsidR="001738D8">
        <w:rPr>
          <w:sz w:val="28"/>
        </w:rPr>
        <w:t xml:space="preserve"> </w:t>
      </w:r>
      <w:r w:rsidR="001738D8" w:rsidRPr="0033322C">
        <w:rPr>
          <w:sz w:val="28"/>
        </w:rPr>
        <w:t>за счет средств резервного фонда Правительства</w:t>
      </w:r>
      <w:r w:rsidR="001738D8">
        <w:rPr>
          <w:sz w:val="28"/>
        </w:rPr>
        <w:t xml:space="preserve"> </w:t>
      </w:r>
      <w:r w:rsidR="001738D8" w:rsidRPr="0033322C">
        <w:rPr>
          <w:sz w:val="28"/>
        </w:rPr>
        <w:t>Камчатского края</w:t>
      </w:r>
      <w:r w:rsidR="001738D8" w:rsidRPr="005410FB">
        <w:rPr>
          <w:sz w:val="28"/>
          <w:szCs w:val="28"/>
        </w:rPr>
        <w:t xml:space="preserve"> в целях достижения результатов комплекса процессных мероприятий «</w:t>
      </w:r>
      <w:r w:rsidR="00477629" w:rsidRPr="00477629">
        <w:rPr>
          <w:sz w:val="28"/>
        </w:rPr>
        <w:t>Укрепление социальной защищенности граждан пожилого возраста</w:t>
      </w:r>
      <w:r w:rsidR="001738D8" w:rsidRPr="0033322C">
        <w:rPr>
          <w:sz w:val="28"/>
        </w:rPr>
        <w:t>»</w:t>
      </w:r>
      <w:r w:rsidR="001738D8" w:rsidRPr="005410FB">
        <w:rPr>
          <w:sz w:val="28"/>
          <w:szCs w:val="28"/>
        </w:rPr>
        <w:t xml:space="preserve"> по направлению расходов государственной программы Камчатского края </w:t>
      </w:r>
      <w:r w:rsidR="001738D8" w:rsidRPr="0033322C">
        <w:rPr>
          <w:sz w:val="28"/>
        </w:rPr>
        <w:t>«</w:t>
      </w:r>
      <w:r w:rsidR="00317927" w:rsidRPr="00317927">
        <w:rPr>
          <w:sz w:val="28"/>
        </w:rPr>
        <w:t>Социальная поддержка граждан в Камчатском крае</w:t>
      </w:r>
      <w:r w:rsidR="001738D8" w:rsidRPr="0033322C">
        <w:rPr>
          <w:sz w:val="28"/>
        </w:rPr>
        <w:t>»</w:t>
      </w:r>
      <w:r w:rsidR="001738D8" w:rsidRPr="005410FB">
        <w:rPr>
          <w:sz w:val="28"/>
          <w:szCs w:val="28"/>
        </w:rPr>
        <w:t xml:space="preserve">, утвержденной постановлением Правительства Камчатского края от </w:t>
      </w:r>
      <w:r w:rsidR="00317927">
        <w:rPr>
          <w:sz w:val="28"/>
        </w:rPr>
        <w:t>28</w:t>
      </w:r>
      <w:r w:rsidR="001738D8" w:rsidRPr="0033322C">
        <w:rPr>
          <w:sz w:val="28"/>
        </w:rPr>
        <w:t>.</w:t>
      </w:r>
      <w:r w:rsidR="00317927">
        <w:rPr>
          <w:sz w:val="28"/>
        </w:rPr>
        <w:t>1</w:t>
      </w:r>
      <w:r w:rsidR="001738D8" w:rsidRPr="0033322C">
        <w:rPr>
          <w:sz w:val="28"/>
        </w:rPr>
        <w:t>2.202</w:t>
      </w:r>
      <w:r w:rsidR="00317927">
        <w:rPr>
          <w:sz w:val="28"/>
        </w:rPr>
        <w:t>3</w:t>
      </w:r>
      <w:r w:rsidR="001738D8" w:rsidRPr="0033322C">
        <w:rPr>
          <w:sz w:val="28"/>
        </w:rPr>
        <w:t xml:space="preserve"> № </w:t>
      </w:r>
      <w:r w:rsidR="00317927">
        <w:rPr>
          <w:sz w:val="28"/>
        </w:rPr>
        <w:t>697</w:t>
      </w:r>
      <w:r w:rsidR="001738D8" w:rsidRPr="0033322C">
        <w:rPr>
          <w:sz w:val="28"/>
        </w:rPr>
        <w:t>-П</w:t>
      </w:r>
      <w:r w:rsidR="006D6817">
        <w:rPr>
          <w:sz w:val="28"/>
          <w:szCs w:val="28"/>
        </w:rPr>
        <w:t xml:space="preserve">, </w:t>
      </w:r>
      <w:r w:rsidR="001738D8" w:rsidRPr="005410FB">
        <w:rPr>
          <w:sz w:val="28"/>
          <w:szCs w:val="28"/>
        </w:rPr>
        <w:t xml:space="preserve">субсидии </w:t>
      </w:r>
      <w:r w:rsidR="001738D8" w:rsidRPr="00CC391A">
        <w:rPr>
          <w:sz w:val="28"/>
          <w:szCs w:val="28"/>
        </w:rPr>
        <w:t>Камчатскому краевому отделению Всероссийской общественной организации ветеранов (пенсионеров) войны, труда, Вооруженных Сил и правоохранительн</w:t>
      </w:r>
      <w:r w:rsidR="006D6817">
        <w:rPr>
          <w:sz w:val="28"/>
          <w:szCs w:val="28"/>
        </w:rPr>
        <w:t>ых органов (далее – Организация</w:t>
      </w:r>
      <w:r w:rsidR="001738D8" w:rsidRPr="00CC391A">
        <w:rPr>
          <w:sz w:val="28"/>
          <w:szCs w:val="28"/>
        </w:rPr>
        <w:t xml:space="preserve">) на </w:t>
      </w:r>
      <w:r w:rsidR="00477629" w:rsidRPr="00477629">
        <w:rPr>
          <w:sz w:val="28"/>
          <w:szCs w:val="28"/>
        </w:rPr>
        <w:t>финансово</w:t>
      </w:r>
      <w:r w:rsidR="00477629">
        <w:rPr>
          <w:sz w:val="28"/>
          <w:szCs w:val="28"/>
        </w:rPr>
        <w:t xml:space="preserve">е </w:t>
      </w:r>
      <w:r w:rsidR="00477629" w:rsidRPr="00477629">
        <w:rPr>
          <w:sz w:val="28"/>
          <w:szCs w:val="28"/>
        </w:rPr>
        <w:t xml:space="preserve">обеспечения затрат, связанных с оказанием социальных услуг ветеранам, пенсионерам и инвалидам, участникам локальных и других войн </w:t>
      </w:r>
      <w:r w:rsidR="001738D8" w:rsidRPr="005410FB">
        <w:rPr>
          <w:sz w:val="28"/>
          <w:szCs w:val="28"/>
        </w:rPr>
        <w:t>(далее – субсидия).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 xml:space="preserve">2. Министерство </w:t>
      </w:r>
      <w:r w:rsidR="0033322C">
        <w:rPr>
          <w:sz w:val="28"/>
        </w:rPr>
        <w:t>развития гражданского общества и молодежи Камчатского края</w:t>
      </w:r>
      <w:r>
        <w:rPr>
          <w:sz w:val="28"/>
        </w:rPr>
        <w:t xml:space="preserve"> (далее – Министерство</w:t>
      </w:r>
      <w:r w:rsidR="00F008F7">
        <w:rPr>
          <w:sz w:val="28"/>
        </w:rPr>
        <w:t>)</w:t>
      </w:r>
      <w:r w:rsidR="009F61E6" w:rsidRPr="009F61E6">
        <w:rPr>
          <w:sz w:val="28"/>
          <w:szCs w:val="28"/>
        </w:rPr>
        <w:t xml:space="preserve"> </w:t>
      </w:r>
      <w:r w:rsidR="009F61E6">
        <w:rPr>
          <w:sz w:val="28"/>
          <w:szCs w:val="28"/>
        </w:rPr>
        <w:t>осуществляет функции главного распорядите</w:t>
      </w:r>
      <w:r w:rsidR="0016284B">
        <w:rPr>
          <w:sz w:val="28"/>
          <w:szCs w:val="28"/>
        </w:rPr>
        <w:t>ля бюджетных средств, до которого</w:t>
      </w:r>
      <w:r w:rsidR="009F61E6">
        <w:rPr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9F61E6" w:rsidRDefault="009F61E6" w:rsidP="00C14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Министерством в пределах лимитов бюджетных обяза</w:t>
      </w:r>
      <w:r w:rsidR="002425D4">
        <w:rPr>
          <w:sz w:val="28"/>
          <w:szCs w:val="28"/>
        </w:rPr>
        <w:t>тельств</w:t>
      </w:r>
      <w:r>
        <w:rPr>
          <w:sz w:val="28"/>
          <w:szCs w:val="28"/>
        </w:rPr>
        <w:t>, доведенных в установленном порядке до Министерств</w:t>
      </w:r>
      <w:r w:rsidR="004511B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6284B" w:rsidRDefault="0063333E" w:rsidP="00C14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284B">
        <w:rPr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314246" w:rsidRDefault="0063333E" w:rsidP="00C1441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4</w:t>
      </w:r>
      <w:r w:rsidR="00214314">
        <w:rPr>
          <w:color w:val="000000" w:themeColor="text1"/>
          <w:sz w:val="28"/>
        </w:rPr>
        <w:t xml:space="preserve">. </w:t>
      </w:r>
      <w:r w:rsidR="00B21B3C">
        <w:rPr>
          <w:sz w:val="28"/>
          <w:szCs w:val="28"/>
        </w:rPr>
        <w:t>Способ предоставления субсидии – финансовое обеспечение затрат</w:t>
      </w:r>
      <w:r w:rsidR="0016284B">
        <w:rPr>
          <w:sz w:val="28"/>
          <w:szCs w:val="28"/>
        </w:rPr>
        <w:t>.</w:t>
      </w:r>
    </w:p>
    <w:p w:rsidR="00477629" w:rsidRDefault="0063333E" w:rsidP="00C14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217C">
        <w:rPr>
          <w:sz w:val="28"/>
          <w:szCs w:val="28"/>
        </w:rPr>
        <w:t xml:space="preserve">. Направлением </w:t>
      </w:r>
      <w:r w:rsidR="006D6817">
        <w:rPr>
          <w:sz w:val="28"/>
          <w:szCs w:val="28"/>
        </w:rPr>
        <w:t>затрат,</w:t>
      </w:r>
      <w:r w:rsidR="007C217C">
        <w:rPr>
          <w:sz w:val="28"/>
          <w:szCs w:val="28"/>
        </w:rPr>
        <w:t xml:space="preserve"> на финансовое обеспечение которых предоставля</w:t>
      </w:r>
      <w:r w:rsidR="007E2DB5">
        <w:rPr>
          <w:sz w:val="28"/>
          <w:szCs w:val="28"/>
        </w:rPr>
        <w:t>ется субсидия</w:t>
      </w:r>
      <w:r w:rsidR="006D6817">
        <w:rPr>
          <w:sz w:val="28"/>
          <w:szCs w:val="28"/>
        </w:rPr>
        <w:t>,</w:t>
      </w:r>
      <w:r w:rsidR="007E2DB5">
        <w:rPr>
          <w:sz w:val="28"/>
          <w:szCs w:val="28"/>
        </w:rPr>
        <w:t xml:space="preserve"> являются</w:t>
      </w:r>
      <w:r w:rsidR="00477629">
        <w:rPr>
          <w:sz w:val="28"/>
          <w:szCs w:val="28"/>
        </w:rPr>
        <w:t>:</w:t>
      </w:r>
    </w:p>
    <w:p w:rsidR="00477629" w:rsidRPr="00477629" w:rsidRDefault="00477629" w:rsidP="00477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77629">
        <w:rPr>
          <w:sz w:val="28"/>
          <w:szCs w:val="28"/>
        </w:rPr>
        <w:t>проведение мероприятий социально-культурного характера в рамках осуществления уставной деятельности Организации;</w:t>
      </w:r>
    </w:p>
    <w:p w:rsidR="00477629" w:rsidRPr="00477629" w:rsidRDefault="00477629" w:rsidP="00477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477629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477629">
        <w:rPr>
          <w:sz w:val="28"/>
          <w:szCs w:val="28"/>
        </w:rPr>
        <w:t xml:space="preserve"> услуг связи и банка, коммунальных услуг, арендн</w:t>
      </w:r>
      <w:r>
        <w:rPr>
          <w:sz w:val="28"/>
          <w:szCs w:val="28"/>
        </w:rPr>
        <w:t>ая</w:t>
      </w:r>
      <w:r w:rsidRPr="00477629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Pr="00477629">
        <w:rPr>
          <w:sz w:val="28"/>
          <w:szCs w:val="28"/>
        </w:rPr>
        <w:t xml:space="preserve"> за пользование помещением, в котором располагается Организация;</w:t>
      </w:r>
    </w:p>
    <w:p w:rsidR="00477629" w:rsidRPr="00477629" w:rsidRDefault="00477629" w:rsidP="00477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77629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477629">
        <w:rPr>
          <w:sz w:val="28"/>
          <w:szCs w:val="28"/>
        </w:rPr>
        <w:t xml:space="preserve"> работ и услуг по содержанию имущества Организации;</w:t>
      </w:r>
    </w:p>
    <w:p w:rsidR="00477629" w:rsidRDefault="00477629" w:rsidP="00477629">
      <w:pPr>
        <w:ind w:firstLine="709"/>
        <w:jc w:val="both"/>
        <w:rPr>
          <w:sz w:val="28"/>
          <w:szCs w:val="28"/>
        </w:rPr>
      </w:pPr>
      <w:r w:rsidRPr="00477629">
        <w:rPr>
          <w:sz w:val="28"/>
          <w:szCs w:val="28"/>
        </w:rPr>
        <w:t>4) оплат</w:t>
      </w:r>
      <w:r>
        <w:rPr>
          <w:sz w:val="28"/>
          <w:szCs w:val="28"/>
        </w:rPr>
        <w:t>а</w:t>
      </w:r>
      <w:r w:rsidRPr="00477629">
        <w:rPr>
          <w:sz w:val="28"/>
          <w:szCs w:val="28"/>
        </w:rPr>
        <w:t xml:space="preserve"> труда работников Организации, работающих по найму.</w:t>
      </w:r>
    </w:p>
    <w:p w:rsidR="009F61E6" w:rsidRDefault="0063333E" w:rsidP="00C1441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6</w:t>
      </w:r>
      <w:r w:rsidR="00214314">
        <w:rPr>
          <w:color w:val="000000" w:themeColor="text1"/>
          <w:sz w:val="28"/>
        </w:rPr>
        <w:t xml:space="preserve">. </w:t>
      </w:r>
      <w:r w:rsidR="009F61E6">
        <w:rPr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6D6817">
        <w:rPr>
          <w:sz w:val="28"/>
          <w:szCs w:val="28"/>
        </w:rPr>
        <w:t xml:space="preserve">«Интернет» </w:t>
      </w:r>
      <w:r w:rsidR="009F61E6">
        <w:rPr>
          <w:sz w:val="28"/>
          <w:szCs w:val="28"/>
        </w:rPr>
        <w:t>(в разделе единого портала) в порядке, установленном Министерством финансов Российской Федерации.</w:t>
      </w:r>
    </w:p>
    <w:p w:rsidR="00314246" w:rsidRDefault="001C1A4A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7</w:t>
      </w:r>
      <w:r w:rsidR="006D6817">
        <w:rPr>
          <w:sz w:val="28"/>
        </w:rPr>
        <w:t>. Условие</w:t>
      </w:r>
      <w:r w:rsidR="00214314">
        <w:rPr>
          <w:sz w:val="28"/>
        </w:rPr>
        <w:t>м предоставления субсидии явля</w:t>
      </w:r>
      <w:r w:rsidR="006D6817">
        <w:rPr>
          <w:sz w:val="28"/>
        </w:rPr>
        <w:t>е</w:t>
      </w:r>
      <w:r w:rsidR="00214314">
        <w:rPr>
          <w:sz w:val="28"/>
        </w:rPr>
        <w:t>тся соответствие Организации на первое число месяца, в котором она подала в Министерство заявку, следующим требованиям: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>1) Организация не является иностранным юридическим лицом, в том числе местом регистрации которо</w:t>
      </w:r>
      <w:r w:rsidR="009B2D1C">
        <w:rPr>
          <w:sz w:val="28"/>
        </w:rPr>
        <w:t>го</w:t>
      </w:r>
      <w:r>
        <w:rPr>
          <w:sz w:val="28"/>
        </w:rPr>
        <w:t xml:space="preserve"> является государство или территория, включенные в утвержд</w:t>
      </w:r>
      <w:r w:rsidR="006D6817">
        <w:rPr>
          <w:sz w:val="28"/>
        </w:rPr>
        <w:t>енный</w:t>
      </w:r>
      <w:r>
        <w:rPr>
          <w:sz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>2)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14246" w:rsidRDefault="00214314" w:rsidP="00250A66">
      <w:pPr>
        <w:ind w:firstLine="709"/>
        <w:jc w:val="both"/>
        <w:rPr>
          <w:sz w:val="28"/>
        </w:rPr>
      </w:pPr>
      <w:r>
        <w:rPr>
          <w:sz w:val="28"/>
        </w:rPr>
        <w:t xml:space="preserve">3) Организация </w:t>
      </w:r>
      <w:r w:rsidR="000E1D94" w:rsidRPr="000E1D94">
        <w:rPr>
          <w:sz w:val="28"/>
        </w:rPr>
        <w:t xml:space="preserve">не находится </w:t>
      </w:r>
      <w:bookmarkStart w:id="2" w:name="_GoBack"/>
      <w:bookmarkEnd w:id="2"/>
      <w:r w:rsidR="000E1D94" w:rsidRPr="000E1D94">
        <w:rPr>
          <w:sz w:val="28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 w:rsidR="000E1D94">
        <w:rPr>
          <w:sz w:val="28"/>
        </w:rPr>
        <w:t>ем оружия массового уничтожения</w:t>
      </w:r>
      <w:r>
        <w:rPr>
          <w:sz w:val="28"/>
        </w:rPr>
        <w:t>;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>4) Организация не получа</w:t>
      </w:r>
      <w:r w:rsidR="000E1D94">
        <w:rPr>
          <w:sz w:val="28"/>
        </w:rPr>
        <w:t>е</w:t>
      </w:r>
      <w:r>
        <w:rPr>
          <w:sz w:val="28"/>
        </w:rPr>
        <w:t xml:space="preserve">т средства из краевого бюджета на основании иных нормативных правовых актов Камчатского края на цели, указанные в </w:t>
      </w:r>
      <w:r w:rsidR="003363A0">
        <w:rPr>
          <w:sz w:val="28"/>
        </w:rPr>
        <w:br/>
      </w:r>
      <w:r>
        <w:rPr>
          <w:sz w:val="28"/>
        </w:rPr>
        <w:t>части 1 настоящего Порядка</w:t>
      </w:r>
      <w:r>
        <w:rPr>
          <w:color w:val="000000" w:themeColor="text1"/>
          <w:sz w:val="28"/>
        </w:rPr>
        <w:t>;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>5) Организация не является иностранным агентом в соответствии с Федеральным законом</w:t>
      </w:r>
      <w:r w:rsidR="000E1D94">
        <w:rPr>
          <w:sz w:val="28"/>
        </w:rPr>
        <w:t xml:space="preserve"> от 14.02.2022 № 255-ФЗ</w:t>
      </w:r>
      <w:r>
        <w:rPr>
          <w:sz w:val="28"/>
        </w:rPr>
        <w:t xml:space="preserve"> «О контроле за деятельностью лиц, находящихся под иностранным влиянием»;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 xml:space="preserve">6) у Организации на едином налоговом счете отсутствует или не превышает размер, определенный пунктом 3 статьи 47 Налогового кодекса </w:t>
      </w:r>
      <w:r>
        <w:rPr>
          <w:sz w:val="28"/>
        </w:rPr>
        <w:lastRenderedPageBreak/>
        <w:t>Российской Федерации, задолженность об уплате налогов, сборов и страховых взносов в бюджеты бюджетной системы Российской Федерации;</w:t>
      </w:r>
    </w:p>
    <w:p w:rsidR="00314246" w:rsidRDefault="000E1D94" w:rsidP="00C14416">
      <w:pPr>
        <w:ind w:firstLine="709"/>
        <w:jc w:val="both"/>
        <w:rPr>
          <w:sz w:val="28"/>
        </w:rPr>
      </w:pPr>
      <w:r>
        <w:rPr>
          <w:sz w:val="28"/>
        </w:rPr>
        <w:t>7) у Организации</w:t>
      </w:r>
      <w:r w:rsidR="00214314">
        <w:rPr>
          <w:sz w:val="28"/>
        </w:rPr>
        <w:t xml:space="preserve"> отсутств</w:t>
      </w:r>
      <w:r>
        <w:rPr>
          <w:sz w:val="28"/>
        </w:rPr>
        <w:t>ует</w:t>
      </w:r>
      <w:r w:rsidR="00214314">
        <w:rPr>
          <w:sz w:val="28"/>
        </w:rPr>
        <w:t xml:space="preserve">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>8) О</w:t>
      </w:r>
      <w:r>
        <w:rPr>
          <w:color w:val="000000" w:themeColor="text1"/>
          <w:sz w:val="28"/>
        </w:rPr>
        <w:t>рганизация не находится в процессе реорганизации (за исключением реорганизации в форме присоединения к юридическому лицу, другого юридического лица), ликвидации, в отношении нее не введена проце</w:t>
      </w:r>
      <w:r w:rsidR="000E1D94">
        <w:rPr>
          <w:color w:val="000000" w:themeColor="text1"/>
          <w:sz w:val="28"/>
        </w:rPr>
        <w:t>дура банкротства, деятельность О</w:t>
      </w:r>
      <w:r>
        <w:rPr>
          <w:color w:val="000000" w:themeColor="text1"/>
          <w:sz w:val="28"/>
        </w:rPr>
        <w:t>рганизации не приостановлена в порядке, предусмотренном законодательством Российской Федерации;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0E1D94">
        <w:rPr>
          <w:sz w:val="28"/>
        </w:rPr>
        <w:t>органа, или главном бухгалтере О</w:t>
      </w:r>
      <w:r>
        <w:rPr>
          <w:sz w:val="28"/>
        </w:rPr>
        <w:t>рганизации.</w:t>
      </w:r>
    </w:p>
    <w:p w:rsidR="003363A0" w:rsidRDefault="000E1D94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8</w:t>
      </w:r>
      <w:r w:rsidR="001738D8">
        <w:rPr>
          <w:sz w:val="28"/>
        </w:rPr>
        <w:t>. Для получения субсидии Организация представляет в Министерство следующие документы:</w:t>
      </w:r>
    </w:p>
    <w:p w:rsidR="003363A0" w:rsidRDefault="003363A0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1738D8" w:rsidRPr="0033322C">
        <w:rPr>
          <w:sz w:val="28"/>
        </w:rPr>
        <w:t>заявку на предоставление субсидии по форме, у</w:t>
      </w:r>
      <w:r w:rsidR="000E1D94">
        <w:rPr>
          <w:sz w:val="28"/>
        </w:rPr>
        <w:t>становленной</w:t>
      </w:r>
      <w:r w:rsidR="001738D8" w:rsidRPr="0033322C">
        <w:rPr>
          <w:sz w:val="28"/>
        </w:rPr>
        <w:t xml:space="preserve"> Министерством;</w:t>
      </w:r>
    </w:p>
    <w:p w:rsidR="003363A0" w:rsidRDefault="003363A0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1738D8" w:rsidRPr="0033322C">
        <w:rPr>
          <w:sz w:val="28"/>
        </w:rPr>
        <w:t>заверенную копию устава Организации;</w:t>
      </w:r>
    </w:p>
    <w:p w:rsidR="003363A0" w:rsidRDefault="003363A0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1738D8" w:rsidRPr="0033322C">
        <w:rPr>
          <w:sz w:val="28"/>
        </w:rPr>
        <w:t>справку, подписанную руководителем Организации, о соответствии Организац</w:t>
      </w:r>
      <w:r>
        <w:rPr>
          <w:sz w:val="28"/>
        </w:rPr>
        <w:t>ии требованиям, установленным</w:t>
      </w:r>
      <w:r w:rsidR="000E1D94">
        <w:rPr>
          <w:sz w:val="28"/>
        </w:rPr>
        <w:t xml:space="preserve"> в части 7</w:t>
      </w:r>
      <w:r w:rsidR="001738D8" w:rsidRPr="0033322C">
        <w:rPr>
          <w:sz w:val="28"/>
        </w:rPr>
        <w:t xml:space="preserve"> настоящего Порядка;</w:t>
      </w:r>
    </w:p>
    <w:p w:rsidR="001738D8" w:rsidRDefault="003363A0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50573F" w:rsidRPr="0050573F">
        <w:rPr>
          <w:sz w:val="28"/>
        </w:rPr>
        <w:t>перечень услуг, оказываемых Организацией отдельным категориям граждан в соответствии с утвержденным примерным Перечнем социальных услуг, утвержденным постановлением Правительства Российской Федерации от 24.11.2014 № 1236 «Об утверждении примерного перечня социальных услуг по видам социальных услуг».</w:t>
      </w:r>
    </w:p>
    <w:p w:rsidR="001738D8" w:rsidRDefault="00857954" w:rsidP="00C14416">
      <w:pPr>
        <w:tabs>
          <w:tab w:val="left" w:pos="0"/>
        </w:tabs>
        <w:ind w:firstLine="709"/>
        <w:jc w:val="both"/>
        <w:rPr>
          <w:sz w:val="28"/>
        </w:rPr>
      </w:pPr>
      <w:r w:rsidRPr="00857954">
        <w:rPr>
          <w:sz w:val="28"/>
        </w:rPr>
        <w:t>9</w:t>
      </w:r>
      <w:r w:rsidR="001738D8" w:rsidRPr="00857954">
        <w:rPr>
          <w:sz w:val="28"/>
        </w:rPr>
        <w:t>.</w:t>
      </w:r>
      <w:r w:rsidR="001738D8">
        <w:rPr>
          <w:sz w:val="28"/>
        </w:rPr>
        <w:t xml:space="preserve"> Министерство в течение 5 рабочих дней со дня поступления</w:t>
      </w:r>
      <w:r w:rsidR="00E759A3">
        <w:rPr>
          <w:sz w:val="28"/>
        </w:rPr>
        <w:t xml:space="preserve"> документов, указанных в части </w:t>
      </w:r>
      <w:r w:rsidR="000E1D94">
        <w:rPr>
          <w:sz w:val="28"/>
        </w:rPr>
        <w:t>8</w:t>
      </w:r>
      <w:r w:rsidR="001738D8">
        <w:rPr>
          <w:sz w:val="28"/>
        </w:rPr>
        <w:t xml:space="preserve"> настоящего Порядка, рассматривает их, провер</w:t>
      </w:r>
      <w:r w:rsidR="000E1D94">
        <w:rPr>
          <w:sz w:val="28"/>
        </w:rPr>
        <w:t>яет</w:t>
      </w:r>
      <w:r w:rsidR="001738D8">
        <w:rPr>
          <w:sz w:val="28"/>
        </w:rPr>
        <w:t xml:space="preserve"> </w:t>
      </w:r>
      <w:r w:rsidR="000E1D94">
        <w:rPr>
          <w:sz w:val="28"/>
        </w:rPr>
        <w:t>О</w:t>
      </w:r>
      <w:r w:rsidR="001738D8">
        <w:rPr>
          <w:sz w:val="28"/>
        </w:rPr>
        <w:t>рганизаци</w:t>
      </w:r>
      <w:r w:rsidR="000E1D94">
        <w:rPr>
          <w:sz w:val="28"/>
        </w:rPr>
        <w:t>ю</w:t>
      </w:r>
      <w:r w:rsidR="001738D8">
        <w:rPr>
          <w:sz w:val="28"/>
        </w:rPr>
        <w:t xml:space="preserve"> на соответствие треб</w:t>
      </w:r>
      <w:r w:rsidR="00E759A3">
        <w:rPr>
          <w:sz w:val="28"/>
        </w:rPr>
        <w:t xml:space="preserve">ованиям, установленным в части </w:t>
      </w:r>
      <w:r w:rsidR="000E1D94">
        <w:rPr>
          <w:sz w:val="28"/>
        </w:rPr>
        <w:t>7</w:t>
      </w:r>
      <w:r w:rsidR="001738D8">
        <w:rPr>
          <w:sz w:val="28"/>
        </w:rPr>
        <w:t xml:space="preserve"> настоящего Порядка:</w:t>
      </w:r>
    </w:p>
    <w:p w:rsidR="008369E2" w:rsidRDefault="008369E2" w:rsidP="00C14416">
      <w:pPr>
        <w:ind w:firstLine="708"/>
        <w:jc w:val="both"/>
      </w:pPr>
      <w:r>
        <w:rPr>
          <w:sz w:val="28"/>
          <w:szCs w:val="28"/>
        </w:rPr>
        <w:t>1) в соотв</w:t>
      </w:r>
      <w:r w:rsidR="006D6C84">
        <w:rPr>
          <w:sz w:val="28"/>
          <w:szCs w:val="28"/>
        </w:rPr>
        <w:t xml:space="preserve">етствии с пунктами 1 и 8 части </w:t>
      </w:r>
      <w:r w:rsidR="000E1D94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:rsidR="008369E2" w:rsidRDefault="008369E2" w:rsidP="00C14416">
      <w:pPr>
        <w:jc w:val="both"/>
      </w:pPr>
      <w:r>
        <w:rPr>
          <w:sz w:val="28"/>
          <w:szCs w:val="28"/>
        </w:rPr>
        <w:tab/>
        <w:t>2) в соответствии с п</w:t>
      </w:r>
      <w:r w:rsidR="00E759A3">
        <w:rPr>
          <w:sz w:val="28"/>
          <w:szCs w:val="28"/>
        </w:rPr>
        <w:t xml:space="preserve">унктом 2 части </w:t>
      </w:r>
      <w:r w:rsidR="000E1D94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 на официальном </w:t>
      </w:r>
    </w:p>
    <w:p w:rsidR="008369E2" w:rsidRDefault="008369E2" w:rsidP="00C14416">
      <w:pPr>
        <w:jc w:val="both"/>
      </w:pPr>
      <w:r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Росфинмониторинга</w:t>
      </w:r>
      <w:proofErr w:type="spellEnd"/>
      <w:r>
        <w:rPr>
          <w:sz w:val="28"/>
          <w:szCs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:rsidR="008369E2" w:rsidRDefault="008369E2" w:rsidP="00C14416">
      <w:pPr>
        <w:jc w:val="both"/>
      </w:pPr>
      <w:r>
        <w:rPr>
          <w:sz w:val="28"/>
          <w:szCs w:val="28"/>
        </w:rPr>
        <w:tab/>
        <w:t>3) в соответствии с пун</w:t>
      </w:r>
      <w:r w:rsidR="00E759A3">
        <w:rPr>
          <w:sz w:val="28"/>
          <w:szCs w:val="28"/>
        </w:rPr>
        <w:t xml:space="preserve">ктом 3 части </w:t>
      </w:r>
      <w:r w:rsidR="000E1D94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 на официальном </w:t>
      </w:r>
    </w:p>
    <w:p w:rsidR="008369E2" w:rsidRDefault="008369E2" w:rsidP="00C14416">
      <w:pPr>
        <w:jc w:val="both"/>
      </w:pPr>
      <w:r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Росфинмониторинга</w:t>
      </w:r>
      <w:proofErr w:type="spellEnd"/>
      <w:r>
        <w:rPr>
          <w:sz w:val="28"/>
          <w:szCs w:val="28"/>
        </w:rPr>
        <w:t xml:space="preserve"> на странице «Перечни организаций и физических лиц, </w:t>
      </w:r>
    </w:p>
    <w:p w:rsidR="008369E2" w:rsidRDefault="008369E2" w:rsidP="00C14416">
      <w:pPr>
        <w:jc w:val="both"/>
      </w:pPr>
      <w:r>
        <w:rPr>
          <w:sz w:val="28"/>
          <w:szCs w:val="28"/>
        </w:rPr>
        <w:t xml:space="preserve">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:rsidR="008369E2" w:rsidRDefault="008369E2" w:rsidP="00C14416">
      <w:pPr>
        <w:jc w:val="both"/>
      </w:pPr>
      <w:r>
        <w:rPr>
          <w:sz w:val="28"/>
          <w:szCs w:val="28"/>
        </w:rPr>
        <w:lastRenderedPageBreak/>
        <w:tab/>
        <w:t xml:space="preserve">4) в </w:t>
      </w:r>
      <w:r w:rsidR="00E759A3">
        <w:rPr>
          <w:sz w:val="28"/>
          <w:szCs w:val="28"/>
        </w:rPr>
        <w:t xml:space="preserve">соответствии с пунктом 4 части </w:t>
      </w:r>
      <w:r w:rsidR="000E1D94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</w:t>
      </w:r>
      <w:r w:rsidR="00420258">
        <w:rPr>
          <w:sz w:val="28"/>
          <w:szCs w:val="28"/>
        </w:rPr>
        <w:t>щих из краевого бюджета субсидии</w:t>
      </w:r>
      <w:r>
        <w:rPr>
          <w:sz w:val="28"/>
          <w:szCs w:val="28"/>
        </w:rPr>
        <w:t xml:space="preserve"> </w:t>
      </w:r>
      <w:r w:rsidR="000E1D9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; </w:t>
      </w:r>
    </w:p>
    <w:p w:rsidR="008369E2" w:rsidRDefault="008369E2" w:rsidP="00C14416">
      <w:pPr>
        <w:jc w:val="both"/>
      </w:pPr>
      <w:r>
        <w:rPr>
          <w:sz w:val="28"/>
          <w:szCs w:val="28"/>
        </w:rPr>
        <w:tab/>
        <w:t xml:space="preserve">5) в </w:t>
      </w:r>
      <w:r w:rsidR="00E759A3">
        <w:rPr>
          <w:sz w:val="28"/>
          <w:szCs w:val="28"/>
        </w:rPr>
        <w:t xml:space="preserve">соответствии с пунктом 5 части </w:t>
      </w:r>
      <w:r w:rsidR="000E1D94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 </w:t>
      </w:r>
    </w:p>
    <w:p w:rsidR="008369E2" w:rsidRDefault="008369E2" w:rsidP="00C14416">
      <w:pPr>
        <w:jc w:val="both"/>
      </w:pPr>
      <w:r>
        <w:rPr>
          <w:sz w:val="28"/>
          <w:szCs w:val="28"/>
        </w:rPr>
        <w:tab/>
        <w:t xml:space="preserve">6) в </w:t>
      </w:r>
      <w:r w:rsidR="00C67CDC">
        <w:rPr>
          <w:sz w:val="28"/>
          <w:szCs w:val="28"/>
        </w:rPr>
        <w:t>соответствии с пунктом 6 части 7</w:t>
      </w:r>
      <w:r>
        <w:rPr>
          <w:sz w:val="28"/>
          <w:szCs w:val="28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</w:t>
      </w:r>
      <w:r w:rsidR="00E759A3">
        <w:rPr>
          <w:sz w:val="28"/>
          <w:szCs w:val="28"/>
        </w:rPr>
        <w:t>о электронного взаимодействия»;</w:t>
      </w:r>
    </w:p>
    <w:p w:rsidR="008369E2" w:rsidRDefault="008369E2" w:rsidP="00C14416">
      <w:pPr>
        <w:jc w:val="both"/>
      </w:pPr>
      <w:r>
        <w:rPr>
          <w:sz w:val="28"/>
          <w:szCs w:val="28"/>
        </w:rPr>
        <w:tab/>
        <w:t xml:space="preserve">7) в соответствии с пунктом </w:t>
      </w:r>
      <w:r w:rsidR="008C7BEA" w:rsidRPr="008C7BEA">
        <w:rPr>
          <w:sz w:val="28"/>
          <w:szCs w:val="28"/>
        </w:rPr>
        <w:t>7</w:t>
      </w:r>
      <w:r w:rsidR="00E759A3">
        <w:rPr>
          <w:sz w:val="28"/>
          <w:szCs w:val="28"/>
        </w:rPr>
        <w:t xml:space="preserve"> части </w:t>
      </w:r>
      <w:r w:rsidR="00C67CDC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субсидии </w:t>
      </w:r>
      <w:r w:rsidR="00C67CD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; </w:t>
      </w:r>
    </w:p>
    <w:p w:rsidR="008369E2" w:rsidRDefault="008369E2" w:rsidP="00C144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в </w:t>
      </w:r>
      <w:r w:rsidR="00F008F7">
        <w:rPr>
          <w:sz w:val="28"/>
          <w:szCs w:val="28"/>
        </w:rPr>
        <w:t>соответствии с пунктом 9</w:t>
      </w:r>
      <w:r w:rsidR="00E759A3">
        <w:rPr>
          <w:sz w:val="28"/>
          <w:szCs w:val="28"/>
        </w:rPr>
        <w:t xml:space="preserve"> части </w:t>
      </w:r>
      <w:r w:rsidR="00C67CDC">
        <w:rPr>
          <w:sz w:val="28"/>
          <w:szCs w:val="28"/>
        </w:rPr>
        <w:t>7</w:t>
      </w:r>
      <w:r w:rsidR="00E75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 на официальном сайте Федеральной налоговой службы на странице «Поиск сведений в реестре дисквалифицированных лиц». </w:t>
      </w:r>
    </w:p>
    <w:p w:rsidR="001738D8" w:rsidRDefault="00857954" w:rsidP="00C14416">
      <w:pPr>
        <w:tabs>
          <w:tab w:val="left" w:pos="0"/>
        </w:tabs>
        <w:ind w:firstLine="709"/>
        <w:jc w:val="both"/>
        <w:rPr>
          <w:sz w:val="28"/>
        </w:rPr>
      </w:pPr>
      <w:r w:rsidRPr="00857954">
        <w:rPr>
          <w:sz w:val="28"/>
        </w:rPr>
        <w:t>10</w:t>
      </w:r>
      <w:r w:rsidR="00C67CDC" w:rsidRPr="00857954">
        <w:rPr>
          <w:sz w:val="28"/>
        </w:rPr>
        <w:t>.</w:t>
      </w:r>
      <w:r w:rsidR="00C67CDC">
        <w:rPr>
          <w:sz w:val="28"/>
        </w:rPr>
        <w:t xml:space="preserve"> </w:t>
      </w:r>
      <w:r w:rsidR="001738D8">
        <w:rPr>
          <w:sz w:val="28"/>
        </w:rPr>
        <w:t>Министерство в течени</w:t>
      </w:r>
      <w:r w:rsidR="00C67CDC">
        <w:rPr>
          <w:sz w:val="28"/>
        </w:rPr>
        <w:t>е</w:t>
      </w:r>
      <w:r w:rsidR="001738D8">
        <w:rPr>
          <w:sz w:val="28"/>
        </w:rPr>
        <w:t xml:space="preserve"> 5 рабочих дней</w:t>
      </w:r>
      <w:r w:rsidR="00C67CDC">
        <w:rPr>
          <w:sz w:val="28"/>
        </w:rPr>
        <w:t xml:space="preserve"> со дня регистрации документов, указанных в части 8 настоящего Порядка,</w:t>
      </w:r>
      <w:r w:rsidR="001738D8">
        <w:rPr>
          <w:sz w:val="28"/>
        </w:rPr>
        <w:t xml:space="preserve"> принимает решение о предоставлении субсидии или об отказе в предоставлении субсидии.</w:t>
      </w:r>
    </w:p>
    <w:p w:rsidR="001738D8" w:rsidRDefault="001C1A4A" w:rsidP="00C1441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857954">
        <w:rPr>
          <w:sz w:val="28"/>
        </w:rPr>
        <w:t>1</w:t>
      </w:r>
      <w:r w:rsidR="001738D8">
        <w:rPr>
          <w:sz w:val="28"/>
        </w:rPr>
        <w:t xml:space="preserve">. Организация вправе представить в Министерство сведения, указанные </w:t>
      </w:r>
      <w:r w:rsidR="001738D8" w:rsidRPr="00857954">
        <w:rPr>
          <w:sz w:val="28"/>
        </w:rPr>
        <w:t xml:space="preserve">в </w:t>
      </w:r>
      <w:r w:rsidR="006D6C84" w:rsidRPr="00857954">
        <w:rPr>
          <w:color w:val="000000" w:themeColor="text1"/>
          <w:sz w:val="28"/>
        </w:rPr>
        <w:t xml:space="preserve">части </w:t>
      </w:r>
      <w:r w:rsidR="00857954" w:rsidRPr="00857954">
        <w:rPr>
          <w:color w:val="000000" w:themeColor="text1"/>
          <w:sz w:val="28"/>
        </w:rPr>
        <w:t>9</w:t>
      </w:r>
      <w:r w:rsidR="001738D8">
        <w:rPr>
          <w:sz w:val="28"/>
        </w:rPr>
        <w:t xml:space="preserve"> настоящего Порядка, по собственной инициативе.</w:t>
      </w:r>
    </w:p>
    <w:p w:rsidR="001738D8" w:rsidRDefault="001738D8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857954">
        <w:rPr>
          <w:sz w:val="28"/>
        </w:rPr>
        <w:t>2</w:t>
      </w:r>
      <w:r>
        <w:rPr>
          <w:sz w:val="28"/>
        </w:rPr>
        <w:t>. Основаниями для отказа в предоставлении субсидии являются:</w:t>
      </w:r>
    </w:p>
    <w:p w:rsidR="00420258" w:rsidRDefault="001738D8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1) нес</w:t>
      </w:r>
      <w:r w:rsidR="007D51E0">
        <w:rPr>
          <w:sz w:val="28"/>
        </w:rPr>
        <w:t>оответствие Организации условию</w:t>
      </w:r>
      <w:r w:rsidR="00F008F7">
        <w:rPr>
          <w:sz w:val="28"/>
        </w:rPr>
        <w:t xml:space="preserve"> и требованиям</w:t>
      </w:r>
      <w:r w:rsidR="006D6C84">
        <w:rPr>
          <w:sz w:val="28"/>
        </w:rPr>
        <w:t xml:space="preserve">, установленным частью </w:t>
      </w:r>
      <w:r w:rsidR="00C67CDC">
        <w:rPr>
          <w:sz w:val="28"/>
        </w:rPr>
        <w:t>7</w:t>
      </w:r>
      <w:r>
        <w:rPr>
          <w:sz w:val="28"/>
        </w:rPr>
        <w:t xml:space="preserve"> настоящего Порядка;</w:t>
      </w:r>
    </w:p>
    <w:p w:rsidR="001738D8" w:rsidRDefault="00420258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1738D8">
        <w:rPr>
          <w:sz w:val="28"/>
        </w:rPr>
        <w:t>несоответствие представленных Организацией документов требованиям</w:t>
      </w:r>
      <w:r>
        <w:rPr>
          <w:sz w:val="28"/>
        </w:rPr>
        <w:t>,</w:t>
      </w:r>
      <w:r w:rsidR="001738D8">
        <w:rPr>
          <w:sz w:val="28"/>
        </w:rPr>
        <w:t xml:space="preserve"> </w:t>
      </w:r>
      <w:r w:rsidR="00C67CDC">
        <w:rPr>
          <w:sz w:val="28"/>
        </w:rPr>
        <w:t>установленным</w:t>
      </w:r>
      <w:r w:rsidR="001738D8">
        <w:rPr>
          <w:sz w:val="28"/>
        </w:rPr>
        <w:t xml:space="preserve"> частью </w:t>
      </w:r>
      <w:r w:rsidR="00C67CDC">
        <w:rPr>
          <w:sz w:val="28"/>
        </w:rPr>
        <w:t>8</w:t>
      </w:r>
      <w:r w:rsidR="001738D8">
        <w:rPr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738D8" w:rsidRDefault="001738D8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3) установление факта недостоверности информации, представленной </w:t>
      </w:r>
      <w:r w:rsidR="00C67CDC">
        <w:rPr>
          <w:sz w:val="28"/>
        </w:rPr>
        <w:t>О</w:t>
      </w:r>
      <w:r>
        <w:rPr>
          <w:sz w:val="28"/>
        </w:rPr>
        <w:t>рганизацией.</w:t>
      </w:r>
    </w:p>
    <w:p w:rsidR="008369E2" w:rsidRDefault="001738D8" w:rsidP="00C1441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857954">
        <w:rPr>
          <w:sz w:val="28"/>
        </w:rPr>
        <w:t>3</w:t>
      </w:r>
      <w:r>
        <w:rPr>
          <w:sz w:val="28"/>
        </w:rPr>
        <w:t xml:space="preserve">. В случае принятия решения об отказе в предоставлении субсидии Министерство в течение 3 </w:t>
      </w:r>
      <w:r w:rsidR="008369E2">
        <w:rPr>
          <w:sz w:val="28"/>
          <w:szCs w:val="28"/>
        </w:rPr>
        <w:t xml:space="preserve">рабочих дней со дня принятия такого решения, направляет </w:t>
      </w:r>
      <w:r w:rsidR="00C67CDC">
        <w:rPr>
          <w:sz w:val="28"/>
          <w:szCs w:val="28"/>
        </w:rPr>
        <w:t>Организации</w:t>
      </w:r>
      <w:r w:rsidR="008369E2">
        <w:rPr>
          <w:sz w:val="28"/>
          <w:szCs w:val="28"/>
        </w:rPr>
        <w:t xml:space="preserve"> уведомление о принятом решен</w:t>
      </w:r>
      <w:r w:rsidR="00C67CDC">
        <w:rPr>
          <w:sz w:val="28"/>
          <w:szCs w:val="28"/>
        </w:rPr>
        <w:t>ии с обоснованием причин отказа</w:t>
      </w:r>
      <w:r w:rsidR="008369E2">
        <w:rPr>
          <w:sz w:val="28"/>
          <w:szCs w:val="28"/>
        </w:rPr>
        <w:t xml:space="preserve"> посредством почтового отправления или на адрес электронной почты или иным способом, обеспечивающим подтверждение получения уведомления.</w:t>
      </w:r>
    </w:p>
    <w:p w:rsidR="001738D8" w:rsidRDefault="001C1A4A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857954">
        <w:rPr>
          <w:sz w:val="28"/>
        </w:rPr>
        <w:t>4</w:t>
      </w:r>
      <w:r w:rsidR="001738D8">
        <w:rPr>
          <w:sz w:val="28"/>
        </w:rPr>
        <w:t>. В случае принятия решения о предоставлении субсидии Министерство заключает</w:t>
      </w:r>
      <w:r w:rsidR="00C67CDC">
        <w:rPr>
          <w:sz w:val="28"/>
        </w:rPr>
        <w:t xml:space="preserve"> с Организацией</w:t>
      </w:r>
      <w:r w:rsidR="001738D8">
        <w:rPr>
          <w:sz w:val="28"/>
        </w:rPr>
        <w:t xml:space="preserve"> соглашение о предоставлении субсидии </w:t>
      </w:r>
      <w:r w:rsidR="00857954">
        <w:rPr>
          <w:sz w:val="28"/>
        </w:rPr>
        <w:br/>
      </w:r>
      <w:r w:rsidR="001738D8">
        <w:rPr>
          <w:sz w:val="28"/>
        </w:rPr>
        <w:t>(далее – соглашение).</w:t>
      </w:r>
    </w:p>
    <w:p w:rsidR="001738D8" w:rsidRDefault="001738D8" w:rsidP="00C1441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</w:t>
      </w:r>
      <w:r w:rsidR="00857954">
        <w:rPr>
          <w:sz w:val="28"/>
        </w:rPr>
        <w:t>5</w:t>
      </w:r>
      <w:r>
        <w:rPr>
          <w:sz w:val="28"/>
        </w:rPr>
        <w:t>. Заключение соглашения осуществляется в следующем порядке и сроки:</w:t>
      </w:r>
    </w:p>
    <w:p w:rsidR="001738D8" w:rsidRDefault="001738D8" w:rsidP="00C14416">
      <w:pPr>
        <w:ind w:firstLine="709"/>
        <w:jc w:val="both"/>
        <w:rPr>
          <w:sz w:val="28"/>
        </w:rPr>
      </w:pPr>
      <w:r>
        <w:rPr>
          <w:sz w:val="28"/>
        </w:rPr>
        <w:t xml:space="preserve">1) Министерство в течение 5 рабочих дней со дня принятия решения о заключении с Организацией соглашения направляет </w:t>
      </w:r>
      <w:r w:rsidR="00C67CDC">
        <w:rPr>
          <w:sz w:val="28"/>
        </w:rPr>
        <w:t>Организации</w:t>
      </w:r>
      <w:r>
        <w:rPr>
          <w:sz w:val="28"/>
        </w:rPr>
        <w:t xml:space="preserve"> проект соглаш</w:t>
      </w:r>
      <w:r w:rsidR="00D44CA7">
        <w:rPr>
          <w:sz w:val="28"/>
        </w:rPr>
        <w:t>ения для подписания посредством</w:t>
      </w:r>
      <w:r w:rsidR="00D44CA7" w:rsidRPr="00D44CA7">
        <w:rPr>
          <w:sz w:val="28"/>
        </w:rPr>
        <w:t xml:space="preserve"> почтового отправления или на адрес </w:t>
      </w:r>
      <w:r w:rsidR="00D44CA7" w:rsidRPr="00D44CA7">
        <w:rPr>
          <w:sz w:val="28"/>
        </w:rPr>
        <w:lastRenderedPageBreak/>
        <w:t>электронной почты или иным способом, обеспечивающим подтверждение получения</w:t>
      </w:r>
      <w:r w:rsidR="00D44CA7">
        <w:rPr>
          <w:sz w:val="28"/>
        </w:rPr>
        <w:t xml:space="preserve"> </w:t>
      </w:r>
      <w:r>
        <w:rPr>
          <w:sz w:val="28"/>
        </w:rPr>
        <w:t>уведомления и проекта соглашения;</w:t>
      </w:r>
    </w:p>
    <w:p w:rsidR="001738D8" w:rsidRDefault="001738D8" w:rsidP="00C14416">
      <w:pPr>
        <w:ind w:firstLine="709"/>
        <w:jc w:val="both"/>
        <w:rPr>
          <w:sz w:val="28"/>
        </w:rPr>
      </w:pPr>
      <w:r>
        <w:rPr>
          <w:sz w:val="28"/>
        </w:rPr>
        <w:t>2) Организация в течение 5 календарных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:rsidR="001738D8" w:rsidRDefault="001738D8" w:rsidP="00C14416">
      <w:pPr>
        <w:ind w:firstLine="709"/>
        <w:jc w:val="both"/>
        <w:rPr>
          <w:sz w:val="28"/>
        </w:rPr>
      </w:pPr>
      <w:r>
        <w:rPr>
          <w:sz w:val="28"/>
        </w:rPr>
        <w:t>3) Министерство подписывает с Организацией и регистрирует соглашение в срок, не позднее 5 рабочих дней со дня получения подписанного со стороны Организации проекта соглашения, и направляет один экземпляр соглашения в адрес Организации посредством почтового отправления или нарочно;</w:t>
      </w:r>
    </w:p>
    <w:p w:rsidR="001738D8" w:rsidRDefault="001738D8" w:rsidP="00C14416">
      <w:pPr>
        <w:ind w:firstLine="709"/>
        <w:jc w:val="both"/>
        <w:rPr>
          <w:sz w:val="28"/>
        </w:rPr>
      </w:pPr>
      <w:r>
        <w:rPr>
          <w:sz w:val="28"/>
        </w:rPr>
        <w:t>4) соглашение считается заключенным после подписания его Министерством и Организацией и регистрации в Министерстве, при этом день заключения соглашения считается днем принятия решения о предоставлении субсидии.</w:t>
      </w:r>
    </w:p>
    <w:p w:rsidR="001738D8" w:rsidRPr="001738D8" w:rsidRDefault="00E759A3" w:rsidP="00C1441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857954">
        <w:rPr>
          <w:sz w:val="28"/>
        </w:rPr>
        <w:t>6</w:t>
      </w:r>
      <w:r w:rsidR="001738D8" w:rsidRPr="001738D8">
        <w:rPr>
          <w:sz w:val="28"/>
        </w:rPr>
        <w:t xml:space="preserve">. </w:t>
      </w:r>
      <w:r w:rsidR="009F266E">
        <w:rPr>
          <w:sz w:val="28"/>
        </w:rPr>
        <w:t>В</w:t>
      </w:r>
      <w:r w:rsidR="001738D8" w:rsidRPr="001738D8">
        <w:rPr>
          <w:sz w:val="28"/>
        </w:rPr>
        <w:t xml:space="preserve"> случаях, предусмотренных законодательством Российской Федерации и (или) законодательством Камчатского края, в </w:t>
      </w:r>
      <w:r w:rsidR="006415BE">
        <w:rPr>
          <w:sz w:val="28"/>
        </w:rPr>
        <w:t>с</w:t>
      </w:r>
      <w:r w:rsidR="001738D8" w:rsidRPr="001738D8">
        <w:rPr>
          <w:sz w:val="28"/>
        </w:rPr>
        <w:t>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:rsidR="001738D8" w:rsidRPr="001738D8" w:rsidRDefault="001738D8" w:rsidP="00C14416">
      <w:pPr>
        <w:ind w:firstLine="709"/>
        <w:jc w:val="both"/>
        <w:rPr>
          <w:sz w:val="28"/>
        </w:rPr>
      </w:pPr>
      <w:r w:rsidRPr="001738D8">
        <w:rPr>
          <w:sz w:val="28"/>
        </w:rPr>
        <w:t xml:space="preserve"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</w:t>
      </w:r>
      <w:r w:rsidR="009F266E">
        <w:rPr>
          <w:sz w:val="28"/>
        </w:rPr>
        <w:t>Организацию</w:t>
      </w:r>
      <w:r w:rsidRPr="001738D8">
        <w:rPr>
          <w:sz w:val="28"/>
        </w:rPr>
        <w:t xml:space="preserve"> о данном намерении.</w:t>
      </w:r>
    </w:p>
    <w:p w:rsidR="001738D8" w:rsidRPr="001738D8" w:rsidRDefault="00D6577B" w:rsidP="00C14416">
      <w:pPr>
        <w:ind w:firstLine="709"/>
        <w:jc w:val="both"/>
        <w:rPr>
          <w:sz w:val="28"/>
        </w:rPr>
      </w:pPr>
      <w:r>
        <w:rPr>
          <w:sz w:val="28"/>
        </w:rPr>
        <w:t>Организация</w:t>
      </w:r>
      <w:r w:rsidR="001738D8" w:rsidRPr="001738D8">
        <w:rPr>
          <w:sz w:val="28"/>
        </w:rPr>
        <w:t xml:space="preserve">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:rsidR="001738D8" w:rsidRDefault="001738D8" w:rsidP="00C14416">
      <w:pPr>
        <w:ind w:firstLine="709"/>
        <w:jc w:val="both"/>
        <w:rPr>
          <w:sz w:val="28"/>
        </w:rPr>
      </w:pPr>
      <w:r w:rsidRPr="001738D8">
        <w:rPr>
          <w:sz w:val="28"/>
        </w:rPr>
        <w:t xml:space="preserve">Министерство в течение 5 рабочих дней со дня </w:t>
      </w:r>
      <w:r w:rsidR="006415BE">
        <w:rPr>
          <w:sz w:val="28"/>
        </w:rPr>
        <w:t>получения подписанного Организацией</w:t>
      </w:r>
      <w:r w:rsidRPr="001738D8">
        <w:rPr>
          <w:sz w:val="28"/>
        </w:rPr>
        <w:t xml:space="preserve"> дополнительного соглашения к соглашению (дополнительного соглашения о расторжении соглашения) организует его </w:t>
      </w:r>
      <w:r w:rsidR="00D6577B">
        <w:rPr>
          <w:sz w:val="28"/>
        </w:rPr>
        <w:t>подписание на бумажном носителе</w:t>
      </w:r>
      <w:r w:rsidRPr="001738D8">
        <w:rPr>
          <w:sz w:val="28"/>
        </w:rPr>
        <w:t xml:space="preserve"> и направляет один экземпляр дополнительного соглашения в адрес </w:t>
      </w:r>
      <w:r w:rsidR="00D6577B">
        <w:rPr>
          <w:sz w:val="28"/>
        </w:rPr>
        <w:t>Организации</w:t>
      </w:r>
      <w:r w:rsidR="00D44CA7">
        <w:rPr>
          <w:sz w:val="28"/>
        </w:rPr>
        <w:t xml:space="preserve"> посредством</w:t>
      </w:r>
      <w:r w:rsidR="00D44CA7" w:rsidRPr="00D44CA7">
        <w:rPr>
          <w:sz w:val="28"/>
        </w:rPr>
        <w:t xml:space="preserve"> почтового отправления или на адрес электронной почты или иным способом, обеспечивающим подтверждение получения </w:t>
      </w:r>
      <w:r w:rsidRPr="001738D8">
        <w:rPr>
          <w:sz w:val="28"/>
        </w:rPr>
        <w:t>уведомления.</w:t>
      </w:r>
    </w:p>
    <w:p w:rsidR="001738D8" w:rsidRDefault="001738D8" w:rsidP="00C1441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857954">
        <w:rPr>
          <w:sz w:val="28"/>
        </w:rPr>
        <w:t>7</w:t>
      </w:r>
      <w:r>
        <w:rPr>
          <w:sz w:val="28"/>
        </w:rPr>
        <w:t xml:space="preserve">. </w:t>
      </w:r>
      <w:r w:rsidR="00D6577B">
        <w:rPr>
          <w:sz w:val="28"/>
        </w:rPr>
        <w:t xml:space="preserve">В случае нарушения Организацией порядка и сроков заключения соглашения, установленных </w:t>
      </w:r>
      <w:r w:rsidR="00857954" w:rsidRPr="00857954">
        <w:rPr>
          <w:sz w:val="28"/>
        </w:rPr>
        <w:t>в части 15</w:t>
      </w:r>
      <w:r w:rsidR="006415BE">
        <w:rPr>
          <w:sz w:val="28"/>
        </w:rPr>
        <w:t xml:space="preserve"> настоящего П</w:t>
      </w:r>
      <w:r w:rsidR="00D6577B">
        <w:rPr>
          <w:sz w:val="28"/>
        </w:rPr>
        <w:t>орядка, Организация признается уклонившейся от заключения соглашения</w:t>
      </w:r>
      <w:r>
        <w:rPr>
          <w:sz w:val="28"/>
        </w:rPr>
        <w:t>.</w:t>
      </w:r>
    </w:p>
    <w:p w:rsidR="00D6577B" w:rsidRDefault="001C1A4A" w:rsidP="00C1441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857954">
        <w:rPr>
          <w:sz w:val="28"/>
        </w:rPr>
        <w:t>8</w:t>
      </w:r>
      <w:r w:rsidR="001738D8">
        <w:rPr>
          <w:sz w:val="28"/>
        </w:rPr>
        <w:t>. </w:t>
      </w:r>
      <w:r w:rsidR="00D6577B">
        <w:rPr>
          <w:sz w:val="28"/>
        </w:rPr>
        <w:t>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:rsidR="00D6577B" w:rsidRDefault="00D6577B" w:rsidP="00C14416">
      <w:pPr>
        <w:ind w:firstLine="709"/>
        <w:jc w:val="both"/>
        <w:rPr>
          <w:sz w:val="28"/>
        </w:rPr>
      </w:pPr>
      <w:r>
        <w:rPr>
          <w:sz w:val="28"/>
        </w:rPr>
        <w:t>1) </w:t>
      </w:r>
      <w:r>
        <w:rPr>
          <w:rStyle w:val="12"/>
          <w:sz w:val="28"/>
        </w:rPr>
        <w:t xml:space="preserve">согласие соответственно Организации,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</w:t>
      </w:r>
      <w:r>
        <w:rPr>
          <w:rStyle w:val="12"/>
          <w:sz w:val="28"/>
        </w:rPr>
        <w:lastRenderedPageBreak/>
        <w:t>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Организацией порядка и условий предоставления субсидии в соответствии со статьями 268</w:t>
      </w:r>
      <w:r>
        <w:rPr>
          <w:rStyle w:val="12"/>
          <w:sz w:val="28"/>
          <w:vertAlign w:val="superscript"/>
        </w:rPr>
        <w:t>1</w:t>
      </w:r>
      <w:r>
        <w:rPr>
          <w:rStyle w:val="12"/>
          <w:sz w:val="28"/>
        </w:rPr>
        <w:t xml:space="preserve"> и 269</w:t>
      </w:r>
      <w:r>
        <w:rPr>
          <w:rStyle w:val="12"/>
          <w:sz w:val="28"/>
          <w:vertAlign w:val="superscript"/>
        </w:rPr>
        <w:t>2</w:t>
      </w:r>
      <w:r>
        <w:rPr>
          <w:rStyle w:val="12"/>
          <w:sz w:val="28"/>
        </w:rPr>
        <w:t xml:space="preserve"> Бюджетного кодекса Российской Федерации;</w:t>
      </w:r>
    </w:p>
    <w:p w:rsidR="00D6577B" w:rsidRDefault="00D6577B" w:rsidP="00C14416">
      <w:pPr>
        <w:ind w:firstLine="709"/>
        <w:jc w:val="both"/>
        <w:rPr>
          <w:sz w:val="28"/>
        </w:rPr>
      </w:pPr>
      <w:r>
        <w:rPr>
          <w:sz w:val="28"/>
        </w:rPr>
        <w:t>2) </w:t>
      </w:r>
      <w:r>
        <w:rPr>
          <w:rStyle w:val="12"/>
          <w:sz w:val="28"/>
        </w:rPr>
        <w:t>обязательство Организации по включению в договоры (соглашения), заключенные в це</w:t>
      </w:r>
      <w:r w:rsidR="006415BE">
        <w:rPr>
          <w:rStyle w:val="12"/>
          <w:sz w:val="28"/>
        </w:rPr>
        <w:t>лях исполнения обязательств по с</w:t>
      </w:r>
      <w:r>
        <w:rPr>
          <w:rStyle w:val="12"/>
          <w:sz w:val="28"/>
        </w:rPr>
        <w:t>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Организацией, на проведение проверок, указанных в пункте 1 настоящей части, а также положений о порядке и сроках возврата указанными лицами средств, полученных на основании договоров, заключенных с Организ</w:t>
      </w:r>
      <w:r w:rsidR="006415BE">
        <w:rPr>
          <w:rStyle w:val="12"/>
          <w:sz w:val="28"/>
        </w:rPr>
        <w:t xml:space="preserve">ацией, предусмотренных </w:t>
      </w:r>
      <w:r w:rsidR="00857954">
        <w:rPr>
          <w:rStyle w:val="12"/>
          <w:sz w:val="28"/>
        </w:rPr>
        <w:br/>
      </w:r>
      <w:r w:rsidR="00857954" w:rsidRPr="00857954">
        <w:rPr>
          <w:rStyle w:val="12"/>
          <w:sz w:val="28"/>
        </w:rPr>
        <w:t>частью 29</w:t>
      </w:r>
      <w:r w:rsidRPr="00857954">
        <w:rPr>
          <w:rStyle w:val="12"/>
          <w:sz w:val="28"/>
        </w:rPr>
        <w:t xml:space="preserve"> настояще</w:t>
      </w:r>
      <w:r>
        <w:rPr>
          <w:rStyle w:val="12"/>
          <w:sz w:val="28"/>
        </w:rPr>
        <w:t>го Порядка;</w:t>
      </w:r>
    </w:p>
    <w:p w:rsidR="00D6577B" w:rsidRDefault="00D6577B" w:rsidP="00C14416">
      <w:pPr>
        <w:ind w:firstLine="709"/>
        <w:jc w:val="both"/>
        <w:rPr>
          <w:sz w:val="28"/>
        </w:rPr>
      </w:pPr>
      <w:r>
        <w:rPr>
          <w:sz w:val="28"/>
        </w:rPr>
        <w:t>3) </w:t>
      </w:r>
      <w:r>
        <w:rPr>
          <w:rStyle w:val="12"/>
          <w:sz w:val="28"/>
        </w:rPr>
        <w:t>положение о возможности заключать дополнительн</w:t>
      </w:r>
      <w:r w:rsidR="006415BE">
        <w:rPr>
          <w:rStyle w:val="12"/>
          <w:sz w:val="28"/>
        </w:rPr>
        <w:t>ое соглашение о новых условиях с</w:t>
      </w:r>
      <w:r>
        <w:rPr>
          <w:rStyle w:val="12"/>
          <w:sz w:val="28"/>
        </w:rPr>
        <w:t>оглашения, в том числе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</w:t>
      </w:r>
      <w:r w:rsidR="00E470F1">
        <w:rPr>
          <w:rStyle w:val="12"/>
          <w:sz w:val="28"/>
        </w:rPr>
        <w:t xml:space="preserve">идии в размере, определенном в соглашении </w:t>
      </w:r>
      <w:r>
        <w:rPr>
          <w:rStyle w:val="12"/>
          <w:sz w:val="28"/>
        </w:rPr>
        <w:t xml:space="preserve">при </w:t>
      </w:r>
      <w:proofErr w:type="spellStart"/>
      <w:r>
        <w:rPr>
          <w:rStyle w:val="12"/>
          <w:sz w:val="28"/>
        </w:rPr>
        <w:t>недостижении</w:t>
      </w:r>
      <w:proofErr w:type="spellEnd"/>
      <w:r>
        <w:rPr>
          <w:rStyle w:val="12"/>
          <w:sz w:val="28"/>
        </w:rPr>
        <w:t xml:space="preserve"> согласия по новым условиям;</w:t>
      </w:r>
    </w:p>
    <w:p w:rsidR="00314246" w:rsidRPr="00D6577B" w:rsidRDefault="00D6577B" w:rsidP="00C14416">
      <w:pPr>
        <w:ind w:firstLine="709"/>
        <w:jc w:val="both"/>
        <w:rPr>
          <w:sz w:val="28"/>
        </w:rPr>
      </w:pPr>
      <w:r>
        <w:rPr>
          <w:sz w:val="28"/>
        </w:rPr>
        <w:t>4) </w:t>
      </w:r>
      <w:r>
        <w:rPr>
          <w:rStyle w:val="12"/>
          <w:sz w:val="28"/>
        </w:rPr>
        <w:t>запрет приобретения Организацией, а также иными юридическими лицами, получающими средства на основании договоров, заключенных с Организацией,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также, связанных с достижением результатов предоставления этих средств иных операций, определенных настоящим Порядком</w:t>
      </w:r>
      <w:r w:rsidR="001738D8">
        <w:rPr>
          <w:color w:val="151515"/>
          <w:sz w:val="28"/>
          <w:shd w:val="clear" w:color="auto" w:fill="FBFBFB"/>
        </w:rPr>
        <w:t>.</w:t>
      </w:r>
    </w:p>
    <w:p w:rsidR="00314246" w:rsidRDefault="00857954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19</w:t>
      </w:r>
      <w:r w:rsidR="00214314">
        <w:rPr>
          <w:sz w:val="28"/>
        </w:rPr>
        <w:t>. При реорганизации Организации, являющейся юридическим лицом:</w:t>
      </w:r>
    </w:p>
    <w:p w:rsidR="00314246" w:rsidRDefault="00214314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14246" w:rsidRDefault="00214314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2) в форме разделения, выделения, а также при ликвидации Организации, являющейся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</w:t>
      </w:r>
      <w:r w:rsidR="00D6577B">
        <w:rPr>
          <w:sz w:val="28"/>
        </w:rPr>
        <w:t xml:space="preserve"> краевой</w:t>
      </w:r>
      <w:r>
        <w:rPr>
          <w:sz w:val="28"/>
        </w:rPr>
        <w:t xml:space="preserve"> бюджет.</w:t>
      </w:r>
    </w:p>
    <w:p w:rsidR="00477629" w:rsidRDefault="00857954" w:rsidP="00477629">
      <w:pPr>
        <w:tabs>
          <w:tab w:val="left" w:pos="568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lastRenderedPageBreak/>
        <w:t>20</w:t>
      </w:r>
      <w:r w:rsidR="00214314">
        <w:rPr>
          <w:sz w:val="28"/>
        </w:rPr>
        <w:t>. </w:t>
      </w:r>
      <w:r w:rsidR="00477629" w:rsidRPr="00477629">
        <w:rPr>
          <w:sz w:val="28"/>
          <w:szCs w:val="28"/>
        </w:rPr>
        <w:t>Размер субсидии определен Законом Камчатского края</w:t>
      </w:r>
      <w:r w:rsidR="00477629">
        <w:rPr>
          <w:sz w:val="28"/>
          <w:szCs w:val="28"/>
        </w:rPr>
        <w:t xml:space="preserve"> </w:t>
      </w:r>
      <w:r w:rsidR="00477629" w:rsidRPr="00477629">
        <w:rPr>
          <w:sz w:val="28"/>
          <w:szCs w:val="28"/>
        </w:rPr>
        <w:t xml:space="preserve">от 23.11.2023 </w:t>
      </w:r>
      <w:r w:rsidR="00477629">
        <w:rPr>
          <w:sz w:val="28"/>
          <w:szCs w:val="28"/>
        </w:rPr>
        <w:br/>
      </w:r>
      <w:r w:rsidR="00477629" w:rsidRPr="00477629">
        <w:rPr>
          <w:sz w:val="28"/>
          <w:szCs w:val="28"/>
        </w:rPr>
        <w:t>№ 300 «О краевом бюджете на 2024 год и на плановый период 2025</w:t>
      </w:r>
      <w:r w:rsidR="00477629">
        <w:rPr>
          <w:sz w:val="28"/>
          <w:szCs w:val="28"/>
        </w:rPr>
        <w:t xml:space="preserve"> </w:t>
      </w:r>
      <w:r w:rsidR="00477629" w:rsidRPr="00477629">
        <w:rPr>
          <w:sz w:val="28"/>
          <w:szCs w:val="28"/>
        </w:rPr>
        <w:t xml:space="preserve">и 2026 годов» </w:t>
      </w:r>
      <w:r w:rsidR="0050573F">
        <w:rPr>
          <w:sz w:val="28"/>
          <w:szCs w:val="28"/>
        </w:rPr>
        <w:t>(в 2024 году – 2 20</w:t>
      </w:r>
      <w:r w:rsidR="00477629" w:rsidRPr="00477629">
        <w:rPr>
          <w:sz w:val="28"/>
          <w:szCs w:val="28"/>
        </w:rPr>
        <w:t>0,000 тыс. рублей, в 2025 году – 0</w:t>
      </w:r>
      <w:r w:rsidR="00477629">
        <w:rPr>
          <w:sz w:val="28"/>
          <w:szCs w:val="28"/>
        </w:rPr>
        <w:t xml:space="preserve"> </w:t>
      </w:r>
      <w:r w:rsidR="00477629" w:rsidRPr="00477629">
        <w:rPr>
          <w:sz w:val="28"/>
          <w:szCs w:val="28"/>
        </w:rPr>
        <w:t xml:space="preserve">тыс. рублей, в 2026 году – </w:t>
      </w:r>
      <w:r w:rsidR="0050573F">
        <w:rPr>
          <w:sz w:val="28"/>
          <w:szCs w:val="28"/>
        </w:rPr>
        <w:t>762</w:t>
      </w:r>
      <w:r w:rsidR="00477629" w:rsidRPr="00477629">
        <w:rPr>
          <w:sz w:val="28"/>
          <w:szCs w:val="28"/>
        </w:rPr>
        <w:t>,</w:t>
      </w:r>
      <w:r w:rsidR="0050573F">
        <w:rPr>
          <w:sz w:val="28"/>
          <w:szCs w:val="28"/>
        </w:rPr>
        <w:t>398</w:t>
      </w:r>
      <w:r w:rsidR="00477629" w:rsidRPr="00477629">
        <w:rPr>
          <w:sz w:val="28"/>
          <w:szCs w:val="28"/>
        </w:rPr>
        <w:t xml:space="preserve"> тыс. рублей).</w:t>
      </w:r>
    </w:p>
    <w:p w:rsidR="0050573F" w:rsidRPr="0050573F" w:rsidRDefault="00857954" w:rsidP="0050573F">
      <w:pPr>
        <w:tabs>
          <w:tab w:val="left" w:pos="568"/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21</w:t>
      </w:r>
      <w:r w:rsidR="0050573F">
        <w:rPr>
          <w:sz w:val="28"/>
        </w:rPr>
        <w:t>. </w:t>
      </w:r>
      <w:r w:rsidR="0050573F" w:rsidRPr="0050573F">
        <w:rPr>
          <w:sz w:val="28"/>
        </w:rPr>
        <w:t>Министерство перечисляет Субсидию на расчетный или корреспондентский счет, открытый Организации в учреждениях Центрального банка Российской Федерации или кредитной организации, реквизиты которого указаны в заявке о предоставлении Субсидии на основании заявления содержащего расчет суммы Субсидии на текущий месяц, по форме, утвержденной Соглашением (далее – заявление) на перечисление средств Субсидии, ежемесячно в течение 20 рабочих дней с даты подачи заявления.</w:t>
      </w:r>
    </w:p>
    <w:p w:rsidR="00314246" w:rsidRPr="00477629" w:rsidRDefault="0050573F" w:rsidP="0050573F">
      <w:pPr>
        <w:tabs>
          <w:tab w:val="left" w:pos="568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0573F">
        <w:rPr>
          <w:sz w:val="28"/>
        </w:rPr>
        <w:t>Заявление подлежит регистрации в день поступления в Министерство.</w:t>
      </w:r>
    </w:p>
    <w:p w:rsidR="0050573F" w:rsidRPr="0050573F" w:rsidRDefault="00E759A3" w:rsidP="0050573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57954">
        <w:rPr>
          <w:sz w:val="28"/>
        </w:rPr>
        <w:t>2</w:t>
      </w:r>
      <w:r w:rsidR="00214314">
        <w:rPr>
          <w:sz w:val="28"/>
        </w:rPr>
        <w:t xml:space="preserve">. </w:t>
      </w:r>
      <w:r w:rsidR="0050573F" w:rsidRPr="0050573F">
        <w:rPr>
          <w:sz w:val="28"/>
        </w:rPr>
        <w:t>Результатом предоставлении Субсидии является создание условий для повышения качества и уровня жизни пожилых людей.</w:t>
      </w:r>
    </w:p>
    <w:p w:rsidR="00314246" w:rsidRDefault="0050573F" w:rsidP="0050573F">
      <w:pPr>
        <w:ind w:firstLine="709"/>
        <w:jc w:val="both"/>
        <w:rPr>
          <w:sz w:val="28"/>
        </w:rPr>
      </w:pPr>
      <w:r w:rsidRPr="0050573F">
        <w:rPr>
          <w:sz w:val="28"/>
        </w:rPr>
        <w:t>Показателями, необходимыми для достижения результата предоставления Субсидии по состоянию на 31 декабря отчетного финансового года, являются количество мероприятий, направленных на вовлечение в культурную жизнь общества граждан старшего поколения.</w:t>
      </w:r>
    </w:p>
    <w:p w:rsidR="00314246" w:rsidRDefault="007E7F56" w:rsidP="00C14416">
      <w:pPr>
        <w:tabs>
          <w:tab w:val="left" w:pos="0"/>
        </w:tabs>
        <w:ind w:firstLine="709"/>
        <w:jc w:val="both"/>
        <w:rPr>
          <w:sz w:val="28"/>
        </w:rPr>
      </w:pPr>
      <w:r w:rsidRPr="007C6C3D">
        <w:rPr>
          <w:rFonts w:eastAsia="Calibri"/>
          <w:sz w:val="28"/>
          <w:szCs w:val="28"/>
          <w:lang w:eastAsia="en-US"/>
        </w:rPr>
        <w:t xml:space="preserve">Конечное значение результата предоставления субсидии (конкретная количественная характеристика итогов) устанавливаются </w:t>
      </w:r>
      <w:r>
        <w:rPr>
          <w:rFonts w:eastAsia="Calibri"/>
          <w:sz w:val="28"/>
          <w:szCs w:val="28"/>
          <w:lang w:eastAsia="en-US"/>
        </w:rPr>
        <w:t>Министерством</w:t>
      </w:r>
      <w:r w:rsidRPr="007C6C3D">
        <w:rPr>
          <w:rFonts w:eastAsia="Calibri"/>
          <w:sz w:val="28"/>
          <w:szCs w:val="28"/>
          <w:lang w:eastAsia="en-US"/>
        </w:rPr>
        <w:t xml:space="preserve"> в соглашении</w:t>
      </w:r>
      <w:r w:rsidRPr="007C6C3D">
        <w:rPr>
          <w:sz w:val="28"/>
          <w:szCs w:val="28"/>
        </w:rPr>
        <w:t>.</w:t>
      </w:r>
    </w:p>
    <w:p w:rsidR="007E7F56" w:rsidRPr="007E7F56" w:rsidRDefault="001738D8" w:rsidP="00C1441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857954">
        <w:rPr>
          <w:sz w:val="28"/>
        </w:rPr>
        <w:t>3</w:t>
      </w:r>
      <w:r w:rsidR="00214314">
        <w:rPr>
          <w:sz w:val="28"/>
        </w:rPr>
        <w:t>. </w:t>
      </w:r>
      <w:r w:rsidR="00E470F1">
        <w:rPr>
          <w:sz w:val="28"/>
          <w:szCs w:val="28"/>
        </w:rPr>
        <w:t xml:space="preserve">Организация </w:t>
      </w:r>
      <w:r w:rsidR="00E470F1" w:rsidRPr="00E470F1">
        <w:rPr>
          <w:sz w:val="28"/>
          <w:szCs w:val="28"/>
        </w:rPr>
        <w:t>представляет в Министерство отчетность по формам, определенным в</w:t>
      </w:r>
      <w:r w:rsidR="00E470F1">
        <w:rPr>
          <w:sz w:val="28"/>
          <w:szCs w:val="28"/>
        </w:rPr>
        <w:t xml:space="preserve"> соответствии с типовой формой с</w:t>
      </w:r>
      <w:r w:rsidR="00E470F1" w:rsidRPr="00E470F1">
        <w:rPr>
          <w:sz w:val="28"/>
          <w:szCs w:val="28"/>
        </w:rPr>
        <w:t>оглашения, утвержденной Министерством финансов Камчатского края, в пор</w:t>
      </w:r>
      <w:r w:rsidR="00E470F1">
        <w:rPr>
          <w:sz w:val="28"/>
          <w:szCs w:val="28"/>
        </w:rPr>
        <w:t>ядке, установленном соглашением</w:t>
      </w:r>
      <w:r w:rsidR="007E7F56" w:rsidRPr="007E7F56">
        <w:rPr>
          <w:sz w:val="28"/>
          <w:szCs w:val="28"/>
        </w:rPr>
        <w:t>:</w:t>
      </w:r>
    </w:p>
    <w:p w:rsidR="007E7F56" w:rsidRPr="007E7F56" w:rsidRDefault="007E7F56" w:rsidP="00C144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7F56">
        <w:rPr>
          <w:sz w:val="28"/>
          <w:szCs w:val="28"/>
        </w:rPr>
        <w:t>1) отчет о достижении значений результатов предоставления субсидии – ежеквартально, не позднее 15 числа месяца, следующего за отчетным;</w:t>
      </w:r>
    </w:p>
    <w:p w:rsidR="00314246" w:rsidRPr="00C26AF1" w:rsidRDefault="007E7F56" w:rsidP="00C144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7F56">
        <w:rPr>
          <w:sz w:val="28"/>
          <w:szCs w:val="28"/>
        </w:rPr>
        <w:t xml:space="preserve">2) </w:t>
      </w:r>
      <w:r w:rsidR="00C26AF1" w:rsidRPr="00C26AF1">
        <w:rPr>
          <w:sz w:val="28"/>
          <w:szCs w:val="28"/>
        </w:rPr>
        <w:t xml:space="preserve">отчет об осуществлении </w:t>
      </w:r>
      <w:r w:rsidR="00E62B7C">
        <w:rPr>
          <w:sz w:val="28"/>
          <w:szCs w:val="28"/>
        </w:rPr>
        <w:t>затрат Организации</w:t>
      </w:r>
      <w:r w:rsidR="00C26AF1" w:rsidRPr="00C26AF1">
        <w:rPr>
          <w:sz w:val="28"/>
          <w:szCs w:val="28"/>
        </w:rPr>
        <w:t>, источником финансового обеспечения которых я</w:t>
      </w:r>
      <w:r w:rsidR="00C26AF1">
        <w:rPr>
          <w:sz w:val="28"/>
          <w:szCs w:val="28"/>
        </w:rPr>
        <w:t xml:space="preserve">вляется субсидия, с приложением </w:t>
      </w:r>
      <w:r w:rsidR="00C26AF1" w:rsidRPr="00C26AF1">
        <w:rPr>
          <w:sz w:val="28"/>
          <w:szCs w:val="28"/>
        </w:rPr>
        <w:t>копий первичных документов, подтверждающих фактически произведенные расходы – ежеквартально, не позднее 15 числа месяца, следующего за отчетным.</w:t>
      </w:r>
    </w:p>
    <w:p w:rsidR="00E470F1" w:rsidRPr="00E470F1" w:rsidRDefault="00214314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857954">
        <w:rPr>
          <w:sz w:val="28"/>
        </w:rPr>
        <w:t>4</w:t>
      </w:r>
      <w:r>
        <w:rPr>
          <w:sz w:val="28"/>
        </w:rPr>
        <w:t>. </w:t>
      </w:r>
      <w:r w:rsidR="00E470F1" w:rsidRPr="00E470F1">
        <w:rPr>
          <w:sz w:val="28"/>
        </w:rPr>
        <w:t>Министерство осуществляет проверки соблюдения Организацией, лицами, получающими средства на основании договоров, заключенных с Организацией, порядка и условий предоставления субсидии,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</w:t>
      </w:r>
      <w:r w:rsidR="00E470F1" w:rsidRPr="00E470F1">
        <w:rPr>
          <w:sz w:val="28"/>
          <w:vertAlign w:val="superscript"/>
        </w:rPr>
        <w:t>1</w:t>
      </w:r>
      <w:r w:rsidR="00E470F1" w:rsidRPr="00E470F1">
        <w:rPr>
          <w:sz w:val="28"/>
        </w:rPr>
        <w:t xml:space="preserve"> и 269</w:t>
      </w:r>
      <w:r w:rsidR="00E470F1" w:rsidRPr="00E470F1">
        <w:rPr>
          <w:sz w:val="28"/>
          <w:vertAlign w:val="superscript"/>
        </w:rPr>
        <w:t>2</w:t>
      </w:r>
      <w:r w:rsidR="00E470F1" w:rsidRPr="00E470F1">
        <w:rPr>
          <w:sz w:val="28"/>
        </w:rPr>
        <w:t xml:space="preserve"> Бюджетного кодекса Российской Федерации.</w:t>
      </w:r>
    </w:p>
    <w:p w:rsidR="00314246" w:rsidRDefault="00EC7B60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Министерство</w:t>
      </w:r>
      <w:r w:rsidR="00214314">
        <w:rPr>
          <w:sz w:val="28"/>
        </w:rPr>
        <w:t xml:space="preserve"> </w:t>
      </w:r>
      <w:r>
        <w:rPr>
          <w:sz w:val="28"/>
        </w:rPr>
        <w:t>оформляет</w:t>
      </w:r>
      <w:r w:rsidR="00214314">
        <w:rPr>
          <w:sz w:val="28"/>
        </w:rPr>
        <w:t xml:space="preserve"> </w:t>
      </w:r>
      <w:r>
        <w:rPr>
          <w:sz w:val="28"/>
        </w:rPr>
        <w:t>результаты проверок в</w:t>
      </w:r>
      <w:r w:rsidR="007E7F56">
        <w:rPr>
          <w:sz w:val="28"/>
        </w:rPr>
        <w:t xml:space="preserve"> порядке</w:t>
      </w:r>
      <w:r w:rsidR="00214314">
        <w:rPr>
          <w:sz w:val="28"/>
        </w:rPr>
        <w:t xml:space="preserve">, установленном </w:t>
      </w:r>
      <w:r w:rsidR="00E470F1">
        <w:rPr>
          <w:sz w:val="28"/>
        </w:rPr>
        <w:t>пунктами 48–</w:t>
      </w:r>
      <w:r w:rsidR="00E62B7C">
        <w:rPr>
          <w:sz w:val="28"/>
        </w:rPr>
        <w:t>59</w:t>
      </w:r>
      <w:r w:rsidR="00214314">
        <w:rPr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314246" w:rsidRDefault="001738D8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857954">
        <w:rPr>
          <w:sz w:val="28"/>
        </w:rPr>
        <w:t>5</w:t>
      </w:r>
      <w:r w:rsidR="00214314">
        <w:rPr>
          <w:sz w:val="28"/>
        </w:rPr>
        <w:t>. Министерство осуществляет проверку отчетов, устанавливает полноту и достоверность сведений, содержащихся в отчета</w:t>
      </w:r>
      <w:r w:rsidR="007E7F56">
        <w:rPr>
          <w:sz w:val="28"/>
        </w:rPr>
        <w:t>х, прилагаемых к ним документах</w:t>
      </w:r>
      <w:r w:rsidR="00214314">
        <w:rPr>
          <w:sz w:val="28"/>
        </w:rPr>
        <w:t xml:space="preserve"> и информации:</w:t>
      </w:r>
    </w:p>
    <w:p w:rsidR="00314246" w:rsidRPr="00857954" w:rsidRDefault="00214314" w:rsidP="00C1441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1) указанных </w:t>
      </w:r>
      <w:r w:rsidRPr="00857954">
        <w:rPr>
          <w:sz w:val="28"/>
        </w:rPr>
        <w:t>в</w:t>
      </w:r>
      <w:r w:rsidR="007E7F56" w:rsidRPr="00857954">
        <w:rPr>
          <w:sz w:val="28"/>
        </w:rPr>
        <w:t xml:space="preserve"> пункте 1</w:t>
      </w:r>
      <w:r w:rsidRPr="00857954">
        <w:rPr>
          <w:sz w:val="28"/>
        </w:rPr>
        <w:t xml:space="preserve"> части 2</w:t>
      </w:r>
      <w:r w:rsidR="00857954" w:rsidRPr="00857954">
        <w:rPr>
          <w:sz w:val="28"/>
        </w:rPr>
        <w:t>3</w:t>
      </w:r>
      <w:r w:rsidRPr="00857954">
        <w:rPr>
          <w:sz w:val="28"/>
        </w:rPr>
        <w:t xml:space="preserve"> настоящего Порядка</w:t>
      </w:r>
      <w:r w:rsidR="00E62B7C" w:rsidRPr="00857954">
        <w:rPr>
          <w:sz w:val="28"/>
        </w:rPr>
        <w:t>,</w:t>
      </w:r>
      <w:r w:rsidRPr="00857954">
        <w:rPr>
          <w:sz w:val="28"/>
        </w:rPr>
        <w:t xml:space="preserve"> </w:t>
      </w:r>
      <w:r w:rsidR="00B35530" w:rsidRPr="00857954">
        <w:rPr>
          <w:sz w:val="28"/>
        </w:rPr>
        <w:t xml:space="preserve">– </w:t>
      </w:r>
      <w:r w:rsidRPr="00857954">
        <w:rPr>
          <w:sz w:val="28"/>
        </w:rPr>
        <w:t xml:space="preserve">в течение </w:t>
      </w:r>
      <w:r w:rsidR="00B35530" w:rsidRPr="00857954">
        <w:rPr>
          <w:sz w:val="28"/>
        </w:rPr>
        <w:br/>
      </w:r>
      <w:r w:rsidRPr="00857954">
        <w:rPr>
          <w:sz w:val="28"/>
        </w:rPr>
        <w:t xml:space="preserve">30 рабочих дней с даты окончания срока представления отчетов </w:t>
      </w:r>
      <w:r w:rsidR="00E62B7C" w:rsidRPr="00857954">
        <w:rPr>
          <w:sz w:val="28"/>
        </w:rPr>
        <w:t>Организацией</w:t>
      </w:r>
      <w:r w:rsidRPr="00857954">
        <w:rPr>
          <w:sz w:val="28"/>
        </w:rPr>
        <w:t>;</w:t>
      </w:r>
    </w:p>
    <w:p w:rsidR="00314246" w:rsidRPr="00857954" w:rsidRDefault="001738D8" w:rsidP="00C14416">
      <w:pPr>
        <w:tabs>
          <w:tab w:val="left" w:pos="0"/>
        </w:tabs>
        <w:ind w:firstLine="709"/>
        <w:jc w:val="both"/>
        <w:rPr>
          <w:sz w:val="28"/>
        </w:rPr>
      </w:pPr>
      <w:r w:rsidRPr="00857954">
        <w:rPr>
          <w:sz w:val="28"/>
        </w:rPr>
        <w:t>2) указанных в</w:t>
      </w:r>
      <w:r w:rsidR="007E7F56" w:rsidRPr="00857954">
        <w:rPr>
          <w:sz w:val="28"/>
        </w:rPr>
        <w:t xml:space="preserve"> пункте 2</w:t>
      </w:r>
      <w:r w:rsidRPr="00857954">
        <w:rPr>
          <w:sz w:val="28"/>
        </w:rPr>
        <w:t xml:space="preserve"> части 2</w:t>
      </w:r>
      <w:r w:rsidR="00857954" w:rsidRPr="00857954">
        <w:rPr>
          <w:sz w:val="28"/>
        </w:rPr>
        <w:t>3</w:t>
      </w:r>
      <w:r w:rsidR="00214314" w:rsidRPr="00857954">
        <w:rPr>
          <w:sz w:val="28"/>
        </w:rPr>
        <w:t xml:space="preserve"> настоящего Порядка</w:t>
      </w:r>
      <w:r w:rsidR="00E62B7C" w:rsidRPr="00857954">
        <w:rPr>
          <w:sz w:val="28"/>
        </w:rPr>
        <w:t>,</w:t>
      </w:r>
      <w:r w:rsidR="00214314" w:rsidRPr="00857954">
        <w:rPr>
          <w:sz w:val="28"/>
        </w:rPr>
        <w:t xml:space="preserve"> </w:t>
      </w:r>
      <w:r w:rsidR="00B35530" w:rsidRPr="00857954">
        <w:rPr>
          <w:sz w:val="28"/>
        </w:rPr>
        <w:t xml:space="preserve">– </w:t>
      </w:r>
      <w:r w:rsidR="00214314" w:rsidRPr="00857954">
        <w:rPr>
          <w:sz w:val="28"/>
        </w:rPr>
        <w:t xml:space="preserve">в течение </w:t>
      </w:r>
      <w:r w:rsidR="00B35530" w:rsidRPr="00857954">
        <w:rPr>
          <w:sz w:val="28"/>
        </w:rPr>
        <w:br/>
      </w:r>
      <w:r w:rsidR="00214314" w:rsidRPr="00857954">
        <w:rPr>
          <w:sz w:val="28"/>
        </w:rPr>
        <w:t xml:space="preserve">10 рабочих дней с даты окончания срока представления отчета </w:t>
      </w:r>
      <w:r w:rsidR="00E62B7C" w:rsidRPr="00857954">
        <w:rPr>
          <w:sz w:val="28"/>
        </w:rPr>
        <w:t>Организацией</w:t>
      </w:r>
      <w:r w:rsidR="00214314" w:rsidRPr="00857954">
        <w:rPr>
          <w:sz w:val="28"/>
        </w:rPr>
        <w:t>.</w:t>
      </w:r>
    </w:p>
    <w:p w:rsidR="00314246" w:rsidRPr="00857954" w:rsidRDefault="001738D8" w:rsidP="00C14416">
      <w:pPr>
        <w:tabs>
          <w:tab w:val="left" w:pos="0"/>
        </w:tabs>
        <w:ind w:firstLine="709"/>
        <w:jc w:val="both"/>
        <w:rPr>
          <w:sz w:val="28"/>
        </w:rPr>
      </w:pPr>
      <w:r w:rsidRPr="00857954">
        <w:rPr>
          <w:sz w:val="28"/>
        </w:rPr>
        <w:t>2</w:t>
      </w:r>
      <w:r w:rsidR="00857954" w:rsidRPr="00857954">
        <w:rPr>
          <w:sz w:val="28"/>
        </w:rPr>
        <w:t>6</w:t>
      </w:r>
      <w:r w:rsidR="007E7F56" w:rsidRPr="00857954">
        <w:rPr>
          <w:sz w:val="28"/>
        </w:rPr>
        <w:t>. Отчеты, указанные в части</w:t>
      </w:r>
      <w:r w:rsidRPr="00857954">
        <w:rPr>
          <w:sz w:val="28"/>
        </w:rPr>
        <w:t xml:space="preserve"> </w:t>
      </w:r>
      <w:r w:rsidR="00214314" w:rsidRPr="00857954">
        <w:rPr>
          <w:sz w:val="28"/>
        </w:rPr>
        <w:t>2</w:t>
      </w:r>
      <w:r w:rsidR="00857954" w:rsidRPr="00857954">
        <w:rPr>
          <w:sz w:val="28"/>
        </w:rPr>
        <w:t>3</w:t>
      </w:r>
      <w:r w:rsidR="00214314" w:rsidRPr="00857954">
        <w:rPr>
          <w:sz w:val="28"/>
        </w:rPr>
        <w:t xml:space="preserve"> настоящего Порядка, считаются принятыми после направления </w:t>
      </w:r>
      <w:r w:rsidR="00E62B7C" w:rsidRPr="00857954">
        <w:rPr>
          <w:sz w:val="28"/>
        </w:rPr>
        <w:t>Организации</w:t>
      </w:r>
      <w:r w:rsidR="00214314" w:rsidRPr="00857954">
        <w:rPr>
          <w:sz w:val="28"/>
        </w:rPr>
        <w:t xml:space="preserve"> посредством почтового отправления, электрон</w:t>
      </w:r>
      <w:r w:rsidR="00B35530" w:rsidRPr="00857954">
        <w:rPr>
          <w:sz w:val="28"/>
        </w:rPr>
        <w:t>ной связи или нарочно</w:t>
      </w:r>
      <w:r w:rsidR="00214314" w:rsidRPr="00857954">
        <w:rPr>
          <w:sz w:val="28"/>
        </w:rPr>
        <w:t xml:space="preserve"> уведомления, подписанного усиленной квалифицированной электронной подписью руководителя Министерства (уполномоченного им лица).</w:t>
      </w:r>
    </w:p>
    <w:p w:rsidR="00314246" w:rsidRPr="00857954" w:rsidRDefault="001738D8" w:rsidP="00C14416">
      <w:pPr>
        <w:tabs>
          <w:tab w:val="left" w:pos="0"/>
        </w:tabs>
        <w:ind w:firstLine="709"/>
        <w:jc w:val="both"/>
        <w:rPr>
          <w:sz w:val="28"/>
        </w:rPr>
      </w:pPr>
      <w:r w:rsidRPr="00857954">
        <w:rPr>
          <w:sz w:val="28"/>
        </w:rPr>
        <w:t>2</w:t>
      </w:r>
      <w:r w:rsidR="00857954">
        <w:rPr>
          <w:sz w:val="28"/>
        </w:rPr>
        <w:t>7</w:t>
      </w:r>
      <w:r w:rsidR="007E7F56" w:rsidRPr="00857954">
        <w:rPr>
          <w:sz w:val="28"/>
        </w:rPr>
        <w:t>. Отчеты</w:t>
      </w:r>
      <w:r w:rsidRPr="00857954">
        <w:rPr>
          <w:sz w:val="28"/>
        </w:rPr>
        <w:t>, указанны</w:t>
      </w:r>
      <w:r w:rsidR="007E7F56" w:rsidRPr="00857954">
        <w:rPr>
          <w:sz w:val="28"/>
        </w:rPr>
        <w:t>е</w:t>
      </w:r>
      <w:r w:rsidRPr="00857954">
        <w:rPr>
          <w:sz w:val="28"/>
        </w:rPr>
        <w:t xml:space="preserve"> в част</w:t>
      </w:r>
      <w:r w:rsidR="007E7F56" w:rsidRPr="00857954">
        <w:rPr>
          <w:sz w:val="28"/>
        </w:rPr>
        <w:t>и</w:t>
      </w:r>
      <w:r w:rsidRPr="00857954">
        <w:rPr>
          <w:sz w:val="28"/>
        </w:rPr>
        <w:t xml:space="preserve"> </w:t>
      </w:r>
      <w:r w:rsidR="00214314" w:rsidRPr="00857954">
        <w:rPr>
          <w:sz w:val="28"/>
        </w:rPr>
        <w:t>2</w:t>
      </w:r>
      <w:r w:rsidR="00857954" w:rsidRPr="00857954">
        <w:rPr>
          <w:sz w:val="28"/>
        </w:rPr>
        <w:t>3</w:t>
      </w:r>
      <w:r w:rsidR="00214314" w:rsidRPr="00857954">
        <w:rPr>
          <w:sz w:val="28"/>
        </w:rPr>
        <w:t xml:space="preserve"> настоящего Порядка, считаются не принятыми по следующим основаниям:</w:t>
      </w:r>
    </w:p>
    <w:p w:rsidR="00314246" w:rsidRPr="00857954" w:rsidRDefault="00E62B7C" w:rsidP="00C14416">
      <w:pPr>
        <w:tabs>
          <w:tab w:val="left" w:pos="0"/>
        </w:tabs>
        <w:ind w:firstLine="709"/>
        <w:jc w:val="both"/>
        <w:rPr>
          <w:sz w:val="28"/>
        </w:rPr>
      </w:pPr>
      <w:r w:rsidRPr="00857954">
        <w:rPr>
          <w:sz w:val="28"/>
        </w:rPr>
        <w:t>1</w:t>
      </w:r>
      <w:r w:rsidR="00214314" w:rsidRPr="00857954">
        <w:rPr>
          <w:sz w:val="28"/>
        </w:rPr>
        <w:t xml:space="preserve">) некорректное заполнение (не заполнение) </w:t>
      </w:r>
      <w:r w:rsidRPr="00857954">
        <w:rPr>
          <w:sz w:val="28"/>
        </w:rPr>
        <w:t>Организацией</w:t>
      </w:r>
      <w:r w:rsidR="00214314" w:rsidRPr="00857954">
        <w:rPr>
          <w:sz w:val="28"/>
        </w:rPr>
        <w:t xml:space="preserve"> всех обязательных для заполнения граф, предусмотренных в отчете;</w:t>
      </w:r>
    </w:p>
    <w:p w:rsidR="00314246" w:rsidRDefault="00E62B7C" w:rsidP="00C14416">
      <w:pPr>
        <w:tabs>
          <w:tab w:val="left" w:pos="0"/>
        </w:tabs>
        <w:ind w:firstLine="709"/>
        <w:jc w:val="both"/>
        <w:rPr>
          <w:sz w:val="28"/>
        </w:rPr>
      </w:pPr>
      <w:r w:rsidRPr="00857954">
        <w:rPr>
          <w:sz w:val="28"/>
        </w:rPr>
        <w:t>2) пред</w:t>
      </w:r>
      <w:r w:rsidR="00214314" w:rsidRPr="00857954">
        <w:rPr>
          <w:sz w:val="28"/>
        </w:rPr>
        <w:t>ставление отчетов с</w:t>
      </w:r>
      <w:r w:rsidR="00214314" w:rsidRPr="00857954">
        <w:rPr>
          <w:rFonts w:ascii="Helvetica Neue" w:hAnsi="Helvetica Neue"/>
          <w:color w:val="2067B0"/>
        </w:rPr>
        <w:t xml:space="preserve"> </w:t>
      </w:r>
      <w:r w:rsidR="00214314" w:rsidRPr="00857954">
        <w:rPr>
          <w:sz w:val="28"/>
        </w:rPr>
        <w:t>нарушени</w:t>
      </w:r>
      <w:r w:rsidR="007E7F56" w:rsidRPr="00857954">
        <w:rPr>
          <w:sz w:val="28"/>
        </w:rPr>
        <w:t>ем сроков, указанных в части</w:t>
      </w:r>
      <w:r w:rsidR="001738D8" w:rsidRPr="00857954">
        <w:rPr>
          <w:sz w:val="28"/>
        </w:rPr>
        <w:t xml:space="preserve"> 2</w:t>
      </w:r>
      <w:r w:rsidR="00857954" w:rsidRPr="00857954">
        <w:rPr>
          <w:sz w:val="28"/>
        </w:rPr>
        <w:t>3</w:t>
      </w:r>
      <w:r w:rsidR="00214314">
        <w:rPr>
          <w:sz w:val="28"/>
        </w:rPr>
        <w:t xml:space="preserve"> настоящего Порядка.</w:t>
      </w:r>
    </w:p>
    <w:p w:rsidR="00314246" w:rsidRDefault="00B45F81" w:rsidP="00C14416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C14416">
        <w:rPr>
          <w:sz w:val="28"/>
        </w:rPr>
        <w:t>8</w:t>
      </w:r>
      <w:r w:rsidR="00214314">
        <w:rPr>
          <w:sz w:val="28"/>
        </w:rPr>
        <w:t>. Министерством проводится мониторин</w:t>
      </w:r>
      <w:r w:rsidR="00E62B7C">
        <w:rPr>
          <w:sz w:val="28"/>
        </w:rPr>
        <w:t>г достижения значений результатов</w:t>
      </w:r>
      <w:r w:rsidR="00214314">
        <w:rPr>
          <w:sz w:val="28"/>
        </w:rPr>
        <w:t xml:space="preserve"> предоставления субсидии, определенных соглашением, и событий, отражающих факт завершения соответствующего мер</w:t>
      </w:r>
      <w:r w:rsidR="00E62B7C">
        <w:rPr>
          <w:sz w:val="28"/>
        </w:rPr>
        <w:t>оприятия по получению результатов</w:t>
      </w:r>
      <w:r w:rsidR="00214314">
        <w:rPr>
          <w:sz w:val="28"/>
        </w:rPr>
        <w:t xml:space="preserve">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:rsidR="00B35530" w:rsidRPr="00B35530" w:rsidRDefault="00C14416" w:rsidP="00C14416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29</w:t>
      </w:r>
      <w:r w:rsidR="00214314">
        <w:rPr>
          <w:color w:val="000000" w:themeColor="text1"/>
          <w:sz w:val="28"/>
        </w:rPr>
        <w:t xml:space="preserve">. </w:t>
      </w:r>
      <w:r w:rsidR="00B35530" w:rsidRPr="00B35530">
        <w:rPr>
          <w:sz w:val="28"/>
        </w:rPr>
        <w:t>В случае выявления нарушений, в том числе по факта</w:t>
      </w:r>
      <w:r w:rsidR="00B35530">
        <w:rPr>
          <w:sz w:val="28"/>
        </w:rPr>
        <w:t xml:space="preserve">м проверок, указанных </w:t>
      </w:r>
      <w:r w:rsidRPr="00C14416">
        <w:rPr>
          <w:sz w:val="28"/>
        </w:rPr>
        <w:t>в части 24</w:t>
      </w:r>
      <w:r w:rsidR="00B35530" w:rsidRPr="00C14416">
        <w:rPr>
          <w:sz w:val="28"/>
        </w:rPr>
        <w:t xml:space="preserve"> настоящего Порядка</w:t>
      </w:r>
      <w:r w:rsidR="00B35530" w:rsidRPr="00B35530">
        <w:rPr>
          <w:sz w:val="28"/>
        </w:rPr>
        <w:t>, Организация обязана возвратить полученные средства субсидии в краевой бюджет на лицевой счет Министерст</w:t>
      </w:r>
      <w:r w:rsidR="00AA36A2">
        <w:rPr>
          <w:sz w:val="28"/>
        </w:rPr>
        <w:t>ва в следующем порядке и сроки: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314246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 xml:space="preserve">2) в случае выявления нарушения Министерством – в течение </w:t>
      </w:r>
      <w:r w:rsidR="00E62B7C">
        <w:rPr>
          <w:sz w:val="28"/>
        </w:rPr>
        <w:t>20</w:t>
      </w:r>
      <w:r>
        <w:rPr>
          <w:sz w:val="28"/>
        </w:rPr>
        <w:t xml:space="preserve"> рабочих дней со дня получения требования Министерства;</w:t>
      </w:r>
    </w:p>
    <w:p w:rsidR="00314246" w:rsidRDefault="00214314" w:rsidP="00C14416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3) в иных случаях – в течение </w:t>
      </w:r>
      <w:r w:rsidR="00E62B7C">
        <w:rPr>
          <w:sz w:val="28"/>
        </w:rPr>
        <w:t xml:space="preserve">20 </w:t>
      </w:r>
      <w:r>
        <w:rPr>
          <w:sz w:val="28"/>
        </w:rPr>
        <w:t>рабочих дней со дня нарушения.</w:t>
      </w:r>
    </w:p>
    <w:p w:rsidR="00314246" w:rsidRDefault="001738D8" w:rsidP="00C14416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3</w:t>
      </w:r>
      <w:r w:rsidR="00C14416">
        <w:rPr>
          <w:color w:val="000000" w:themeColor="text1"/>
          <w:sz w:val="28"/>
        </w:rPr>
        <w:t>0</w:t>
      </w:r>
      <w:r w:rsidR="00214314">
        <w:rPr>
          <w:color w:val="000000" w:themeColor="text1"/>
          <w:sz w:val="28"/>
        </w:rPr>
        <w:t>. Организация</w:t>
      </w:r>
      <w:r w:rsidR="00214314">
        <w:rPr>
          <w:sz w:val="28"/>
        </w:rPr>
        <w:t xml:space="preserve"> обязана возвратить средства субсидии в</w:t>
      </w:r>
      <w:r w:rsidR="00E62B7C">
        <w:rPr>
          <w:sz w:val="28"/>
        </w:rPr>
        <w:t xml:space="preserve"> краевой бюджет в</w:t>
      </w:r>
      <w:r w:rsidR="00214314">
        <w:rPr>
          <w:sz w:val="28"/>
        </w:rPr>
        <w:t xml:space="preserve"> следующих размерах: </w:t>
      </w:r>
    </w:p>
    <w:p w:rsidR="00314246" w:rsidRDefault="00214314" w:rsidP="00C14416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в случае нарушения целей предоставления субсидии – в размере нецелевого использования средств субсидии; </w:t>
      </w:r>
    </w:p>
    <w:p w:rsidR="00314246" w:rsidRDefault="00214314" w:rsidP="00C14416">
      <w:pPr>
        <w:tabs>
          <w:tab w:val="left" w:pos="0"/>
        </w:tabs>
        <w:ind w:firstLine="709"/>
        <w:contextualSpacing/>
        <w:jc w:val="both"/>
      </w:pPr>
      <w:r>
        <w:rPr>
          <w:sz w:val="28"/>
        </w:rPr>
        <w:t xml:space="preserve">2) в случае нарушения условий </w:t>
      </w:r>
      <w:r w:rsidR="0096645B">
        <w:rPr>
          <w:sz w:val="28"/>
        </w:rPr>
        <w:t xml:space="preserve">и порядка </w:t>
      </w:r>
      <w:r>
        <w:rPr>
          <w:sz w:val="28"/>
        </w:rPr>
        <w:t xml:space="preserve">предоставления </w:t>
      </w:r>
      <w:r w:rsidR="001738D8">
        <w:rPr>
          <w:sz w:val="28"/>
        </w:rPr>
        <w:t xml:space="preserve">субсидии </w:t>
      </w:r>
      <w:r>
        <w:rPr>
          <w:sz w:val="28"/>
        </w:rPr>
        <w:t xml:space="preserve">– </w:t>
      </w:r>
      <w:r w:rsidR="00B35530">
        <w:rPr>
          <w:sz w:val="28"/>
        </w:rPr>
        <w:br/>
      </w:r>
      <w:r>
        <w:rPr>
          <w:sz w:val="28"/>
        </w:rPr>
        <w:t xml:space="preserve">в полном объеме; </w:t>
      </w:r>
    </w:p>
    <w:p w:rsidR="00314246" w:rsidRDefault="00B35530" w:rsidP="00C14416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3) в случае </w:t>
      </w:r>
      <w:r w:rsidR="00214314">
        <w:rPr>
          <w:sz w:val="28"/>
        </w:rPr>
        <w:t xml:space="preserve">недостижения значений </w:t>
      </w:r>
      <w:r w:rsidR="00214314" w:rsidRPr="00C14416">
        <w:rPr>
          <w:sz w:val="28"/>
        </w:rPr>
        <w:t>результат</w:t>
      </w:r>
      <w:r w:rsidRPr="00C14416">
        <w:rPr>
          <w:sz w:val="28"/>
        </w:rPr>
        <w:t>ов</w:t>
      </w:r>
      <w:r w:rsidR="00D44CA7" w:rsidRPr="00C14416">
        <w:rPr>
          <w:sz w:val="28"/>
        </w:rPr>
        <w:t xml:space="preserve"> предоставления субсидий</w:t>
      </w:r>
      <w:r w:rsidR="00214314" w:rsidRPr="00C14416">
        <w:rPr>
          <w:sz w:val="28"/>
        </w:rPr>
        <w:t xml:space="preserve">, </w:t>
      </w:r>
      <w:r w:rsidRPr="00C14416">
        <w:rPr>
          <w:sz w:val="28"/>
        </w:rPr>
        <w:t>предусмотренных</w:t>
      </w:r>
      <w:r w:rsidR="00214314" w:rsidRPr="00C14416">
        <w:rPr>
          <w:sz w:val="28"/>
        </w:rPr>
        <w:t xml:space="preserve"> </w:t>
      </w:r>
      <w:r w:rsidR="00214314">
        <w:rPr>
          <w:sz w:val="28"/>
        </w:rPr>
        <w:t>соглашени</w:t>
      </w:r>
      <w:r w:rsidR="0096645B">
        <w:rPr>
          <w:sz w:val="28"/>
        </w:rPr>
        <w:t>ем</w:t>
      </w:r>
      <w:r>
        <w:rPr>
          <w:sz w:val="28"/>
        </w:rPr>
        <w:t>,</w:t>
      </w:r>
      <w:r w:rsidR="0096645B">
        <w:rPr>
          <w:sz w:val="28"/>
        </w:rPr>
        <w:t xml:space="preserve"> Организа</w:t>
      </w:r>
      <w:r>
        <w:rPr>
          <w:sz w:val="28"/>
        </w:rPr>
        <w:t>ция осуществляет возврат субсиди</w:t>
      </w:r>
      <w:r w:rsidR="0096645B">
        <w:rPr>
          <w:sz w:val="28"/>
        </w:rPr>
        <w:t>и</w:t>
      </w:r>
      <w:r w:rsidR="00214314">
        <w:rPr>
          <w:sz w:val="28"/>
        </w:rPr>
        <w:t xml:space="preserve"> в размере, определяемом по </w:t>
      </w:r>
      <w:r>
        <w:rPr>
          <w:sz w:val="28"/>
        </w:rPr>
        <w:t xml:space="preserve">следующей </w:t>
      </w:r>
      <w:r w:rsidR="00214314">
        <w:rPr>
          <w:sz w:val="28"/>
        </w:rPr>
        <w:t>формуле:</w:t>
      </w:r>
    </w:p>
    <w:p w:rsidR="00314246" w:rsidRDefault="00314246" w:rsidP="00C14416">
      <w:pPr>
        <w:tabs>
          <w:tab w:val="left" w:pos="0"/>
        </w:tabs>
        <w:ind w:firstLine="709"/>
        <w:contextualSpacing/>
        <w:jc w:val="both"/>
        <w:rPr>
          <w:sz w:val="28"/>
        </w:rPr>
      </w:pPr>
    </w:p>
    <w:p w:rsidR="00C272F0" w:rsidRPr="00C272F0" w:rsidRDefault="00C272F0" w:rsidP="00C272F0">
      <w:pPr>
        <w:tabs>
          <w:tab w:val="left" w:pos="0"/>
        </w:tabs>
        <w:ind w:right="-2" w:firstLine="709"/>
        <w:contextualSpacing/>
        <w:jc w:val="center"/>
        <w:rPr>
          <w:shd w:val="clear" w:color="auto" w:fill="FFD821"/>
        </w:rPr>
      </w:pPr>
      <w:r w:rsidRPr="00C272F0">
        <w:rPr>
          <w:sz w:val="28"/>
          <w:szCs w:val="28"/>
        </w:rPr>
        <w:drawing>
          <wp:inline distT="0" distB="0" distL="0" distR="0" wp14:anchorId="349E7CD8" wp14:editId="3F28455B">
            <wp:extent cx="2000250" cy="809625"/>
            <wp:effectExtent l="0" t="0" r="0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002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2F0">
        <w:t xml:space="preserve"> </w:t>
      </w:r>
      <w:r w:rsidRPr="00C272F0">
        <w:rPr>
          <w:rFonts w:eastAsia="Calibri"/>
          <w:sz w:val="28"/>
          <w:szCs w:val="28"/>
          <w:lang w:eastAsia="en-US"/>
        </w:rPr>
        <w:t>где:</w:t>
      </w:r>
    </w:p>
    <w:p w:rsidR="00C272F0" w:rsidRPr="00C272F0" w:rsidRDefault="00C272F0" w:rsidP="00C272F0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272F0" w:rsidRPr="00C272F0" w:rsidRDefault="00C272F0" w:rsidP="00C272F0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272F0">
        <w:rPr>
          <w:rFonts w:eastAsia="Calibri"/>
          <w:sz w:val="28"/>
          <w:szCs w:val="28"/>
          <w:lang w:eastAsia="en-US"/>
        </w:rPr>
        <w:t>V</w:t>
      </w:r>
      <w:r w:rsidRPr="00C272F0">
        <w:rPr>
          <w:rFonts w:eastAsia="Calibri"/>
          <w:sz w:val="28"/>
          <w:szCs w:val="28"/>
          <w:vertAlign w:val="subscript"/>
          <w:lang w:eastAsia="en-US"/>
        </w:rPr>
        <w:t>возврата</w:t>
      </w:r>
      <w:proofErr w:type="spellEnd"/>
      <w:r w:rsidRPr="00C272F0">
        <w:rPr>
          <w:rFonts w:eastAsia="Calibri"/>
          <w:sz w:val="28"/>
          <w:szCs w:val="28"/>
          <w:lang w:eastAsia="en-US"/>
        </w:rPr>
        <w:t xml:space="preserve"> - размер субсидии, подлежащей возврату;</w:t>
      </w:r>
    </w:p>
    <w:p w:rsidR="00C272F0" w:rsidRPr="00C272F0" w:rsidRDefault="00C272F0" w:rsidP="00C272F0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272F0">
        <w:rPr>
          <w:rFonts w:eastAsia="Calibri"/>
          <w:sz w:val="28"/>
          <w:szCs w:val="28"/>
          <w:lang w:eastAsia="en-US"/>
        </w:rPr>
        <w:t>V</w:t>
      </w:r>
      <w:r w:rsidRPr="00C272F0">
        <w:rPr>
          <w:rFonts w:eastAsia="Calibri"/>
          <w:sz w:val="28"/>
          <w:szCs w:val="28"/>
          <w:vertAlign w:val="subscript"/>
          <w:lang w:eastAsia="en-US"/>
        </w:rPr>
        <w:t>субсидии</w:t>
      </w:r>
      <w:proofErr w:type="spellEnd"/>
      <w:r w:rsidRPr="00C272F0">
        <w:rPr>
          <w:rFonts w:eastAsia="Calibri"/>
          <w:sz w:val="28"/>
          <w:szCs w:val="28"/>
          <w:lang w:eastAsia="en-US"/>
        </w:rPr>
        <w:t xml:space="preserve"> - размер субсидии, предоставленной получателю субсидии;</w:t>
      </w:r>
    </w:p>
    <w:p w:rsidR="00C272F0" w:rsidRPr="00C272F0" w:rsidRDefault="00C272F0" w:rsidP="00C272F0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272F0">
        <w:rPr>
          <w:rFonts w:eastAsia="Calibri"/>
          <w:sz w:val="28"/>
          <w:szCs w:val="28"/>
          <w:lang w:eastAsia="en-US"/>
        </w:rPr>
        <w:t>Фi</w:t>
      </w:r>
      <w:proofErr w:type="spellEnd"/>
      <w:r w:rsidRPr="00C272F0">
        <w:rPr>
          <w:rFonts w:eastAsia="Calibr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 w:rsidRPr="00C272F0">
        <w:rPr>
          <w:rFonts w:eastAsia="Calibri"/>
          <w:sz w:val="28"/>
          <w:szCs w:val="28"/>
          <w:lang w:eastAsia="en-US"/>
        </w:rPr>
        <w:t>го</w:t>
      </w:r>
      <w:proofErr w:type="spellEnd"/>
      <w:r w:rsidRPr="00C272F0">
        <w:rPr>
          <w:rFonts w:eastAsia="Calibri"/>
          <w:sz w:val="28"/>
          <w:szCs w:val="28"/>
          <w:lang w:eastAsia="en-US"/>
        </w:rPr>
        <w:t xml:space="preserve"> результата предоставления субсидии на отчетную дату;</w:t>
      </w:r>
    </w:p>
    <w:p w:rsidR="00C272F0" w:rsidRPr="00C272F0" w:rsidRDefault="00C272F0" w:rsidP="00C272F0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272F0">
        <w:rPr>
          <w:rFonts w:eastAsia="Calibri"/>
          <w:sz w:val="28"/>
          <w:szCs w:val="28"/>
          <w:lang w:eastAsia="en-US"/>
        </w:rPr>
        <w:t>Пi</w:t>
      </w:r>
      <w:proofErr w:type="spellEnd"/>
      <w:r w:rsidRPr="00C272F0">
        <w:rPr>
          <w:rFonts w:eastAsia="Calibri"/>
          <w:sz w:val="28"/>
          <w:szCs w:val="28"/>
          <w:lang w:eastAsia="en-US"/>
        </w:rPr>
        <w:t xml:space="preserve"> - плановое значение i-</w:t>
      </w:r>
      <w:proofErr w:type="spellStart"/>
      <w:r w:rsidRPr="00C272F0">
        <w:rPr>
          <w:rFonts w:eastAsia="Calibri"/>
          <w:sz w:val="28"/>
          <w:szCs w:val="28"/>
          <w:lang w:eastAsia="en-US"/>
        </w:rPr>
        <w:t>го</w:t>
      </w:r>
      <w:proofErr w:type="spellEnd"/>
      <w:r w:rsidRPr="00C272F0">
        <w:rPr>
          <w:rFonts w:eastAsia="Calibri"/>
          <w:sz w:val="28"/>
          <w:szCs w:val="28"/>
          <w:lang w:eastAsia="en-US"/>
        </w:rPr>
        <w:t xml:space="preserve"> результата предоставления субсидии, установленное Соглашением;</w:t>
      </w:r>
    </w:p>
    <w:p w:rsidR="00C272F0" w:rsidRDefault="00C272F0" w:rsidP="00C272F0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272F0">
        <w:rPr>
          <w:rFonts w:eastAsia="Calibri"/>
          <w:sz w:val="28"/>
          <w:szCs w:val="28"/>
          <w:lang w:eastAsia="en-US"/>
        </w:rPr>
        <w:t>n - общее количество результатов предоставления субсидии, установленных Соглашением.</w:t>
      </w:r>
    </w:p>
    <w:p w:rsidR="00314246" w:rsidRPr="00C14416" w:rsidRDefault="00C14416" w:rsidP="00C272F0">
      <w:pPr>
        <w:tabs>
          <w:tab w:val="left" w:pos="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31</w:t>
      </w:r>
      <w:r w:rsidR="0096645B">
        <w:rPr>
          <w:sz w:val="28"/>
        </w:rPr>
        <w:t xml:space="preserve">. </w:t>
      </w:r>
      <w:r w:rsidR="00214314">
        <w:rPr>
          <w:sz w:val="28"/>
        </w:rPr>
        <w:t>Пи</w:t>
      </w:r>
      <w:r w:rsidR="0096645B">
        <w:rPr>
          <w:sz w:val="28"/>
        </w:rPr>
        <w:t xml:space="preserve">сьменное требование о возврате </w:t>
      </w:r>
      <w:r w:rsidR="00214314">
        <w:rPr>
          <w:sz w:val="28"/>
        </w:rPr>
        <w:t>субсидии</w:t>
      </w:r>
      <w:r w:rsidR="0096645B">
        <w:rPr>
          <w:sz w:val="28"/>
        </w:rPr>
        <w:t xml:space="preserve"> в краевой бюджет</w:t>
      </w:r>
      <w:r w:rsidR="00214314">
        <w:rPr>
          <w:sz w:val="28"/>
        </w:rPr>
        <w:t xml:space="preserve"> направляется </w:t>
      </w:r>
      <w:r w:rsidR="0096645B">
        <w:rPr>
          <w:sz w:val="28"/>
        </w:rPr>
        <w:t>Министерством О</w:t>
      </w:r>
      <w:r w:rsidR="00214314">
        <w:rPr>
          <w:sz w:val="28"/>
        </w:rPr>
        <w:t>рганизации в течение 15 рабочих дней со дня выявления нарушений</w:t>
      </w:r>
      <w:r w:rsidR="0096645B">
        <w:rPr>
          <w:sz w:val="28"/>
        </w:rPr>
        <w:t xml:space="preserve">, указанных </w:t>
      </w:r>
      <w:r w:rsidRPr="00C14416">
        <w:rPr>
          <w:sz w:val="28"/>
        </w:rPr>
        <w:t>в частях 29 и 30</w:t>
      </w:r>
      <w:r w:rsidR="0096645B" w:rsidRPr="00C14416">
        <w:rPr>
          <w:sz w:val="28"/>
        </w:rPr>
        <w:t xml:space="preserve"> настоящего</w:t>
      </w:r>
      <w:r w:rsidR="00D44CA7">
        <w:rPr>
          <w:sz w:val="28"/>
        </w:rPr>
        <w:t xml:space="preserve"> П</w:t>
      </w:r>
      <w:r w:rsidR="0096645B">
        <w:rPr>
          <w:sz w:val="28"/>
        </w:rPr>
        <w:t xml:space="preserve">орядка, </w:t>
      </w:r>
      <w:r w:rsidR="00214314">
        <w:rPr>
          <w:sz w:val="28"/>
        </w:rPr>
        <w:t xml:space="preserve">посредством </w:t>
      </w:r>
      <w:r w:rsidR="00D44CA7" w:rsidRPr="00D44CA7">
        <w:rPr>
          <w:sz w:val="28"/>
        </w:rPr>
        <w:t xml:space="preserve">почтового отправления или на адрес электронной почты или иным способом, обеспечивающим подтверждение получения </w:t>
      </w:r>
      <w:r w:rsidR="00214314">
        <w:rPr>
          <w:sz w:val="28"/>
        </w:rPr>
        <w:t xml:space="preserve">требования </w:t>
      </w:r>
      <w:r w:rsidR="0096645B">
        <w:rPr>
          <w:sz w:val="28"/>
        </w:rPr>
        <w:t>Организацией</w:t>
      </w:r>
      <w:r w:rsidR="00214314">
        <w:rPr>
          <w:sz w:val="28"/>
        </w:rPr>
        <w:t>.</w:t>
      </w:r>
    </w:p>
    <w:p w:rsidR="00314246" w:rsidRDefault="00E759A3" w:rsidP="00C14416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</w:rPr>
      </w:pPr>
      <w:r w:rsidRPr="00C14416">
        <w:rPr>
          <w:color w:val="000000" w:themeColor="text1"/>
          <w:sz w:val="28"/>
        </w:rPr>
        <w:t>3</w:t>
      </w:r>
      <w:r w:rsidR="001C1A4A" w:rsidRPr="00C14416">
        <w:rPr>
          <w:color w:val="000000" w:themeColor="text1"/>
          <w:sz w:val="28"/>
        </w:rPr>
        <w:t>2</w:t>
      </w:r>
      <w:r w:rsidR="00214314" w:rsidRPr="00C14416">
        <w:rPr>
          <w:color w:val="000000" w:themeColor="text1"/>
          <w:sz w:val="28"/>
        </w:rPr>
        <w:t xml:space="preserve">. </w:t>
      </w:r>
      <w:r w:rsidR="00214314" w:rsidRPr="00C14416">
        <w:rPr>
          <w:sz w:val="28"/>
        </w:rPr>
        <w:t>При невозврате субсидии в</w:t>
      </w:r>
      <w:r w:rsidRPr="00C14416">
        <w:rPr>
          <w:sz w:val="28"/>
        </w:rPr>
        <w:t xml:space="preserve"> сроки, установленные частью </w:t>
      </w:r>
      <w:r w:rsidR="00C14416" w:rsidRPr="00C14416">
        <w:rPr>
          <w:sz w:val="28"/>
        </w:rPr>
        <w:t>29</w:t>
      </w:r>
      <w:r w:rsidR="00214314">
        <w:rPr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</w:t>
      </w:r>
      <w:r w:rsidR="0096645B">
        <w:rPr>
          <w:sz w:val="28"/>
        </w:rPr>
        <w:t>субсидию</w:t>
      </w:r>
      <w:r w:rsidR="00214314">
        <w:rPr>
          <w:sz w:val="28"/>
        </w:rPr>
        <w:t xml:space="preserve"> в краевой бюджет.</w:t>
      </w:r>
    </w:p>
    <w:p w:rsidR="00857954" w:rsidRPr="00857954" w:rsidRDefault="00214314" w:rsidP="00C1441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1C1A4A">
        <w:rPr>
          <w:sz w:val="28"/>
        </w:rPr>
        <w:t>3</w:t>
      </w:r>
      <w:r>
        <w:rPr>
          <w:sz w:val="28"/>
        </w:rPr>
        <w:t>. В случае выявления нарушений, в том числе по факта</w:t>
      </w:r>
      <w:r w:rsidR="0096645B">
        <w:rPr>
          <w:sz w:val="28"/>
        </w:rPr>
        <w:t xml:space="preserve">м проверок, </w:t>
      </w:r>
      <w:r w:rsidR="00C14416" w:rsidRPr="00C14416">
        <w:rPr>
          <w:sz w:val="28"/>
        </w:rPr>
        <w:t>указанных в части 24</w:t>
      </w:r>
      <w:r w:rsidRPr="00C14416">
        <w:rPr>
          <w:sz w:val="28"/>
        </w:rPr>
        <w:t xml:space="preserve"> настоящего Порядка, лица, получившие средства на основании договоров, заключенных с Организацией, обязаны возвратить в</w:t>
      </w:r>
      <w:r>
        <w:rPr>
          <w:sz w:val="28"/>
        </w:rPr>
        <w:t xml:space="preserve"> </w:t>
      </w:r>
      <w:r w:rsidRPr="00C14416">
        <w:rPr>
          <w:sz w:val="28"/>
        </w:rPr>
        <w:t>сроки, не превыша</w:t>
      </w:r>
      <w:r w:rsidR="001C1A4A" w:rsidRPr="00C14416">
        <w:rPr>
          <w:sz w:val="28"/>
        </w:rPr>
        <w:t xml:space="preserve">ющие сроки, </w:t>
      </w:r>
      <w:r w:rsidR="00C14416" w:rsidRPr="00C14416">
        <w:rPr>
          <w:sz w:val="28"/>
        </w:rPr>
        <w:t>указанные в части 29</w:t>
      </w:r>
      <w:r w:rsidRPr="00C14416">
        <w:rPr>
          <w:sz w:val="28"/>
        </w:rPr>
        <w:t xml:space="preserve"> настоящего Порядка, </w:t>
      </w:r>
      <w:r w:rsidR="00857954" w:rsidRPr="00C14416">
        <w:rPr>
          <w:sz w:val="28"/>
        </w:rPr>
        <w:t xml:space="preserve">соответствующие средства на </w:t>
      </w:r>
      <w:r w:rsidR="00857954" w:rsidRPr="00857954">
        <w:rPr>
          <w:sz w:val="28"/>
        </w:rPr>
        <w:t>счет Организации в целях последующего возврата указанных средств Организацией в краевой бюджет в течение 10 рабочих дней со дня поступления средств на счет Организации</w:t>
      </w:r>
      <w:r w:rsidR="00857954">
        <w:rPr>
          <w:sz w:val="28"/>
        </w:rPr>
        <w:t>.</w:t>
      </w:r>
      <w:r w:rsidR="00857954" w:rsidRPr="00857954">
        <w:rPr>
          <w:sz w:val="28"/>
        </w:rPr>
        <w:t xml:space="preserve"> </w:t>
      </w:r>
    </w:p>
    <w:p w:rsidR="00314246" w:rsidRDefault="00214314" w:rsidP="00C14416">
      <w:pPr>
        <w:tabs>
          <w:tab w:val="left" w:pos="0"/>
        </w:tabs>
        <w:ind w:firstLine="709"/>
        <w:contextualSpacing/>
        <w:jc w:val="both"/>
        <w:rPr>
          <w:spacing w:val="2"/>
          <w:sz w:val="28"/>
          <w:highlight w:val="white"/>
        </w:rPr>
      </w:pPr>
      <w:r>
        <w:rPr>
          <w:color w:val="000000" w:themeColor="text1"/>
          <w:spacing w:val="2"/>
          <w:sz w:val="28"/>
          <w:highlight w:val="white"/>
        </w:rPr>
        <w:t>3</w:t>
      </w:r>
      <w:r w:rsidR="0096645B">
        <w:rPr>
          <w:color w:val="000000" w:themeColor="text1"/>
          <w:spacing w:val="2"/>
          <w:sz w:val="28"/>
          <w:highlight w:val="white"/>
        </w:rPr>
        <w:t>4</w:t>
      </w:r>
      <w:r>
        <w:rPr>
          <w:color w:val="000000" w:themeColor="text1"/>
          <w:spacing w:val="2"/>
          <w:sz w:val="28"/>
          <w:highlight w:val="white"/>
        </w:rPr>
        <w:t xml:space="preserve">. </w:t>
      </w:r>
      <w:r w:rsidR="000C0761" w:rsidRPr="000C0761">
        <w:rPr>
          <w:color w:val="000000" w:themeColor="text1"/>
          <w:spacing w:val="2"/>
          <w:sz w:val="28"/>
        </w:rPr>
        <w:t xml:space="preserve">Остаток субсидии, неиспользованный в отчетном финансовом году </w:t>
      </w:r>
      <w:r w:rsidR="00857954">
        <w:rPr>
          <w:color w:val="000000" w:themeColor="text1"/>
          <w:spacing w:val="2"/>
          <w:sz w:val="28"/>
        </w:rPr>
        <w:br/>
      </w:r>
      <w:r w:rsidR="000C0761" w:rsidRPr="000C0761">
        <w:rPr>
          <w:color w:val="000000" w:themeColor="text1"/>
          <w:spacing w:val="2"/>
          <w:sz w:val="28"/>
        </w:rPr>
        <w:t xml:space="preserve">(за исключением субсидий, предоставленных в пределах суммы для оплаты денежных обязательств </w:t>
      </w:r>
      <w:r w:rsidR="0096645B">
        <w:rPr>
          <w:color w:val="000000" w:themeColor="text1"/>
          <w:spacing w:val="2"/>
          <w:sz w:val="28"/>
        </w:rPr>
        <w:t>Организации</w:t>
      </w:r>
      <w:r w:rsidR="000C0761" w:rsidRPr="000C0761">
        <w:rPr>
          <w:color w:val="000000" w:themeColor="text1"/>
          <w:spacing w:val="2"/>
          <w:sz w:val="28"/>
        </w:rPr>
        <w:t xml:space="preserve">, источником финансового обеспечения которых являются указанные субсидии) подлежит возврату </w:t>
      </w:r>
      <w:r w:rsidR="0096645B">
        <w:rPr>
          <w:color w:val="000000" w:themeColor="text1"/>
          <w:spacing w:val="2"/>
          <w:sz w:val="28"/>
        </w:rPr>
        <w:t>Организацией</w:t>
      </w:r>
      <w:r w:rsidR="000C0761" w:rsidRPr="000C0761">
        <w:rPr>
          <w:color w:val="000000" w:themeColor="text1"/>
          <w:spacing w:val="2"/>
          <w:sz w:val="28"/>
        </w:rPr>
        <w:t xml:space="preserve"> в краевой бюджет на лицевой счет Министерства не позднее 15 фе</w:t>
      </w:r>
      <w:r w:rsidR="000C0761">
        <w:rPr>
          <w:color w:val="000000" w:themeColor="text1"/>
          <w:spacing w:val="2"/>
          <w:sz w:val="28"/>
        </w:rPr>
        <w:t>враля текущего финансового года</w:t>
      </w:r>
      <w:r>
        <w:rPr>
          <w:color w:val="000000" w:themeColor="text1"/>
          <w:spacing w:val="2"/>
          <w:sz w:val="28"/>
          <w:highlight w:val="white"/>
        </w:rPr>
        <w:t>.».</w:t>
      </w:r>
    </w:p>
    <w:sectPr w:rsidR="00314246" w:rsidSect="00F963F4">
      <w:headerReference w:type="default" r:id="rId10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5E" w:rsidRDefault="00FF465E">
      <w:r>
        <w:separator/>
      </w:r>
    </w:p>
  </w:endnote>
  <w:endnote w:type="continuationSeparator" w:id="0">
    <w:p w:rsidR="00FF465E" w:rsidRDefault="00FF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5E" w:rsidRDefault="00FF465E">
      <w:r>
        <w:separator/>
      </w:r>
    </w:p>
  </w:footnote>
  <w:footnote w:type="continuationSeparator" w:id="0">
    <w:p w:rsidR="00FF465E" w:rsidRDefault="00FF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46" w:rsidRPr="002704E1" w:rsidRDefault="00214314">
    <w:pPr>
      <w:framePr w:wrap="around" w:vAnchor="text" w:hAnchor="margin" w:xAlign="center" w:y="1"/>
      <w:rPr>
        <w:sz w:val="28"/>
        <w:szCs w:val="28"/>
      </w:rPr>
    </w:pPr>
    <w:r w:rsidRPr="002704E1">
      <w:rPr>
        <w:sz w:val="28"/>
        <w:szCs w:val="28"/>
      </w:rPr>
      <w:fldChar w:fldCharType="begin"/>
    </w:r>
    <w:r w:rsidRPr="002704E1">
      <w:rPr>
        <w:sz w:val="28"/>
        <w:szCs w:val="28"/>
      </w:rPr>
      <w:instrText xml:space="preserve">PAGE </w:instrText>
    </w:r>
    <w:r w:rsidRPr="002704E1">
      <w:rPr>
        <w:sz w:val="28"/>
        <w:szCs w:val="28"/>
      </w:rPr>
      <w:fldChar w:fldCharType="separate"/>
    </w:r>
    <w:r w:rsidR="00250A66">
      <w:rPr>
        <w:noProof/>
        <w:sz w:val="28"/>
        <w:szCs w:val="28"/>
      </w:rPr>
      <w:t>6</w:t>
    </w:r>
    <w:r w:rsidRPr="002704E1">
      <w:rPr>
        <w:sz w:val="28"/>
        <w:szCs w:val="28"/>
      </w:rPr>
      <w:fldChar w:fldCharType="end"/>
    </w:r>
  </w:p>
  <w:p w:rsidR="00314246" w:rsidRDefault="00314246">
    <w:pPr>
      <w:pStyle w:val="ac"/>
      <w:jc w:val="center"/>
      <w:rPr>
        <w:rFonts w:ascii="Times New Roman" w:hAnsi="Times New Roman"/>
        <w:sz w:val="28"/>
      </w:rPr>
    </w:pPr>
  </w:p>
  <w:p w:rsidR="00314246" w:rsidRDefault="003142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1E45"/>
    <w:multiLevelType w:val="hybridMultilevel"/>
    <w:tmpl w:val="2E12F6D6"/>
    <w:lvl w:ilvl="0" w:tplc="365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2971CF"/>
    <w:multiLevelType w:val="multilevel"/>
    <w:tmpl w:val="A34AC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46"/>
    <w:rsid w:val="000C0761"/>
    <w:rsid w:val="000E1D94"/>
    <w:rsid w:val="0016284B"/>
    <w:rsid w:val="001738D8"/>
    <w:rsid w:val="001C1A4A"/>
    <w:rsid w:val="001E25B2"/>
    <w:rsid w:val="00214314"/>
    <w:rsid w:val="002425D4"/>
    <w:rsid w:val="00250A66"/>
    <w:rsid w:val="00255AAA"/>
    <w:rsid w:val="002704E1"/>
    <w:rsid w:val="00314246"/>
    <w:rsid w:val="00317927"/>
    <w:rsid w:val="0033322C"/>
    <w:rsid w:val="003363A0"/>
    <w:rsid w:val="0038222A"/>
    <w:rsid w:val="003D3D67"/>
    <w:rsid w:val="00420258"/>
    <w:rsid w:val="004511B1"/>
    <w:rsid w:val="00477629"/>
    <w:rsid w:val="0050573F"/>
    <w:rsid w:val="0063333E"/>
    <w:rsid w:val="0063744D"/>
    <w:rsid w:val="006415BE"/>
    <w:rsid w:val="00650630"/>
    <w:rsid w:val="006B6AC2"/>
    <w:rsid w:val="006D6817"/>
    <w:rsid w:val="006D6C84"/>
    <w:rsid w:val="00703312"/>
    <w:rsid w:val="007C217C"/>
    <w:rsid w:val="007D51E0"/>
    <w:rsid w:val="007E2DB5"/>
    <w:rsid w:val="007E7F56"/>
    <w:rsid w:val="00835A5F"/>
    <w:rsid w:val="008369E2"/>
    <w:rsid w:val="008572C2"/>
    <w:rsid w:val="00857954"/>
    <w:rsid w:val="008A6D34"/>
    <w:rsid w:val="008C7BEA"/>
    <w:rsid w:val="008E15F0"/>
    <w:rsid w:val="009229F5"/>
    <w:rsid w:val="00930F4F"/>
    <w:rsid w:val="0096645B"/>
    <w:rsid w:val="009B2D1C"/>
    <w:rsid w:val="009B4284"/>
    <w:rsid w:val="009F266E"/>
    <w:rsid w:val="009F61E6"/>
    <w:rsid w:val="00A21AD7"/>
    <w:rsid w:val="00AA36A2"/>
    <w:rsid w:val="00AC458B"/>
    <w:rsid w:val="00B21B3C"/>
    <w:rsid w:val="00B35530"/>
    <w:rsid w:val="00B412A4"/>
    <w:rsid w:val="00B45F81"/>
    <w:rsid w:val="00B96DC2"/>
    <w:rsid w:val="00BB2EC1"/>
    <w:rsid w:val="00C14416"/>
    <w:rsid w:val="00C26AF1"/>
    <w:rsid w:val="00C272F0"/>
    <w:rsid w:val="00C67CDC"/>
    <w:rsid w:val="00D44CA7"/>
    <w:rsid w:val="00D6577B"/>
    <w:rsid w:val="00E045F3"/>
    <w:rsid w:val="00E13CFB"/>
    <w:rsid w:val="00E176CA"/>
    <w:rsid w:val="00E470F1"/>
    <w:rsid w:val="00E62B7C"/>
    <w:rsid w:val="00E759A3"/>
    <w:rsid w:val="00EC7B60"/>
    <w:rsid w:val="00F008F7"/>
    <w:rsid w:val="00F64DF2"/>
    <w:rsid w:val="00F963F4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57CC"/>
  <w15:docId w15:val="{71355778-7AAD-43B8-A5DA-42E1B697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5795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64" w:lineRule="auto"/>
      <w:outlineLvl w:val="5"/>
    </w:pPr>
    <w:rPr>
      <w:rFonts w:ascii="Arial" w:hAnsi="Arial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 w:line="264" w:lineRule="auto"/>
      <w:outlineLvl w:val="6"/>
    </w:pPr>
    <w:rPr>
      <w:rFonts w:ascii="Arial" w:hAnsi="Arial"/>
      <w:b/>
      <w:i/>
      <w:color w:val="000000"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 w:line="264" w:lineRule="auto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 w:line="264" w:lineRule="auto"/>
      <w:outlineLvl w:val="8"/>
    </w:pPr>
    <w:rPr>
      <w:rFonts w:ascii="Arial" w:hAnsi="Arial"/>
      <w:i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Quote"/>
    <w:basedOn w:val="a"/>
    <w:next w:val="a"/>
    <w:link w:val="22"/>
    <w:pPr>
      <w:spacing w:after="160" w:line="264" w:lineRule="auto"/>
      <w:ind w:left="720" w:right="720"/>
    </w:pPr>
    <w:rPr>
      <w:rFonts w:asciiTheme="minorHAnsi" w:hAnsiTheme="minorHAnsi"/>
      <w:i/>
      <w:color w:val="000000"/>
      <w:sz w:val="22"/>
      <w:szCs w:val="20"/>
    </w:rPr>
  </w:style>
  <w:style w:type="character" w:customStyle="1" w:styleId="22">
    <w:name w:val="Цитата 2 Знак"/>
    <w:basedOn w:val="12"/>
    <w:link w:val="21"/>
    <w:rPr>
      <w:i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styleId="a5">
    <w:name w:val="Balloon Text"/>
    <w:basedOn w:val="a"/>
    <w:link w:val="a6"/>
    <w:rPr>
      <w:rFonts w:ascii="Segoe UI" w:hAnsi="Segoe UI"/>
      <w:color w:val="000000"/>
      <w:sz w:val="18"/>
      <w:szCs w:val="20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Footnote">
    <w:name w:val="Footnote"/>
    <w:basedOn w:val="a"/>
    <w:link w:val="Footnote0"/>
    <w:pPr>
      <w:spacing w:after="40"/>
    </w:pPr>
    <w:rPr>
      <w:rFonts w:asciiTheme="minorHAnsi" w:hAnsiTheme="minorHAnsi"/>
      <w:color w:val="000000"/>
      <w:sz w:val="18"/>
      <w:szCs w:val="20"/>
    </w:rPr>
  </w:style>
  <w:style w:type="character" w:customStyle="1" w:styleId="Footnote0">
    <w:name w:val="Footnote"/>
    <w:basedOn w:val="12"/>
    <w:link w:val="Footnote"/>
    <w:rPr>
      <w:sz w:val="18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rPr>
      <w:rFonts w:ascii="Arial" w:hAnsi="Arial"/>
      <w:b/>
      <w:i/>
      <w:sz w:val="22"/>
    </w:rPr>
  </w:style>
  <w:style w:type="paragraph" w:customStyle="1" w:styleId="13">
    <w:name w:val="Знак концевой сноски1"/>
    <w:basedOn w:val="14"/>
    <w:link w:val="a7"/>
    <w:rPr>
      <w:vertAlign w:val="superscript"/>
    </w:rPr>
  </w:style>
  <w:style w:type="character" w:styleId="a7">
    <w:name w:val="endnote reference"/>
    <w:basedOn w:val="a0"/>
    <w:link w:val="13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Heading7Char">
    <w:name w:val="Heading 7 Char"/>
    <w:basedOn w:val="14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sz w:val="21"/>
    </w:rPr>
  </w:style>
  <w:style w:type="paragraph" w:customStyle="1" w:styleId="14">
    <w:name w:val="Основной шрифт абзаца1"/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paragraph" w:styleId="a8">
    <w:name w:val="caption"/>
    <w:basedOn w:val="a"/>
    <w:next w:val="a"/>
    <w:link w:val="a9"/>
    <w:pPr>
      <w:spacing w:after="160" w:line="276" w:lineRule="auto"/>
    </w:pPr>
    <w:rPr>
      <w:rFonts w:asciiTheme="minorHAnsi" w:hAnsiTheme="minorHAnsi"/>
      <w:b/>
      <w:color w:val="5B9BD5" w:themeColor="accent1"/>
      <w:sz w:val="18"/>
      <w:szCs w:val="20"/>
    </w:rPr>
  </w:style>
  <w:style w:type="character" w:customStyle="1" w:styleId="a9">
    <w:name w:val="Название объекта Знак"/>
    <w:basedOn w:val="12"/>
    <w:link w:val="a8"/>
    <w:rPr>
      <w:b/>
      <w:color w:val="5B9BD5" w:themeColor="accent1"/>
      <w:sz w:val="18"/>
    </w:rPr>
  </w:style>
  <w:style w:type="paragraph" w:styleId="aa">
    <w:name w:val="table of figures"/>
    <w:basedOn w:val="a"/>
    <w:next w:val="a"/>
    <w:link w:val="ab"/>
    <w:pPr>
      <w:spacing w:line="264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b">
    <w:name w:val="Перечень рисунков Знак"/>
    <w:basedOn w:val="12"/>
    <w:link w:val="aa"/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ing8Char">
    <w:name w:val="Heading 8 Char"/>
    <w:basedOn w:val="14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d">
    <w:name w:val="Верхний колонтитул Знак"/>
    <w:basedOn w:val="12"/>
    <w:link w:val="ac"/>
  </w:style>
  <w:style w:type="paragraph" w:customStyle="1" w:styleId="15">
    <w:name w:val="Обычный1"/>
    <w:link w:val="1"/>
  </w:style>
  <w:style w:type="character" w:customStyle="1" w:styleId="1">
    <w:name w:val="Обычный1"/>
    <w:link w:val="15"/>
  </w:style>
  <w:style w:type="paragraph" w:customStyle="1" w:styleId="Heading9Char">
    <w:name w:val="Heading 9 Char"/>
    <w:basedOn w:val="1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styleId="af0">
    <w:name w:val="Intense Quote"/>
    <w:basedOn w:val="a"/>
    <w:next w:val="a"/>
    <w:link w:val="af1"/>
    <w:pPr>
      <w:spacing w:after="160" w:line="264" w:lineRule="auto"/>
      <w:ind w:left="720" w:right="720"/>
    </w:pPr>
    <w:rPr>
      <w:rFonts w:asciiTheme="minorHAnsi" w:hAnsiTheme="minorHAnsi"/>
      <w:i/>
      <w:color w:val="000000"/>
      <w:sz w:val="22"/>
      <w:szCs w:val="20"/>
    </w:rPr>
  </w:style>
  <w:style w:type="character" w:customStyle="1" w:styleId="af1">
    <w:name w:val="Выделенная цитата Знак"/>
    <w:basedOn w:val="12"/>
    <w:link w:val="af0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Знак сноски1"/>
    <w:basedOn w:val="14"/>
    <w:link w:val="af2"/>
    <w:rPr>
      <w:vertAlign w:val="superscript"/>
    </w:rPr>
  </w:style>
  <w:style w:type="character" w:styleId="af2">
    <w:name w:val="footnote reference"/>
    <w:basedOn w:val="a0"/>
    <w:link w:val="16"/>
    <w:rPr>
      <w:vertAlign w:val="superscript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4">
    <w:name w:val="Нижний колонтитул Знак"/>
    <w:basedOn w:val="12"/>
    <w:link w:val="af3"/>
    <w:rPr>
      <w:rFonts w:ascii="Times New Roman" w:hAnsi="Times New Roman"/>
      <w:sz w:val="28"/>
    </w:rPr>
  </w:style>
  <w:style w:type="paragraph" w:customStyle="1" w:styleId="17">
    <w:name w:val="Гиперссылка1"/>
    <w:link w:val="af5"/>
    <w:rPr>
      <w:color w:val="0000FF"/>
      <w:u w:val="single"/>
    </w:rPr>
  </w:style>
  <w:style w:type="character" w:styleId="af5">
    <w:name w:val="Hyperlink"/>
    <w:link w:val="17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/>
    </w:pPr>
    <w:rPr>
      <w:rFonts w:asciiTheme="minorHAnsi" w:hAnsiTheme="minorHAnsi"/>
      <w:color w:val="000000"/>
      <w:sz w:val="18"/>
      <w:szCs w:val="20"/>
    </w:rPr>
  </w:style>
  <w:style w:type="character" w:customStyle="1" w:styleId="Footnote4">
    <w:name w:val="Footnote"/>
    <w:basedOn w:val="12"/>
    <w:link w:val="Footnote3"/>
    <w:rPr>
      <w:sz w:val="18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6Char">
    <w:name w:val="Heading 6 Char"/>
    <w:basedOn w:val="14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a">
    <w:name w:val="Гиперссылка1"/>
    <w:basedOn w:val="1b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d"/>
    <w:link w:val="1a"/>
    <w:rPr>
      <w:color w:val="0563C1" w:themeColor="hyperlink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6">
    <w:name w:val="List Paragraph"/>
    <w:basedOn w:val="a"/>
    <w:link w:val="af7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7">
    <w:name w:val="Абзац списка Знак"/>
    <w:basedOn w:val="12"/>
    <w:link w:val="af6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endnote text"/>
    <w:basedOn w:val="a"/>
    <w:link w:val="afd"/>
    <w:rPr>
      <w:rFonts w:asciiTheme="minorHAnsi" w:hAnsiTheme="minorHAnsi"/>
      <w:color w:val="000000"/>
      <w:sz w:val="20"/>
      <w:szCs w:val="20"/>
    </w:rPr>
  </w:style>
  <w:style w:type="character" w:customStyle="1" w:styleId="afd">
    <w:name w:val="Текст концевой сноски Знак"/>
    <w:basedOn w:val="12"/>
    <w:link w:val="afc"/>
    <w:rPr>
      <w:sz w:val="20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aptionChar">
    <w:name w:val="Caption Char"/>
    <w:basedOn w:val="a8"/>
    <w:link w:val="CaptionChar0"/>
  </w:style>
  <w:style w:type="character" w:customStyle="1" w:styleId="CaptionChar0">
    <w:name w:val="Caption Char"/>
    <w:basedOn w:val="a9"/>
    <w:link w:val="CaptionChar"/>
    <w:rPr>
      <w:b/>
      <w:color w:val="5B9BD5" w:themeColor="accent1"/>
      <w:sz w:val="18"/>
    </w:rPr>
  </w:style>
  <w:style w:type="paragraph" w:styleId="afe">
    <w:name w:val="Plain Text"/>
    <w:basedOn w:val="a"/>
    <w:link w:val="aff"/>
    <w:rPr>
      <w:rFonts w:ascii="Calibri" w:hAnsi="Calibri"/>
      <w:color w:val="000000"/>
      <w:sz w:val="22"/>
      <w:szCs w:val="20"/>
    </w:rPr>
  </w:style>
  <w:style w:type="character" w:customStyle="1" w:styleId="aff">
    <w:name w:val="Текст Знак"/>
    <w:basedOn w:val="12"/>
    <w:link w:val="afe"/>
    <w:rPr>
      <w:rFonts w:ascii="Calibri" w:hAnsi="Calibri"/>
    </w:rPr>
  </w:style>
  <w:style w:type="character" w:customStyle="1" w:styleId="60">
    <w:name w:val="Заголовок 6 Знак"/>
    <w:basedOn w:val="12"/>
    <w:link w:val="6"/>
    <w:rPr>
      <w:rFonts w:ascii="Arial" w:hAnsi="Arial"/>
      <w:b/>
      <w:sz w:val="22"/>
    </w:r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1f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7840-9F59-41AA-A818-E0BC060F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Кристина Сергеевна</dc:creator>
  <cp:lastModifiedBy>Брейкин Евгений Александрович</cp:lastModifiedBy>
  <cp:revision>3</cp:revision>
  <dcterms:created xsi:type="dcterms:W3CDTF">2024-03-22T02:11:00Z</dcterms:created>
  <dcterms:modified xsi:type="dcterms:W3CDTF">2024-03-22T02:23:00Z</dcterms:modified>
</cp:coreProperties>
</file>