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FE" w:rsidRPr="00D212CC" w:rsidRDefault="00F33646">
      <w:pPr>
        <w:spacing w:line="276" w:lineRule="auto"/>
        <w:rPr>
          <w:sz w:val="28"/>
        </w:rPr>
      </w:pPr>
      <w:r w:rsidRPr="00D212CC">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5672FE" w:rsidRPr="00D212CC" w:rsidRDefault="005672FE">
      <w:pPr>
        <w:spacing w:line="360" w:lineRule="auto"/>
        <w:jc w:val="center"/>
        <w:rPr>
          <w:sz w:val="32"/>
        </w:rPr>
      </w:pPr>
    </w:p>
    <w:p w:rsidR="005672FE" w:rsidRPr="00D212CC" w:rsidRDefault="005672FE">
      <w:pPr>
        <w:jc w:val="center"/>
        <w:rPr>
          <w:b/>
          <w:sz w:val="32"/>
        </w:rPr>
      </w:pPr>
    </w:p>
    <w:p w:rsidR="005672FE" w:rsidRPr="00D212CC" w:rsidRDefault="005672FE">
      <w:pPr>
        <w:rPr>
          <w:b/>
          <w:sz w:val="32"/>
        </w:rPr>
      </w:pPr>
    </w:p>
    <w:p w:rsidR="005672FE" w:rsidRPr="00D212CC" w:rsidRDefault="00F33646">
      <w:pPr>
        <w:jc w:val="center"/>
        <w:rPr>
          <w:b/>
          <w:sz w:val="32"/>
        </w:rPr>
      </w:pPr>
      <w:r w:rsidRPr="00D212CC">
        <w:rPr>
          <w:b/>
          <w:sz w:val="32"/>
        </w:rPr>
        <w:t>П О С Т А Н О В Л Е Н И Е</w:t>
      </w:r>
    </w:p>
    <w:p w:rsidR="005672FE" w:rsidRPr="00D212CC" w:rsidRDefault="005672FE">
      <w:pPr>
        <w:jc w:val="center"/>
        <w:rPr>
          <w:b/>
          <w:sz w:val="28"/>
        </w:rPr>
      </w:pPr>
    </w:p>
    <w:p w:rsidR="005672FE" w:rsidRPr="00D212CC" w:rsidRDefault="00F33646">
      <w:pPr>
        <w:jc w:val="center"/>
        <w:rPr>
          <w:b/>
          <w:sz w:val="28"/>
        </w:rPr>
      </w:pPr>
      <w:r w:rsidRPr="00D212CC">
        <w:rPr>
          <w:b/>
          <w:sz w:val="28"/>
        </w:rPr>
        <w:t>ПРАВИТЕЛЬСТВА</w:t>
      </w:r>
    </w:p>
    <w:p w:rsidR="005672FE" w:rsidRPr="00D212CC" w:rsidRDefault="00F33646">
      <w:pPr>
        <w:jc w:val="center"/>
        <w:rPr>
          <w:b/>
          <w:sz w:val="28"/>
        </w:rPr>
      </w:pPr>
      <w:r w:rsidRPr="00D212CC">
        <w:rPr>
          <w:b/>
          <w:sz w:val="28"/>
        </w:rPr>
        <w:t>КАМЧАТСКОГО КРАЯ</w:t>
      </w:r>
    </w:p>
    <w:p w:rsidR="005672FE" w:rsidRPr="00D212CC" w:rsidRDefault="005672FE">
      <w:pPr>
        <w:spacing w:line="276" w:lineRule="auto"/>
        <w:ind w:firstLine="709"/>
        <w:jc w:val="center"/>
        <w:rPr>
          <w:sz w:val="28"/>
        </w:rPr>
      </w:pPr>
    </w:p>
    <w:p w:rsidR="005672FE" w:rsidRPr="00D212CC" w:rsidRDefault="005672FE">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5F50F7" w:rsidRPr="00D212CC">
        <w:trPr>
          <w:trHeight w:val="427"/>
        </w:trPr>
        <w:tc>
          <w:tcPr>
            <w:tcW w:w="4253" w:type="dxa"/>
            <w:tcBorders>
              <w:top w:val="nil"/>
              <w:left w:val="nil"/>
              <w:right w:val="nil"/>
            </w:tcBorders>
            <w:tcMar>
              <w:left w:w="0" w:type="dxa"/>
              <w:right w:w="0" w:type="dxa"/>
            </w:tcMar>
          </w:tcPr>
          <w:p w:rsidR="005672FE" w:rsidRPr="00D212CC" w:rsidRDefault="00F33646">
            <w:pPr>
              <w:ind w:left="142" w:hanging="142"/>
              <w:rPr>
                <w:color w:val="FFFFFF" w:themeColor="background1"/>
              </w:rPr>
            </w:pPr>
            <w:bookmarkStart w:id="0" w:name="REGNUMDATESTAMP"/>
            <w:r w:rsidRPr="00D212CC">
              <w:rPr>
                <w:color w:val="FFFFFF" w:themeColor="background1"/>
              </w:rPr>
              <w:t>[Дата регистрации] № [Номер</w:t>
            </w:r>
            <w:r w:rsidRPr="00D212CC">
              <w:rPr>
                <w:color w:val="FFFFFF" w:themeColor="background1"/>
                <w:sz w:val="20"/>
              </w:rPr>
              <w:t xml:space="preserve"> документа</w:t>
            </w:r>
            <w:r w:rsidRPr="00D212CC">
              <w:rPr>
                <w:color w:val="FFFFFF" w:themeColor="background1"/>
              </w:rPr>
              <w:t>]</w:t>
            </w:r>
            <w:bookmarkEnd w:id="0"/>
          </w:p>
        </w:tc>
      </w:tr>
      <w:tr w:rsidR="009A412E" w:rsidRPr="00D212CC">
        <w:trPr>
          <w:trHeight w:val="247"/>
        </w:trPr>
        <w:tc>
          <w:tcPr>
            <w:tcW w:w="4253" w:type="dxa"/>
            <w:tcBorders>
              <w:left w:val="nil"/>
              <w:bottom w:val="nil"/>
              <w:right w:val="nil"/>
            </w:tcBorders>
            <w:tcMar>
              <w:left w:w="0" w:type="dxa"/>
              <w:right w:w="0" w:type="dxa"/>
            </w:tcMar>
          </w:tcPr>
          <w:p w:rsidR="005672FE" w:rsidRPr="00D212CC" w:rsidRDefault="00F33646">
            <w:pPr>
              <w:jc w:val="center"/>
              <w:rPr>
                <w:u w:val="single"/>
              </w:rPr>
            </w:pPr>
            <w:r w:rsidRPr="00D212CC">
              <w:t>г. Петропавловск-Камчатский</w:t>
            </w:r>
          </w:p>
        </w:tc>
      </w:tr>
      <w:tr w:rsidR="005672FE" w:rsidRPr="00D212CC">
        <w:trPr>
          <w:trHeight w:val="80"/>
        </w:trPr>
        <w:tc>
          <w:tcPr>
            <w:tcW w:w="4253" w:type="dxa"/>
            <w:tcMar>
              <w:left w:w="0" w:type="dxa"/>
              <w:right w:w="0" w:type="dxa"/>
            </w:tcMar>
          </w:tcPr>
          <w:p w:rsidR="005672FE" w:rsidRPr="00D212CC" w:rsidRDefault="005672FE">
            <w:pPr>
              <w:jc w:val="both"/>
              <w:rPr>
                <w:sz w:val="20"/>
              </w:rPr>
            </w:pPr>
          </w:p>
        </w:tc>
      </w:tr>
    </w:tbl>
    <w:p w:rsidR="005672FE" w:rsidRPr="00D212CC" w:rsidRDefault="005672FE">
      <w:pPr>
        <w:ind w:firstLine="709"/>
        <w:jc w:val="both"/>
        <w:rPr>
          <w:sz w:val="28"/>
        </w:rPr>
      </w:pPr>
    </w:p>
    <w:tbl>
      <w:tblPr>
        <w:tblStyle w:val="aff6"/>
        <w:tblW w:w="9781"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9A412E" w:rsidRPr="00D212CC" w:rsidTr="00B81A4A">
        <w:trPr>
          <w:trHeight w:val="2670"/>
        </w:trPr>
        <w:tc>
          <w:tcPr>
            <w:tcW w:w="9781" w:type="dxa"/>
            <w:tcBorders>
              <w:top w:val="nil"/>
              <w:left w:val="nil"/>
              <w:bottom w:val="nil"/>
              <w:right w:val="nil"/>
            </w:tcBorders>
          </w:tcPr>
          <w:p w:rsidR="005672FE" w:rsidRPr="00D212CC" w:rsidRDefault="00B81A4A" w:rsidP="00B81A4A">
            <w:pPr>
              <w:ind w:left="30"/>
              <w:jc w:val="center"/>
              <w:rPr>
                <w:b/>
                <w:sz w:val="28"/>
              </w:rPr>
            </w:pPr>
            <w:r w:rsidRPr="00B81A4A">
              <w:rPr>
                <w:b/>
                <w:sz w:val="28"/>
              </w:rPr>
              <w:t xml:space="preserve">О внесении изменений в постановление Правительства Камчатского края от </w:t>
            </w:r>
            <w:r>
              <w:rPr>
                <w:b/>
                <w:sz w:val="28"/>
              </w:rPr>
              <w:t>31.03.2023</w:t>
            </w:r>
            <w:r w:rsidRPr="00B81A4A">
              <w:rPr>
                <w:b/>
                <w:sz w:val="28"/>
              </w:rPr>
              <w:t xml:space="preserve"> № </w:t>
            </w:r>
            <w:r>
              <w:rPr>
                <w:b/>
                <w:sz w:val="28"/>
              </w:rPr>
              <w:t>55</w:t>
            </w:r>
            <w:r w:rsidRPr="00B81A4A">
              <w:rPr>
                <w:b/>
                <w:sz w:val="28"/>
              </w:rPr>
              <w:t>-П «Об утверждении Порядка 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w:t>
            </w:r>
          </w:p>
        </w:tc>
      </w:tr>
    </w:tbl>
    <w:p w:rsidR="005672FE" w:rsidRPr="00B81A4A" w:rsidRDefault="005672FE">
      <w:pPr>
        <w:ind w:firstLine="709"/>
        <w:jc w:val="both"/>
        <w:rPr>
          <w:sz w:val="28"/>
        </w:rPr>
      </w:pPr>
    </w:p>
    <w:p w:rsidR="009A412E" w:rsidRPr="00D212CC" w:rsidRDefault="009A412E">
      <w:pPr>
        <w:ind w:firstLine="709"/>
        <w:jc w:val="both"/>
        <w:rPr>
          <w:sz w:val="28"/>
        </w:rPr>
      </w:pPr>
    </w:p>
    <w:p w:rsidR="005672FE" w:rsidRPr="00D212CC" w:rsidRDefault="00F33646">
      <w:pPr>
        <w:ind w:firstLine="709"/>
        <w:jc w:val="both"/>
        <w:rPr>
          <w:sz w:val="28"/>
        </w:rPr>
      </w:pPr>
      <w:r w:rsidRPr="00D212CC">
        <w:rPr>
          <w:sz w:val="28"/>
        </w:rPr>
        <w:t>ПРАВИТЕЛЬСТВО ПОСТАНОВЛЯЕТ:</w:t>
      </w:r>
    </w:p>
    <w:p w:rsidR="005672FE" w:rsidRPr="00D212CC" w:rsidRDefault="005672FE">
      <w:pPr>
        <w:ind w:firstLine="709"/>
        <w:jc w:val="both"/>
        <w:rPr>
          <w:sz w:val="28"/>
        </w:rPr>
      </w:pPr>
    </w:p>
    <w:p w:rsidR="006069D4" w:rsidRPr="006069D4" w:rsidRDefault="00F33646" w:rsidP="006069D4">
      <w:pPr>
        <w:ind w:firstLine="709"/>
        <w:jc w:val="both"/>
        <w:rPr>
          <w:sz w:val="28"/>
        </w:rPr>
      </w:pPr>
      <w:r w:rsidRPr="00D212CC">
        <w:rPr>
          <w:sz w:val="28"/>
        </w:rPr>
        <w:t xml:space="preserve">1. </w:t>
      </w:r>
      <w:r w:rsidR="006069D4" w:rsidRPr="006069D4">
        <w:rPr>
          <w:sz w:val="28"/>
        </w:rPr>
        <w:t xml:space="preserve">Внести в постановление Правительства Камчатского края </w:t>
      </w:r>
      <w:r w:rsidR="006069D4" w:rsidRPr="006069D4">
        <w:rPr>
          <w:sz w:val="28"/>
        </w:rPr>
        <w:t xml:space="preserve">от 31.03.2023 № 55-П </w:t>
      </w:r>
      <w:r w:rsidR="006069D4" w:rsidRPr="006069D4">
        <w:rPr>
          <w:sz w:val="28"/>
        </w:rPr>
        <w:t>«</w:t>
      </w:r>
      <w:r w:rsidR="006069D4" w:rsidRPr="006069D4">
        <w:rPr>
          <w:sz w:val="28"/>
        </w:rPr>
        <w:t>Об утверждении Порядка 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w:t>
      </w:r>
      <w:r w:rsidR="006069D4" w:rsidRPr="006069D4">
        <w:rPr>
          <w:sz w:val="28"/>
        </w:rPr>
        <w:t>» следующие изменения:</w:t>
      </w:r>
    </w:p>
    <w:p w:rsidR="006069D4" w:rsidRPr="006069D4" w:rsidRDefault="006069D4" w:rsidP="006069D4">
      <w:pPr>
        <w:ind w:firstLine="709"/>
        <w:jc w:val="both"/>
        <w:rPr>
          <w:sz w:val="28"/>
        </w:rPr>
      </w:pPr>
      <w:r w:rsidRPr="006069D4">
        <w:rPr>
          <w:sz w:val="28"/>
        </w:rPr>
        <w:t>1) наименование изложить в следующей редакции:</w:t>
      </w:r>
    </w:p>
    <w:p w:rsidR="006069D4" w:rsidRPr="006069D4" w:rsidRDefault="006069D4" w:rsidP="006069D4">
      <w:pPr>
        <w:ind w:firstLine="709"/>
        <w:jc w:val="both"/>
        <w:rPr>
          <w:sz w:val="28"/>
        </w:rPr>
      </w:pPr>
      <w:r w:rsidRPr="006069D4">
        <w:rPr>
          <w:sz w:val="28"/>
        </w:rPr>
        <w:t>«</w:t>
      </w:r>
      <w:r w:rsidRPr="006069D4">
        <w:rPr>
          <w:sz w:val="28"/>
        </w:rPr>
        <w:t>Об утверждении Порядка 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w:t>
      </w:r>
      <w:r w:rsidRPr="006069D4">
        <w:rPr>
          <w:sz w:val="28"/>
        </w:rPr>
        <w:t xml:space="preserve"> и проведения отбора получателей субсидии»;</w:t>
      </w:r>
    </w:p>
    <w:p w:rsidR="006069D4" w:rsidRPr="006069D4" w:rsidRDefault="006069D4" w:rsidP="006069D4">
      <w:pPr>
        <w:ind w:firstLine="709"/>
        <w:jc w:val="both"/>
        <w:rPr>
          <w:sz w:val="28"/>
        </w:rPr>
      </w:pPr>
      <w:r w:rsidRPr="006069D4">
        <w:rPr>
          <w:sz w:val="28"/>
        </w:rPr>
        <w:t>2) преамбулу изложить в следующей редакции:</w:t>
      </w:r>
    </w:p>
    <w:p w:rsidR="006069D4" w:rsidRPr="006069D4" w:rsidRDefault="006069D4" w:rsidP="006069D4">
      <w:pPr>
        <w:ind w:firstLine="709"/>
        <w:jc w:val="both"/>
        <w:rPr>
          <w:sz w:val="28"/>
        </w:rPr>
      </w:pPr>
      <w:r w:rsidRPr="006069D4">
        <w:rPr>
          <w:sz w:val="28"/>
        </w:rPr>
        <w:lastRenderedPageBreak/>
        <w:t>«</w:t>
      </w:r>
      <w:r w:rsidRPr="00B81A4A">
        <w:rPr>
          <w:sz w:val="28"/>
        </w:rPr>
        <w:t>В соответствии с подпунктом 2 пункта 2 статьи 78, абзацем вторым</w:t>
      </w:r>
      <w:r>
        <w:rPr>
          <w:sz w:val="28"/>
        </w:rPr>
        <w:t xml:space="preserve"> </w:t>
      </w:r>
      <w:r w:rsidRPr="00B81A4A">
        <w:rPr>
          <w:sz w:val="28"/>
        </w:rPr>
        <w:t>пункта 4 статьи 78</w:t>
      </w:r>
      <w:r w:rsidRPr="00B81A4A">
        <w:rPr>
          <w:sz w:val="28"/>
          <w:vertAlign w:val="superscript"/>
        </w:rPr>
        <w:t>5</w:t>
      </w:r>
      <w:r w:rsidRPr="00B81A4A">
        <w:rPr>
          <w:sz w:val="28"/>
        </w:rPr>
        <w:t xml:space="preserve"> Бюджетного кодекса Российской Федерации,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государственной программы Камчатского края «Развитие сельского хозяйства и регулирования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w:t>
      </w:r>
      <w:r w:rsidRPr="006069D4">
        <w:rPr>
          <w:sz w:val="28"/>
        </w:rPr>
        <w:t>»;</w:t>
      </w:r>
    </w:p>
    <w:p w:rsidR="006069D4" w:rsidRPr="006069D4" w:rsidRDefault="006069D4" w:rsidP="006069D4">
      <w:pPr>
        <w:ind w:firstLine="709"/>
        <w:jc w:val="both"/>
        <w:rPr>
          <w:sz w:val="28"/>
        </w:rPr>
      </w:pPr>
      <w:r w:rsidRPr="006069D4">
        <w:rPr>
          <w:sz w:val="28"/>
        </w:rPr>
        <w:t>3) часть 1 изложить в следующей редакции:</w:t>
      </w:r>
    </w:p>
    <w:p w:rsidR="006069D4" w:rsidRPr="006069D4" w:rsidRDefault="006069D4" w:rsidP="006069D4">
      <w:pPr>
        <w:ind w:firstLine="709"/>
        <w:jc w:val="both"/>
        <w:rPr>
          <w:sz w:val="28"/>
        </w:rPr>
      </w:pPr>
      <w:r w:rsidRPr="006069D4">
        <w:rPr>
          <w:sz w:val="28"/>
        </w:rPr>
        <w:t xml:space="preserve">«1. Утвердить Порядок </w:t>
      </w:r>
      <w:r w:rsidR="009F7976" w:rsidRPr="009F7976">
        <w:rPr>
          <w:sz w:val="28"/>
        </w:rPr>
        <w:t>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 и проведения отбора получателей субсидии</w:t>
      </w:r>
      <w:r w:rsidRPr="006069D4">
        <w:rPr>
          <w:sz w:val="28"/>
        </w:rPr>
        <w:t xml:space="preserve"> согласно приложению к настоящему постановлению.»;</w:t>
      </w:r>
    </w:p>
    <w:p w:rsidR="006069D4" w:rsidRPr="006069D4" w:rsidRDefault="006069D4" w:rsidP="006069D4">
      <w:pPr>
        <w:ind w:firstLine="709"/>
        <w:jc w:val="both"/>
        <w:rPr>
          <w:sz w:val="28"/>
        </w:rPr>
      </w:pPr>
      <w:r w:rsidRPr="006069D4">
        <w:rPr>
          <w:sz w:val="28"/>
        </w:rPr>
        <w:t xml:space="preserve">4) приложение изложить в редакции согласно </w:t>
      </w:r>
      <w:proofErr w:type="gramStart"/>
      <w:r w:rsidRPr="006069D4">
        <w:rPr>
          <w:sz w:val="28"/>
        </w:rPr>
        <w:t>приложению</w:t>
      </w:r>
      <w:proofErr w:type="gramEnd"/>
      <w:r w:rsidRPr="006069D4">
        <w:rPr>
          <w:sz w:val="28"/>
        </w:rPr>
        <w:t xml:space="preserve"> к настоящему постановлению. </w:t>
      </w:r>
    </w:p>
    <w:p w:rsidR="006069D4" w:rsidRPr="006069D4" w:rsidRDefault="006069D4" w:rsidP="006069D4">
      <w:pPr>
        <w:ind w:firstLine="709"/>
        <w:jc w:val="both"/>
        <w:rPr>
          <w:sz w:val="28"/>
        </w:rPr>
      </w:pPr>
      <w:r w:rsidRPr="006069D4">
        <w:rPr>
          <w:sz w:val="28"/>
        </w:rPr>
        <w:t xml:space="preserve">2. Установить, что представление отчетности, осуществление контроля (мониторинга) за соблюдением условий и порядка предоставления субсидии и применение ответственности за их нарушение в отношении субсидии, предоставленных в соответствии с Порядком </w:t>
      </w:r>
      <w:r w:rsidR="009F7976" w:rsidRPr="009F7976">
        <w:rPr>
          <w:sz w:val="28"/>
        </w:rPr>
        <w:t>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w:t>
      </w:r>
      <w:r w:rsidRPr="006069D4">
        <w:rPr>
          <w:sz w:val="28"/>
        </w:rPr>
        <w:t xml:space="preserve">, утвержденным постановлением Правительства Камчатского края от </w:t>
      </w:r>
      <w:r w:rsidR="009F7976">
        <w:rPr>
          <w:sz w:val="28"/>
        </w:rPr>
        <w:t>31.03.2023</w:t>
      </w:r>
      <w:r w:rsidRPr="006069D4">
        <w:rPr>
          <w:sz w:val="28"/>
        </w:rPr>
        <w:t xml:space="preserve"> № </w:t>
      </w:r>
      <w:r w:rsidR="009F7976">
        <w:rPr>
          <w:sz w:val="28"/>
        </w:rPr>
        <w:t>55</w:t>
      </w:r>
      <w:r w:rsidRPr="006069D4">
        <w:rPr>
          <w:sz w:val="28"/>
        </w:rPr>
        <w:t>-П (в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rsidR="00B81A4A" w:rsidRDefault="006069D4" w:rsidP="006069D4">
      <w:pPr>
        <w:ind w:firstLine="709"/>
        <w:jc w:val="both"/>
        <w:rPr>
          <w:sz w:val="28"/>
        </w:rPr>
      </w:pPr>
      <w:r w:rsidRPr="006069D4">
        <w:rPr>
          <w:sz w:val="28"/>
        </w:rPr>
        <w:t>3. Настоящее постановление вступает в силу после дня его официального опубликования.</w:t>
      </w:r>
    </w:p>
    <w:p w:rsidR="00B81A4A" w:rsidRDefault="00B81A4A">
      <w:pPr>
        <w:ind w:firstLine="709"/>
        <w:jc w:val="both"/>
        <w:rPr>
          <w:sz w:val="28"/>
        </w:rPr>
      </w:pPr>
    </w:p>
    <w:p w:rsidR="00B81A4A" w:rsidRDefault="00B81A4A">
      <w:pPr>
        <w:ind w:firstLine="709"/>
        <w:jc w:val="both"/>
        <w:rPr>
          <w:sz w:val="28"/>
        </w:rPr>
      </w:pPr>
    </w:p>
    <w:p w:rsidR="005672FE" w:rsidRPr="00D212CC" w:rsidRDefault="005672FE">
      <w:pPr>
        <w:spacing w:line="276" w:lineRule="auto"/>
        <w:ind w:firstLine="709"/>
        <w:jc w:val="both"/>
        <w:rPr>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89"/>
        <w:gridCol w:w="3554"/>
        <w:gridCol w:w="2530"/>
      </w:tblGrid>
      <w:tr w:rsidR="009A412E" w:rsidRPr="00D212CC" w:rsidTr="005F50F7">
        <w:trPr>
          <w:trHeight w:val="1570"/>
        </w:trPr>
        <w:tc>
          <w:tcPr>
            <w:tcW w:w="3589" w:type="dxa"/>
            <w:shd w:val="clear" w:color="auto" w:fill="auto"/>
            <w:tcMar>
              <w:left w:w="0" w:type="dxa"/>
              <w:right w:w="0" w:type="dxa"/>
            </w:tcMar>
          </w:tcPr>
          <w:p w:rsidR="005672FE" w:rsidRPr="00D212CC" w:rsidRDefault="00F33646">
            <w:pPr>
              <w:ind w:left="30" w:right="27"/>
            </w:pPr>
            <w:r w:rsidRPr="00D212CC">
              <w:rPr>
                <w:sz w:val="28"/>
              </w:rPr>
              <w:t>Председатель Правительства Камчатского края</w:t>
            </w:r>
          </w:p>
          <w:p w:rsidR="005672FE" w:rsidRPr="00D212CC" w:rsidRDefault="005672FE">
            <w:pPr>
              <w:ind w:left="30" w:right="27"/>
            </w:pPr>
          </w:p>
        </w:tc>
        <w:tc>
          <w:tcPr>
            <w:tcW w:w="3554" w:type="dxa"/>
            <w:shd w:val="clear" w:color="auto" w:fill="auto"/>
            <w:tcMar>
              <w:left w:w="0" w:type="dxa"/>
              <w:right w:w="0" w:type="dxa"/>
            </w:tcMar>
          </w:tcPr>
          <w:p w:rsidR="005672FE" w:rsidRPr="00D212CC" w:rsidRDefault="00F33646">
            <w:pPr>
              <w:ind w:left="3" w:hanging="3"/>
              <w:rPr>
                <w:color w:val="FFFFFF" w:themeColor="background1"/>
              </w:rPr>
            </w:pPr>
            <w:bookmarkStart w:id="1" w:name="SIGNERSTAMP1"/>
            <w:r w:rsidRPr="00D212CC">
              <w:rPr>
                <w:color w:val="FFFFFF" w:themeColor="background1"/>
              </w:rPr>
              <w:t>[горизонтальный штамп подписи 1]</w:t>
            </w:r>
            <w:bookmarkEnd w:id="1"/>
          </w:p>
          <w:p w:rsidR="005672FE" w:rsidRPr="00D212CC" w:rsidRDefault="005672FE">
            <w:pPr>
              <w:ind w:left="142" w:hanging="142"/>
              <w:rPr>
                <w:color w:val="FFFFFF" w:themeColor="background1"/>
              </w:rPr>
            </w:pPr>
          </w:p>
        </w:tc>
        <w:tc>
          <w:tcPr>
            <w:tcW w:w="2530" w:type="dxa"/>
            <w:shd w:val="clear" w:color="auto" w:fill="auto"/>
            <w:tcMar>
              <w:left w:w="0" w:type="dxa"/>
              <w:right w:w="0" w:type="dxa"/>
            </w:tcMar>
          </w:tcPr>
          <w:p w:rsidR="005672FE" w:rsidRPr="00D212CC" w:rsidRDefault="005672FE">
            <w:pPr>
              <w:ind w:right="135"/>
              <w:jc w:val="right"/>
              <w:rPr>
                <w:sz w:val="28"/>
              </w:rPr>
            </w:pPr>
          </w:p>
          <w:p w:rsidR="005672FE" w:rsidRPr="00D212CC" w:rsidRDefault="00F33646">
            <w:pPr>
              <w:jc w:val="right"/>
            </w:pPr>
            <w:r w:rsidRPr="00D212CC">
              <w:rPr>
                <w:sz w:val="28"/>
              </w:rPr>
              <w:t>Е.А. Чекин</w:t>
            </w:r>
          </w:p>
        </w:tc>
      </w:tr>
    </w:tbl>
    <w:p w:rsidR="005672FE" w:rsidRPr="00D212CC" w:rsidRDefault="005672FE">
      <w:pPr>
        <w:spacing w:line="276" w:lineRule="auto"/>
        <w:ind w:firstLine="709"/>
        <w:jc w:val="both"/>
        <w:rPr>
          <w:sz w:val="28"/>
        </w:rPr>
      </w:pPr>
    </w:p>
    <w:p w:rsidR="005672FE" w:rsidRPr="00D212CC" w:rsidRDefault="00F33646">
      <w:r w:rsidRPr="00D212CC">
        <w:br w:type="page"/>
      </w:r>
    </w:p>
    <w:tbl>
      <w:tblPr>
        <w:tblStyle w:val="aff6"/>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9A412E" w:rsidRPr="00D212CC" w:rsidTr="00ED0C93">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widowControl w:val="0"/>
              <w:ind w:left="8079" w:hanging="8079"/>
              <w:jc w:val="right"/>
              <w:rPr>
                <w:sz w:val="28"/>
                <w:szCs w:val="20"/>
              </w:rPr>
            </w:pPr>
          </w:p>
        </w:tc>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widowControl w:val="0"/>
              <w:ind w:left="8079" w:hanging="8079"/>
              <w:jc w:val="right"/>
              <w:rPr>
                <w:sz w:val="28"/>
                <w:szCs w:val="20"/>
              </w:rPr>
            </w:pPr>
          </w:p>
        </w:tc>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widowControl w:val="0"/>
              <w:ind w:left="8079" w:hanging="8079"/>
              <w:jc w:val="right"/>
              <w:rPr>
                <w:sz w:val="28"/>
                <w:szCs w:val="20"/>
              </w:rPr>
            </w:pPr>
          </w:p>
        </w:tc>
        <w:tc>
          <w:tcPr>
            <w:tcW w:w="3661"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widowControl w:val="0"/>
              <w:ind w:left="8079" w:hanging="8079"/>
              <w:jc w:val="right"/>
              <w:rPr>
                <w:sz w:val="28"/>
                <w:szCs w:val="20"/>
              </w:rPr>
            </w:pPr>
          </w:p>
        </w:tc>
        <w:tc>
          <w:tcPr>
            <w:tcW w:w="4536" w:type="dxa"/>
            <w:gridSpan w:val="4"/>
            <w:tcBorders>
              <w:top w:val="none" w:sz="4" w:space="0" w:color="000000"/>
              <w:left w:val="none" w:sz="4" w:space="0" w:color="000000"/>
              <w:bottom w:val="none" w:sz="4" w:space="0" w:color="000000"/>
              <w:right w:val="none" w:sz="4" w:space="0" w:color="000000"/>
            </w:tcBorders>
          </w:tcPr>
          <w:p w:rsidR="009A412E" w:rsidRPr="00D212CC" w:rsidRDefault="009F7976" w:rsidP="009A412E">
            <w:pPr>
              <w:widowControl w:val="0"/>
              <w:ind w:left="8079" w:hanging="8079"/>
              <w:rPr>
                <w:sz w:val="28"/>
                <w:szCs w:val="20"/>
              </w:rPr>
            </w:pPr>
            <w:r>
              <w:rPr>
                <w:sz w:val="28"/>
                <w:szCs w:val="20"/>
              </w:rPr>
              <w:t>Приложение</w:t>
            </w:r>
            <w:r w:rsidR="00FF4F30">
              <w:rPr>
                <w:sz w:val="28"/>
                <w:szCs w:val="20"/>
              </w:rPr>
              <w:t xml:space="preserve"> </w:t>
            </w:r>
            <w:r w:rsidR="009A412E" w:rsidRPr="00D212CC">
              <w:rPr>
                <w:sz w:val="28"/>
                <w:szCs w:val="20"/>
              </w:rPr>
              <w:t>к постановлению</w:t>
            </w:r>
          </w:p>
        </w:tc>
      </w:tr>
      <w:tr w:rsidR="009A412E" w:rsidRPr="00D212CC" w:rsidTr="00ED0C93">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widowControl w:val="0"/>
              <w:ind w:left="8079" w:hanging="8079"/>
              <w:jc w:val="right"/>
              <w:rPr>
                <w:sz w:val="28"/>
                <w:szCs w:val="20"/>
              </w:rPr>
            </w:pPr>
          </w:p>
        </w:tc>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widowControl w:val="0"/>
              <w:ind w:left="8079" w:hanging="8079"/>
              <w:jc w:val="right"/>
              <w:rPr>
                <w:sz w:val="28"/>
                <w:szCs w:val="20"/>
              </w:rPr>
            </w:pPr>
          </w:p>
        </w:tc>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widowControl w:val="0"/>
              <w:ind w:left="8079" w:hanging="8079"/>
              <w:jc w:val="right"/>
              <w:rPr>
                <w:sz w:val="28"/>
                <w:szCs w:val="20"/>
              </w:rPr>
            </w:pPr>
          </w:p>
        </w:tc>
        <w:tc>
          <w:tcPr>
            <w:tcW w:w="3661"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widowControl w:val="0"/>
              <w:ind w:left="8079" w:hanging="8079"/>
              <w:jc w:val="right"/>
              <w:rPr>
                <w:sz w:val="28"/>
                <w:szCs w:val="20"/>
              </w:rPr>
            </w:pPr>
          </w:p>
        </w:tc>
        <w:tc>
          <w:tcPr>
            <w:tcW w:w="4536" w:type="dxa"/>
            <w:gridSpan w:val="4"/>
            <w:tcBorders>
              <w:top w:val="none" w:sz="4" w:space="0" w:color="000000"/>
              <w:left w:val="none" w:sz="4" w:space="0" w:color="000000"/>
              <w:bottom w:val="none" w:sz="4" w:space="0" w:color="000000"/>
              <w:right w:val="none" w:sz="4" w:space="0" w:color="000000"/>
            </w:tcBorders>
          </w:tcPr>
          <w:p w:rsidR="009A412E" w:rsidRPr="00D212CC" w:rsidRDefault="009A412E" w:rsidP="009A412E">
            <w:pPr>
              <w:widowControl w:val="0"/>
              <w:ind w:left="8079" w:hanging="8079"/>
              <w:rPr>
                <w:sz w:val="28"/>
                <w:szCs w:val="20"/>
              </w:rPr>
            </w:pPr>
            <w:r w:rsidRPr="00D212CC">
              <w:rPr>
                <w:sz w:val="28"/>
                <w:szCs w:val="20"/>
              </w:rPr>
              <w:t>Правительства Камчатского края</w:t>
            </w:r>
          </w:p>
        </w:tc>
      </w:tr>
      <w:tr w:rsidR="00BF7F0F" w:rsidRPr="00BF7F0F" w:rsidTr="00ED0C93">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spacing w:after="60"/>
              <w:ind w:left="8079" w:hanging="8079"/>
              <w:jc w:val="right"/>
              <w:rPr>
                <w:sz w:val="28"/>
                <w:szCs w:val="20"/>
              </w:rPr>
            </w:pPr>
          </w:p>
        </w:tc>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spacing w:after="60"/>
              <w:ind w:left="8079" w:hanging="8079"/>
              <w:jc w:val="right"/>
              <w:rPr>
                <w:sz w:val="28"/>
                <w:szCs w:val="20"/>
              </w:rPr>
            </w:pPr>
          </w:p>
        </w:tc>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spacing w:after="60"/>
              <w:ind w:left="8079" w:hanging="8079"/>
              <w:jc w:val="right"/>
              <w:rPr>
                <w:sz w:val="28"/>
                <w:szCs w:val="20"/>
              </w:rPr>
            </w:pPr>
          </w:p>
        </w:tc>
        <w:tc>
          <w:tcPr>
            <w:tcW w:w="3661"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spacing w:after="60"/>
              <w:ind w:left="8079" w:hanging="8079"/>
              <w:jc w:val="right"/>
              <w:rPr>
                <w:sz w:val="28"/>
                <w:szCs w:val="20"/>
              </w:rPr>
            </w:pPr>
          </w:p>
        </w:tc>
        <w:tc>
          <w:tcPr>
            <w:tcW w:w="480" w:type="dxa"/>
            <w:tcBorders>
              <w:top w:val="none" w:sz="4" w:space="0" w:color="000000"/>
              <w:left w:val="none" w:sz="4" w:space="0" w:color="000000"/>
              <w:bottom w:val="none" w:sz="4" w:space="0" w:color="000000"/>
              <w:right w:val="none" w:sz="4" w:space="0" w:color="000000"/>
            </w:tcBorders>
          </w:tcPr>
          <w:p w:rsidR="009A412E" w:rsidRPr="00D212CC" w:rsidRDefault="009A412E" w:rsidP="009A412E">
            <w:pPr>
              <w:spacing w:after="60"/>
              <w:ind w:left="8079" w:hanging="8079"/>
              <w:jc w:val="right"/>
              <w:rPr>
                <w:sz w:val="28"/>
                <w:szCs w:val="20"/>
              </w:rPr>
            </w:pPr>
            <w:r w:rsidRPr="00D212CC">
              <w:rPr>
                <w:sz w:val="28"/>
                <w:szCs w:val="20"/>
              </w:rPr>
              <w:t>от</w:t>
            </w:r>
          </w:p>
        </w:tc>
        <w:tc>
          <w:tcPr>
            <w:tcW w:w="1869" w:type="dxa"/>
            <w:tcBorders>
              <w:top w:val="none" w:sz="4" w:space="0" w:color="000000"/>
              <w:left w:val="none" w:sz="4" w:space="0" w:color="000000"/>
              <w:bottom w:val="none" w:sz="4" w:space="0" w:color="000000"/>
              <w:right w:val="none" w:sz="4" w:space="0" w:color="000000"/>
            </w:tcBorders>
          </w:tcPr>
          <w:p w:rsidR="009A412E" w:rsidRPr="00BF7F0F" w:rsidRDefault="009A412E" w:rsidP="009A412E">
            <w:pPr>
              <w:spacing w:after="60"/>
              <w:ind w:left="8079" w:hanging="8079"/>
              <w:jc w:val="right"/>
              <w:rPr>
                <w:color w:val="FFFFFF" w:themeColor="background1"/>
                <w:sz w:val="28"/>
                <w:szCs w:val="20"/>
              </w:rPr>
            </w:pPr>
            <w:r w:rsidRPr="00BF7F0F">
              <w:rPr>
                <w:color w:val="FFFFFF" w:themeColor="background1"/>
                <w:sz w:val="28"/>
                <w:szCs w:val="20"/>
              </w:rPr>
              <w:t>[R</w:t>
            </w:r>
            <w:r w:rsidRPr="00BF7F0F">
              <w:rPr>
                <w:color w:val="FFFFFF" w:themeColor="background1"/>
                <w:sz w:val="16"/>
                <w:szCs w:val="20"/>
              </w:rPr>
              <w:t>EGDATESTAMP]</w:t>
            </w:r>
          </w:p>
        </w:tc>
        <w:tc>
          <w:tcPr>
            <w:tcW w:w="486" w:type="dxa"/>
            <w:tcBorders>
              <w:top w:val="none" w:sz="4" w:space="0" w:color="000000"/>
              <w:left w:val="none" w:sz="4" w:space="0" w:color="000000"/>
              <w:bottom w:val="none" w:sz="4" w:space="0" w:color="000000"/>
              <w:right w:val="none" w:sz="4" w:space="0" w:color="000000"/>
            </w:tcBorders>
          </w:tcPr>
          <w:p w:rsidR="009A412E" w:rsidRPr="00BF7F0F" w:rsidRDefault="009A412E" w:rsidP="009A412E">
            <w:pPr>
              <w:spacing w:after="60"/>
              <w:ind w:left="8079" w:hanging="8079"/>
              <w:jc w:val="right"/>
              <w:rPr>
                <w:color w:val="FFFFFF" w:themeColor="background1"/>
                <w:sz w:val="28"/>
                <w:szCs w:val="20"/>
              </w:rPr>
            </w:pPr>
            <w:r w:rsidRPr="00BF7F0F">
              <w:rPr>
                <w:color w:val="FFFFFF" w:themeColor="background1"/>
                <w:sz w:val="28"/>
                <w:szCs w:val="20"/>
              </w:rPr>
              <w:t>№</w:t>
            </w:r>
          </w:p>
        </w:tc>
        <w:tc>
          <w:tcPr>
            <w:tcW w:w="1701" w:type="dxa"/>
            <w:tcBorders>
              <w:top w:val="none" w:sz="4" w:space="0" w:color="000000"/>
              <w:left w:val="none" w:sz="4" w:space="0" w:color="000000"/>
              <w:bottom w:val="none" w:sz="4" w:space="0" w:color="000000"/>
              <w:right w:val="none" w:sz="4" w:space="0" w:color="000000"/>
            </w:tcBorders>
          </w:tcPr>
          <w:p w:rsidR="009A412E" w:rsidRPr="00BF7F0F" w:rsidRDefault="009A412E" w:rsidP="009A412E">
            <w:pPr>
              <w:spacing w:after="60"/>
              <w:ind w:left="8079" w:hanging="8079"/>
              <w:jc w:val="right"/>
              <w:rPr>
                <w:color w:val="FFFFFF" w:themeColor="background1"/>
                <w:sz w:val="28"/>
                <w:szCs w:val="20"/>
              </w:rPr>
            </w:pPr>
            <w:r w:rsidRPr="00BF7F0F">
              <w:rPr>
                <w:color w:val="FFFFFF" w:themeColor="background1"/>
                <w:sz w:val="28"/>
                <w:szCs w:val="20"/>
              </w:rPr>
              <w:t>[R</w:t>
            </w:r>
            <w:r w:rsidRPr="00BF7F0F">
              <w:rPr>
                <w:color w:val="FFFFFF" w:themeColor="background1"/>
                <w:sz w:val="16"/>
                <w:szCs w:val="20"/>
              </w:rPr>
              <w:t>EGNUMSTAMP]</w:t>
            </w:r>
          </w:p>
        </w:tc>
      </w:tr>
    </w:tbl>
    <w:p w:rsidR="009F7976" w:rsidRDefault="009F7976" w:rsidP="009F7976">
      <w:pPr>
        <w:rPr>
          <w:sz w:val="28"/>
        </w:rPr>
      </w:pPr>
    </w:p>
    <w:p w:rsidR="009F7976" w:rsidRPr="003D589B" w:rsidRDefault="009F7976" w:rsidP="009F7976">
      <w:pPr>
        <w:ind w:left="5245"/>
        <w:rPr>
          <w:sz w:val="28"/>
          <w:szCs w:val="28"/>
        </w:rPr>
      </w:pPr>
      <w:r w:rsidRPr="003D589B">
        <w:rPr>
          <w:sz w:val="28"/>
          <w:szCs w:val="28"/>
        </w:rPr>
        <w:t>«Приложение к постановлению</w:t>
      </w:r>
    </w:p>
    <w:p w:rsidR="009F7976" w:rsidRPr="003D589B" w:rsidRDefault="009F7976" w:rsidP="009F7976">
      <w:pPr>
        <w:ind w:left="5245"/>
        <w:rPr>
          <w:sz w:val="28"/>
          <w:szCs w:val="28"/>
        </w:rPr>
      </w:pPr>
      <w:r w:rsidRPr="003D589B">
        <w:rPr>
          <w:sz w:val="28"/>
          <w:szCs w:val="28"/>
        </w:rPr>
        <w:t>Правительства Камчатского края</w:t>
      </w:r>
    </w:p>
    <w:p w:rsidR="009F7976" w:rsidRPr="003D589B" w:rsidRDefault="009F7976" w:rsidP="009F7976">
      <w:pPr>
        <w:ind w:left="5245"/>
        <w:rPr>
          <w:sz w:val="28"/>
          <w:szCs w:val="28"/>
        </w:rPr>
      </w:pPr>
      <w:r w:rsidRPr="003D589B">
        <w:rPr>
          <w:sz w:val="28"/>
          <w:szCs w:val="28"/>
        </w:rPr>
        <w:t xml:space="preserve">от </w:t>
      </w:r>
      <w:r w:rsidR="0081223C">
        <w:rPr>
          <w:sz w:val="28"/>
          <w:szCs w:val="28"/>
        </w:rPr>
        <w:t>31.03.2023</w:t>
      </w:r>
      <w:r w:rsidRPr="003D589B">
        <w:rPr>
          <w:sz w:val="28"/>
          <w:szCs w:val="28"/>
        </w:rPr>
        <w:t xml:space="preserve"> № </w:t>
      </w:r>
      <w:r w:rsidR="0081223C">
        <w:rPr>
          <w:sz w:val="28"/>
          <w:szCs w:val="28"/>
        </w:rPr>
        <w:t>55</w:t>
      </w:r>
      <w:bookmarkStart w:id="2" w:name="_GoBack"/>
      <w:bookmarkEnd w:id="2"/>
      <w:r w:rsidRPr="003D589B">
        <w:rPr>
          <w:sz w:val="28"/>
          <w:szCs w:val="28"/>
        </w:rPr>
        <w:t>-П</w:t>
      </w:r>
    </w:p>
    <w:p w:rsidR="009F7976" w:rsidRDefault="009F7976">
      <w:pPr>
        <w:jc w:val="center"/>
        <w:rPr>
          <w:sz w:val="28"/>
        </w:rPr>
      </w:pPr>
    </w:p>
    <w:p w:rsidR="005672FE" w:rsidRPr="00D212CC" w:rsidRDefault="00F33646">
      <w:pPr>
        <w:jc w:val="center"/>
        <w:rPr>
          <w:sz w:val="28"/>
        </w:rPr>
      </w:pPr>
      <w:r w:rsidRPr="00D212CC">
        <w:rPr>
          <w:sz w:val="28"/>
        </w:rPr>
        <w:t xml:space="preserve">Порядок </w:t>
      </w:r>
    </w:p>
    <w:p w:rsidR="005672FE" w:rsidRPr="00D212CC" w:rsidRDefault="00F33646">
      <w:pPr>
        <w:jc w:val="center"/>
        <w:rPr>
          <w:sz w:val="28"/>
        </w:rPr>
      </w:pPr>
      <w:r w:rsidRPr="00D212CC">
        <w:rPr>
          <w:sz w:val="28"/>
        </w:rPr>
        <w:t>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w:t>
      </w:r>
      <w:r w:rsidR="000A5A2C" w:rsidRPr="00D212CC">
        <w:rPr>
          <w:sz w:val="28"/>
        </w:rPr>
        <w:t>,</w:t>
      </w:r>
      <w:r w:rsidR="00F05AFA" w:rsidRPr="00D212CC">
        <w:rPr>
          <w:sz w:val="28"/>
        </w:rPr>
        <w:t xml:space="preserve"> и проведения отбора получателей субсидии</w:t>
      </w:r>
    </w:p>
    <w:p w:rsidR="005672FE" w:rsidRPr="00D212CC" w:rsidRDefault="005672FE">
      <w:pPr>
        <w:rPr>
          <w:sz w:val="28"/>
        </w:rPr>
      </w:pPr>
    </w:p>
    <w:p w:rsidR="00860EB3" w:rsidRPr="00D212CC" w:rsidRDefault="00C60B7D" w:rsidP="00860EB3">
      <w:pPr>
        <w:jc w:val="center"/>
        <w:rPr>
          <w:sz w:val="28"/>
        </w:rPr>
      </w:pPr>
      <w:r w:rsidRPr="00D212CC">
        <w:rPr>
          <w:sz w:val="28"/>
        </w:rPr>
        <w:t>1</w:t>
      </w:r>
      <w:r w:rsidR="00860EB3" w:rsidRPr="00D212CC">
        <w:rPr>
          <w:sz w:val="28"/>
        </w:rPr>
        <w:t>. Общие положения</w:t>
      </w:r>
    </w:p>
    <w:p w:rsidR="00860EB3" w:rsidRPr="00D212CC" w:rsidRDefault="00860EB3" w:rsidP="00860EB3">
      <w:pPr>
        <w:jc w:val="center"/>
        <w:rPr>
          <w:sz w:val="28"/>
        </w:rPr>
      </w:pPr>
    </w:p>
    <w:p w:rsidR="005672FE" w:rsidRPr="00E917A8" w:rsidRDefault="00F33646">
      <w:pPr>
        <w:ind w:firstLine="709"/>
        <w:jc w:val="both"/>
        <w:rPr>
          <w:sz w:val="28"/>
        </w:rPr>
      </w:pPr>
      <w:r w:rsidRPr="00D212CC">
        <w:rPr>
          <w:sz w:val="28"/>
        </w:rPr>
        <w:t>1. Настоящий Порядок разработан в целях достижения результата регионального проекта «Развитие отраслей и техническая модернизация агропромышленного комплекса» (далее – региональный проект) по направлению расходов «Поддержка приоритетных направлений агропромышленного комплекса и развитие малых форм хозяйствования (Государственная поддержка сельскохозяйственных товаропроизводителей в целях увеличения посевных площадей, занятых зерновыми, зернобобовыми, масличными (за исключением рапса и сои), кормовыми культурами)»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r w:rsidR="00B3012E" w:rsidRPr="00D212CC">
        <w:rPr>
          <w:sz w:val="28"/>
        </w:rPr>
        <w:t>,</w:t>
      </w:r>
      <w:r w:rsidR="00B3012E" w:rsidRPr="00D212CC">
        <w:rPr>
          <w:sz w:val="28"/>
          <w:szCs w:val="28"/>
        </w:rPr>
        <w:t xml:space="preserve"> утвержденной </w:t>
      </w:r>
      <w:r w:rsidR="00B3012E" w:rsidRPr="00E917A8">
        <w:rPr>
          <w:sz w:val="28"/>
          <w:szCs w:val="28"/>
        </w:rPr>
        <w:t>постановлением Правительства Камчатского края от 29.12.2023 № 715-П</w:t>
      </w:r>
      <w:r w:rsidR="00AA5329" w:rsidRPr="00E917A8">
        <w:rPr>
          <w:sz w:val="28"/>
        </w:rPr>
        <w:t xml:space="preserve"> (далее – Госпрограмма) </w:t>
      </w:r>
      <w:r w:rsidRPr="00E917A8">
        <w:rPr>
          <w:sz w:val="28"/>
        </w:rPr>
        <w:t xml:space="preserve">и определяет порядок и условия предоставления </w:t>
      </w:r>
      <w:r w:rsidR="00515B53" w:rsidRPr="00E917A8">
        <w:rPr>
          <w:sz w:val="28"/>
        </w:rPr>
        <w:t>сельскохозяйственным товаропроизводителям из краевого бюджета, в том числе за счет средств федерального бюджета,</w:t>
      </w:r>
      <w:r w:rsidRPr="00E917A8">
        <w:rPr>
          <w:sz w:val="28"/>
        </w:rPr>
        <w:t xml:space="preserve"> субсидии на финансовое обеспечение части затрат (без учета налога на добавленную стоимость), </w:t>
      </w:r>
      <w:r w:rsidR="00515B53" w:rsidRPr="00E917A8">
        <w:rPr>
          <w:sz w:val="28"/>
        </w:rPr>
        <w:t>при выполнении</w:t>
      </w:r>
      <w:r w:rsidRPr="00E917A8">
        <w:rPr>
          <w:sz w:val="28"/>
        </w:rPr>
        <w:t xml:space="preserve"> агротехнологических работ, повышени</w:t>
      </w:r>
      <w:r w:rsidR="00515B53" w:rsidRPr="00E917A8">
        <w:rPr>
          <w:sz w:val="28"/>
        </w:rPr>
        <w:t>и</w:t>
      </w:r>
      <w:r w:rsidRPr="00E917A8">
        <w:rPr>
          <w:sz w:val="28"/>
        </w:rPr>
        <w:t xml:space="preserve"> уровня экологической безопасности сельскохозяйственного производства, а также повышени</w:t>
      </w:r>
      <w:r w:rsidR="00515B53" w:rsidRPr="00E917A8">
        <w:rPr>
          <w:sz w:val="28"/>
        </w:rPr>
        <w:t>я</w:t>
      </w:r>
      <w:r w:rsidRPr="00E917A8">
        <w:rPr>
          <w:sz w:val="28"/>
        </w:rPr>
        <w:t xml:space="preserve"> плодородия и качества почв </w:t>
      </w:r>
      <w:r w:rsidR="004975C2" w:rsidRPr="00E917A8">
        <w:rPr>
          <w:sz w:val="28"/>
        </w:rPr>
        <w:t xml:space="preserve">и проведения отбора получателей субсидии </w:t>
      </w:r>
      <w:r w:rsidRPr="00E917A8">
        <w:rPr>
          <w:sz w:val="28"/>
        </w:rPr>
        <w:t>(за исключением рапса и сои), кормовыми сельскохозяйственными культурами</w:t>
      </w:r>
      <w:r w:rsidR="00AA5329" w:rsidRPr="00E917A8">
        <w:rPr>
          <w:sz w:val="28"/>
        </w:rPr>
        <w:t xml:space="preserve"> </w:t>
      </w:r>
      <w:r w:rsidRPr="00E917A8">
        <w:rPr>
          <w:sz w:val="28"/>
        </w:rPr>
        <w:t>(далее – субсидия).</w:t>
      </w:r>
    </w:p>
    <w:p w:rsidR="005672FE" w:rsidRPr="00D212CC" w:rsidRDefault="00F33646">
      <w:pPr>
        <w:ind w:firstLine="709"/>
        <w:jc w:val="both"/>
        <w:rPr>
          <w:sz w:val="28"/>
        </w:rPr>
      </w:pPr>
      <w:r w:rsidRPr="00E917A8">
        <w:rPr>
          <w:sz w:val="28"/>
        </w:rPr>
        <w:t>Для получателей субсидии, использующих</w:t>
      </w:r>
      <w:r w:rsidRPr="00D212CC">
        <w:rPr>
          <w:sz w:val="28"/>
        </w:rPr>
        <w:t xml:space="preserve"> право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финансовое обеспечение части затрат, связанных с проведением агротехнологических работ, повышением уровня </w:t>
      </w:r>
      <w:r w:rsidRPr="00D212CC">
        <w:rPr>
          <w:sz w:val="28"/>
        </w:rPr>
        <w:lastRenderedPageBreak/>
        <w:t>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 осуществляется исходя из суммы расходов на приобретение товаров (работ, услуг), включая сумму налога на добавленную стоимость.</w:t>
      </w:r>
    </w:p>
    <w:p w:rsidR="005672FE" w:rsidRPr="00D212CC" w:rsidRDefault="00F33646">
      <w:pPr>
        <w:ind w:firstLine="709"/>
        <w:jc w:val="both"/>
        <w:rPr>
          <w:sz w:val="28"/>
        </w:rPr>
      </w:pPr>
      <w:r w:rsidRPr="00D212CC">
        <w:rPr>
          <w:sz w:val="28"/>
        </w:rPr>
        <w:t>2. 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5672FE" w:rsidRPr="00D212CC" w:rsidRDefault="00F33646">
      <w:pPr>
        <w:ind w:firstLine="709"/>
        <w:jc w:val="both"/>
        <w:rPr>
          <w:sz w:val="28"/>
        </w:rPr>
      </w:pPr>
      <w:r w:rsidRPr="00D212CC">
        <w:rPr>
          <w:sz w:val="28"/>
        </w:rPr>
        <w:t>Субсидия предоставляется в период реализации рег</w:t>
      </w:r>
      <w:r w:rsidR="00674EA9" w:rsidRPr="00D212CC">
        <w:rPr>
          <w:sz w:val="28"/>
        </w:rPr>
        <w:t>ионального проекта Госпрограммы в пределах лимитов бюджетных обязательств, доведенных в установленном порядке до Министерства.</w:t>
      </w:r>
    </w:p>
    <w:p w:rsidR="00674EA9" w:rsidRPr="00D212CC" w:rsidRDefault="00674EA9">
      <w:pPr>
        <w:ind w:firstLine="709"/>
        <w:jc w:val="both"/>
        <w:rPr>
          <w:sz w:val="28"/>
        </w:rPr>
      </w:pPr>
      <w:r w:rsidRPr="00D212CC">
        <w:rPr>
          <w:sz w:val="28"/>
        </w:rPr>
        <w:t xml:space="preserve">Субсидия носит целевой характер и не может быть израсходована на цель, не предусмотренную настоящим Порядком. </w:t>
      </w:r>
    </w:p>
    <w:p w:rsidR="00674EA9" w:rsidRPr="00D212CC" w:rsidRDefault="00674EA9">
      <w:pPr>
        <w:ind w:firstLine="709"/>
        <w:jc w:val="both"/>
        <w:rPr>
          <w:sz w:val="28"/>
        </w:rPr>
      </w:pPr>
      <w:r w:rsidRPr="00D212CC">
        <w:rPr>
          <w:sz w:val="28"/>
        </w:rPr>
        <w:t>3. Способом предоставления субсидии является финансовое обеспечение части затрат.</w:t>
      </w:r>
    </w:p>
    <w:p w:rsidR="005672FE" w:rsidRPr="00D212CC" w:rsidRDefault="00674EA9">
      <w:pPr>
        <w:ind w:firstLine="709"/>
        <w:jc w:val="both"/>
        <w:rPr>
          <w:sz w:val="28"/>
        </w:rPr>
      </w:pPr>
      <w:r w:rsidRPr="00D212CC">
        <w:rPr>
          <w:sz w:val="28"/>
        </w:rPr>
        <w:t>4</w:t>
      </w:r>
      <w:r w:rsidR="00F33646" w:rsidRPr="00D212CC">
        <w:rPr>
          <w:sz w:val="28"/>
        </w:rPr>
        <w:t>. Для целей настоящего Порядка используются следующие понятия:</w:t>
      </w:r>
    </w:p>
    <w:p w:rsidR="005672FE" w:rsidRPr="00D212CC" w:rsidRDefault="00F33646">
      <w:pPr>
        <w:ind w:firstLine="709"/>
        <w:jc w:val="both"/>
        <w:rPr>
          <w:sz w:val="28"/>
        </w:rPr>
      </w:pPr>
      <w:r w:rsidRPr="00D212CC">
        <w:rPr>
          <w:sz w:val="28"/>
        </w:rPr>
        <w:t>1)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5672FE" w:rsidRPr="00D212CC" w:rsidRDefault="00F33646">
      <w:pPr>
        <w:ind w:firstLine="709"/>
        <w:jc w:val="both"/>
        <w:rPr>
          <w:sz w:val="28"/>
        </w:rPr>
      </w:pPr>
      <w:r w:rsidRPr="00D212CC">
        <w:rPr>
          <w:sz w:val="28"/>
        </w:rPr>
        <w:t>2) предоставление недостоверной информации – умышленное указание в документах недостоверных данных, либо несоответствие сведений, указанных в представленных для получения субсидии документах, фактическим обстоятельствам, о которых участнику отбора получател</w:t>
      </w:r>
      <w:r w:rsidR="002D54A9" w:rsidRPr="00D212CC">
        <w:rPr>
          <w:sz w:val="28"/>
        </w:rPr>
        <w:t>ей</w:t>
      </w:r>
      <w:r w:rsidRPr="00D212CC">
        <w:rPr>
          <w:sz w:val="28"/>
        </w:rPr>
        <w:t xml:space="preserve"> субсиди</w:t>
      </w:r>
      <w:r w:rsidR="00C54E92" w:rsidRPr="00D212CC">
        <w:rPr>
          <w:sz w:val="28"/>
        </w:rPr>
        <w:t>и</w:t>
      </w:r>
      <w:r w:rsidRPr="00D212CC">
        <w:rPr>
          <w:sz w:val="28"/>
        </w:rPr>
        <w:t xml:space="preserve"> известно в момент их представления.</w:t>
      </w:r>
    </w:p>
    <w:p w:rsidR="00674EA9" w:rsidRPr="00D212CC" w:rsidRDefault="00674EA9" w:rsidP="00674EA9">
      <w:pPr>
        <w:ind w:firstLine="709"/>
        <w:jc w:val="both"/>
        <w:rPr>
          <w:sz w:val="28"/>
        </w:rPr>
      </w:pPr>
      <w:r w:rsidRPr="00D212CC">
        <w:rPr>
          <w:sz w:val="28"/>
        </w:rPr>
        <w:t>5. Информация о субсидии размеща</w:t>
      </w:r>
      <w:r w:rsidR="007F53FC" w:rsidRPr="00D212CC">
        <w:rPr>
          <w:sz w:val="28"/>
        </w:rPr>
        <w:t>е</w:t>
      </w:r>
      <w:r w:rsidRPr="00D212CC">
        <w:rPr>
          <w:sz w:val="28"/>
        </w:rPr>
        <w:t>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674EA9" w:rsidRPr="00D212CC" w:rsidRDefault="00674EA9">
      <w:pPr>
        <w:ind w:firstLine="709"/>
        <w:jc w:val="both"/>
        <w:rPr>
          <w:sz w:val="28"/>
        </w:rPr>
      </w:pPr>
    </w:p>
    <w:p w:rsidR="00674EA9" w:rsidRPr="00D212CC" w:rsidRDefault="00674EA9" w:rsidP="00674EA9">
      <w:pPr>
        <w:ind w:firstLine="709"/>
        <w:jc w:val="center"/>
        <w:rPr>
          <w:sz w:val="28"/>
        </w:rPr>
      </w:pPr>
      <w:r w:rsidRPr="00D212CC">
        <w:rPr>
          <w:sz w:val="28"/>
        </w:rPr>
        <w:t>2. Иные положения</w:t>
      </w:r>
    </w:p>
    <w:p w:rsidR="00674EA9" w:rsidRPr="00D212CC" w:rsidRDefault="00674EA9">
      <w:pPr>
        <w:ind w:firstLine="709"/>
        <w:jc w:val="both"/>
        <w:rPr>
          <w:sz w:val="28"/>
        </w:rPr>
      </w:pPr>
    </w:p>
    <w:p w:rsidR="00F21D09" w:rsidRPr="00D212CC" w:rsidRDefault="00674EA9" w:rsidP="00F21D09">
      <w:pPr>
        <w:ind w:firstLine="709"/>
        <w:jc w:val="both"/>
        <w:rPr>
          <w:sz w:val="28"/>
        </w:rPr>
      </w:pPr>
      <w:r w:rsidRPr="00D212CC">
        <w:rPr>
          <w:sz w:val="28"/>
        </w:rPr>
        <w:t>6</w:t>
      </w:r>
      <w:r w:rsidR="00F33646" w:rsidRPr="00D212CC">
        <w:rPr>
          <w:sz w:val="28"/>
        </w:rPr>
        <w:t>. </w:t>
      </w:r>
      <w:r w:rsidR="00F21D09" w:rsidRPr="00D212CC">
        <w:rPr>
          <w:sz w:val="28"/>
        </w:rPr>
        <w:t>Направления расходов, источником финансового обеспечения которых является субсидия:</w:t>
      </w:r>
    </w:p>
    <w:p w:rsidR="005672FE" w:rsidRPr="00D212CC" w:rsidRDefault="00F33646">
      <w:pPr>
        <w:ind w:firstLine="709"/>
        <w:jc w:val="both"/>
        <w:rPr>
          <w:sz w:val="28"/>
        </w:rPr>
      </w:pPr>
      <w:r w:rsidRPr="00D212CC">
        <w:rPr>
          <w:sz w:val="28"/>
        </w:rPr>
        <w:t>1) приобретение горюче-смазочных материалов в размере не более 30 000,00 рублей на 1 га посевных площадей, занятых зерновыми, зернобобовыми, масличными (за исключением рапса и сои), кормовыми сельскохозяйственными культурами;</w:t>
      </w:r>
    </w:p>
    <w:p w:rsidR="005672FE" w:rsidRPr="00D212CC" w:rsidRDefault="00F33646">
      <w:pPr>
        <w:ind w:firstLine="709"/>
        <w:jc w:val="both"/>
        <w:rPr>
          <w:sz w:val="28"/>
        </w:rPr>
      </w:pPr>
      <w:r w:rsidRPr="00D212CC">
        <w:rPr>
          <w:sz w:val="28"/>
        </w:rPr>
        <w:t>2) оплата труда работников</w:t>
      </w:r>
      <w:r w:rsidR="00E917A8">
        <w:rPr>
          <w:sz w:val="28"/>
        </w:rPr>
        <w:t xml:space="preserve"> получателя субсидии</w:t>
      </w:r>
      <w:r w:rsidRPr="00D212CC">
        <w:rPr>
          <w:sz w:val="28"/>
        </w:rPr>
        <w:t xml:space="preserve">, осуществляющих проведение агротехнологических работ и (или) работ, направленных по </w:t>
      </w:r>
      <w:r w:rsidRPr="00D212CC">
        <w:rPr>
          <w:sz w:val="28"/>
        </w:rPr>
        <w:lastRenderedPageBreak/>
        <w:t>повышение уровня экологической безопасности сельскохозяйственного производства, и (или) повышение плодородия и качества почв, занятых зерновыми, зернобобовыми, масличными (за исключением рапса и сои), кормовыми сельскохозяйственными культурами, включая взносы на социальное страхование;</w:t>
      </w:r>
    </w:p>
    <w:p w:rsidR="005672FE" w:rsidRPr="00D212CC" w:rsidRDefault="00F33646">
      <w:pPr>
        <w:ind w:firstLine="709"/>
        <w:jc w:val="both"/>
        <w:rPr>
          <w:sz w:val="28"/>
        </w:rPr>
      </w:pPr>
      <w:r w:rsidRPr="00D212CC">
        <w:rPr>
          <w:sz w:val="28"/>
        </w:rPr>
        <w:t>3) приобретение агрохимикатов (средств защиты растений);</w:t>
      </w:r>
    </w:p>
    <w:p w:rsidR="005672FE" w:rsidRPr="00D212CC" w:rsidRDefault="00F33646">
      <w:pPr>
        <w:ind w:firstLine="709"/>
        <w:jc w:val="both"/>
        <w:rPr>
          <w:sz w:val="28"/>
        </w:rPr>
      </w:pPr>
      <w:r w:rsidRPr="00D212CC">
        <w:rPr>
          <w:sz w:val="28"/>
        </w:rPr>
        <w:t>4) приобретение минеральных удобрений, используемых при производстве зерновых, зернобобовых, масличных (за исключением рапса и сои), кормовых сельскохозяйственных культур;</w:t>
      </w:r>
    </w:p>
    <w:p w:rsidR="005672FE" w:rsidRPr="00D212CC" w:rsidRDefault="00F33646">
      <w:pPr>
        <w:ind w:firstLine="709"/>
        <w:jc w:val="both"/>
        <w:rPr>
          <w:sz w:val="28"/>
        </w:rPr>
      </w:pPr>
      <w:r w:rsidRPr="00D212CC">
        <w:rPr>
          <w:sz w:val="28"/>
        </w:rPr>
        <w:t>5) приобретение запасных частей в целях осуществления текущего ремонта сельскохозяйственной техники, используемых при проведении агротехнологических работ, и (или) работ, направленных на повышение уровня экологической безопасности сельскохозяйственного производства, и (или) повышение плодородия и качества почв, занятых зерновыми, зернобобовыми, масличными (за исключением рапса и сои), кормовыми сельскохозяйственными культурами;</w:t>
      </w:r>
    </w:p>
    <w:p w:rsidR="005672FE" w:rsidRPr="00D212CC" w:rsidRDefault="00F33646">
      <w:pPr>
        <w:ind w:firstLine="709"/>
        <w:jc w:val="both"/>
        <w:rPr>
          <w:sz w:val="28"/>
        </w:rPr>
      </w:pPr>
      <w:r w:rsidRPr="00D212CC">
        <w:rPr>
          <w:sz w:val="28"/>
        </w:rPr>
        <w:t>6) приобретение расходных материалов, связанных с проведением агротехнологических работ, и (или) повышением уровня экологической безопасности сельскохозяйственного производства, и (или)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 (тара, укрывной материал, инвентарь, упаковочная пленка, спецодежда).</w:t>
      </w:r>
    </w:p>
    <w:p w:rsidR="00674EA9" w:rsidRPr="00D212CC" w:rsidRDefault="00674EA9">
      <w:pPr>
        <w:ind w:firstLine="709"/>
        <w:jc w:val="both"/>
        <w:rPr>
          <w:sz w:val="28"/>
        </w:rPr>
      </w:pPr>
      <w:r w:rsidRPr="00D212CC">
        <w:rPr>
          <w:sz w:val="28"/>
        </w:rPr>
        <w:t xml:space="preserve">7. </w:t>
      </w:r>
      <w:r w:rsidR="00C54E92" w:rsidRPr="00D212CC">
        <w:rPr>
          <w:sz w:val="28"/>
        </w:rPr>
        <w:t>У</w:t>
      </w:r>
      <w:r w:rsidRPr="00D212CC">
        <w:rPr>
          <w:sz w:val="28"/>
        </w:rPr>
        <w:t xml:space="preserve">частник отбора </w:t>
      </w:r>
      <w:r w:rsidR="00C54E92" w:rsidRPr="00D212CC">
        <w:rPr>
          <w:sz w:val="28"/>
        </w:rPr>
        <w:t>получател</w:t>
      </w:r>
      <w:r w:rsidR="00CA02A8" w:rsidRPr="00D212CC">
        <w:rPr>
          <w:sz w:val="28"/>
        </w:rPr>
        <w:t>ей</w:t>
      </w:r>
      <w:r w:rsidR="00C54E92" w:rsidRPr="00D212CC">
        <w:rPr>
          <w:sz w:val="28"/>
        </w:rPr>
        <w:t xml:space="preserve"> субсидии</w:t>
      </w:r>
      <w:r w:rsidRPr="00D212CC">
        <w:rPr>
          <w:sz w:val="28"/>
        </w:rPr>
        <w:t xml:space="preserve"> должен соответствовать следующим требованиям на первое число месяца </w:t>
      </w:r>
      <w:r w:rsidR="00BE4C45" w:rsidRPr="00D212CC">
        <w:rPr>
          <w:sz w:val="28"/>
        </w:rPr>
        <w:t>приема заявок</w:t>
      </w:r>
      <w:r w:rsidRPr="00D212CC">
        <w:rPr>
          <w:sz w:val="28"/>
        </w:rPr>
        <w:t xml:space="preserve">: </w:t>
      </w:r>
    </w:p>
    <w:p w:rsidR="00674EA9" w:rsidRPr="00D212CC" w:rsidRDefault="00674EA9">
      <w:pPr>
        <w:ind w:firstLine="709"/>
        <w:jc w:val="both"/>
        <w:rPr>
          <w:sz w:val="28"/>
        </w:rPr>
      </w:pPr>
      <w:r w:rsidRPr="00D212CC">
        <w:rPr>
          <w:sz w:val="28"/>
        </w:rPr>
        <w:t xml:space="preserve">1) участник отбора получателей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674EA9" w:rsidRPr="00D212CC" w:rsidRDefault="00674EA9">
      <w:pPr>
        <w:ind w:firstLine="709"/>
        <w:jc w:val="both"/>
        <w:rPr>
          <w:sz w:val="28"/>
        </w:rPr>
      </w:pPr>
      <w:r w:rsidRPr="00D212CC">
        <w:rPr>
          <w:sz w:val="28"/>
        </w:rPr>
        <w:t xml:space="preserve">2) участник отбора получателей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674EA9" w:rsidRPr="00D212CC" w:rsidRDefault="00674EA9">
      <w:pPr>
        <w:ind w:firstLine="709"/>
        <w:jc w:val="both"/>
        <w:rPr>
          <w:sz w:val="28"/>
        </w:rPr>
      </w:pPr>
      <w:r w:rsidRPr="00D212CC">
        <w:rPr>
          <w:sz w:val="28"/>
        </w:rPr>
        <w:lastRenderedPageBreak/>
        <w:t xml:space="preserve">3) участник отбора получателей субсидии не находится в составляемых в рамках реализации полномочий, предусмотренных главой 7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674EA9" w:rsidRPr="00D212CC" w:rsidRDefault="00674EA9">
      <w:pPr>
        <w:ind w:firstLine="709"/>
        <w:jc w:val="both"/>
        <w:rPr>
          <w:sz w:val="28"/>
        </w:rPr>
      </w:pPr>
      <w:r w:rsidRPr="00D212CC">
        <w:rPr>
          <w:sz w:val="28"/>
        </w:rPr>
        <w:t xml:space="preserve">4) участник отбора получателей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rsidR="00674EA9" w:rsidRPr="00D212CC" w:rsidRDefault="00674EA9">
      <w:pPr>
        <w:ind w:firstLine="709"/>
        <w:jc w:val="both"/>
        <w:rPr>
          <w:sz w:val="28"/>
        </w:rPr>
      </w:pPr>
      <w:r w:rsidRPr="00D212CC">
        <w:rPr>
          <w:sz w:val="28"/>
        </w:rPr>
        <w:t xml:space="preserve">5) участник отбора получателей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674EA9" w:rsidRPr="005C68FE" w:rsidRDefault="00674EA9">
      <w:pPr>
        <w:ind w:firstLine="709"/>
        <w:jc w:val="both"/>
        <w:rPr>
          <w:sz w:val="28"/>
        </w:rPr>
      </w:pPr>
      <w:r w:rsidRPr="00D212CC">
        <w:rPr>
          <w:sz w:val="28"/>
        </w:rPr>
        <w:t xml:space="preserve">6) у </w:t>
      </w:r>
      <w:r w:rsidR="00BA7B46" w:rsidRPr="00D212CC">
        <w:rPr>
          <w:sz w:val="28"/>
        </w:rPr>
        <w:t>у</w:t>
      </w:r>
      <w:r w:rsidRPr="00D212CC">
        <w:rPr>
          <w:sz w:val="28"/>
        </w:rPr>
        <w:t xml:space="preserve">частника отбора получателей субсидии отсутствуют просроченная задолженность по возврату в краевой бюджет иных субсидий, бюджетных </w:t>
      </w:r>
      <w:r w:rsidRPr="005C68FE">
        <w:rPr>
          <w:sz w:val="28"/>
        </w:rPr>
        <w:t>инвестиций, а также иная просроченная (неурегулированная) задолженность по денежным обязат</w:t>
      </w:r>
      <w:r w:rsidR="0018455C" w:rsidRPr="005C68FE">
        <w:rPr>
          <w:sz w:val="28"/>
        </w:rPr>
        <w:t>ельствам перед Камчатским краем;</w:t>
      </w:r>
    </w:p>
    <w:p w:rsidR="0018455C" w:rsidRPr="005C68FE" w:rsidRDefault="0018455C">
      <w:pPr>
        <w:ind w:firstLine="709"/>
        <w:jc w:val="both"/>
        <w:rPr>
          <w:sz w:val="28"/>
        </w:rPr>
      </w:pPr>
      <w:r w:rsidRPr="005C68FE">
        <w:rPr>
          <w:sz w:val="28"/>
        </w:rPr>
        <w:t>7) у участника отбора получателей субсидии отсутствуют в году, предшествующем году получения субсидии, случаи привлечения к ответственности участника отбора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AB4B08" w:rsidRDefault="00584CC7" w:rsidP="00AB4B08">
      <w:pPr>
        <w:ind w:firstLine="709"/>
        <w:jc w:val="both"/>
        <w:rPr>
          <w:sz w:val="28"/>
        </w:rPr>
      </w:pPr>
      <w:r w:rsidRPr="005C68FE">
        <w:rPr>
          <w:sz w:val="28"/>
        </w:rPr>
        <w:t>8</w:t>
      </w:r>
      <w:r w:rsidR="00AB4B08" w:rsidRPr="005C68FE">
        <w:rPr>
          <w:sz w:val="28"/>
        </w:rPr>
        <w:t>. Проверка участника отбора получателей субсиди</w:t>
      </w:r>
      <w:r w:rsidR="00BA7B46" w:rsidRPr="005C68FE">
        <w:rPr>
          <w:sz w:val="28"/>
        </w:rPr>
        <w:t>и</w:t>
      </w:r>
      <w:r w:rsidR="006B5EE0" w:rsidRPr="005C68FE">
        <w:rPr>
          <w:sz w:val="28"/>
        </w:rPr>
        <w:t xml:space="preserve"> проводится Министерством </w:t>
      </w:r>
      <w:r w:rsidR="00AB4B08" w:rsidRPr="005C68FE">
        <w:rPr>
          <w:sz w:val="28"/>
        </w:rPr>
        <w:t xml:space="preserve">на соответствие требованиям, указанным в части 7 настоящего Порядка и осуществляется автоматически в </w:t>
      </w:r>
      <w:r w:rsidR="001A60A1" w:rsidRPr="005C68FE">
        <w:rPr>
          <w:sz w:val="28"/>
        </w:rPr>
        <w:t xml:space="preserve">государственной интегрированной информационной системе управления общественными финансами «Электронный бюджет» (далее – ГИИС «Электронный бюджет») </w:t>
      </w:r>
      <w:r w:rsidR="00AB4B08" w:rsidRPr="005C68FE">
        <w:rPr>
          <w:sz w:val="28"/>
        </w:rPr>
        <w:t>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r w:rsidR="00AB4B08" w:rsidRPr="00D212CC">
        <w:rPr>
          <w:sz w:val="28"/>
        </w:rPr>
        <w:t xml:space="preserve"> автоматической проверки) в сроки, указанные в части </w:t>
      </w:r>
      <w:r w:rsidR="00BA7B46" w:rsidRPr="00D212CC">
        <w:rPr>
          <w:sz w:val="28"/>
        </w:rPr>
        <w:t>55</w:t>
      </w:r>
      <w:r w:rsidR="00AB4B08" w:rsidRPr="00D212CC">
        <w:rPr>
          <w:sz w:val="28"/>
        </w:rPr>
        <w:t xml:space="preserve"> н</w:t>
      </w:r>
      <w:r w:rsidR="00DE0BBD">
        <w:rPr>
          <w:sz w:val="28"/>
        </w:rPr>
        <w:t>астоящего Порядка.</w:t>
      </w:r>
    </w:p>
    <w:p w:rsidR="00DE0BBD" w:rsidRPr="00D212CC" w:rsidRDefault="00DE0BBD" w:rsidP="00AB4B08">
      <w:pPr>
        <w:ind w:firstLine="709"/>
        <w:jc w:val="both"/>
        <w:rPr>
          <w:sz w:val="28"/>
        </w:rPr>
      </w:pPr>
      <w:r w:rsidRPr="00DE0BBD">
        <w:rPr>
          <w:sz w:val="28"/>
        </w:rPr>
        <w:t>В случае если у Министерства отсутствует техническая возможность осуществления автоматической проверки в ГИИС «Электронный бюджет» участника отбора, установленным в части 6 настоящего Порядка требованиям, соответствующие сведения запрашиваются Министерством в сроки, указанные в абзаце первом настоящей части, посредством межведомственного запроса и (или) путем использования общедоступной информации, размещенной на официальных ресурсах исполнительных органов государственной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65E46" w:rsidRPr="00D212CC" w:rsidRDefault="00584CC7" w:rsidP="00E65E46">
      <w:pPr>
        <w:ind w:firstLine="709"/>
        <w:jc w:val="both"/>
        <w:rPr>
          <w:sz w:val="28"/>
        </w:rPr>
      </w:pPr>
      <w:r w:rsidRPr="00D212CC">
        <w:rPr>
          <w:sz w:val="28"/>
        </w:rPr>
        <w:t>9</w:t>
      </w:r>
      <w:r w:rsidR="00CB3461" w:rsidRPr="00D212CC">
        <w:rPr>
          <w:sz w:val="28"/>
        </w:rPr>
        <w:t xml:space="preserve">. </w:t>
      </w:r>
      <w:r w:rsidR="00E65E46" w:rsidRPr="00D212CC">
        <w:rPr>
          <w:sz w:val="28"/>
        </w:rPr>
        <w:t xml:space="preserve">В целях подтверждения соответствия участника отбора требованиям, указанным в части 7 настоящего Порядка, в случае отсутствия у Министерства </w:t>
      </w:r>
      <w:r w:rsidR="00E65E46" w:rsidRPr="00D212CC">
        <w:rPr>
          <w:sz w:val="28"/>
        </w:rPr>
        <w:lastRenderedPageBreak/>
        <w:t xml:space="preserve">технической возможности осуществления автоматической проверки в </w:t>
      </w:r>
      <w:r w:rsidR="00150970" w:rsidRPr="00D212CC">
        <w:rPr>
          <w:sz w:val="28"/>
        </w:rPr>
        <w:t>ГИИС</w:t>
      </w:r>
      <w:r w:rsidR="00E65E46" w:rsidRPr="00D212CC">
        <w:rPr>
          <w:sz w:val="28"/>
        </w:rPr>
        <w:t xml:space="preserve"> «Электронный бюджет» в течени</w:t>
      </w:r>
      <w:r w:rsidR="00A1388E">
        <w:rPr>
          <w:sz w:val="28"/>
        </w:rPr>
        <w:t>е</w:t>
      </w:r>
      <w:r w:rsidR="00E65E46" w:rsidRPr="00D212CC">
        <w:rPr>
          <w:sz w:val="28"/>
        </w:rPr>
        <w:t xml:space="preserve"> 5 рабочих дней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w:t>
      </w:r>
      <w:r w:rsidR="00750464" w:rsidRPr="00D212CC">
        <w:rPr>
          <w:sz w:val="28"/>
        </w:rPr>
        <w:t>ГИИС</w:t>
      </w:r>
      <w:r w:rsidR="00E65E46" w:rsidRPr="00D212CC">
        <w:rPr>
          <w:sz w:val="28"/>
        </w:rPr>
        <w:t xml:space="preserve"> «Электронный бюджет».</w:t>
      </w:r>
    </w:p>
    <w:p w:rsidR="00347311" w:rsidRDefault="00584CC7" w:rsidP="00347311">
      <w:pPr>
        <w:ind w:firstLine="709"/>
        <w:jc w:val="both"/>
        <w:rPr>
          <w:sz w:val="28"/>
        </w:rPr>
      </w:pPr>
      <w:r w:rsidRPr="00D212CC">
        <w:rPr>
          <w:sz w:val="28"/>
        </w:rPr>
        <w:t>10</w:t>
      </w:r>
      <w:r w:rsidR="00AB4B08" w:rsidRPr="00D212CC">
        <w:rPr>
          <w:sz w:val="28"/>
        </w:rPr>
        <w:t>.</w:t>
      </w:r>
      <w:r w:rsidR="00347311" w:rsidRPr="00D212CC">
        <w:rPr>
          <w:sz w:val="28"/>
        </w:rPr>
        <w:t xml:space="preserve"> Министерство в целях подтверждения соответствия участника отбора получателей субсидии установленным требованиям, указанным в части 7 настоящего Порядка,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 доступ к которым у </w:t>
      </w:r>
      <w:r w:rsidR="0003592D" w:rsidRPr="00D212CC">
        <w:rPr>
          <w:sz w:val="28"/>
        </w:rPr>
        <w:t>Министерства</w:t>
      </w:r>
      <w:r w:rsidR="00347311" w:rsidRPr="00D212CC">
        <w:rPr>
          <w:sz w:val="28"/>
        </w:rPr>
        <w:t xml:space="preserve"> имеется в рамках межведомственного электронного взаимодействия, за исключением случая, если участник отбора получателей субсидии готов представить указанные документы и информацию Министерству по собственной инициативе.</w:t>
      </w:r>
    </w:p>
    <w:p w:rsidR="00DE0BBD" w:rsidRPr="00DE0BBD" w:rsidRDefault="00DE0BBD" w:rsidP="00DE0BBD">
      <w:pPr>
        <w:ind w:firstLine="709"/>
        <w:jc w:val="both"/>
        <w:rPr>
          <w:sz w:val="28"/>
        </w:rPr>
      </w:pPr>
      <w:r w:rsidRPr="00DE0BBD">
        <w:rPr>
          <w:sz w:val="28"/>
        </w:rPr>
        <w:t>11. Основанием для отказа в предоставлении субсидии являются:</w:t>
      </w:r>
    </w:p>
    <w:p w:rsidR="00DE0BBD" w:rsidRPr="00A13537" w:rsidRDefault="00DE0BBD" w:rsidP="00DE0BBD">
      <w:pPr>
        <w:ind w:firstLine="709"/>
        <w:jc w:val="both"/>
        <w:rPr>
          <w:sz w:val="28"/>
        </w:rPr>
      </w:pPr>
      <w:r w:rsidRPr="00DE0BBD">
        <w:rPr>
          <w:sz w:val="28"/>
        </w:rPr>
        <w:t xml:space="preserve">1) несоответствие представленных получателем субсидии документов требованиям, </w:t>
      </w:r>
      <w:r w:rsidRPr="00A13537">
        <w:rPr>
          <w:sz w:val="28"/>
        </w:rPr>
        <w:t>установленным частями 44 и 45 настоящего Порядка, или непредставление (представление не в полном объеме) указанных документов;</w:t>
      </w:r>
    </w:p>
    <w:p w:rsidR="00DE0BBD" w:rsidRPr="00A13537" w:rsidRDefault="00DE0BBD" w:rsidP="00DE0BBD">
      <w:pPr>
        <w:ind w:firstLine="709"/>
        <w:jc w:val="both"/>
        <w:rPr>
          <w:sz w:val="28"/>
        </w:rPr>
      </w:pPr>
      <w:r w:rsidRPr="00A13537">
        <w:rPr>
          <w:sz w:val="28"/>
        </w:rPr>
        <w:t>2) установление факта недостоверности представленной получателем субсидии информации;</w:t>
      </w:r>
    </w:p>
    <w:p w:rsidR="00DE0BBD" w:rsidRPr="00A13537" w:rsidRDefault="00DE0BBD" w:rsidP="00DE0BBD">
      <w:pPr>
        <w:ind w:firstLine="709"/>
        <w:jc w:val="both"/>
        <w:rPr>
          <w:sz w:val="28"/>
        </w:rPr>
      </w:pPr>
      <w:r w:rsidRPr="00A13537">
        <w:rPr>
          <w:sz w:val="28"/>
        </w:rPr>
        <w:t xml:space="preserve">3) не подписание электронной подписью Соглашения в ГИИС «Электронный бюджет» в срок, предусмотренный пунктом 2 части 15 настоящего Порядка. </w:t>
      </w:r>
    </w:p>
    <w:p w:rsidR="00311841" w:rsidRPr="00D212CC" w:rsidRDefault="00584CC7" w:rsidP="00311841">
      <w:pPr>
        <w:ind w:firstLine="709"/>
        <w:jc w:val="both"/>
        <w:rPr>
          <w:sz w:val="28"/>
        </w:rPr>
      </w:pPr>
      <w:r w:rsidRPr="006E4101">
        <w:rPr>
          <w:sz w:val="28"/>
        </w:rPr>
        <w:t>1</w:t>
      </w:r>
      <w:r w:rsidR="006E4101" w:rsidRPr="006E4101">
        <w:rPr>
          <w:sz w:val="28"/>
        </w:rPr>
        <w:t>2</w:t>
      </w:r>
      <w:r w:rsidR="00311841" w:rsidRPr="006E4101">
        <w:rPr>
          <w:sz w:val="28"/>
        </w:rPr>
        <w:t xml:space="preserve">. Расчет </w:t>
      </w:r>
      <w:r w:rsidR="00311841" w:rsidRPr="00D212CC">
        <w:rPr>
          <w:sz w:val="28"/>
        </w:rPr>
        <w:t>объема субсидии производится по следующей формуле:</w:t>
      </w:r>
    </w:p>
    <w:p w:rsidR="00311841" w:rsidRPr="00D212CC" w:rsidRDefault="00311841" w:rsidP="00311841">
      <w:pPr>
        <w:ind w:firstLine="709"/>
        <w:jc w:val="both"/>
        <w:rPr>
          <w:sz w:val="28"/>
        </w:rPr>
      </w:pPr>
    </w:p>
    <w:p w:rsidR="00311841" w:rsidRPr="00D212CC" w:rsidRDefault="00311841" w:rsidP="007658EF">
      <w:pPr>
        <w:jc w:val="center"/>
        <w:rPr>
          <w:sz w:val="28"/>
        </w:rPr>
      </w:pPr>
      <w:r w:rsidRPr="00D212CC">
        <w:rPr>
          <w:sz w:val="28"/>
          <w:lang w:val="en-US"/>
        </w:rPr>
        <w:t>S</w:t>
      </w:r>
      <w:r w:rsidRPr="00D212CC">
        <w:rPr>
          <w:sz w:val="28"/>
          <w:vertAlign w:val="subscript"/>
          <w:lang w:val="en-US"/>
        </w:rPr>
        <w:t>i</w:t>
      </w:r>
      <w:r w:rsidRPr="00D212CC">
        <w:rPr>
          <w:sz w:val="28"/>
        </w:rPr>
        <w:t>=</w:t>
      </w:r>
      <w:r w:rsidRPr="00D212CC">
        <w:rPr>
          <w:sz w:val="28"/>
          <w:lang w:val="en-US"/>
        </w:rPr>
        <w:t>W</w:t>
      </w:r>
      <w:r w:rsidRPr="00D212CC">
        <w:rPr>
          <w:sz w:val="28"/>
        </w:rPr>
        <w:t xml:space="preserve"> х </w:t>
      </w:r>
      <w:proofErr w:type="gramStart"/>
      <w:r w:rsidRPr="00D212CC">
        <w:rPr>
          <w:sz w:val="28"/>
          <w:lang w:val="en-US"/>
        </w:rPr>
        <w:t>P</w:t>
      </w:r>
      <w:r w:rsidRPr="00D212CC">
        <w:rPr>
          <w:sz w:val="28"/>
          <w:vertAlign w:val="subscript"/>
          <w:lang w:val="en-US"/>
        </w:rPr>
        <w:t>i</w:t>
      </w:r>
      <w:r w:rsidRPr="00D212CC">
        <w:rPr>
          <w:sz w:val="28"/>
          <w:vertAlign w:val="subscript"/>
        </w:rPr>
        <w:t xml:space="preserve"> </w:t>
      </w:r>
      <w:r w:rsidRPr="00D212CC">
        <w:rPr>
          <w:sz w:val="28"/>
        </w:rPr>
        <w:t>,</w:t>
      </w:r>
      <w:proofErr w:type="gramEnd"/>
      <w:r w:rsidRPr="00D212CC">
        <w:rPr>
          <w:sz w:val="28"/>
        </w:rPr>
        <w:t xml:space="preserve"> где:</w:t>
      </w:r>
    </w:p>
    <w:p w:rsidR="00311841" w:rsidRPr="00D212CC" w:rsidRDefault="00311841" w:rsidP="00311841">
      <w:pPr>
        <w:ind w:firstLine="709"/>
        <w:jc w:val="both"/>
        <w:rPr>
          <w:sz w:val="28"/>
        </w:rPr>
      </w:pPr>
    </w:p>
    <w:p w:rsidR="00311841" w:rsidRPr="00D212CC" w:rsidRDefault="00311841" w:rsidP="00311841">
      <w:pPr>
        <w:ind w:firstLine="709"/>
        <w:jc w:val="both"/>
        <w:rPr>
          <w:sz w:val="28"/>
        </w:rPr>
      </w:pPr>
      <w:r w:rsidRPr="00D212CC">
        <w:rPr>
          <w:sz w:val="28"/>
        </w:rPr>
        <w:t>S</w:t>
      </w:r>
      <w:r w:rsidRPr="00D212CC">
        <w:rPr>
          <w:sz w:val="28"/>
          <w:vertAlign w:val="subscript"/>
        </w:rPr>
        <w:t>i</w:t>
      </w:r>
      <w:r w:rsidRPr="00D212CC">
        <w:rPr>
          <w:sz w:val="28"/>
        </w:rPr>
        <w:t xml:space="preserve"> – объем субсидии, предоставляемой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w:t>
      </w:r>
    </w:p>
    <w:p w:rsidR="00311841" w:rsidRPr="00D212CC" w:rsidRDefault="00311841" w:rsidP="00311841">
      <w:pPr>
        <w:ind w:firstLine="709"/>
        <w:jc w:val="both"/>
        <w:rPr>
          <w:sz w:val="28"/>
        </w:rPr>
      </w:pPr>
      <w:r w:rsidRPr="00D212CC">
        <w:rPr>
          <w:sz w:val="28"/>
        </w:rPr>
        <w:t>W – ставка субсидии</w:t>
      </w:r>
      <w:r w:rsidR="00792B88">
        <w:rPr>
          <w:sz w:val="28"/>
        </w:rPr>
        <w:t xml:space="preserve"> (га)</w:t>
      </w:r>
      <w:r w:rsidRPr="00D212CC">
        <w:rPr>
          <w:sz w:val="28"/>
        </w:rPr>
        <w:t>, рассчитываемая по следующей формуле:</w:t>
      </w:r>
    </w:p>
    <w:p w:rsidR="00311841" w:rsidRPr="00D212CC" w:rsidRDefault="00311841" w:rsidP="00311841">
      <w:pPr>
        <w:ind w:firstLine="709"/>
        <w:jc w:val="both"/>
        <w:rPr>
          <w:sz w:val="28"/>
        </w:rPr>
      </w:pPr>
    </w:p>
    <w:p w:rsidR="00311841" w:rsidRPr="00D212CC" w:rsidRDefault="00311841" w:rsidP="00C60B7D">
      <w:pPr>
        <w:jc w:val="center"/>
        <w:rPr>
          <w:sz w:val="28"/>
        </w:rPr>
      </w:pPr>
      <m:oMath>
        <m:r>
          <m:rPr>
            <m:sty m:val="p"/>
          </m:rPr>
          <w:rPr>
            <w:rFonts w:ascii="Cambria Math" w:hAnsi="Cambria Math"/>
            <w:sz w:val="28"/>
            <w:lang w:val="en-US"/>
          </w:rPr>
          <m:t>W</m:t>
        </m:r>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lang w:val="en-US"/>
              </w:rPr>
              <m:t>Oc</m:t>
            </m:r>
          </m:num>
          <m:den>
            <m:r>
              <m:rPr>
                <m:sty m:val="p"/>
              </m:rPr>
              <w:rPr>
                <w:rFonts w:ascii="Cambria Math" w:hAnsi="Cambria Math"/>
                <w:sz w:val="28"/>
              </w:rPr>
              <m:t>∑</m:t>
            </m:r>
            <m:d>
              <m:dPr>
                <m:ctrlPr>
                  <w:rPr>
                    <w:rFonts w:ascii="Cambria Math" w:hAnsi="Cambria Math"/>
                    <w:sz w:val="28"/>
                  </w:rPr>
                </m:ctrlPr>
              </m:dPr>
              <m:e>
                <m:r>
                  <m:rPr>
                    <m:sty m:val="p"/>
                  </m:rPr>
                  <w:rPr>
                    <w:rFonts w:ascii="Cambria Math" w:hAnsi="Cambria Math"/>
                    <w:sz w:val="28"/>
                    <w:lang w:val="en-US"/>
                  </w:rPr>
                  <m:t>Pi</m:t>
                </m:r>
              </m:e>
            </m:d>
          </m:den>
        </m:f>
      </m:oMath>
      <w:r w:rsidRPr="00D212CC">
        <w:rPr>
          <w:sz w:val="28"/>
        </w:rPr>
        <w:t>, где:</w:t>
      </w:r>
    </w:p>
    <w:p w:rsidR="00311841" w:rsidRPr="00D212CC" w:rsidRDefault="00311841" w:rsidP="00311841">
      <w:pPr>
        <w:ind w:firstLine="709"/>
        <w:jc w:val="both"/>
        <w:rPr>
          <w:sz w:val="28"/>
        </w:rPr>
      </w:pPr>
    </w:p>
    <w:p w:rsidR="00311841" w:rsidRPr="00D212CC" w:rsidRDefault="00311841" w:rsidP="00311841">
      <w:pPr>
        <w:ind w:firstLine="709"/>
        <w:jc w:val="both"/>
        <w:rPr>
          <w:sz w:val="28"/>
        </w:rPr>
      </w:pPr>
      <w:r w:rsidRPr="00D212CC">
        <w:rPr>
          <w:sz w:val="28"/>
        </w:rPr>
        <w:t>О</w:t>
      </w:r>
      <w:r w:rsidRPr="00D212CC">
        <w:rPr>
          <w:sz w:val="28"/>
          <w:vertAlign w:val="subscript"/>
        </w:rPr>
        <w:t>с</w:t>
      </w:r>
      <w:r w:rsidRPr="00D212CC">
        <w:rPr>
          <w:sz w:val="28"/>
        </w:rPr>
        <w:t xml:space="preserve"> – объем средств, предусмотренный Госпрограммой</w:t>
      </w:r>
      <w:r w:rsidR="00792B88">
        <w:rPr>
          <w:sz w:val="28"/>
        </w:rPr>
        <w:t>,</w:t>
      </w:r>
      <w:r w:rsidR="00792B88" w:rsidRPr="00792B88">
        <w:rPr>
          <w:sz w:val="28"/>
        </w:rPr>
        <w:t xml:space="preserve"> </w:t>
      </w:r>
      <w:r w:rsidR="00792B88" w:rsidRPr="005860C0">
        <w:rPr>
          <w:sz w:val="28"/>
        </w:rPr>
        <w:t>на цель, указанную в части 1 настоящего Порядка,</w:t>
      </w:r>
      <w:r w:rsidRPr="00D212CC">
        <w:rPr>
          <w:sz w:val="28"/>
        </w:rPr>
        <w:t xml:space="preserve">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в текущем финансовом году;</w:t>
      </w:r>
    </w:p>
    <w:p w:rsidR="00311841" w:rsidRPr="00D212CC" w:rsidRDefault="00311841" w:rsidP="00311841">
      <w:pPr>
        <w:ind w:firstLine="709"/>
        <w:jc w:val="both"/>
        <w:rPr>
          <w:sz w:val="28"/>
        </w:rPr>
      </w:pPr>
      <w:r w:rsidRPr="00D212CC">
        <w:rPr>
          <w:sz w:val="28"/>
        </w:rPr>
        <w:t>∑(</w:t>
      </w:r>
      <w:proofErr w:type="spellStart"/>
      <w:r w:rsidRPr="00D212CC">
        <w:rPr>
          <w:sz w:val="28"/>
        </w:rPr>
        <w:t>P</w:t>
      </w:r>
      <w:r w:rsidRPr="00D212CC">
        <w:rPr>
          <w:sz w:val="28"/>
          <w:vertAlign w:val="subscript"/>
        </w:rPr>
        <w:t>i</w:t>
      </w:r>
      <w:proofErr w:type="spellEnd"/>
      <w:r w:rsidRPr="00D212CC">
        <w:rPr>
          <w:sz w:val="28"/>
        </w:rPr>
        <w:t>) – общая расчетная планируемая посевная площадь получателей субсидии, занятая зерновыми, зернобобовыми, масличными (за исключением рапса и сои), кормовыми сельскохозяйственными культурами, в году обращения в Министерство за предоставлением субсидии</w:t>
      </w:r>
      <w:r w:rsidR="00792B88">
        <w:rPr>
          <w:sz w:val="28"/>
        </w:rPr>
        <w:t xml:space="preserve"> (га)</w:t>
      </w:r>
      <w:r w:rsidRPr="00D212CC">
        <w:rPr>
          <w:sz w:val="28"/>
        </w:rPr>
        <w:t>;</w:t>
      </w:r>
    </w:p>
    <w:p w:rsidR="00311841" w:rsidRPr="00D212CC" w:rsidRDefault="00311841" w:rsidP="00311841">
      <w:pPr>
        <w:ind w:firstLine="709"/>
        <w:jc w:val="both"/>
        <w:rPr>
          <w:sz w:val="28"/>
        </w:rPr>
      </w:pPr>
      <w:proofErr w:type="spellStart"/>
      <w:r w:rsidRPr="00D212CC">
        <w:rPr>
          <w:sz w:val="28"/>
        </w:rPr>
        <w:lastRenderedPageBreak/>
        <w:t>P</w:t>
      </w:r>
      <w:r w:rsidRPr="00D212CC">
        <w:rPr>
          <w:sz w:val="28"/>
          <w:vertAlign w:val="subscript"/>
        </w:rPr>
        <w:t>i</w:t>
      </w:r>
      <w:proofErr w:type="spellEnd"/>
      <w:r w:rsidRPr="00D212CC">
        <w:rPr>
          <w:sz w:val="28"/>
        </w:rPr>
        <w:t xml:space="preserve"> – расчетная планируемая посевная площадь i-ого получателя субсидии, занятая зерновыми, зернобобовыми, масличными (за исключением рапса и сои), кормовыми сельскохозяйственными культурами, в году обращения в Министерство за предоставлением субсидии</w:t>
      </w:r>
      <w:r w:rsidR="00792B88">
        <w:rPr>
          <w:sz w:val="28"/>
        </w:rPr>
        <w:t xml:space="preserve"> (га)</w:t>
      </w:r>
      <w:r w:rsidRPr="00D212CC">
        <w:rPr>
          <w:sz w:val="28"/>
        </w:rPr>
        <w:t>, рассчитываемая по следующей формуле:</w:t>
      </w:r>
    </w:p>
    <w:p w:rsidR="00311841" w:rsidRPr="00D212CC" w:rsidRDefault="00311841" w:rsidP="00311841">
      <w:pPr>
        <w:ind w:firstLine="709"/>
        <w:jc w:val="both"/>
        <w:rPr>
          <w:sz w:val="28"/>
        </w:rPr>
      </w:pPr>
    </w:p>
    <w:p w:rsidR="00311841" w:rsidRPr="00D212CC" w:rsidRDefault="00311841" w:rsidP="00C60B7D">
      <w:pPr>
        <w:jc w:val="center"/>
        <w:rPr>
          <w:sz w:val="28"/>
        </w:rPr>
      </w:pPr>
      <w:proofErr w:type="spellStart"/>
      <w:r w:rsidRPr="00D212CC">
        <w:rPr>
          <w:sz w:val="28"/>
        </w:rPr>
        <w:t>P</w:t>
      </w:r>
      <w:r w:rsidRPr="00D212CC">
        <w:rPr>
          <w:sz w:val="28"/>
          <w:vertAlign w:val="subscript"/>
        </w:rPr>
        <w:t>i</w:t>
      </w:r>
      <w:proofErr w:type="spellEnd"/>
      <w:r w:rsidRPr="00D212CC">
        <w:rPr>
          <w:sz w:val="28"/>
        </w:rPr>
        <w:t xml:space="preserve"> = R</w:t>
      </w:r>
      <w:proofErr w:type="spellStart"/>
      <w:r w:rsidRPr="00D212CC">
        <w:rPr>
          <w:sz w:val="28"/>
          <w:vertAlign w:val="subscript"/>
          <w:lang w:val="en-US"/>
        </w:rPr>
        <w:t>i</w:t>
      </w:r>
      <w:proofErr w:type="spellEnd"/>
      <w:r w:rsidRPr="00D212CC">
        <w:rPr>
          <w:sz w:val="28"/>
        </w:rPr>
        <w:t xml:space="preserve"> х k</w:t>
      </w:r>
      <w:r w:rsidRPr="00D212CC">
        <w:rPr>
          <w:sz w:val="28"/>
          <w:vertAlign w:val="subscript"/>
        </w:rPr>
        <w:t>1</w:t>
      </w:r>
      <w:r w:rsidRPr="00D212CC">
        <w:rPr>
          <w:sz w:val="28"/>
        </w:rPr>
        <w:t xml:space="preserve"> х k</w:t>
      </w:r>
      <w:r w:rsidRPr="00D212CC">
        <w:rPr>
          <w:sz w:val="28"/>
          <w:vertAlign w:val="subscript"/>
        </w:rPr>
        <w:t>2</w:t>
      </w:r>
      <w:r w:rsidRPr="00D212CC">
        <w:rPr>
          <w:sz w:val="28"/>
        </w:rPr>
        <w:t xml:space="preserve"> х k</w:t>
      </w:r>
      <w:r w:rsidRPr="00D212CC">
        <w:rPr>
          <w:sz w:val="28"/>
          <w:vertAlign w:val="subscript"/>
        </w:rPr>
        <w:t>3</w:t>
      </w:r>
      <w:r w:rsidRPr="00D212CC">
        <w:rPr>
          <w:sz w:val="28"/>
        </w:rPr>
        <w:t xml:space="preserve"> х k</w:t>
      </w:r>
      <w:r w:rsidRPr="00D212CC">
        <w:rPr>
          <w:sz w:val="28"/>
          <w:vertAlign w:val="subscript"/>
        </w:rPr>
        <w:t>4</w:t>
      </w:r>
      <w:r w:rsidRPr="00D212CC">
        <w:rPr>
          <w:sz w:val="28"/>
        </w:rPr>
        <w:t>, где:</w:t>
      </w:r>
    </w:p>
    <w:p w:rsidR="00311841" w:rsidRPr="00D212CC" w:rsidRDefault="00311841" w:rsidP="00311841">
      <w:pPr>
        <w:ind w:firstLine="709"/>
        <w:jc w:val="both"/>
        <w:rPr>
          <w:sz w:val="28"/>
        </w:rPr>
      </w:pPr>
    </w:p>
    <w:p w:rsidR="00311841" w:rsidRPr="00D212CC" w:rsidRDefault="00311841" w:rsidP="00311841">
      <w:pPr>
        <w:ind w:firstLine="709"/>
        <w:jc w:val="both"/>
        <w:rPr>
          <w:sz w:val="28"/>
        </w:rPr>
      </w:pPr>
      <w:proofErr w:type="spellStart"/>
      <w:proofErr w:type="gramStart"/>
      <w:r w:rsidRPr="00D212CC">
        <w:rPr>
          <w:sz w:val="28"/>
          <w:lang w:val="en-US"/>
        </w:rPr>
        <w:t>R</w:t>
      </w:r>
      <w:r w:rsidRPr="00D212CC">
        <w:rPr>
          <w:sz w:val="28"/>
          <w:vertAlign w:val="subscript"/>
          <w:lang w:val="en-US"/>
        </w:rPr>
        <w:t>i</w:t>
      </w:r>
      <w:proofErr w:type="spellEnd"/>
      <w:proofErr w:type="gramEnd"/>
      <w:r w:rsidRPr="00D212CC">
        <w:rPr>
          <w:sz w:val="28"/>
        </w:rPr>
        <w:t xml:space="preserve"> – планируемая посевная площадь </w:t>
      </w:r>
      <w:proofErr w:type="spellStart"/>
      <w:r w:rsidRPr="00D212CC">
        <w:rPr>
          <w:sz w:val="28"/>
          <w:lang w:val="en-US"/>
        </w:rPr>
        <w:t>i</w:t>
      </w:r>
      <w:proofErr w:type="spellEnd"/>
      <w:r w:rsidRPr="00D212CC">
        <w:rPr>
          <w:sz w:val="28"/>
        </w:rPr>
        <w:t>-ого получателя субсидии, занятая зерновыми, зернобобовыми, масличными (за исключением рапса и сои), кормовыми сельскохозяйственными культурами, в году обращения в Министерство за предоставлением субсидии</w:t>
      </w:r>
      <w:r w:rsidR="00792B88">
        <w:rPr>
          <w:sz w:val="28"/>
        </w:rPr>
        <w:t xml:space="preserve"> (га)</w:t>
      </w:r>
      <w:r w:rsidRPr="00D212CC">
        <w:rPr>
          <w:sz w:val="28"/>
        </w:rPr>
        <w:t>.</w:t>
      </w:r>
    </w:p>
    <w:p w:rsidR="00311841" w:rsidRPr="00D212CC" w:rsidRDefault="00311841" w:rsidP="00311841">
      <w:pPr>
        <w:ind w:firstLine="709"/>
        <w:jc w:val="both"/>
        <w:rPr>
          <w:sz w:val="28"/>
        </w:rPr>
      </w:pPr>
      <w:r w:rsidRPr="00D212CC">
        <w:rPr>
          <w:sz w:val="28"/>
        </w:rPr>
        <w:t>К планируемой посевной площади i-ого получателя субсидии применяются следующие коэффициенты:</w:t>
      </w:r>
    </w:p>
    <w:p w:rsidR="00311841" w:rsidRPr="00D212CC" w:rsidRDefault="00311841" w:rsidP="00311841">
      <w:pPr>
        <w:ind w:firstLine="709"/>
        <w:jc w:val="both"/>
        <w:rPr>
          <w:sz w:val="28"/>
        </w:rPr>
      </w:pPr>
      <w:r w:rsidRPr="00D212CC">
        <w:rPr>
          <w:sz w:val="28"/>
        </w:rPr>
        <w:t>k</w:t>
      </w:r>
      <w:r w:rsidRPr="00D212CC">
        <w:rPr>
          <w:sz w:val="28"/>
          <w:vertAlign w:val="subscript"/>
        </w:rPr>
        <w:t>1</w:t>
      </w:r>
      <w:r w:rsidRPr="00D212CC">
        <w:rPr>
          <w:sz w:val="28"/>
        </w:rPr>
        <w:t xml:space="preserve"> – повышающий коэффициент для посевных площадей, отраженных в проектно-сметной документации при проведении получателем субсидии работ по фосфоритованию и (или) гипсованию посевных площадей, равный 2.</w:t>
      </w:r>
    </w:p>
    <w:p w:rsidR="00311841" w:rsidRPr="00D212CC" w:rsidRDefault="00311841" w:rsidP="00311841">
      <w:pPr>
        <w:ind w:firstLine="709"/>
        <w:jc w:val="both"/>
        <w:rPr>
          <w:sz w:val="28"/>
        </w:rPr>
      </w:pPr>
      <w:r w:rsidRPr="00D212CC">
        <w:rPr>
          <w:sz w:val="28"/>
          <w:lang w:val="en-US"/>
        </w:rPr>
        <w:t>k</w:t>
      </w:r>
      <w:r w:rsidRPr="00D212CC">
        <w:rPr>
          <w:sz w:val="28"/>
          <w:vertAlign w:val="subscript"/>
        </w:rPr>
        <w:t>2</w:t>
      </w:r>
      <w:r w:rsidRPr="00D212CC">
        <w:rPr>
          <w:sz w:val="28"/>
        </w:rPr>
        <w:t xml:space="preserve"> – повышающий коэффициент для посевных площадей, в отношении которых получателем субсидии осуществляется страхование рисков утраты (гибели) урожая сельскохозяйственной культуры в результате наступления всех или нескольких </w:t>
      </w:r>
      <w:r w:rsidR="00B2184E" w:rsidRPr="00D212CC">
        <w:rPr>
          <w:sz w:val="28"/>
        </w:rPr>
        <w:t>событий, предусмотренных пунктами</w:t>
      </w:r>
      <w:r w:rsidRPr="00D212CC">
        <w:rPr>
          <w:sz w:val="28"/>
        </w:rPr>
        <w:t xml:space="preserve"> 1</w:t>
      </w:r>
      <w:r w:rsidR="00B2184E" w:rsidRPr="00D212CC">
        <w:rPr>
          <w:sz w:val="28"/>
        </w:rPr>
        <w:t>,</w:t>
      </w:r>
      <w:r w:rsidR="006E4101">
        <w:rPr>
          <w:sz w:val="28"/>
        </w:rPr>
        <w:t xml:space="preserve"> </w:t>
      </w:r>
      <w:r w:rsidR="00B2184E" w:rsidRPr="00D212CC">
        <w:rPr>
          <w:sz w:val="28"/>
        </w:rPr>
        <w:t>4</w:t>
      </w:r>
      <w:r w:rsidRPr="00D212CC">
        <w:rPr>
          <w:sz w:val="28"/>
        </w:rPr>
        <w:t xml:space="preserve"> части 1 статьи 8 Федерального закона</w:t>
      </w:r>
      <w:r w:rsidR="005424F1" w:rsidRPr="00D212CC">
        <w:rPr>
          <w:rFonts w:ascii="PT Serif" w:hAnsi="PT Serif"/>
          <w:sz w:val="32"/>
          <w:szCs w:val="32"/>
          <w:shd w:val="clear" w:color="auto" w:fill="FFFFFF"/>
        </w:rPr>
        <w:t xml:space="preserve"> </w:t>
      </w:r>
      <w:r w:rsidR="005424F1" w:rsidRPr="00D212CC">
        <w:rPr>
          <w:sz w:val="28"/>
        </w:rPr>
        <w:t>от 13.06.2023 № 254-ФЗ</w:t>
      </w:r>
      <w:r w:rsidRPr="00D212CC">
        <w:rPr>
          <w:sz w:val="28"/>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 равный 1,2.</w:t>
      </w:r>
    </w:p>
    <w:p w:rsidR="00311841" w:rsidRPr="00D212CC" w:rsidRDefault="00311841" w:rsidP="00311841">
      <w:pPr>
        <w:ind w:firstLine="709"/>
        <w:jc w:val="both"/>
        <w:rPr>
          <w:sz w:val="28"/>
        </w:rPr>
      </w:pPr>
      <w:r w:rsidRPr="00D212CC">
        <w:rPr>
          <w:sz w:val="28"/>
        </w:rPr>
        <w:t>k</w:t>
      </w:r>
      <w:r w:rsidRPr="00D212CC">
        <w:rPr>
          <w:sz w:val="28"/>
          <w:vertAlign w:val="subscript"/>
        </w:rPr>
        <w:t>3</w:t>
      </w:r>
      <w:r w:rsidRPr="00D212CC">
        <w:rPr>
          <w:sz w:val="28"/>
        </w:rPr>
        <w:t xml:space="preserve"> – повышающий коэффициент для получателя субсидии, использующего семена отечественной селекции, равный 2.</w:t>
      </w:r>
    </w:p>
    <w:p w:rsidR="00311841" w:rsidRPr="00D212CC" w:rsidRDefault="00311841" w:rsidP="00311841">
      <w:pPr>
        <w:ind w:firstLine="709"/>
        <w:jc w:val="both"/>
        <w:rPr>
          <w:sz w:val="28"/>
        </w:rPr>
      </w:pPr>
      <w:r w:rsidRPr="00D212CC">
        <w:rPr>
          <w:sz w:val="28"/>
        </w:rPr>
        <w:t>k</w:t>
      </w:r>
      <w:r w:rsidRPr="00D212CC">
        <w:rPr>
          <w:sz w:val="28"/>
          <w:vertAlign w:val="subscript"/>
        </w:rPr>
        <w:t>4</w:t>
      </w:r>
      <w:r w:rsidRPr="00D212CC">
        <w:rPr>
          <w:sz w:val="28"/>
        </w:rPr>
        <w:t xml:space="preserve"> – дополнительный коэффициент:</w:t>
      </w:r>
    </w:p>
    <w:p w:rsidR="00311841" w:rsidRPr="00D212CC" w:rsidRDefault="006E4101" w:rsidP="00311841">
      <w:pPr>
        <w:ind w:firstLine="709"/>
        <w:jc w:val="both"/>
        <w:rPr>
          <w:sz w:val="28"/>
        </w:rPr>
      </w:pPr>
      <w:r>
        <w:rPr>
          <w:sz w:val="28"/>
        </w:rPr>
        <w:t>1</w:t>
      </w:r>
      <w:r w:rsidR="00311841" w:rsidRPr="00D212CC">
        <w:rPr>
          <w:sz w:val="28"/>
        </w:rPr>
        <w:t xml:space="preserve">) в случае выполнения получателем субсидии условия по достижению в году, предшествующем году получения субсидии, результата, предусмотренного частью </w:t>
      </w:r>
      <w:r w:rsidR="00E65E46" w:rsidRPr="00D212CC">
        <w:rPr>
          <w:sz w:val="28"/>
        </w:rPr>
        <w:t>19</w:t>
      </w:r>
      <w:r w:rsidR="00311841" w:rsidRPr="00D212CC">
        <w:rPr>
          <w:sz w:val="28"/>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w:t>
      </w:r>
    </w:p>
    <w:p w:rsidR="00311841" w:rsidRPr="007F73EB" w:rsidRDefault="006E4101" w:rsidP="00792B88">
      <w:pPr>
        <w:ind w:firstLine="709"/>
        <w:jc w:val="both"/>
        <w:rPr>
          <w:sz w:val="28"/>
        </w:rPr>
      </w:pPr>
      <w:r>
        <w:rPr>
          <w:sz w:val="28"/>
        </w:rPr>
        <w:t>2</w:t>
      </w:r>
      <w:r w:rsidR="00311841" w:rsidRPr="00D212CC">
        <w:rPr>
          <w:sz w:val="28"/>
        </w:rPr>
        <w:t xml:space="preserve">) в случае невыполнения получателем субсидии условия по достижению в отчетном финансовом году результата, предусмотренного частью </w:t>
      </w:r>
      <w:r>
        <w:rPr>
          <w:sz w:val="28"/>
        </w:rPr>
        <w:t>20</w:t>
      </w:r>
      <w:r w:rsidR="00311841" w:rsidRPr="00D212CC">
        <w:rPr>
          <w:sz w:val="28"/>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менее 0,8.</w:t>
      </w:r>
    </w:p>
    <w:p w:rsidR="00792B88" w:rsidRPr="007F73EB" w:rsidRDefault="00965EDA" w:rsidP="00792B88">
      <w:pPr>
        <w:ind w:firstLine="709"/>
        <w:jc w:val="both"/>
        <w:rPr>
          <w:sz w:val="28"/>
        </w:rPr>
      </w:pPr>
      <w:r w:rsidRPr="007F73EB">
        <w:rPr>
          <w:sz w:val="28"/>
        </w:rPr>
        <w:t xml:space="preserve">Дополнительный </w:t>
      </w:r>
      <w:r w:rsidR="00792B88" w:rsidRPr="007F73EB">
        <w:rPr>
          <w:sz w:val="28"/>
        </w:rPr>
        <w:t>коэффициент применяется для получателей субсидии, получавших субсидию на аналогичную цель, указанную в части 1 настоящего Порядка, в году, предшествующему году получения субсидии.</w:t>
      </w:r>
    </w:p>
    <w:p w:rsidR="00792B88" w:rsidRPr="007F73EB" w:rsidRDefault="00792B88" w:rsidP="00311841">
      <w:pPr>
        <w:ind w:firstLine="709"/>
        <w:jc w:val="both"/>
        <w:rPr>
          <w:sz w:val="28"/>
        </w:rPr>
      </w:pPr>
      <w:r w:rsidRPr="007F73EB">
        <w:rPr>
          <w:sz w:val="28"/>
        </w:rPr>
        <w:t>В случае если при расчете субсидии i-ого полу</w:t>
      </w:r>
      <w:r w:rsidR="00965EDA" w:rsidRPr="007F73EB">
        <w:rPr>
          <w:sz w:val="28"/>
        </w:rPr>
        <w:t xml:space="preserve">чателю субсидии не используются </w:t>
      </w:r>
      <w:r w:rsidRPr="007F73EB">
        <w:rPr>
          <w:sz w:val="28"/>
        </w:rPr>
        <w:t>коэффициенты</w:t>
      </w:r>
      <w:r w:rsidR="00965EDA" w:rsidRPr="007F73EB">
        <w:rPr>
          <w:sz w:val="28"/>
        </w:rPr>
        <w:t>, указанные в настоящей части,</w:t>
      </w:r>
      <w:r w:rsidRPr="007F73EB">
        <w:rPr>
          <w:sz w:val="28"/>
        </w:rPr>
        <w:t xml:space="preserve"> применяется значение в размере, равное 1.</w:t>
      </w:r>
    </w:p>
    <w:p w:rsidR="00160B06" w:rsidRPr="00D212CC" w:rsidRDefault="00160B06" w:rsidP="00160B06">
      <w:pPr>
        <w:ind w:firstLine="709"/>
        <w:jc w:val="both"/>
        <w:rPr>
          <w:sz w:val="28"/>
        </w:rPr>
      </w:pPr>
      <w:r w:rsidRPr="00D212CC">
        <w:rPr>
          <w:sz w:val="28"/>
        </w:rPr>
        <w:t>1</w:t>
      </w:r>
      <w:r w:rsidR="006E4101">
        <w:rPr>
          <w:sz w:val="28"/>
        </w:rPr>
        <w:t>3</w:t>
      </w:r>
      <w:r w:rsidRPr="00D212CC">
        <w:rPr>
          <w:sz w:val="28"/>
        </w:rPr>
        <w:t>. Обязательными условиями предоставления субсидии, являются:</w:t>
      </w:r>
    </w:p>
    <w:p w:rsidR="00374F63" w:rsidRPr="00D212CC" w:rsidRDefault="00374F63" w:rsidP="00160B06">
      <w:pPr>
        <w:ind w:firstLine="709"/>
        <w:jc w:val="both"/>
        <w:rPr>
          <w:sz w:val="28"/>
        </w:rPr>
      </w:pPr>
      <w:r w:rsidRPr="00D212CC">
        <w:rPr>
          <w:sz w:val="28"/>
        </w:rPr>
        <w:lastRenderedPageBreak/>
        <w:t xml:space="preserve">1) включаемыми соответственно в соглашение </w:t>
      </w:r>
      <w:r w:rsidR="00ED4C25" w:rsidRPr="00D212CC">
        <w:rPr>
          <w:sz w:val="28"/>
        </w:rPr>
        <w:t xml:space="preserve">о предоставлении субсидии (далее – соглашение) </w:t>
      </w:r>
      <w:r w:rsidRPr="00D212CC">
        <w:rPr>
          <w:sz w:val="28"/>
        </w:rPr>
        <w:t>и договоры, заключенные с получателями субсидии:</w:t>
      </w:r>
    </w:p>
    <w:p w:rsidR="00374F63" w:rsidRPr="00D212CC" w:rsidRDefault="00374F63" w:rsidP="00374F63">
      <w:pPr>
        <w:ind w:firstLine="709"/>
        <w:jc w:val="both"/>
        <w:rPr>
          <w:sz w:val="28"/>
        </w:rPr>
      </w:pPr>
      <w:r w:rsidRPr="00D212CC">
        <w:rPr>
          <w:sz w:val="28"/>
        </w:rPr>
        <w:t xml:space="preserve">а)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sidR="00CD4093" w:rsidRPr="00D212CC">
        <w:rPr>
          <w:sz w:val="28"/>
        </w:rPr>
        <w:t>Министерством</w:t>
      </w:r>
      <w:r w:rsidRPr="00D212CC">
        <w:rPr>
          <w:sz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w:t>
      </w:r>
      <w:r w:rsidRPr="00D212CC">
        <w:rPr>
          <w:sz w:val="28"/>
          <w:vertAlign w:val="superscript"/>
        </w:rPr>
        <w:t>1</w:t>
      </w:r>
      <w:r w:rsidRPr="00D212CC">
        <w:rPr>
          <w:sz w:val="28"/>
        </w:rPr>
        <w:t xml:space="preserve"> и 269</w:t>
      </w:r>
      <w:r w:rsidRPr="00D212CC">
        <w:rPr>
          <w:sz w:val="28"/>
          <w:vertAlign w:val="superscript"/>
        </w:rPr>
        <w:t>2</w:t>
      </w:r>
      <w:r w:rsidRPr="00D212CC">
        <w:rPr>
          <w:sz w:val="28"/>
        </w:rPr>
        <w:t xml:space="preserve"> Бюджетного кодекса Российской Федерации;</w:t>
      </w:r>
    </w:p>
    <w:p w:rsidR="00374F63" w:rsidRPr="00D212CC" w:rsidRDefault="00374F63" w:rsidP="00374F63">
      <w:pPr>
        <w:ind w:firstLine="709"/>
        <w:jc w:val="both"/>
        <w:rPr>
          <w:sz w:val="28"/>
        </w:rPr>
      </w:pPr>
      <w:r w:rsidRPr="00D212CC">
        <w:rPr>
          <w:sz w:val="28"/>
        </w:rP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74F63" w:rsidRPr="00D212CC" w:rsidRDefault="00374F63" w:rsidP="00160B06">
      <w:pPr>
        <w:ind w:firstLine="709"/>
        <w:jc w:val="both"/>
        <w:rPr>
          <w:sz w:val="28"/>
        </w:rPr>
      </w:pPr>
      <w:r w:rsidRPr="00D212CC">
        <w:rPr>
          <w:sz w:val="28"/>
        </w:rPr>
        <w:t>2</w:t>
      </w:r>
      <w:r w:rsidR="00160B06" w:rsidRPr="00D212CC">
        <w:rPr>
          <w:sz w:val="28"/>
        </w:rPr>
        <w:t xml:space="preserve">) </w:t>
      </w:r>
      <w:r w:rsidRPr="00D212CC">
        <w:rPr>
          <w:sz w:val="28"/>
        </w:rPr>
        <w:t>включаемыми в соглашение:</w:t>
      </w:r>
    </w:p>
    <w:p w:rsidR="00160B06" w:rsidRPr="00D212CC" w:rsidRDefault="00DC6CB1" w:rsidP="00160B06">
      <w:pPr>
        <w:ind w:firstLine="709"/>
        <w:jc w:val="both"/>
        <w:rPr>
          <w:sz w:val="28"/>
        </w:rPr>
      </w:pPr>
      <w:r w:rsidRPr="00D212CC">
        <w:rPr>
          <w:sz w:val="28"/>
        </w:rPr>
        <w:t>а)</w:t>
      </w:r>
      <w:r w:rsidR="00374F63" w:rsidRPr="00D212CC">
        <w:rPr>
          <w:sz w:val="28"/>
        </w:rPr>
        <w:t xml:space="preserve"> </w:t>
      </w:r>
      <w:r w:rsidR="00160B06" w:rsidRPr="00D212CC">
        <w:rPr>
          <w:sz w:val="28"/>
        </w:rPr>
        <w:t>использование получателем субсидии на посев при проведении агротехнологических работ семян сельскохозяйственных растений:</w:t>
      </w:r>
    </w:p>
    <w:p w:rsidR="00160B06" w:rsidRPr="00D212CC" w:rsidRDefault="00160B06" w:rsidP="00160B06">
      <w:pPr>
        <w:ind w:firstLine="709"/>
        <w:jc w:val="both"/>
        <w:rPr>
          <w:sz w:val="28"/>
          <w:szCs w:val="28"/>
        </w:rPr>
      </w:pPr>
      <w:r w:rsidRPr="00D212CC">
        <w:rPr>
          <w:sz w:val="28"/>
          <w:szCs w:val="28"/>
        </w:rPr>
        <w:t>показатели сортовых и посевных (посадочных</w:t>
      </w:r>
      <w:r w:rsidR="002A286E" w:rsidRPr="00D212CC">
        <w:rPr>
          <w:sz w:val="28"/>
          <w:szCs w:val="28"/>
        </w:rPr>
        <w:t xml:space="preserve">) качеств которых соответствуют </w:t>
      </w:r>
      <w:hyperlink r:id="rId8" w:anchor="/document/406957214/entry/1000" w:history="1">
        <w:r w:rsidRPr="00D212CC">
          <w:rPr>
            <w:sz w:val="28"/>
            <w:szCs w:val="28"/>
          </w:rPr>
          <w:t>требованиям</w:t>
        </w:r>
      </w:hyperlink>
      <w:r w:rsidR="002A286E" w:rsidRPr="00D212CC">
        <w:rPr>
          <w:sz w:val="28"/>
          <w:szCs w:val="28"/>
        </w:rPr>
        <w:t xml:space="preserve"> </w:t>
      </w:r>
      <w:r w:rsidRPr="00D212CC">
        <w:rPr>
          <w:sz w:val="28"/>
          <w:szCs w:val="28"/>
        </w:rPr>
        <w:t>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w:t>
      </w:r>
      <w:r w:rsidR="002A286E" w:rsidRPr="00D212CC">
        <w:rPr>
          <w:sz w:val="28"/>
          <w:szCs w:val="28"/>
        </w:rPr>
        <w:t xml:space="preserve"> </w:t>
      </w:r>
      <w:hyperlink r:id="rId9" w:anchor="/document/403332751/entry/1302" w:history="1">
        <w:r w:rsidRPr="00D212CC">
          <w:rPr>
            <w:sz w:val="28"/>
            <w:szCs w:val="28"/>
          </w:rPr>
          <w:t>частью 2 статьи 13</w:t>
        </w:r>
      </w:hyperlink>
      <w:r w:rsidRPr="00D212CC">
        <w:rPr>
          <w:sz w:val="28"/>
          <w:szCs w:val="28"/>
        </w:rPr>
        <w:t xml:space="preserve"> Федерального закона </w:t>
      </w:r>
      <w:r w:rsidR="007266B3" w:rsidRPr="00D212CC">
        <w:rPr>
          <w:sz w:val="28"/>
          <w:szCs w:val="28"/>
        </w:rPr>
        <w:t xml:space="preserve">от 30.12.2021 № 454-ФЗ </w:t>
      </w:r>
      <w:r w:rsidRPr="00D212CC">
        <w:rPr>
          <w:sz w:val="28"/>
          <w:szCs w:val="28"/>
        </w:rPr>
        <w:t>«О семеноводстве» (в случае если роды и виды сельскохозяйственных растений содержатся в</w:t>
      </w:r>
      <w:r w:rsidR="002A286E" w:rsidRPr="00D212CC">
        <w:rPr>
          <w:sz w:val="28"/>
          <w:szCs w:val="28"/>
        </w:rPr>
        <w:t xml:space="preserve"> </w:t>
      </w:r>
      <w:hyperlink r:id="rId10" w:anchor="/document/405913013/entry/1000" w:history="1">
        <w:r w:rsidRPr="00D212CC">
          <w:rPr>
            <w:sz w:val="28"/>
            <w:szCs w:val="28"/>
          </w:rPr>
          <w:t>перечне</w:t>
        </w:r>
      </w:hyperlink>
      <w:r w:rsidR="002A286E" w:rsidRPr="00D212CC">
        <w:rPr>
          <w:sz w:val="28"/>
          <w:szCs w:val="28"/>
        </w:rPr>
        <w:t xml:space="preserve"> </w:t>
      </w:r>
      <w:r w:rsidRPr="00D212CC">
        <w:rPr>
          <w:sz w:val="28"/>
          <w:szCs w:val="28"/>
        </w:rPr>
        <w:t>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w:t>
      </w:r>
      <w:hyperlink r:id="rId11" w:anchor="/document/405913013/entry/0" w:history="1">
        <w:r w:rsidRPr="00D212CC">
          <w:rPr>
            <w:sz w:val="28"/>
            <w:szCs w:val="28"/>
          </w:rPr>
          <w:t>распоряжением</w:t>
        </w:r>
      </w:hyperlink>
      <w:r w:rsidR="002A286E" w:rsidRPr="00D212CC">
        <w:rPr>
          <w:sz w:val="28"/>
          <w:szCs w:val="28"/>
        </w:rPr>
        <w:t xml:space="preserve"> </w:t>
      </w:r>
      <w:r w:rsidRPr="00D212CC">
        <w:rPr>
          <w:sz w:val="28"/>
          <w:szCs w:val="28"/>
        </w:rPr>
        <w:t>Правительства Российской Федерации от 08.12.2022 № 3835-р;</w:t>
      </w:r>
    </w:p>
    <w:p w:rsidR="00160B06" w:rsidRPr="00D212CC" w:rsidRDefault="00160B06" w:rsidP="00160B06">
      <w:pPr>
        <w:ind w:firstLine="709"/>
        <w:jc w:val="both"/>
        <w:rPr>
          <w:sz w:val="28"/>
          <w:szCs w:val="28"/>
        </w:rPr>
      </w:pPr>
      <w:r w:rsidRPr="00D212CC">
        <w:rPr>
          <w:sz w:val="28"/>
          <w:szCs w:val="28"/>
        </w:rPr>
        <w:t xml:space="preserve">показатели сортовых и посевных (посадочных) качеств которых соответствуют </w:t>
      </w:r>
      <w:hyperlink r:id="rId12" w:anchor="/document/2171143/entry/0" w:history="1">
        <w:r w:rsidRPr="00D212CC">
          <w:rPr>
            <w:sz w:val="28"/>
            <w:szCs w:val="28"/>
          </w:rPr>
          <w:t>ГОСТ Р 52325-2005</w:t>
        </w:r>
      </w:hyperlink>
      <w:r w:rsidRPr="00D212CC">
        <w:rPr>
          <w:sz w:val="28"/>
          <w:szCs w:val="28"/>
        </w:rPr>
        <w:t xml:space="preserve"> (семена сельскохозяйственных растений), </w:t>
      </w:r>
      <w:hyperlink r:id="rId13" w:anchor="/document/70826548/entry/0" w:history="1">
        <w:r w:rsidRPr="00D212CC">
          <w:rPr>
            <w:sz w:val="28"/>
            <w:szCs w:val="28"/>
          </w:rPr>
          <w:t>ГОСТ Р 32592-2013</w:t>
        </w:r>
      </w:hyperlink>
      <w:r w:rsidRPr="00D212CC">
        <w:rPr>
          <w:sz w:val="28"/>
          <w:szCs w:val="28"/>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w:t>
      </w:r>
      <w:hyperlink r:id="rId14" w:anchor="/document/405913013/entry/1000" w:history="1">
        <w:r w:rsidRPr="00D212CC">
          <w:rPr>
            <w:sz w:val="28"/>
            <w:szCs w:val="28"/>
          </w:rPr>
          <w:t>перечень</w:t>
        </w:r>
      </w:hyperlink>
      <w:r w:rsidRPr="00D212CC">
        <w:rPr>
          <w:sz w:val="28"/>
          <w:szCs w:val="28"/>
        </w:rPr>
        <w:t xml:space="preserve"> видов сельскохозяйственных растений);</w:t>
      </w:r>
    </w:p>
    <w:p w:rsidR="00160B06" w:rsidRPr="00D212CC" w:rsidRDefault="00DC6CB1" w:rsidP="00160B06">
      <w:pPr>
        <w:ind w:firstLine="709"/>
        <w:jc w:val="both"/>
        <w:rPr>
          <w:sz w:val="28"/>
          <w:szCs w:val="28"/>
        </w:rPr>
      </w:pPr>
      <w:r w:rsidRPr="00D212CC">
        <w:rPr>
          <w:sz w:val="28"/>
          <w:szCs w:val="28"/>
        </w:rPr>
        <w:t xml:space="preserve">б) </w:t>
      </w:r>
      <w:r w:rsidR="00160B06" w:rsidRPr="00D212CC">
        <w:rPr>
          <w:sz w:val="28"/>
          <w:szCs w:val="28"/>
        </w:rPr>
        <w:t>внесени</w:t>
      </w:r>
      <w:r w:rsidR="00374F63" w:rsidRPr="00D212CC">
        <w:rPr>
          <w:sz w:val="28"/>
          <w:szCs w:val="28"/>
        </w:rPr>
        <w:t>е</w:t>
      </w:r>
      <w:r w:rsidR="00160B06" w:rsidRPr="00D212CC">
        <w:rPr>
          <w:sz w:val="28"/>
          <w:szCs w:val="28"/>
        </w:rPr>
        <w:t xml:space="preserve"> удобрений, используемых при производстве конкретного вида продукции растениеводства;</w:t>
      </w:r>
    </w:p>
    <w:p w:rsidR="00160B06" w:rsidRPr="00D212CC" w:rsidRDefault="00DC6CB1" w:rsidP="00160B06">
      <w:pPr>
        <w:ind w:firstLine="709"/>
        <w:jc w:val="both"/>
        <w:rPr>
          <w:sz w:val="28"/>
        </w:rPr>
      </w:pPr>
      <w:r w:rsidRPr="00D212CC">
        <w:rPr>
          <w:sz w:val="28"/>
        </w:rPr>
        <w:lastRenderedPageBreak/>
        <w:t>в)</w:t>
      </w:r>
      <w:r w:rsidR="00374F63" w:rsidRPr="00D212CC">
        <w:rPr>
          <w:sz w:val="28"/>
        </w:rPr>
        <w:t xml:space="preserve"> </w:t>
      </w:r>
      <w:r w:rsidR="00160B06" w:rsidRPr="00D212CC">
        <w:rPr>
          <w:sz w:val="28"/>
        </w:rPr>
        <w:t xml:space="preserve">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указанном в соглашении, Министерство осуществляет с получателем </w:t>
      </w:r>
      <w:r w:rsidR="00FB6AE3" w:rsidRPr="00D212CC">
        <w:rPr>
          <w:sz w:val="28"/>
        </w:rPr>
        <w:t xml:space="preserve">субсидии </w:t>
      </w:r>
      <w:r w:rsidR="00160B06" w:rsidRPr="00D212CC">
        <w:rPr>
          <w:sz w:val="28"/>
        </w:rPr>
        <w:t>согласование новых условий соглашения о предоставлении субсидии или расторгает соглашение при недостижении согласия по новым условиям;</w:t>
      </w:r>
    </w:p>
    <w:p w:rsidR="00160B06" w:rsidRPr="00D212CC" w:rsidRDefault="00DC6CB1" w:rsidP="00160B06">
      <w:pPr>
        <w:ind w:firstLine="709"/>
        <w:jc w:val="both"/>
        <w:rPr>
          <w:sz w:val="28"/>
        </w:rPr>
      </w:pPr>
      <w:r w:rsidRPr="00D212CC">
        <w:rPr>
          <w:sz w:val="28"/>
        </w:rPr>
        <w:t>г)</w:t>
      </w:r>
      <w:r w:rsidR="00160B06" w:rsidRPr="00D212CC">
        <w:rPr>
          <w:sz w:val="28"/>
        </w:rPr>
        <w:t xml:space="preserve">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w:t>
      </w:r>
    </w:p>
    <w:p w:rsidR="00160B06" w:rsidRPr="00D212CC" w:rsidRDefault="00DC6CB1" w:rsidP="00160B06">
      <w:pPr>
        <w:ind w:firstLine="709"/>
        <w:jc w:val="both"/>
        <w:rPr>
          <w:sz w:val="28"/>
        </w:rPr>
      </w:pPr>
      <w:r w:rsidRPr="00D212CC">
        <w:rPr>
          <w:sz w:val="28"/>
        </w:rPr>
        <w:t>д)</w:t>
      </w:r>
      <w:r w:rsidR="00160B06" w:rsidRPr="00D212CC">
        <w:rPr>
          <w:sz w:val="28"/>
        </w:rPr>
        <w:t xml:space="preserve"> принятие обязательства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и получающих средства на основании договоров, заключенных с получателем субсидии, на проведение проверок, а также запрет на приобретение иностранной валюты, </w:t>
      </w:r>
      <w:r w:rsidR="00923EB3" w:rsidRPr="00D212CC">
        <w:rPr>
          <w:sz w:val="28"/>
        </w:rPr>
        <w:t>указанных в пункте 1 настоящей части;</w:t>
      </w:r>
    </w:p>
    <w:p w:rsidR="00F56A7C" w:rsidRPr="00D212CC" w:rsidRDefault="00DC6CB1" w:rsidP="00F56A7C">
      <w:pPr>
        <w:ind w:firstLine="709"/>
        <w:jc w:val="both"/>
        <w:rPr>
          <w:sz w:val="28"/>
        </w:rPr>
      </w:pPr>
      <w:r w:rsidRPr="00D212CC">
        <w:rPr>
          <w:sz w:val="28"/>
        </w:rPr>
        <w:t>е)</w:t>
      </w:r>
      <w:r w:rsidR="00F56A7C" w:rsidRPr="00D212CC">
        <w:rPr>
          <w:sz w:val="28"/>
        </w:rPr>
        <w:t xml:space="preserve"> принятие получателем субсидии обязательства о предоставлении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F56A7C" w:rsidRPr="00D212CC" w:rsidRDefault="00DC6CB1" w:rsidP="00F56A7C">
      <w:pPr>
        <w:ind w:firstLine="709"/>
        <w:jc w:val="both"/>
        <w:rPr>
          <w:sz w:val="28"/>
        </w:rPr>
      </w:pPr>
      <w:r w:rsidRPr="00D212CC">
        <w:rPr>
          <w:sz w:val="28"/>
        </w:rPr>
        <w:t>ж)</w:t>
      </w:r>
      <w:r w:rsidR="00F56A7C" w:rsidRPr="00D212CC">
        <w:rPr>
          <w:sz w:val="28"/>
        </w:rPr>
        <w:t xml:space="preserve"> принятие обязательства получателем субсидии о предоставлении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rsidR="00160B06" w:rsidRPr="00D212CC" w:rsidRDefault="00DC6CB1" w:rsidP="00160B06">
      <w:pPr>
        <w:ind w:firstLine="709"/>
        <w:jc w:val="both"/>
        <w:rPr>
          <w:sz w:val="28"/>
        </w:rPr>
      </w:pPr>
      <w:r w:rsidRPr="00D212CC">
        <w:rPr>
          <w:sz w:val="28"/>
        </w:rPr>
        <w:t>з)</w:t>
      </w:r>
      <w:r w:rsidR="00160B06" w:rsidRPr="00D212CC">
        <w:rPr>
          <w:sz w:val="28"/>
        </w:rPr>
        <w:t xml:space="preserve"> принятие обязательства получателем субсидии о предоставлении копий сертификатов соответствия (деклараций соответствия) на семена 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 используемые на посев в году получения субсидии, выданных органами по сертификации и действующих на момент приобретения или протоколов испытаний качества семян, подтвержденных аккредитованной на выполнение вышеуказанных анализов (испытаний) лаборатории, расположенной на территории Камчатского края, в срок не позднее 15 сентября года предоставления субсидии;</w:t>
      </w:r>
    </w:p>
    <w:p w:rsidR="00160B06" w:rsidRPr="00D212CC" w:rsidRDefault="00DC6CB1" w:rsidP="00160B06">
      <w:pPr>
        <w:ind w:firstLine="709"/>
        <w:jc w:val="both"/>
        <w:rPr>
          <w:sz w:val="28"/>
        </w:rPr>
      </w:pPr>
      <w:r w:rsidRPr="00D212CC">
        <w:rPr>
          <w:sz w:val="28"/>
        </w:rPr>
        <w:t>и)</w:t>
      </w:r>
      <w:r w:rsidR="00160B06" w:rsidRPr="00D212CC">
        <w:rPr>
          <w:sz w:val="28"/>
        </w:rPr>
        <w:t xml:space="preserve"> представление получателем субсидии копий актов об использовании семян на посев в году получения субсидии, заверенных учреждением, уполномоченным на проведение исследований посевных качеств семян и посадочного материала сельскохозяйственных культур на соответствие ГОСТ Р 52325-2005 (семена сельскохозяйственных растений), ГОСТ Р 32592-2013 (семена овощных, бахчевых культур, кормовых корнеплодов и кормовой </w:t>
      </w:r>
      <w:r w:rsidR="00160B06" w:rsidRPr="00D212CC">
        <w:rPr>
          <w:sz w:val="28"/>
        </w:rPr>
        <w:lastRenderedPageBreak/>
        <w:t>капусты) (в случае если роды и виды сельскохозяйственных растений не входят в перечень видов сельскохозяйственных растений), в срок не позднее 15 сентября года предоставления субсидии;</w:t>
      </w:r>
    </w:p>
    <w:p w:rsidR="00160B06" w:rsidRPr="00D212CC" w:rsidRDefault="00DC6CB1" w:rsidP="00160B06">
      <w:pPr>
        <w:ind w:firstLine="709"/>
        <w:jc w:val="both"/>
        <w:rPr>
          <w:sz w:val="28"/>
        </w:rPr>
      </w:pPr>
      <w:r w:rsidRPr="00D212CC">
        <w:rPr>
          <w:sz w:val="28"/>
        </w:rPr>
        <w:t>к)</w:t>
      </w:r>
      <w:r w:rsidR="00F56A7C" w:rsidRPr="00D212CC">
        <w:rPr>
          <w:sz w:val="28"/>
        </w:rPr>
        <w:t xml:space="preserve"> </w:t>
      </w:r>
      <w:r w:rsidR="00160B06" w:rsidRPr="00D212CC">
        <w:rPr>
          <w:sz w:val="28"/>
        </w:rPr>
        <w:t>представление получателем субсидии копий актов внесения удобрений, при производстве конкретного вида продукции растениеводства в рамках соответствующего приоритетного направления, в срок не позднее 15 сентября года предоставления субсидии;</w:t>
      </w:r>
    </w:p>
    <w:p w:rsidR="00160B06" w:rsidRPr="00D212CC" w:rsidRDefault="00DC6CB1" w:rsidP="00160B06">
      <w:pPr>
        <w:ind w:firstLine="709"/>
        <w:jc w:val="both"/>
        <w:rPr>
          <w:sz w:val="28"/>
        </w:rPr>
      </w:pPr>
      <w:r w:rsidRPr="00D212CC">
        <w:rPr>
          <w:sz w:val="28"/>
        </w:rPr>
        <w:t>л)</w:t>
      </w:r>
      <w:r w:rsidR="00160B06" w:rsidRPr="00D212CC">
        <w:rPr>
          <w:sz w:val="28"/>
        </w:rPr>
        <w:t xml:space="preserve"> предоставление получателем субсидии сведений о сборе урожая сельскохозяйственных культур по формам федерального статистического наблюдения № 29-СХ (для сельскохозяйственных организаций), и № 2-фермер (для индивидуальных предпринимателей, крестьянских (фермерских) хозяйств, юридических лиц - субъектов малого предпринимательства) за год, в котором предоставлена субсидия, в срок не позднее 1 декабря года предоставления субсидии;</w:t>
      </w:r>
    </w:p>
    <w:p w:rsidR="00160B06" w:rsidRPr="00D212CC" w:rsidRDefault="006B5EE0" w:rsidP="00160B06">
      <w:pPr>
        <w:ind w:firstLine="709"/>
        <w:jc w:val="both"/>
        <w:rPr>
          <w:sz w:val="28"/>
        </w:rPr>
      </w:pPr>
      <w:r>
        <w:rPr>
          <w:sz w:val="28"/>
        </w:rPr>
        <w:t>м)</w:t>
      </w:r>
      <w:r w:rsidR="00160B06" w:rsidRPr="00D212CC">
        <w:rPr>
          <w:sz w:val="28"/>
        </w:rPr>
        <w:t xml:space="preserve"> принятие обязательства получателем субсидии о предоставлении проектно-сметной документации, предусматривающей проведение работ по фосфоритованию и (или) гипсованию посевных площадей и отчета о выполненных работах по фосфоритованию и (или) гипсованию посевных площадей, в срок не позднее 15 сентября года предоставления субсидии (в случае предоставления гарантийного обязательства, согласно приложению </w:t>
      </w:r>
      <w:r w:rsidR="004C3EE2">
        <w:rPr>
          <w:sz w:val="28"/>
        </w:rPr>
        <w:t>2</w:t>
      </w:r>
      <w:r w:rsidR="00160B06" w:rsidRPr="00D212CC">
        <w:rPr>
          <w:sz w:val="28"/>
        </w:rPr>
        <w:t xml:space="preserve"> </w:t>
      </w:r>
      <w:r w:rsidR="00C813CC" w:rsidRPr="00D212CC">
        <w:rPr>
          <w:sz w:val="28"/>
        </w:rPr>
        <w:t xml:space="preserve">к </w:t>
      </w:r>
      <w:r w:rsidR="00160B06" w:rsidRPr="00D212CC">
        <w:rPr>
          <w:sz w:val="28"/>
        </w:rPr>
        <w:t>настояще</w:t>
      </w:r>
      <w:r w:rsidR="00C813CC" w:rsidRPr="00D212CC">
        <w:rPr>
          <w:sz w:val="28"/>
        </w:rPr>
        <w:t>му</w:t>
      </w:r>
      <w:r w:rsidR="00160B06" w:rsidRPr="00D212CC">
        <w:rPr>
          <w:sz w:val="28"/>
        </w:rPr>
        <w:t xml:space="preserve"> Порядк</w:t>
      </w:r>
      <w:r w:rsidR="00C813CC" w:rsidRPr="00D212CC">
        <w:rPr>
          <w:sz w:val="28"/>
        </w:rPr>
        <w:t>у</w:t>
      </w:r>
      <w:r w:rsidR="00160B06" w:rsidRPr="00D212CC">
        <w:rPr>
          <w:sz w:val="28"/>
        </w:rPr>
        <w:t>);</w:t>
      </w:r>
    </w:p>
    <w:p w:rsidR="00160B06" w:rsidRPr="00D212CC" w:rsidRDefault="006B5EE0" w:rsidP="00160B06">
      <w:pPr>
        <w:ind w:firstLine="709"/>
        <w:jc w:val="both"/>
        <w:rPr>
          <w:sz w:val="28"/>
          <w:szCs w:val="28"/>
        </w:rPr>
      </w:pPr>
      <w:r>
        <w:rPr>
          <w:sz w:val="28"/>
        </w:rPr>
        <w:t>н)</w:t>
      </w:r>
      <w:r w:rsidR="00160B06" w:rsidRPr="00D212CC">
        <w:rPr>
          <w:sz w:val="28"/>
        </w:rPr>
        <w:t xml:space="preserve"> </w:t>
      </w:r>
      <w:r w:rsidR="00160B06" w:rsidRPr="00D212CC">
        <w:rPr>
          <w:sz w:val="28"/>
          <w:szCs w:val="28"/>
        </w:rPr>
        <w:t xml:space="preserve">принятие обязательства получателем субсидии о предоставлении копии договора страхования рисков утраты (гибели) урожая сельскохозяйственной культуры в результате наступления всех или нескольких событий, предусмотренных </w:t>
      </w:r>
      <w:r w:rsidR="00FB6AE3" w:rsidRPr="00D212CC">
        <w:rPr>
          <w:sz w:val="28"/>
          <w:szCs w:val="28"/>
        </w:rPr>
        <w:t xml:space="preserve">пунктами 1 и </w:t>
      </w:r>
      <w:r w:rsidR="00D85053" w:rsidRPr="00D212CC">
        <w:rPr>
          <w:sz w:val="28"/>
          <w:szCs w:val="28"/>
        </w:rPr>
        <w:t xml:space="preserve">4 части 1 статьи 8 Федерального закона от </w:t>
      </w:r>
      <w:r w:rsidR="00FB6AE3" w:rsidRPr="00D212CC">
        <w:rPr>
          <w:sz w:val="28"/>
          <w:szCs w:val="28"/>
        </w:rPr>
        <w:t xml:space="preserve"> </w:t>
      </w:r>
      <w:r w:rsidR="00D85053" w:rsidRPr="00D212CC">
        <w:rPr>
          <w:sz w:val="28"/>
          <w:szCs w:val="28"/>
        </w:rPr>
        <w:t xml:space="preserve">13.06.2023 № 254-ФЗ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r w:rsidR="00160B06" w:rsidRPr="00D212CC">
        <w:rPr>
          <w:sz w:val="28"/>
          <w:szCs w:val="28"/>
        </w:rPr>
        <w:t xml:space="preserve">в срок не позднее 15 сентября года предоставления субсидии (в случае предоставления гарантийного обязательства, согласно приложению </w:t>
      </w:r>
      <w:r w:rsidR="00897A1E">
        <w:rPr>
          <w:sz w:val="28"/>
          <w:szCs w:val="28"/>
        </w:rPr>
        <w:t>3</w:t>
      </w:r>
      <w:r w:rsidR="00160B06" w:rsidRPr="00D212CC">
        <w:rPr>
          <w:sz w:val="28"/>
          <w:szCs w:val="28"/>
        </w:rPr>
        <w:t xml:space="preserve"> </w:t>
      </w:r>
      <w:r w:rsidR="00C813CC" w:rsidRPr="00D212CC">
        <w:rPr>
          <w:sz w:val="28"/>
          <w:szCs w:val="28"/>
        </w:rPr>
        <w:t>к настоящему</w:t>
      </w:r>
      <w:r w:rsidR="00160B06" w:rsidRPr="00D212CC">
        <w:rPr>
          <w:sz w:val="28"/>
          <w:szCs w:val="28"/>
        </w:rPr>
        <w:t xml:space="preserve"> Порядк</w:t>
      </w:r>
      <w:r w:rsidR="00C813CC" w:rsidRPr="00D212CC">
        <w:rPr>
          <w:sz w:val="28"/>
          <w:szCs w:val="28"/>
        </w:rPr>
        <w:t>у</w:t>
      </w:r>
      <w:r w:rsidR="00160B06" w:rsidRPr="00D212CC">
        <w:rPr>
          <w:sz w:val="28"/>
          <w:szCs w:val="28"/>
        </w:rPr>
        <w:t xml:space="preserve">). </w:t>
      </w:r>
    </w:p>
    <w:p w:rsidR="00AA7C8C" w:rsidRPr="00D212CC" w:rsidRDefault="00FB32BF" w:rsidP="00AA7C8C">
      <w:pPr>
        <w:ind w:firstLine="709"/>
        <w:jc w:val="both"/>
        <w:rPr>
          <w:sz w:val="28"/>
        </w:rPr>
      </w:pPr>
      <w:r w:rsidRPr="00D212CC">
        <w:rPr>
          <w:sz w:val="28"/>
        </w:rPr>
        <w:t>1</w:t>
      </w:r>
      <w:r w:rsidR="006E4101">
        <w:rPr>
          <w:sz w:val="28"/>
        </w:rPr>
        <w:t>4</w:t>
      </w:r>
      <w:r w:rsidRPr="00D212CC">
        <w:rPr>
          <w:sz w:val="28"/>
        </w:rPr>
        <w:t xml:space="preserve">. </w:t>
      </w:r>
      <w:r w:rsidR="00AA7C8C" w:rsidRPr="00D212CC">
        <w:rPr>
          <w:sz w:val="28"/>
        </w:rPr>
        <w:t xml:space="preserve">По результатам отбора с победителем (победителями) отбора заключается соглашение в </w:t>
      </w:r>
      <w:r w:rsidR="001A60A1" w:rsidRPr="00D212CC">
        <w:rPr>
          <w:sz w:val="28"/>
        </w:rPr>
        <w:t>ГИИС</w:t>
      </w:r>
      <w:r w:rsidR="00AA7C8C" w:rsidRPr="00D212CC">
        <w:rPr>
          <w:sz w:val="28"/>
        </w:rPr>
        <w:t xml:space="preserve"> «Электронный бюджет» в порядке и сроки, установленные частью </w:t>
      </w:r>
      <w:r w:rsidR="001972B1" w:rsidRPr="00D212CC">
        <w:rPr>
          <w:sz w:val="28"/>
        </w:rPr>
        <w:t>1</w:t>
      </w:r>
      <w:r w:rsidR="006E4101">
        <w:rPr>
          <w:sz w:val="28"/>
        </w:rPr>
        <w:t>5</w:t>
      </w:r>
      <w:r w:rsidR="00AA7C8C" w:rsidRPr="00D212CC">
        <w:rPr>
          <w:sz w:val="28"/>
        </w:rPr>
        <w:t xml:space="preserve"> настоящего Порядка.</w:t>
      </w:r>
    </w:p>
    <w:p w:rsidR="0010014A" w:rsidRPr="00D212CC" w:rsidRDefault="00736458" w:rsidP="00FB32BF">
      <w:pPr>
        <w:ind w:firstLine="709"/>
        <w:jc w:val="both"/>
        <w:rPr>
          <w:sz w:val="28"/>
        </w:rPr>
      </w:pPr>
      <w:r w:rsidRPr="00736458">
        <w:rPr>
          <w:sz w:val="28"/>
        </w:rPr>
        <w:t>Соглашение, дополнительное соглашение, в том числе дополнительное соглашение о расторжении соглашения (при необходимости) заключается в соответствии с типовыми формами, установленными Министерством финансов Российской Федерации.</w:t>
      </w:r>
    </w:p>
    <w:p w:rsidR="00FB32BF" w:rsidRPr="00D212CC" w:rsidRDefault="00AA7C8C" w:rsidP="00FB32BF">
      <w:pPr>
        <w:ind w:firstLine="709"/>
        <w:jc w:val="both"/>
        <w:rPr>
          <w:sz w:val="28"/>
        </w:rPr>
      </w:pPr>
      <w:r w:rsidRPr="00D212CC">
        <w:rPr>
          <w:sz w:val="28"/>
        </w:rPr>
        <w:t>1</w:t>
      </w:r>
      <w:r w:rsidR="006E4101">
        <w:rPr>
          <w:sz w:val="28"/>
        </w:rPr>
        <w:t>5</w:t>
      </w:r>
      <w:r w:rsidRPr="00D212CC">
        <w:rPr>
          <w:sz w:val="28"/>
        </w:rPr>
        <w:t xml:space="preserve">. </w:t>
      </w:r>
      <w:r w:rsidR="00FB32BF" w:rsidRPr="00D212CC">
        <w:rPr>
          <w:sz w:val="28"/>
        </w:rPr>
        <w:t xml:space="preserve">Заключение соглашения осуществляется в следующем порядке и сроки: </w:t>
      </w:r>
    </w:p>
    <w:p w:rsidR="00FB32BF" w:rsidRPr="00D212CC" w:rsidRDefault="00FB32BF" w:rsidP="00FB32BF">
      <w:pPr>
        <w:ind w:firstLine="709"/>
        <w:jc w:val="both"/>
        <w:rPr>
          <w:sz w:val="28"/>
        </w:rPr>
      </w:pPr>
      <w:r w:rsidRPr="00D212CC">
        <w:rPr>
          <w:sz w:val="28"/>
        </w:rPr>
        <w:t xml:space="preserve">1) Министерство в течение 20 рабочих дней со дня формирования на едином портале Протокола подведения итогов отбора в соответствии с частью </w:t>
      </w:r>
      <w:r w:rsidR="00A00072" w:rsidRPr="00D212CC">
        <w:rPr>
          <w:sz w:val="28"/>
        </w:rPr>
        <w:t>7</w:t>
      </w:r>
      <w:r w:rsidRPr="00D212CC">
        <w:rPr>
          <w:sz w:val="28"/>
        </w:rPr>
        <w:t>4 настоящего Порядка размещает проект соглашения</w:t>
      </w:r>
      <w:r w:rsidR="00F1523B" w:rsidRPr="00D212CC">
        <w:rPr>
          <w:sz w:val="28"/>
        </w:rPr>
        <w:t xml:space="preserve"> в ГИИС «Электронный бюджет»</w:t>
      </w:r>
      <w:r w:rsidRPr="00D212CC">
        <w:rPr>
          <w:sz w:val="28"/>
        </w:rPr>
        <w:t xml:space="preserve">; </w:t>
      </w:r>
    </w:p>
    <w:p w:rsidR="00FB32BF" w:rsidRPr="00D212CC" w:rsidRDefault="00FB32BF" w:rsidP="00FB32BF">
      <w:pPr>
        <w:ind w:firstLine="709"/>
        <w:jc w:val="both"/>
        <w:rPr>
          <w:sz w:val="28"/>
        </w:rPr>
      </w:pPr>
      <w:r w:rsidRPr="00D212CC">
        <w:rPr>
          <w:sz w:val="28"/>
        </w:rPr>
        <w:t xml:space="preserve">2) получатель субсидии в течение </w:t>
      </w:r>
      <w:r w:rsidR="00AA7C8C" w:rsidRPr="00D212CC">
        <w:rPr>
          <w:sz w:val="28"/>
        </w:rPr>
        <w:t>10</w:t>
      </w:r>
      <w:r w:rsidRPr="00D212CC">
        <w:rPr>
          <w:sz w:val="28"/>
        </w:rPr>
        <w:t xml:space="preserve"> рабочих дней со дня, указанного в пункте 1 настоящей части, организует подписание соглашения усиленной квалифицированной электронной подписью;</w:t>
      </w:r>
    </w:p>
    <w:p w:rsidR="00FB32BF" w:rsidRPr="00D212CC" w:rsidRDefault="00FB32BF" w:rsidP="00FB32BF">
      <w:pPr>
        <w:ind w:firstLine="709"/>
        <w:jc w:val="both"/>
        <w:rPr>
          <w:sz w:val="28"/>
        </w:rPr>
      </w:pPr>
      <w:r w:rsidRPr="00D212CC">
        <w:rPr>
          <w:sz w:val="28"/>
        </w:rPr>
        <w:lastRenderedPageBreak/>
        <w:t xml:space="preserve">3) Министерство в течение </w:t>
      </w:r>
      <w:r w:rsidR="00AA7C8C" w:rsidRPr="00D212CC">
        <w:rPr>
          <w:sz w:val="28"/>
        </w:rPr>
        <w:t>5</w:t>
      </w:r>
      <w:r w:rsidRPr="00D212CC">
        <w:rPr>
          <w:sz w:val="28"/>
        </w:rPr>
        <w:t xml:space="preserve">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w:t>
      </w:r>
      <w:r w:rsidR="000C6DC8" w:rsidRPr="00D212CC">
        <w:rPr>
          <w:sz w:val="28"/>
        </w:rPr>
        <w:t xml:space="preserve"> в ГИИС</w:t>
      </w:r>
      <w:r w:rsidRPr="00D212CC">
        <w:rPr>
          <w:sz w:val="28"/>
        </w:rPr>
        <w:t xml:space="preserve"> «Электронный бюджет»;</w:t>
      </w:r>
    </w:p>
    <w:p w:rsidR="00FB32BF" w:rsidRDefault="00FB32BF" w:rsidP="00FB32BF">
      <w:pPr>
        <w:ind w:firstLine="709"/>
        <w:jc w:val="both"/>
        <w:rPr>
          <w:sz w:val="28"/>
        </w:rPr>
      </w:pPr>
      <w:r w:rsidRPr="00D212CC">
        <w:rPr>
          <w:sz w:val="28"/>
        </w:rPr>
        <w:t>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решения о предоставлении субсидии</w:t>
      </w:r>
      <w:r w:rsidR="006B5EE0">
        <w:rPr>
          <w:sz w:val="28"/>
        </w:rPr>
        <w:t>;</w:t>
      </w:r>
    </w:p>
    <w:p w:rsidR="006B5EE0" w:rsidRPr="00D212CC" w:rsidRDefault="006B5EE0" w:rsidP="00FB32BF">
      <w:pPr>
        <w:ind w:firstLine="709"/>
        <w:jc w:val="both"/>
        <w:rPr>
          <w:sz w:val="28"/>
        </w:rPr>
      </w:pPr>
      <w:r>
        <w:rPr>
          <w:sz w:val="28"/>
        </w:rPr>
        <w:t>5) в</w:t>
      </w:r>
      <w:r w:rsidRPr="00D212CC">
        <w:rPr>
          <w:sz w:val="28"/>
        </w:rPr>
        <w:t xml:space="preserve"> течение 3 рабочих дней после заключения соглашения Министерство готовит реестр на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rsidR="00AA7C8C" w:rsidRPr="00D212CC" w:rsidRDefault="00AA7C8C" w:rsidP="00FB32BF">
      <w:pPr>
        <w:ind w:firstLine="709"/>
        <w:jc w:val="both"/>
        <w:rPr>
          <w:sz w:val="28"/>
        </w:rPr>
      </w:pPr>
      <w:r w:rsidRPr="00D212CC">
        <w:rPr>
          <w:sz w:val="28"/>
        </w:rPr>
        <w:t>1</w:t>
      </w:r>
      <w:r w:rsidR="006E4101">
        <w:rPr>
          <w:sz w:val="28"/>
        </w:rPr>
        <w:t>6</w:t>
      </w:r>
      <w:r w:rsidRPr="00D212CC">
        <w:rPr>
          <w:sz w:val="28"/>
        </w:rPr>
        <w:t>. В целях заключения соглашения победителем (победителями) отбора</w:t>
      </w:r>
      <w:r w:rsidR="000C6DC8" w:rsidRPr="00D212CC">
        <w:rPr>
          <w:sz w:val="28"/>
        </w:rPr>
        <w:t xml:space="preserve"> получателей субсидии в ГИИС </w:t>
      </w:r>
      <w:r w:rsidRPr="00D212CC">
        <w:rPr>
          <w:sz w:val="28"/>
        </w:rPr>
        <w:t>«Электронный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62AF1" w:rsidRPr="00D212CC" w:rsidRDefault="00A62AF1" w:rsidP="00A62AF1">
      <w:pPr>
        <w:ind w:firstLine="709"/>
        <w:jc w:val="both"/>
        <w:rPr>
          <w:sz w:val="28"/>
        </w:rPr>
      </w:pPr>
      <w:r w:rsidRPr="00D212CC">
        <w:rPr>
          <w:sz w:val="28"/>
        </w:rPr>
        <w:t>1</w:t>
      </w:r>
      <w:r w:rsidR="006E4101">
        <w:rPr>
          <w:sz w:val="28"/>
        </w:rPr>
        <w:t>7</w:t>
      </w:r>
      <w:r w:rsidRPr="00D212CC">
        <w:rPr>
          <w:sz w:val="28"/>
        </w:rPr>
        <w:t xml:space="preserve">.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w:t>
      </w:r>
      <w:r w:rsidR="00AD680B" w:rsidRPr="00D212CC">
        <w:rPr>
          <w:sz w:val="28"/>
        </w:rPr>
        <w:t xml:space="preserve">в соглашение оформляется в виде </w:t>
      </w:r>
      <w:r w:rsidRPr="00D212CC">
        <w:rPr>
          <w:sz w:val="28"/>
        </w:rPr>
        <w:t>дополнительного</w:t>
      </w:r>
      <w:r w:rsidR="00AD680B" w:rsidRPr="00D212CC">
        <w:rPr>
          <w:sz w:val="28"/>
        </w:rPr>
        <w:t xml:space="preserve"> </w:t>
      </w:r>
      <w:r w:rsidRPr="00D212CC">
        <w:rPr>
          <w:sz w:val="28"/>
        </w:rPr>
        <w:t>соглашения.</w:t>
      </w:r>
    </w:p>
    <w:p w:rsidR="00A62AF1" w:rsidRPr="00D212CC" w:rsidRDefault="00A62AF1" w:rsidP="00A62AF1">
      <w:pPr>
        <w:ind w:firstLine="709"/>
        <w:jc w:val="both"/>
        <w:rPr>
          <w:sz w:val="28"/>
        </w:rPr>
      </w:pPr>
      <w:r w:rsidRPr="00D212CC">
        <w:rPr>
          <w:sz w:val="28"/>
        </w:rPr>
        <w:t>Министерство в течение 7 рабочих дней со дня принятия решения о заключении дополнительного соглашения уведомляет получателей субсидии, с которыми заключено соглашение о данном намерении.</w:t>
      </w:r>
    </w:p>
    <w:p w:rsidR="00A62AF1" w:rsidRPr="00D212CC" w:rsidRDefault="00A62AF1" w:rsidP="00A62AF1">
      <w:pPr>
        <w:ind w:firstLine="709"/>
        <w:jc w:val="both"/>
        <w:rPr>
          <w:sz w:val="28"/>
        </w:rPr>
      </w:pPr>
      <w:r w:rsidRPr="00D212CC">
        <w:rPr>
          <w:sz w:val="28"/>
        </w:rPr>
        <w:t xml:space="preserve">Получатель субсидии в течение 10 рабочих дней со дня получения уведомления, </w:t>
      </w:r>
      <w:r w:rsidRPr="00D212CC">
        <w:rPr>
          <w:sz w:val="28"/>
          <w:szCs w:val="28"/>
        </w:rPr>
        <w:t xml:space="preserve">указанного в </w:t>
      </w:r>
      <w:hyperlink r:id="rId15" w:anchor="/document/406263559/entry/1492" w:history="1">
        <w:r w:rsidRPr="00D212CC">
          <w:rPr>
            <w:sz w:val="28"/>
            <w:szCs w:val="28"/>
          </w:rPr>
          <w:t>абзаце втором</w:t>
        </w:r>
      </w:hyperlink>
      <w:r w:rsidRPr="00D212CC">
        <w:rPr>
          <w:sz w:val="28"/>
          <w:szCs w:val="28"/>
        </w:rPr>
        <w:t xml:space="preserve"> настоящей</w:t>
      </w:r>
      <w:r w:rsidRPr="00D212CC">
        <w:rPr>
          <w:sz w:val="28"/>
        </w:rPr>
        <w:t xml:space="preserve"> части, но не позднее 20 декабря соответствующего финансового года, организует подписание дополнительного соглашения </w:t>
      </w:r>
      <w:r w:rsidR="003C7570" w:rsidRPr="00D212CC">
        <w:rPr>
          <w:sz w:val="28"/>
        </w:rPr>
        <w:t xml:space="preserve">в ГИИС </w:t>
      </w:r>
      <w:r w:rsidRPr="00D212CC">
        <w:rPr>
          <w:sz w:val="28"/>
        </w:rPr>
        <w:t>«Электронный бюджет».</w:t>
      </w:r>
    </w:p>
    <w:p w:rsidR="00A62AF1" w:rsidRPr="00D212CC" w:rsidRDefault="00A62AF1" w:rsidP="00A62AF1">
      <w:pPr>
        <w:ind w:firstLine="709"/>
        <w:jc w:val="both"/>
        <w:rPr>
          <w:sz w:val="28"/>
        </w:rPr>
      </w:pPr>
      <w:r w:rsidRPr="00D212CC">
        <w:rPr>
          <w:sz w:val="28"/>
        </w:rPr>
        <w:t xml:space="preserve">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w:t>
      </w:r>
      <w:r w:rsidR="003C7570" w:rsidRPr="00D212CC">
        <w:rPr>
          <w:sz w:val="28"/>
        </w:rPr>
        <w:t xml:space="preserve">в ГИИС </w:t>
      </w:r>
      <w:r w:rsidRPr="00D212CC">
        <w:rPr>
          <w:sz w:val="28"/>
        </w:rPr>
        <w:t>«Электронный бюджет».</w:t>
      </w:r>
    </w:p>
    <w:p w:rsidR="00B2081B" w:rsidRPr="00D212CC" w:rsidRDefault="00AA7C8C" w:rsidP="008603F6">
      <w:pPr>
        <w:ind w:firstLine="709"/>
        <w:jc w:val="both"/>
        <w:rPr>
          <w:sz w:val="28"/>
        </w:rPr>
      </w:pPr>
      <w:r w:rsidRPr="00D212CC">
        <w:rPr>
          <w:sz w:val="28"/>
        </w:rPr>
        <w:t>1</w:t>
      </w:r>
      <w:r w:rsidR="006E4101">
        <w:rPr>
          <w:sz w:val="28"/>
        </w:rPr>
        <w:t>8</w:t>
      </w:r>
      <w:r w:rsidRPr="00D212CC">
        <w:rPr>
          <w:sz w:val="28"/>
        </w:rPr>
        <w:t xml:space="preserve">. Победитель отбора признается уклонившимся от заключения соглашения в </w:t>
      </w:r>
      <w:r w:rsidR="00B2081B" w:rsidRPr="00D212CC">
        <w:rPr>
          <w:sz w:val="28"/>
        </w:rPr>
        <w:t xml:space="preserve">случае нарушения порядка и сроков заключения </w:t>
      </w:r>
      <w:r w:rsidR="00A71660" w:rsidRPr="00D212CC">
        <w:rPr>
          <w:sz w:val="28"/>
        </w:rPr>
        <w:t>с</w:t>
      </w:r>
      <w:r w:rsidR="00B2081B" w:rsidRPr="00D212CC">
        <w:rPr>
          <w:sz w:val="28"/>
        </w:rPr>
        <w:t xml:space="preserve">оглашения, установленных частью 14 настоящего Порядка. </w:t>
      </w:r>
    </w:p>
    <w:p w:rsidR="00265F46" w:rsidRPr="00265F46" w:rsidRDefault="00AA7C8C" w:rsidP="00265F46">
      <w:pPr>
        <w:ind w:firstLine="709"/>
        <w:jc w:val="both"/>
        <w:rPr>
          <w:sz w:val="28"/>
        </w:rPr>
      </w:pPr>
      <w:r w:rsidRPr="00D212CC">
        <w:rPr>
          <w:sz w:val="28"/>
        </w:rPr>
        <w:t>1</w:t>
      </w:r>
      <w:r w:rsidR="006E4101">
        <w:rPr>
          <w:sz w:val="28"/>
        </w:rPr>
        <w:t>9</w:t>
      </w:r>
      <w:r w:rsidRPr="00D212CC">
        <w:rPr>
          <w:sz w:val="28"/>
        </w:rPr>
        <w:t xml:space="preserve">. </w:t>
      </w:r>
      <w:r w:rsidR="00265F46" w:rsidRPr="00265F46">
        <w:rPr>
          <w:sz w:val="28"/>
        </w:rPr>
        <w:t>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rsidR="008603F6" w:rsidRPr="00D212CC" w:rsidRDefault="00265F46" w:rsidP="00265F46">
      <w:pPr>
        <w:ind w:firstLine="709"/>
        <w:jc w:val="both"/>
        <w:rPr>
          <w:sz w:val="28"/>
        </w:rPr>
      </w:pPr>
      <w:r w:rsidRPr="00265F46">
        <w:rPr>
          <w:sz w:val="28"/>
        </w:rPr>
        <w:t>Перечисление субсидии осуществляется в пределах кассового плана по расходам краевого бюджета.</w:t>
      </w:r>
    </w:p>
    <w:p w:rsidR="008603F6" w:rsidRPr="00D212CC" w:rsidRDefault="006E4101" w:rsidP="008603F6">
      <w:pPr>
        <w:ind w:firstLine="709"/>
        <w:jc w:val="both"/>
        <w:rPr>
          <w:sz w:val="28"/>
        </w:rPr>
      </w:pPr>
      <w:r>
        <w:rPr>
          <w:sz w:val="28"/>
        </w:rPr>
        <w:t>20</w:t>
      </w:r>
      <w:r w:rsidR="008603F6" w:rsidRPr="00D212CC">
        <w:rPr>
          <w:sz w:val="28"/>
        </w:rPr>
        <w:t xml:space="preserve">. Результатом предоставления субсидии является посевная площадь, занятая зерновыми, зернобобовыми, масличными (за исключением рапса и сои) </w:t>
      </w:r>
      <w:r w:rsidR="008603F6" w:rsidRPr="00D212CC">
        <w:rPr>
          <w:sz w:val="28"/>
        </w:rPr>
        <w:lastRenderedPageBreak/>
        <w:t>и кормовыми сельскохозяйственными культурами и (или) семенными посевами кукурузы, подсолнечника, сахарной свеклы (тыс. гектаров) в году предоставления субсидии.</w:t>
      </w:r>
    </w:p>
    <w:p w:rsidR="0065582D" w:rsidRPr="00D212CC" w:rsidRDefault="0065582D" w:rsidP="0065582D">
      <w:pPr>
        <w:ind w:firstLine="709"/>
        <w:jc w:val="both"/>
        <w:rPr>
          <w:sz w:val="28"/>
        </w:rPr>
      </w:pPr>
      <w:r w:rsidRPr="00D212CC">
        <w:rPr>
          <w:sz w:val="28"/>
        </w:rPr>
        <w:t>Значение результата предоставления субсидии устанавливается Министерством в соглашении.</w:t>
      </w:r>
    </w:p>
    <w:p w:rsidR="00E008DD" w:rsidRPr="00D212CC" w:rsidRDefault="00584CC7" w:rsidP="00E008DD">
      <w:pPr>
        <w:ind w:firstLine="709"/>
        <w:jc w:val="both"/>
        <w:rPr>
          <w:sz w:val="28"/>
        </w:rPr>
      </w:pPr>
      <w:r w:rsidRPr="00D212CC">
        <w:rPr>
          <w:sz w:val="28"/>
        </w:rPr>
        <w:t>2</w:t>
      </w:r>
      <w:r w:rsidR="006E4101">
        <w:rPr>
          <w:sz w:val="28"/>
        </w:rPr>
        <w:t>1</w:t>
      </w:r>
      <w:r w:rsidR="00E008DD" w:rsidRPr="00D212CC">
        <w:rPr>
          <w:sz w:val="28"/>
        </w:rPr>
        <w:t>. При реорганизации получателя субсидии, являющегося юридическим лицом:</w:t>
      </w:r>
    </w:p>
    <w:p w:rsidR="00E008DD" w:rsidRPr="00D212CC" w:rsidRDefault="00E008DD" w:rsidP="00E008DD">
      <w:pPr>
        <w:ind w:firstLine="709"/>
        <w:jc w:val="both"/>
        <w:rPr>
          <w:sz w:val="28"/>
        </w:rPr>
      </w:pPr>
      <w:r w:rsidRPr="00D212CC">
        <w:rPr>
          <w:sz w:val="28"/>
        </w:rPr>
        <w:t>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008DD" w:rsidRPr="00D212CC" w:rsidRDefault="00E008DD" w:rsidP="00E008DD">
      <w:pPr>
        <w:ind w:firstLine="709"/>
        <w:jc w:val="both"/>
        <w:rPr>
          <w:sz w:val="28"/>
        </w:rPr>
      </w:pPr>
      <w:r w:rsidRPr="00D212CC">
        <w:rPr>
          <w:sz w:val="28"/>
        </w:rPr>
        <w:t xml:space="preserve">2)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 w:history="1">
        <w:r w:rsidRPr="00D212CC">
          <w:rPr>
            <w:rStyle w:val="af8"/>
            <w:color w:val="auto"/>
            <w:sz w:val="28"/>
            <w:u w:val="none"/>
          </w:rPr>
          <w:t>абзацем вторым пункта 5 статьи 23</w:t>
        </w:r>
      </w:hyperlink>
      <w:r w:rsidRPr="00D212CC">
        <w:rPr>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E008DD" w:rsidRPr="00D212CC" w:rsidRDefault="00584CC7" w:rsidP="00E008DD">
      <w:pPr>
        <w:ind w:firstLine="709"/>
        <w:jc w:val="both"/>
        <w:rPr>
          <w:sz w:val="28"/>
        </w:rPr>
      </w:pPr>
      <w:r w:rsidRPr="00D212CC">
        <w:rPr>
          <w:sz w:val="28"/>
        </w:rPr>
        <w:t>2</w:t>
      </w:r>
      <w:r w:rsidR="006E4101">
        <w:rPr>
          <w:sz w:val="28"/>
        </w:rPr>
        <w:t>2</w:t>
      </w:r>
      <w:r w:rsidR="00E008DD" w:rsidRPr="00D212CC">
        <w:rPr>
          <w:sz w:val="28"/>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 w:history="1">
        <w:r w:rsidR="00E008DD" w:rsidRPr="00D212CC">
          <w:rPr>
            <w:rStyle w:val="af8"/>
            <w:color w:val="auto"/>
            <w:sz w:val="28"/>
            <w:u w:val="none"/>
          </w:rPr>
          <w:t>абзацем вторым пункта 5 статьи 23</w:t>
        </w:r>
      </w:hyperlink>
      <w:r w:rsidR="00E008DD" w:rsidRPr="00D212CC">
        <w:rPr>
          <w:sz w:val="28"/>
        </w:rPr>
        <w:t xml:space="preserve"> Гражданского кодекса Российской Федерации, передающего свои права другому гражданину в соответствии со </w:t>
      </w:r>
      <w:hyperlink r:id="rId18" w:history="1">
        <w:r w:rsidR="00E008DD" w:rsidRPr="00D212CC">
          <w:rPr>
            <w:rStyle w:val="af8"/>
            <w:color w:val="auto"/>
            <w:sz w:val="28"/>
            <w:u w:val="none"/>
          </w:rPr>
          <w:t>статьей 18</w:t>
        </w:r>
      </w:hyperlink>
      <w:r w:rsidR="00E008DD" w:rsidRPr="00D212CC">
        <w:rPr>
          <w:sz w:val="28"/>
        </w:rPr>
        <w:t xml:space="preserve"> Федерального закона</w:t>
      </w:r>
      <w:r w:rsidR="00353744" w:rsidRPr="00D212CC">
        <w:rPr>
          <w:sz w:val="28"/>
        </w:rPr>
        <w:t xml:space="preserve"> </w:t>
      </w:r>
      <w:r w:rsidR="002A21B0" w:rsidRPr="00D212CC">
        <w:rPr>
          <w:sz w:val="28"/>
        </w:rPr>
        <w:t>от 11.06.2003 №74-ФЗ</w:t>
      </w:r>
      <w:r w:rsidR="00E008DD" w:rsidRPr="00D212CC">
        <w:rPr>
          <w:sz w:val="28"/>
        </w:rPr>
        <w:t xml:space="preserve">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A514A" w:rsidRPr="00D212CC" w:rsidRDefault="003209CD" w:rsidP="000A514A">
      <w:pPr>
        <w:ind w:firstLine="709"/>
        <w:jc w:val="both"/>
        <w:rPr>
          <w:sz w:val="28"/>
        </w:rPr>
      </w:pPr>
      <w:r w:rsidRPr="00D212CC">
        <w:rPr>
          <w:sz w:val="28"/>
        </w:rPr>
        <w:t>2</w:t>
      </w:r>
      <w:r w:rsidR="006E4101">
        <w:rPr>
          <w:sz w:val="28"/>
        </w:rPr>
        <w:t>3</w:t>
      </w:r>
      <w:r w:rsidR="000A514A" w:rsidRPr="00D212CC">
        <w:rPr>
          <w:sz w:val="28"/>
        </w:rPr>
        <w:t xml:space="preserve">. Получатель субсидии представляет </w:t>
      </w:r>
      <w:r w:rsidR="00E4212A" w:rsidRPr="00D212CC">
        <w:rPr>
          <w:sz w:val="28"/>
        </w:rPr>
        <w:t xml:space="preserve">в ГИИС </w:t>
      </w:r>
      <w:r w:rsidR="000A514A" w:rsidRPr="00D212CC">
        <w:rPr>
          <w:sz w:val="28"/>
        </w:rPr>
        <w:t>«Электронный бюджет» отчетность по формам, предусмотренным типовыми формами, установленными Министерством финансов Российской Федерации для соглашения:</w:t>
      </w:r>
    </w:p>
    <w:p w:rsidR="000A514A" w:rsidRPr="00D212CC" w:rsidRDefault="000A514A" w:rsidP="000A514A">
      <w:pPr>
        <w:ind w:firstLine="709"/>
        <w:jc w:val="both"/>
        <w:rPr>
          <w:sz w:val="28"/>
        </w:rPr>
      </w:pPr>
      <w:bookmarkStart w:id="3" w:name="sub_11412"/>
      <w:r w:rsidRPr="00D212CC">
        <w:rPr>
          <w:sz w:val="28"/>
        </w:rPr>
        <w:t>1) еже</w:t>
      </w:r>
      <w:r w:rsidR="00EC4756">
        <w:rPr>
          <w:sz w:val="28"/>
        </w:rPr>
        <w:t xml:space="preserve">квартально не позднее 15 числа </w:t>
      </w:r>
      <w:r w:rsidRPr="00D212CC">
        <w:rPr>
          <w:sz w:val="28"/>
        </w:rPr>
        <w:t>отчет о достижении значений результатов предоставления субсидии;</w:t>
      </w:r>
    </w:p>
    <w:bookmarkEnd w:id="3"/>
    <w:p w:rsidR="000A514A" w:rsidRPr="00D212CC" w:rsidRDefault="000A514A" w:rsidP="000A514A">
      <w:pPr>
        <w:ind w:firstLine="709"/>
        <w:jc w:val="both"/>
        <w:rPr>
          <w:sz w:val="28"/>
        </w:rPr>
      </w:pPr>
      <w:r w:rsidRPr="00D212CC">
        <w:rPr>
          <w:sz w:val="28"/>
        </w:rPr>
        <w:t>2) ежеквартально не позднее 15 числа</w:t>
      </w:r>
      <w:r w:rsidR="00EC4756">
        <w:rPr>
          <w:sz w:val="28"/>
        </w:rPr>
        <w:t xml:space="preserve"> </w:t>
      </w:r>
      <w:r w:rsidRPr="00D212CC">
        <w:rPr>
          <w:sz w:val="28"/>
        </w:rPr>
        <w:t>отчет о расходах, источником финансового обеспечения которого является субсидия (с приложением подтверждающих документов: договоры, со</w:t>
      </w:r>
      <w:r w:rsidR="00A853C3" w:rsidRPr="00D212CC">
        <w:rPr>
          <w:sz w:val="28"/>
        </w:rPr>
        <w:t xml:space="preserve">держащие условия, установленные </w:t>
      </w:r>
      <w:hyperlink r:id="rId19" w:anchor="/document/406263559/entry/373" w:history="1">
        <w:r w:rsidRPr="00D212CC">
          <w:rPr>
            <w:rStyle w:val="af8"/>
            <w:color w:val="auto"/>
            <w:sz w:val="28"/>
            <w:u w:val="none"/>
          </w:rPr>
          <w:t>пункт</w:t>
        </w:r>
        <w:r w:rsidR="00A853C3" w:rsidRPr="00D212CC">
          <w:rPr>
            <w:rStyle w:val="af8"/>
            <w:color w:val="auto"/>
            <w:sz w:val="28"/>
            <w:u w:val="none"/>
          </w:rPr>
          <w:t>ом</w:t>
        </w:r>
      </w:hyperlink>
      <w:r w:rsidR="00A853C3" w:rsidRPr="00D212CC">
        <w:rPr>
          <w:rStyle w:val="af8"/>
          <w:color w:val="auto"/>
          <w:sz w:val="28"/>
          <w:u w:val="none"/>
        </w:rPr>
        <w:t xml:space="preserve"> 1 ч</w:t>
      </w:r>
      <w:r w:rsidRPr="00D212CC">
        <w:rPr>
          <w:sz w:val="28"/>
        </w:rPr>
        <w:t xml:space="preserve">асти </w:t>
      </w:r>
      <w:r w:rsidR="00A853C3" w:rsidRPr="00D212CC">
        <w:rPr>
          <w:sz w:val="28"/>
        </w:rPr>
        <w:t>12</w:t>
      </w:r>
      <w:r w:rsidRPr="00D212CC">
        <w:rPr>
          <w:sz w:val="28"/>
        </w:rPr>
        <w:t xml:space="preserve"> настоящего Порядка, накладные и (или) приемные квитанции или их реестры, счета и (или) </w:t>
      </w:r>
      <w:hyperlink r:id="rId20" w:anchor="/document/70116264/entry/1000" w:history="1">
        <w:r w:rsidRPr="00D212CC">
          <w:rPr>
            <w:rStyle w:val="af8"/>
            <w:color w:val="auto"/>
            <w:sz w:val="28"/>
            <w:u w:val="none"/>
          </w:rPr>
          <w:t>счета-фактуры</w:t>
        </w:r>
      </w:hyperlink>
      <w:r w:rsidRPr="00D212CC">
        <w:rPr>
          <w:sz w:val="28"/>
        </w:rPr>
        <w:t>, акты приема, платежные поручения, трудовые договоры, расчетно-платежные ведомости (</w:t>
      </w:r>
      <w:hyperlink r:id="rId21" w:anchor="/document/12134807/entry/22000" w:history="1">
        <w:r w:rsidRPr="00D212CC">
          <w:rPr>
            <w:rStyle w:val="af8"/>
            <w:color w:val="auto"/>
            <w:sz w:val="28"/>
            <w:u w:val="none"/>
          </w:rPr>
          <w:t>форма Т-49</w:t>
        </w:r>
      </w:hyperlink>
      <w:r w:rsidRPr="00D212CC">
        <w:rPr>
          <w:sz w:val="28"/>
        </w:rPr>
        <w:t>), и (или) расчетные ведомости (</w:t>
      </w:r>
      <w:hyperlink r:id="rId22" w:anchor="/document/12134807/entry/23000" w:history="1">
        <w:r w:rsidRPr="00D212CC">
          <w:rPr>
            <w:rStyle w:val="af8"/>
            <w:color w:val="auto"/>
            <w:sz w:val="28"/>
            <w:u w:val="none"/>
          </w:rPr>
          <w:t>форма Т-51</w:t>
        </w:r>
      </w:hyperlink>
      <w:r w:rsidRPr="00D212CC">
        <w:rPr>
          <w:sz w:val="28"/>
        </w:rPr>
        <w:t>) и платежные ведомости (</w:t>
      </w:r>
      <w:hyperlink r:id="rId23" w:anchor="/document/12134807/entry/24000" w:history="1">
        <w:r w:rsidRPr="00D212CC">
          <w:rPr>
            <w:rStyle w:val="af8"/>
            <w:color w:val="auto"/>
            <w:sz w:val="28"/>
            <w:u w:val="none"/>
          </w:rPr>
          <w:t>форма Т-53</w:t>
        </w:r>
      </w:hyperlink>
      <w:r w:rsidRPr="00D212CC">
        <w:rPr>
          <w:sz w:val="28"/>
        </w:rPr>
        <w:t xml:space="preserve">), </w:t>
      </w:r>
      <w:r w:rsidRPr="00D212CC">
        <w:rPr>
          <w:sz w:val="28"/>
        </w:rPr>
        <w:lastRenderedPageBreak/>
        <w:t>кассовые чеки с приложением документов, позволяющих идентифицировать получателя субсидии, иные документы, подтверждающие расходование средств субсидии на цели, на достижение которых не предоставляются субсидии в рамках иных нормативных правовых актов, муниципальных правовых актов и </w:t>
      </w:r>
      <w:hyperlink r:id="rId24" w:anchor="/document/25925869/entry/10000" w:history="1">
        <w:r w:rsidRPr="00D212CC">
          <w:rPr>
            <w:rStyle w:val="af8"/>
            <w:color w:val="auto"/>
            <w:sz w:val="28"/>
            <w:u w:val="none"/>
          </w:rPr>
          <w:t>Госпрограммы</w:t>
        </w:r>
      </w:hyperlink>
      <w:r w:rsidRPr="00D212CC">
        <w:rPr>
          <w:sz w:val="28"/>
        </w:rPr>
        <w:t xml:space="preserve"> 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в Министерство посредством почтового отправления и (или) нарочно).</w:t>
      </w:r>
    </w:p>
    <w:p w:rsidR="00BC4423" w:rsidRPr="00D212CC" w:rsidRDefault="00584CC7" w:rsidP="00BC4423">
      <w:pPr>
        <w:ind w:firstLine="709"/>
        <w:jc w:val="both"/>
        <w:rPr>
          <w:sz w:val="28"/>
        </w:rPr>
      </w:pPr>
      <w:r w:rsidRPr="00D212CC">
        <w:rPr>
          <w:sz w:val="28"/>
        </w:rPr>
        <w:t>2</w:t>
      </w:r>
      <w:r w:rsidR="006E4101">
        <w:rPr>
          <w:sz w:val="28"/>
        </w:rPr>
        <w:t>4</w:t>
      </w:r>
      <w:r w:rsidR="00BC4423" w:rsidRPr="00D212CC">
        <w:rPr>
          <w:sz w:val="28"/>
        </w:rPr>
        <w:t xml:space="preserve">. Получатель субсидии представляет дополнительную отчетность, предусмотренную соглашением </w:t>
      </w:r>
      <w:r w:rsidR="00E4212A" w:rsidRPr="00D212CC">
        <w:rPr>
          <w:sz w:val="28"/>
        </w:rPr>
        <w:t xml:space="preserve">в ГИИС </w:t>
      </w:r>
      <w:r w:rsidR="00BC4423" w:rsidRPr="00D212CC">
        <w:rPr>
          <w:sz w:val="28"/>
        </w:rPr>
        <w:t>«Электронный бюджет» 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в Министерство посредством почтового отправления и (или) нарочно:</w:t>
      </w:r>
    </w:p>
    <w:p w:rsidR="00BC4423" w:rsidRPr="00D212CC" w:rsidRDefault="00BC4423" w:rsidP="00BC4423">
      <w:pPr>
        <w:ind w:firstLine="709"/>
        <w:jc w:val="both"/>
        <w:rPr>
          <w:sz w:val="28"/>
        </w:rPr>
      </w:pPr>
      <w:r w:rsidRPr="00D212CC">
        <w:rPr>
          <w:sz w:val="28"/>
        </w:rPr>
        <w:t>1) сведения о сборе урожая сельскохозяйственных культур по формам федерального государственного статистического наблюдения </w:t>
      </w:r>
      <w:hyperlink r:id="rId25" w:anchor="/document/405095481/entry/6000" w:history="1">
        <w:r w:rsidRPr="00D212CC">
          <w:rPr>
            <w:rStyle w:val="af8"/>
            <w:color w:val="auto"/>
            <w:sz w:val="28"/>
            <w:u w:val="none"/>
          </w:rPr>
          <w:t>№ 29-СХ</w:t>
        </w:r>
      </w:hyperlink>
      <w:r w:rsidRPr="00D212CC">
        <w:rPr>
          <w:sz w:val="28"/>
        </w:rPr>
        <w:t> (для сельскохозяйственных организаций) и (или) </w:t>
      </w:r>
      <w:hyperlink r:id="rId26" w:anchor="/document/405095481/entry/1000" w:history="1">
        <w:r w:rsidRPr="00D212CC">
          <w:rPr>
            <w:rStyle w:val="af8"/>
            <w:color w:val="auto"/>
            <w:sz w:val="28"/>
            <w:u w:val="none"/>
          </w:rPr>
          <w:t>№ 2-фермер</w:t>
        </w:r>
      </w:hyperlink>
      <w:r w:rsidRPr="00D212CC">
        <w:rPr>
          <w:sz w:val="28"/>
        </w:rPr>
        <w:t> (для ИП, К(Ф)Х, юридических лиц – субъектов малого предпринимательства) за год получения субсидии в срок не позднее 1 декабря года предоставления субсидии;</w:t>
      </w:r>
    </w:p>
    <w:p w:rsidR="00BC4423" w:rsidRPr="00D212CC" w:rsidRDefault="00BC4423" w:rsidP="00BC4423">
      <w:pPr>
        <w:ind w:firstLine="709"/>
        <w:jc w:val="both"/>
        <w:rPr>
          <w:sz w:val="28"/>
        </w:rPr>
      </w:pPr>
      <w:r w:rsidRPr="00D212CC">
        <w:rPr>
          <w:sz w:val="28"/>
        </w:rPr>
        <w:t>2) отчет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BC4423" w:rsidRPr="00D212CC" w:rsidRDefault="00BC4423" w:rsidP="00BC4423">
      <w:pPr>
        <w:ind w:firstLine="709"/>
        <w:jc w:val="both"/>
        <w:rPr>
          <w:sz w:val="28"/>
        </w:rPr>
      </w:pPr>
      <w:r w:rsidRPr="00D212CC">
        <w:rPr>
          <w:sz w:val="28"/>
        </w:rPr>
        <w:t>3)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rsidR="00BC4423" w:rsidRPr="00D212CC" w:rsidRDefault="00BC4423" w:rsidP="00BC4423">
      <w:pPr>
        <w:ind w:firstLine="709"/>
        <w:jc w:val="both"/>
        <w:rPr>
          <w:sz w:val="28"/>
        </w:rPr>
      </w:pPr>
      <w:r w:rsidRPr="00D212CC">
        <w:rPr>
          <w:sz w:val="28"/>
        </w:rPr>
        <w:t>4) акты об использовании семян на посев в году получения субсидии, заверенных учреждением, уполномоченным на проведение исследований посевных качеств семян и посадочного материала сельскохозяйственных культур на соответствие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 в срок не позднее 15 сентября года предоставления субсидии;</w:t>
      </w:r>
    </w:p>
    <w:p w:rsidR="00BC4423" w:rsidRPr="00D212CC" w:rsidRDefault="00A1388E" w:rsidP="00BC4423">
      <w:pPr>
        <w:ind w:firstLine="709"/>
        <w:jc w:val="both"/>
        <w:rPr>
          <w:sz w:val="28"/>
        </w:rPr>
      </w:pPr>
      <w:r>
        <w:rPr>
          <w:sz w:val="28"/>
        </w:rPr>
        <w:t>5) акт</w:t>
      </w:r>
      <w:r w:rsidR="00BC4423" w:rsidRPr="00D212CC">
        <w:rPr>
          <w:sz w:val="28"/>
        </w:rPr>
        <w:t xml:space="preserve"> внесения удобрений, используемых при производстве зерновых, зернобобовых, масличных (за исключением рапса и сои), кормовых сельскохозяйственных культур в году получения субсидии, в срок не позднее 15 сентября года предоставления субсидии.</w:t>
      </w:r>
    </w:p>
    <w:p w:rsidR="00A37F23" w:rsidRPr="00D212CC" w:rsidRDefault="00584CC7" w:rsidP="00A37F23">
      <w:pPr>
        <w:ind w:firstLine="709"/>
        <w:jc w:val="both"/>
        <w:rPr>
          <w:sz w:val="28"/>
        </w:rPr>
      </w:pPr>
      <w:r w:rsidRPr="00D212CC">
        <w:rPr>
          <w:sz w:val="28"/>
        </w:rPr>
        <w:t>2</w:t>
      </w:r>
      <w:r w:rsidR="006E4101">
        <w:rPr>
          <w:sz w:val="28"/>
        </w:rPr>
        <w:t>5</w:t>
      </w:r>
      <w:r w:rsidR="00A37F23" w:rsidRPr="00D212CC">
        <w:rPr>
          <w:sz w:val="28"/>
        </w:rPr>
        <w:t>. Министерство осуществляет проверку отчетности, устанавливает полноту и достоверность сведений, содержащихся в отчете и в прилагаемых к отчетам документах (при наличии):</w:t>
      </w:r>
    </w:p>
    <w:p w:rsidR="00A37F23" w:rsidRPr="00D212CC" w:rsidRDefault="00A37F23" w:rsidP="00A37F23">
      <w:pPr>
        <w:ind w:firstLine="709"/>
        <w:jc w:val="both"/>
        <w:rPr>
          <w:sz w:val="28"/>
        </w:rPr>
      </w:pPr>
      <w:r w:rsidRPr="00D212CC">
        <w:rPr>
          <w:sz w:val="28"/>
        </w:rPr>
        <w:lastRenderedPageBreak/>
        <w:t xml:space="preserve">1) указанной в части </w:t>
      </w:r>
      <w:r w:rsidR="003209CD" w:rsidRPr="00D212CC">
        <w:rPr>
          <w:sz w:val="28"/>
        </w:rPr>
        <w:t>2</w:t>
      </w:r>
      <w:r w:rsidR="006E4101">
        <w:rPr>
          <w:sz w:val="28"/>
        </w:rPr>
        <w:t>3</w:t>
      </w:r>
      <w:r w:rsidRPr="00D212CC">
        <w:rPr>
          <w:sz w:val="28"/>
        </w:rPr>
        <w:t xml:space="preserve"> настоящего Порядка </w:t>
      </w:r>
      <w:r w:rsidR="00A1388E">
        <w:rPr>
          <w:sz w:val="28"/>
        </w:rPr>
        <w:t xml:space="preserve">– </w:t>
      </w:r>
      <w:r w:rsidRPr="00D212CC">
        <w:rPr>
          <w:sz w:val="28"/>
        </w:rPr>
        <w:t>в течение 30 рабочих дней с момента окончания срока е</w:t>
      </w:r>
      <w:r w:rsidR="00A853C3" w:rsidRPr="00D212CC">
        <w:rPr>
          <w:sz w:val="28"/>
        </w:rPr>
        <w:t>е</w:t>
      </w:r>
      <w:r w:rsidRPr="00D212CC">
        <w:rPr>
          <w:sz w:val="28"/>
        </w:rPr>
        <w:t xml:space="preserve"> предоставления получателем субсидии </w:t>
      </w:r>
      <w:r w:rsidR="00E4212A" w:rsidRPr="00D212CC">
        <w:rPr>
          <w:sz w:val="28"/>
        </w:rPr>
        <w:t xml:space="preserve">в ГИИС </w:t>
      </w:r>
      <w:r w:rsidRPr="00D212CC">
        <w:rPr>
          <w:sz w:val="28"/>
        </w:rPr>
        <w:t>«Электронный бюджет»;</w:t>
      </w:r>
    </w:p>
    <w:p w:rsidR="00A37F23" w:rsidRPr="00D212CC" w:rsidRDefault="00A37F23" w:rsidP="00A37F23">
      <w:pPr>
        <w:ind w:firstLine="709"/>
        <w:jc w:val="both"/>
        <w:rPr>
          <w:sz w:val="28"/>
        </w:rPr>
      </w:pPr>
      <w:r w:rsidRPr="00D212CC">
        <w:rPr>
          <w:sz w:val="28"/>
        </w:rPr>
        <w:t xml:space="preserve">2) указанной в пунктах 1, 4, 5 части </w:t>
      </w:r>
      <w:r w:rsidR="003209CD" w:rsidRPr="00D212CC">
        <w:rPr>
          <w:sz w:val="28"/>
        </w:rPr>
        <w:t>2</w:t>
      </w:r>
      <w:r w:rsidR="006E4101">
        <w:rPr>
          <w:sz w:val="28"/>
        </w:rPr>
        <w:t>4</w:t>
      </w:r>
      <w:r w:rsidRPr="00D212CC">
        <w:rPr>
          <w:sz w:val="28"/>
        </w:rPr>
        <w:t xml:space="preserve"> настоящего Порядка </w:t>
      </w:r>
      <w:r w:rsidR="00A1388E">
        <w:rPr>
          <w:sz w:val="28"/>
        </w:rPr>
        <w:t xml:space="preserve">– </w:t>
      </w:r>
      <w:r w:rsidRPr="00D212CC">
        <w:rPr>
          <w:sz w:val="28"/>
        </w:rPr>
        <w:t xml:space="preserve">в течение 20 рабочих дней с момента окончания срока </w:t>
      </w:r>
      <w:r w:rsidR="00A853C3" w:rsidRPr="00D212CC">
        <w:rPr>
          <w:sz w:val="28"/>
        </w:rPr>
        <w:t>ее</w:t>
      </w:r>
      <w:r w:rsidRPr="00D212CC">
        <w:rPr>
          <w:sz w:val="28"/>
        </w:rPr>
        <w:t xml:space="preserve"> предоставления получателем субсидии.</w:t>
      </w:r>
    </w:p>
    <w:p w:rsidR="00A37F23" w:rsidRPr="00D212CC" w:rsidRDefault="006E4101" w:rsidP="00A37F23">
      <w:pPr>
        <w:ind w:firstLine="709"/>
        <w:jc w:val="both"/>
        <w:rPr>
          <w:sz w:val="28"/>
        </w:rPr>
      </w:pPr>
      <w:r>
        <w:rPr>
          <w:sz w:val="28"/>
        </w:rPr>
        <w:t>26</w:t>
      </w:r>
      <w:r w:rsidR="00A37F23" w:rsidRPr="00D212CC">
        <w:rPr>
          <w:sz w:val="28"/>
        </w:rPr>
        <w:t xml:space="preserve">. Отчеты, указанные в части </w:t>
      </w:r>
      <w:r w:rsidR="00353744" w:rsidRPr="00D212CC">
        <w:rPr>
          <w:sz w:val="28"/>
        </w:rPr>
        <w:t>2</w:t>
      </w:r>
      <w:r>
        <w:rPr>
          <w:sz w:val="28"/>
        </w:rPr>
        <w:t>3</w:t>
      </w:r>
      <w:r w:rsidR="00A37F23" w:rsidRPr="00D212CC">
        <w:rPr>
          <w:sz w:val="28"/>
        </w:rPr>
        <w:t xml:space="preserve"> настоящего Порядка, считаются принятыми после подписания их усиленной квалифицированной электронной подписью руководителя Министерства (уполномоченного им лица).</w:t>
      </w:r>
    </w:p>
    <w:p w:rsidR="00A37F23" w:rsidRPr="00D212CC" w:rsidRDefault="00A37F23" w:rsidP="00A37F23">
      <w:pPr>
        <w:ind w:firstLine="709"/>
        <w:jc w:val="both"/>
        <w:rPr>
          <w:sz w:val="28"/>
        </w:rPr>
      </w:pPr>
      <w:r w:rsidRPr="00D212CC">
        <w:rPr>
          <w:sz w:val="28"/>
        </w:rPr>
        <w:t>2</w:t>
      </w:r>
      <w:r w:rsidR="006E4101">
        <w:rPr>
          <w:sz w:val="28"/>
        </w:rPr>
        <w:t>7</w:t>
      </w:r>
      <w:r w:rsidRPr="00D212CC">
        <w:rPr>
          <w:sz w:val="28"/>
        </w:rPr>
        <w:t xml:space="preserve">. Отчеты, указанные в части </w:t>
      </w:r>
      <w:r w:rsidR="003209CD" w:rsidRPr="00D212CC">
        <w:rPr>
          <w:sz w:val="28"/>
        </w:rPr>
        <w:t>2</w:t>
      </w:r>
      <w:r w:rsidR="006E4101">
        <w:rPr>
          <w:sz w:val="28"/>
        </w:rPr>
        <w:t>3</w:t>
      </w:r>
      <w:r w:rsidRPr="00D212CC">
        <w:rPr>
          <w:sz w:val="28"/>
        </w:rPr>
        <w:t xml:space="preserve"> настоящего Порядка, считаются не принятыми после подписания их усиленной квалифицированной электронной подписью руководителя Министерства (уполномоченного им лица) по следующим основаниям:</w:t>
      </w:r>
    </w:p>
    <w:p w:rsidR="00A37F23" w:rsidRPr="00D212CC" w:rsidRDefault="00A37F23" w:rsidP="00A37F23">
      <w:pPr>
        <w:ind w:firstLine="709"/>
        <w:jc w:val="both"/>
        <w:rPr>
          <w:sz w:val="28"/>
        </w:rPr>
      </w:pPr>
      <w:r w:rsidRPr="00D212CC">
        <w:rPr>
          <w:sz w:val="28"/>
        </w:rPr>
        <w:t xml:space="preserve">1) непредставление (представление не в полном объеме) документов, указанных в пункте 2 части </w:t>
      </w:r>
      <w:r w:rsidR="003209CD" w:rsidRPr="00D212CC">
        <w:rPr>
          <w:sz w:val="28"/>
        </w:rPr>
        <w:t>2</w:t>
      </w:r>
      <w:r w:rsidR="006E4101">
        <w:rPr>
          <w:sz w:val="28"/>
        </w:rPr>
        <w:t>3</w:t>
      </w:r>
      <w:r w:rsidR="003209CD" w:rsidRPr="00D212CC">
        <w:rPr>
          <w:sz w:val="28"/>
        </w:rPr>
        <w:t xml:space="preserve"> </w:t>
      </w:r>
      <w:r w:rsidRPr="00D212CC">
        <w:rPr>
          <w:sz w:val="28"/>
        </w:rPr>
        <w:t>настоящего Порядка;</w:t>
      </w:r>
    </w:p>
    <w:p w:rsidR="00A37F23" w:rsidRPr="00D212CC" w:rsidRDefault="00A37F23" w:rsidP="00A37F23">
      <w:pPr>
        <w:ind w:firstLine="709"/>
        <w:jc w:val="both"/>
        <w:rPr>
          <w:sz w:val="28"/>
        </w:rPr>
      </w:pPr>
      <w:r w:rsidRPr="00D212CC">
        <w:rPr>
          <w:sz w:val="28"/>
        </w:rPr>
        <w:t>2) некорректное заполнение (не заполнение) получателем субсидии всех обязательных для заполнения граф, предусмотренных в отчете;</w:t>
      </w:r>
    </w:p>
    <w:p w:rsidR="00A37F23" w:rsidRPr="00D212CC" w:rsidRDefault="00A37F23" w:rsidP="00A37F23">
      <w:pPr>
        <w:ind w:firstLine="709"/>
        <w:jc w:val="both"/>
        <w:rPr>
          <w:sz w:val="28"/>
        </w:rPr>
      </w:pPr>
      <w:r w:rsidRPr="00D212CC">
        <w:rPr>
          <w:sz w:val="28"/>
        </w:rPr>
        <w:t xml:space="preserve">3) предоставление отчетов с нарушением сроков, указанных в части </w:t>
      </w:r>
      <w:r w:rsidR="006E4101">
        <w:rPr>
          <w:sz w:val="28"/>
        </w:rPr>
        <w:t>23</w:t>
      </w:r>
      <w:r w:rsidRPr="00D212CC">
        <w:rPr>
          <w:sz w:val="28"/>
        </w:rPr>
        <w:t xml:space="preserve"> настоящего Порядка.</w:t>
      </w:r>
    </w:p>
    <w:p w:rsidR="00311841" w:rsidRPr="00D212CC" w:rsidRDefault="00125148" w:rsidP="00AB4B08">
      <w:pPr>
        <w:ind w:firstLine="709"/>
        <w:jc w:val="both"/>
        <w:rPr>
          <w:sz w:val="28"/>
        </w:rPr>
      </w:pPr>
      <w:r w:rsidRPr="00D212CC">
        <w:rPr>
          <w:sz w:val="28"/>
        </w:rPr>
        <w:t>2</w:t>
      </w:r>
      <w:r w:rsidR="006E4101">
        <w:rPr>
          <w:sz w:val="28"/>
        </w:rPr>
        <w:t>8</w:t>
      </w:r>
      <w:r w:rsidRPr="00D212CC">
        <w:rPr>
          <w:sz w:val="28"/>
        </w:rPr>
        <w:t>. Министерством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F50689" w:rsidRPr="00D212CC" w:rsidRDefault="00125148">
      <w:pPr>
        <w:ind w:firstLine="709"/>
        <w:jc w:val="both"/>
        <w:rPr>
          <w:sz w:val="28"/>
        </w:rPr>
      </w:pPr>
      <w:r w:rsidRPr="00D212CC">
        <w:rPr>
          <w:sz w:val="28"/>
        </w:rPr>
        <w:t>2</w:t>
      </w:r>
      <w:r w:rsidR="006E4101">
        <w:rPr>
          <w:sz w:val="28"/>
        </w:rPr>
        <w:t>9</w:t>
      </w:r>
      <w:r w:rsidRPr="00D212CC">
        <w:rPr>
          <w:sz w:val="28"/>
        </w:rPr>
        <w:t xml:space="preserve">. </w:t>
      </w:r>
      <w:r w:rsidR="00F50689" w:rsidRPr="00D212CC">
        <w:rPr>
          <w:sz w:val="28"/>
        </w:rPr>
        <w:t>Министерство осуществляет в отношении получателя субсидии и лиц, получающих средства по договорам, заключенным в целях исполнения обязательств по соглашению о предоставлении субсидии,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sidR="00F50689" w:rsidRPr="00D212CC">
        <w:rPr>
          <w:sz w:val="28"/>
          <w:vertAlign w:val="superscript"/>
        </w:rPr>
        <w:t>1</w:t>
      </w:r>
      <w:r w:rsidR="00F50689" w:rsidRPr="00D212CC">
        <w:rPr>
          <w:sz w:val="28"/>
        </w:rPr>
        <w:t xml:space="preserve"> и 269</w:t>
      </w:r>
      <w:r w:rsidR="00F50689" w:rsidRPr="00D212CC">
        <w:rPr>
          <w:sz w:val="28"/>
          <w:vertAlign w:val="superscript"/>
        </w:rPr>
        <w:t>2</w:t>
      </w:r>
      <w:r w:rsidR="00F50689" w:rsidRPr="00D212CC">
        <w:rPr>
          <w:sz w:val="28"/>
        </w:rPr>
        <w:t xml:space="preserve"> Бюджетного кодекса Российской Федерации. </w:t>
      </w:r>
    </w:p>
    <w:p w:rsidR="00860EB3" w:rsidRPr="00D212CC" w:rsidRDefault="00581A4F">
      <w:pPr>
        <w:ind w:firstLine="709"/>
        <w:jc w:val="both"/>
        <w:rPr>
          <w:sz w:val="28"/>
        </w:rPr>
      </w:pPr>
      <w:r w:rsidRPr="00D212CC">
        <w:rPr>
          <w:sz w:val="28"/>
        </w:rPr>
        <w:t>Министерство о</w:t>
      </w:r>
      <w:r w:rsidR="00F50689" w:rsidRPr="00D212CC">
        <w:rPr>
          <w:sz w:val="28"/>
        </w:rPr>
        <w:t>формл</w:t>
      </w:r>
      <w:r w:rsidRPr="00D212CC">
        <w:rPr>
          <w:sz w:val="28"/>
        </w:rPr>
        <w:t>яет</w:t>
      </w:r>
      <w:r w:rsidR="00F50689" w:rsidRPr="00D212CC">
        <w:rPr>
          <w:sz w:val="28"/>
        </w:rPr>
        <w:t xml:space="preserve"> результат</w:t>
      </w:r>
      <w:r w:rsidRPr="00D212CC">
        <w:rPr>
          <w:sz w:val="28"/>
        </w:rPr>
        <w:t>ы</w:t>
      </w:r>
      <w:r w:rsidR="00F50689" w:rsidRPr="00D212CC">
        <w:rPr>
          <w:sz w:val="28"/>
        </w:rPr>
        <w:t xml:space="preserve"> проверок в порядке, установленном разделом 4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6A52C0" w:rsidRPr="00D212CC" w:rsidRDefault="006E4101">
      <w:pPr>
        <w:ind w:firstLine="709"/>
        <w:jc w:val="both"/>
        <w:rPr>
          <w:sz w:val="28"/>
        </w:rPr>
      </w:pPr>
      <w:r>
        <w:rPr>
          <w:sz w:val="28"/>
        </w:rPr>
        <w:t>30</w:t>
      </w:r>
      <w:r w:rsidR="006A52C0" w:rsidRPr="00D212CC">
        <w:rPr>
          <w:sz w:val="28"/>
        </w:rPr>
        <w:t>.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получателем субсидии в следующем порядке и сроки:</w:t>
      </w:r>
    </w:p>
    <w:p w:rsidR="006A52C0" w:rsidRPr="00D212CC" w:rsidRDefault="006A52C0">
      <w:pPr>
        <w:ind w:firstLine="709"/>
        <w:jc w:val="both"/>
        <w:rPr>
          <w:sz w:val="28"/>
        </w:rPr>
      </w:pPr>
      <w:r w:rsidRPr="00D212CC">
        <w:rPr>
          <w:sz w:val="28"/>
        </w:rPr>
        <w:t xml:space="preserve">1) в случае выявления нарушения органами государственного финансового контроля – на основании представления и (или) предписания органа </w:t>
      </w:r>
      <w:r w:rsidRPr="00D212CC">
        <w:rPr>
          <w:sz w:val="28"/>
        </w:rPr>
        <w:lastRenderedPageBreak/>
        <w:t xml:space="preserve">государственного финансового контроля в сроки, указанные в представлении и (или) предписании; </w:t>
      </w:r>
    </w:p>
    <w:p w:rsidR="006A52C0" w:rsidRPr="00D212CC" w:rsidRDefault="006A52C0">
      <w:pPr>
        <w:ind w:firstLine="709"/>
        <w:jc w:val="both"/>
        <w:rPr>
          <w:sz w:val="28"/>
        </w:rPr>
      </w:pPr>
      <w:r w:rsidRPr="00D212CC">
        <w:rPr>
          <w:sz w:val="28"/>
        </w:rPr>
        <w:t xml:space="preserve">2) в случае выявления нарушения Министерством – в течение 20 рабочих дней со дня получения требования Министерства; </w:t>
      </w:r>
    </w:p>
    <w:p w:rsidR="006A52C0" w:rsidRPr="00D212CC" w:rsidRDefault="006A52C0">
      <w:pPr>
        <w:ind w:firstLine="709"/>
        <w:jc w:val="both"/>
        <w:rPr>
          <w:sz w:val="28"/>
        </w:rPr>
      </w:pPr>
      <w:r w:rsidRPr="00D212CC">
        <w:rPr>
          <w:sz w:val="28"/>
        </w:rPr>
        <w:t xml:space="preserve">3) в иных случаях – в течение 20 рабочих дней со дня нарушения. </w:t>
      </w:r>
    </w:p>
    <w:p w:rsidR="006A52C0" w:rsidRPr="00D212CC" w:rsidRDefault="006E4101">
      <w:pPr>
        <w:ind w:firstLine="709"/>
        <w:jc w:val="both"/>
        <w:rPr>
          <w:sz w:val="28"/>
        </w:rPr>
      </w:pPr>
      <w:r>
        <w:rPr>
          <w:sz w:val="28"/>
        </w:rPr>
        <w:t>31</w:t>
      </w:r>
      <w:r w:rsidR="006A52C0" w:rsidRPr="00D212CC">
        <w:rPr>
          <w:sz w:val="28"/>
        </w:rPr>
        <w:t xml:space="preserve">. Получатель субсидии обязан возвратить субсидию в краевой бюджет в следующих размерах: </w:t>
      </w:r>
    </w:p>
    <w:p w:rsidR="006A52C0" w:rsidRPr="00D212CC" w:rsidRDefault="006A52C0">
      <w:pPr>
        <w:ind w:firstLine="709"/>
        <w:jc w:val="both"/>
        <w:rPr>
          <w:sz w:val="28"/>
        </w:rPr>
      </w:pPr>
      <w:r w:rsidRPr="00D212CC">
        <w:rPr>
          <w:sz w:val="28"/>
        </w:rPr>
        <w:t xml:space="preserve">1) в случае нарушения целей предоставления субсидии – в размере нецелевого использования денежных средств; </w:t>
      </w:r>
    </w:p>
    <w:p w:rsidR="006A52C0" w:rsidRPr="00D212CC" w:rsidRDefault="006A52C0">
      <w:pPr>
        <w:ind w:firstLine="709"/>
        <w:jc w:val="both"/>
        <w:rPr>
          <w:sz w:val="28"/>
        </w:rPr>
      </w:pPr>
      <w:r w:rsidRPr="00D212CC">
        <w:rPr>
          <w:sz w:val="28"/>
        </w:rPr>
        <w:t xml:space="preserve">2) в случае нарушения условий и порядка, установленных при предоставлении субсидии – в полном объеме; </w:t>
      </w:r>
    </w:p>
    <w:p w:rsidR="00F50689" w:rsidRPr="00D212CC" w:rsidRDefault="006A52C0">
      <w:pPr>
        <w:ind w:firstLine="709"/>
        <w:jc w:val="both"/>
        <w:rPr>
          <w:sz w:val="28"/>
        </w:rPr>
      </w:pPr>
      <w:r w:rsidRPr="00D212CC">
        <w:rPr>
          <w:sz w:val="28"/>
        </w:rPr>
        <w:t>3) в случае недостижения значений результатов предоставления субсидии, определенных соглашением, – в размере, определенном по формуле:</w:t>
      </w:r>
    </w:p>
    <w:p w:rsidR="00F50689" w:rsidRPr="00D212CC" w:rsidRDefault="00F50689">
      <w:pPr>
        <w:ind w:firstLine="709"/>
        <w:jc w:val="both"/>
        <w:rPr>
          <w:sz w:val="28"/>
        </w:rPr>
      </w:pPr>
    </w:p>
    <w:p w:rsidR="00A964D1" w:rsidRPr="00D212CC" w:rsidRDefault="0081223C" w:rsidP="00A964D1">
      <w:pPr>
        <w:jc w:val="center"/>
        <w:rPr>
          <w:sz w:val="28"/>
        </w:rPr>
      </w:pPr>
      <m:oMath>
        <m:sSub>
          <m:sSubPr>
            <m:ctrlPr>
              <w:rPr>
                <w:rFonts w:ascii="Cambria Math" w:hAnsi="Cambria Math"/>
                <w:i/>
                <w:sz w:val="28"/>
                <w:lang w:val="en-US"/>
              </w:rPr>
            </m:ctrlPr>
          </m:sSubPr>
          <m:e>
            <m:r>
              <w:rPr>
                <w:rFonts w:ascii="Cambria Math" w:hAnsi="Cambria Math"/>
                <w:sz w:val="28"/>
                <w:lang w:val="en-US"/>
              </w:rPr>
              <m:t>V</m:t>
            </m:r>
          </m:e>
          <m:sub>
            <m:r>
              <w:rPr>
                <w:rFonts w:ascii="Cambria Math" w:hAnsi="Cambria Math"/>
                <w:sz w:val="28"/>
              </w:rPr>
              <m:t>возврата</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lang w:val="en-US"/>
              </w:rPr>
              <m:t>V</m:t>
            </m:r>
          </m:e>
          <m:sub>
            <m:r>
              <w:rPr>
                <w:rFonts w:ascii="Cambria Math" w:hAnsi="Cambria Math"/>
                <w:sz w:val="28"/>
              </w:rPr>
              <m:t>субсидии</m:t>
            </m:r>
          </m:sub>
        </m:sSub>
        <m:r>
          <w:rPr>
            <w:rFonts w:ascii="Cambria Math" w:hAnsi="Cambria Math"/>
            <w:sz w:val="28"/>
          </w:rPr>
          <m:t xml:space="preserve">х </m:t>
        </m:r>
        <m:d>
          <m:dPr>
            <m:ctrlPr>
              <w:rPr>
                <w:rFonts w:ascii="Cambria Math" w:hAnsi="Cambria Math"/>
                <w:sz w:val="28"/>
              </w:rPr>
            </m:ctrlPr>
          </m:dPr>
          <m:e>
            <m:r>
              <m:rPr>
                <m:sty m:val="p"/>
              </m:rPr>
              <w:rPr>
                <w:rFonts w:ascii="Cambria Math" w:hAnsi="Cambria Math"/>
                <w:sz w:val="28"/>
              </w:rPr>
              <m:t>1-</m:t>
            </m:r>
            <m:f>
              <m:fPr>
                <m:ctrlPr>
                  <w:rPr>
                    <w:rFonts w:ascii="Cambria Math" w:hAnsi="Cambria Math"/>
                    <w:sz w:val="28"/>
                  </w:rPr>
                </m:ctrlPr>
              </m:fPr>
              <m:num>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i</m:t>
                    </m:r>
                  </m:sub>
                </m:sSub>
              </m:num>
              <m:den>
                <m:sSub>
                  <m:sSubPr>
                    <m:ctrlPr>
                      <w:rPr>
                        <w:rFonts w:ascii="Cambria Math" w:hAnsi="Cambria Math"/>
                        <w:i/>
                        <w:sz w:val="28"/>
                      </w:rPr>
                    </m:ctrlPr>
                  </m:sSubPr>
                  <m:e>
                    <m:r>
                      <w:rPr>
                        <w:rFonts w:ascii="Cambria Math" w:hAnsi="Cambria Math"/>
                        <w:sz w:val="28"/>
                      </w:rPr>
                      <m:t>S</m:t>
                    </m:r>
                  </m:e>
                  <m:sub>
                    <m:r>
                      <w:rPr>
                        <w:rFonts w:ascii="Cambria Math" w:hAnsi="Cambria Math"/>
                        <w:sz w:val="28"/>
                      </w:rPr>
                      <m:t>i</m:t>
                    </m:r>
                  </m:sub>
                </m:sSub>
              </m:den>
            </m:f>
            <m:ctrlPr>
              <w:rPr>
                <w:rFonts w:ascii="Cambria Math" w:hAnsi="Cambria Math"/>
                <w:i/>
                <w:sz w:val="28"/>
              </w:rPr>
            </m:ctrlPr>
          </m:e>
        </m:d>
        <m:r>
          <w:rPr>
            <w:rFonts w:ascii="Cambria Math" w:hAnsi="Cambria Math"/>
            <w:sz w:val="28"/>
          </w:rPr>
          <m:t>х0,1</m:t>
        </m:r>
      </m:oMath>
      <w:r w:rsidR="00A964D1" w:rsidRPr="00D212CC">
        <w:rPr>
          <w:sz w:val="28"/>
        </w:rPr>
        <w:t>, где:</w:t>
      </w:r>
    </w:p>
    <w:p w:rsidR="00A964D1" w:rsidRPr="00D212CC" w:rsidRDefault="00A964D1">
      <w:pPr>
        <w:ind w:firstLine="709"/>
        <w:jc w:val="both"/>
        <w:rPr>
          <w:sz w:val="28"/>
        </w:rPr>
      </w:pPr>
    </w:p>
    <w:p w:rsidR="00EC25AB" w:rsidRPr="00D212CC" w:rsidRDefault="00A964D1">
      <w:pPr>
        <w:ind w:firstLine="709"/>
        <w:jc w:val="both"/>
        <w:rPr>
          <w:sz w:val="28"/>
        </w:rPr>
      </w:pPr>
      <w:r w:rsidRPr="00D212CC">
        <w:rPr>
          <w:sz w:val="28"/>
        </w:rPr>
        <w:t>V</w:t>
      </w:r>
      <w:r w:rsidRPr="00D212CC">
        <w:rPr>
          <w:sz w:val="28"/>
          <w:vertAlign w:val="subscript"/>
        </w:rPr>
        <w:t>возврата</w:t>
      </w:r>
      <w:r w:rsidRPr="00D212CC">
        <w:rPr>
          <w:sz w:val="28"/>
        </w:rPr>
        <w:t xml:space="preserve"> – размер субсидии, подлежащий возврату в краевой бюджет; </w:t>
      </w:r>
    </w:p>
    <w:p w:rsidR="009403A8" w:rsidRDefault="009403A8">
      <w:pPr>
        <w:ind w:firstLine="709"/>
        <w:jc w:val="both"/>
        <w:rPr>
          <w:sz w:val="28"/>
        </w:rPr>
      </w:pPr>
      <w:r w:rsidRPr="00D212CC">
        <w:rPr>
          <w:sz w:val="28"/>
        </w:rPr>
        <w:t>V</w:t>
      </w:r>
      <w:r w:rsidRPr="00D212CC">
        <w:rPr>
          <w:sz w:val="28"/>
          <w:vertAlign w:val="subscript"/>
        </w:rPr>
        <w:t>субсидии</w:t>
      </w:r>
      <w:r w:rsidRPr="00D212CC">
        <w:rPr>
          <w:sz w:val="28"/>
        </w:rPr>
        <w:t xml:space="preserve"> – размер субсидии, предо</w:t>
      </w:r>
      <w:r>
        <w:rPr>
          <w:sz w:val="28"/>
        </w:rPr>
        <w:t>ставленной получателю субсидии;</w:t>
      </w:r>
    </w:p>
    <w:p w:rsidR="00EC25AB" w:rsidRPr="00D212CC" w:rsidRDefault="00A964D1">
      <w:pPr>
        <w:ind w:firstLine="709"/>
        <w:jc w:val="both"/>
        <w:rPr>
          <w:sz w:val="28"/>
        </w:rPr>
      </w:pPr>
      <w:proofErr w:type="spellStart"/>
      <w:r w:rsidRPr="00D212CC">
        <w:rPr>
          <w:sz w:val="28"/>
        </w:rPr>
        <w:t>Тi</w:t>
      </w:r>
      <w:proofErr w:type="spellEnd"/>
      <w:r w:rsidRPr="00D212CC">
        <w:rPr>
          <w:sz w:val="28"/>
        </w:rPr>
        <w:t xml:space="preserve"> – фактически достигнутое значение i-</w:t>
      </w:r>
      <w:proofErr w:type="spellStart"/>
      <w:r w:rsidRPr="00D212CC">
        <w:rPr>
          <w:sz w:val="28"/>
        </w:rPr>
        <w:t>го</w:t>
      </w:r>
      <w:proofErr w:type="spellEnd"/>
      <w:r w:rsidRPr="00D212CC">
        <w:rPr>
          <w:sz w:val="28"/>
        </w:rPr>
        <w:t xml:space="preserve"> результата предоставления субсидии; </w:t>
      </w:r>
    </w:p>
    <w:p w:rsidR="00EC25AB" w:rsidRPr="00D212CC" w:rsidRDefault="00A964D1" w:rsidP="009040D2">
      <w:pPr>
        <w:ind w:firstLine="709"/>
        <w:jc w:val="both"/>
        <w:rPr>
          <w:sz w:val="28"/>
        </w:rPr>
      </w:pPr>
      <w:r w:rsidRPr="00D212CC">
        <w:rPr>
          <w:sz w:val="28"/>
        </w:rPr>
        <w:t>Si – плановое значение i-</w:t>
      </w:r>
      <w:proofErr w:type="spellStart"/>
      <w:r w:rsidRPr="00D212CC">
        <w:rPr>
          <w:sz w:val="28"/>
        </w:rPr>
        <w:t>го</w:t>
      </w:r>
      <w:proofErr w:type="spellEnd"/>
      <w:r w:rsidRPr="00D212CC">
        <w:rPr>
          <w:sz w:val="28"/>
        </w:rPr>
        <w:t xml:space="preserve"> результата предоставле</w:t>
      </w:r>
      <w:r w:rsidR="009403A8">
        <w:rPr>
          <w:sz w:val="28"/>
        </w:rPr>
        <w:t>ния, установленное соглашением</w:t>
      </w:r>
      <w:r w:rsidR="009040D2">
        <w:rPr>
          <w:sz w:val="28"/>
        </w:rPr>
        <w:t>.</w:t>
      </w:r>
    </w:p>
    <w:p w:rsidR="008766C2" w:rsidRPr="00D212CC" w:rsidRDefault="00584CC7">
      <w:pPr>
        <w:ind w:firstLine="709"/>
        <w:jc w:val="both"/>
        <w:rPr>
          <w:sz w:val="28"/>
        </w:rPr>
      </w:pPr>
      <w:r w:rsidRPr="00D212CC">
        <w:rPr>
          <w:sz w:val="28"/>
        </w:rPr>
        <w:t>3</w:t>
      </w:r>
      <w:r w:rsidR="006E4101">
        <w:rPr>
          <w:sz w:val="28"/>
        </w:rPr>
        <w:t>2</w:t>
      </w:r>
      <w:r w:rsidR="00A964D1" w:rsidRPr="00D212CC">
        <w:rPr>
          <w:sz w:val="28"/>
        </w:rPr>
        <w:t xml:space="preserve">. Письменное требование о </w:t>
      </w:r>
      <w:r w:rsidR="008766C2" w:rsidRPr="00D212CC">
        <w:rPr>
          <w:sz w:val="28"/>
        </w:rPr>
        <w:t>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w:t>
      </w:r>
      <w:r w:rsidR="00990992" w:rsidRPr="00D212CC">
        <w:rPr>
          <w:sz w:val="28"/>
        </w:rPr>
        <w:t>и</w:t>
      </w:r>
      <w:r w:rsidR="008766C2" w:rsidRPr="00D212CC">
        <w:rPr>
          <w:sz w:val="28"/>
        </w:rPr>
        <w:t xml:space="preserve"> </w:t>
      </w:r>
      <w:r w:rsidR="006E4101">
        <w:rPr>
          <w:sz w:val="28"/>
        </w:rPr>
        <w:t>30</w:t>
      </w:r>
      <w:r w:rsidR="008766C2" w:rsidRPr="00D212CC">
        <w:rPr>
          <w:sz w:val="28"/>
        </w:rPr>
        <w:t xml:space="preserve"> настоящего Порядка,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 </w:t>
      </w:r>
    </w:p>
    <w:p w:rsidR="00A964D1" w:rsidRPr="00D212CC" w:rsidRDefault="00584CC7">
      <w:pPr>
        <w:ind w:firstLine="709"/>
        <w:jc w:val="both"/>
        <w:rPr>
          <w:sz w:val="28"/>
        </w:rPr>
      </w:pPr>
      <w:r w:rsidRPr="00D212CC">
        <w:rPr>
          <w:sz w:val="28"/>
        </w:rPr>
        <w:t>3</w:t>
      </w:r>
      <w:r w:rsidR="006E4101">
        <w:rPr>
          <w:sz w:val="28"/>
        </w:rPr>
        <w:t>3</w:t>
      </w:r>
      <w:r w:rsidR="008766C2" w:rsidRPr="00D212CC">
        <w:rPr>
          <w:sz w:val="28"/>
        </w:rPr>
        <w:t xml:space="preserve">. В случае наступления обстоятельств непреодолимой силы, указанных в части </w:t>
      </w:r>
      <w:r w:rsidR="0000478D" w:rsidRPr="00D212CC">
        <w:rPr>
          <w:sz w:val="28"/>
        </w:rPr>
        <w:t>3</w:t>
      </w:r>
      <w:r w:rsidR="006E4101">
        <w:rPr>
          <w:sz w:val="28"/>
        </w:rPr>
        <w:t>4</w:t>
      </w:r>
      <w:r w:rsidR="008766C2" w:rsidRPr="00D212CC">
        <w:rPr>
          <w:sz w:val="28"/>
        </w:rPr>
        <w:t xml:space="preserve"> настоящего Порядка,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положения пункта 3 части </w:t>
      </w:r>
      <w:r w:rsidR="0000478D" w:rsidRPr="00D212CC">
        <w:rPr>
          <w:sz w:val="28"/>
        </w:rPr>
        <w:t>3</w:t>
      </w:r>
      <w:r w:rsidR="006E4101">
        <w:rPr>
          <w:sz w:val="28"/>
        </w:rPr>
        <w:t>1</w:t>
      </w:r>
      <w:r w:rsidR="008766C2" w:rsidRPr="00D212CC">
        <w:rPr>
          <w:sz w:val="28"/>
        </w:rPr>
        <w:t xml:space="preserve"> настоящего Порядка не применяются</w:t>
      </w:r>
      <w:r w:rsidR="00A82371" w:rsidRPr="00D212CC">
        <w:rPr>
          <w:sz w:val="28"/>
        </w:rPr>
        <w:t>.</w:t>
      </w:r>
    </w:p>
    <w:p w:rsidR="00CC625B" w:rsidRPr="00D212CC" w:rsidRDefault="00584CC7">
      <w:pPr>
        <w:ind w:firstLine="709"/>
        <w:jc w:val="both"/>
        <w:rPr>
          <w:sz w:val="28"/>
        </w:rPr>
      </w:pPr>
      <w:r w:rsidRPr="00D212CC">
        <w:rPr>
          <w:sz w:val="28"/>
        </w:rPr>
        <w:t>3</w:t>
      </w:r>
      <w:r w:rsidR="006E4101">
        <w:rPr>
          <w:sz w:val="28"/>
        </w:rPr>
        <w:t>4</w:t>
      </w:r>
      <w:r w:rsidR="008766C2" w:rsidRPr="00D212CC">
        <w:rPr>
          <w:sz w:val="28"/>
        </w:rPr>
        <w:t xml:space="preserve">. </w:t>
      </w:r>
      <w:r w:rsidR="00CC625B" w:rsidRPr="00D212CC">
        <w:rPr>
          <w:sz w:val="28"/>
        </w:rPr>
        <w:t>Перечень обстоятельств непреодолимой силы, утвержденный приказом Министерства от 12.01.2024 № 29/8 «Об утверждении Перечня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w:t>
      </w:r>
    </w:p>
    <w:p w:rsidR="00CC625B" w:rsidRPr="00D212CC" w:rsidRDefault="00CC625B">
      <w:pPr>
        <w:ind w:firstLine="709"/>
        <w:jc w:val="both"/>
        <w:rPr>
          <w:sz w:val="28"/>
        </w:rPr>
      </w:pPr>
      <w:r w:rsidRPr="00D212CC">
        <w:rPr>
          <w:sz w:val="28"/>
        </w:rPr>
        <w:t xml:space="preserve">1) аномальные погодные условия (атмосферная засуха, почвенная засуха, суховей, заморозки, выпревание, вымерзание, градобитие, ураганный ветер, ледяная корка, переувлажнение почвы, половодье); </w:t>
      </w:r>
    </w:p>
    <w:p w:rsidR="00CC625B" w:rsidRPr="00D212CC" w:rsidRDefault="00CC625B">
      <w:pPr>
        <w:ind w:firstLine="709"/>
        <w:jc w:val="both"/>
        <w:rPr>
          <w:sz w:val="28"/>
        </w:rPr>
      </w:pPr>
      <w:r w:rsidRPr="00D212CC">
        <w:rPr>
          <w:sz w:val="28"/>
        </w:rPr>
        <w:t xml:space="preserve">2) стихийные природные явления (землетрясение, наводнение, ураган, природный пожар); </w:t>
      </w:r>
    </w:p>
    <w:p w:rsidR="00CC625B" w:rsidRPr="00D212CC" w:rsidRDefault="00CC625B">
      <w:pPr>
        <w:ind w:firstLine="709"/>
        <w:jc w:val="both"/>
        <w:rPr>
          <w:sz w:val="28"/>
        </w:rPr>
      </w:pPr>
      <w:r w:rsidRPr="00D212CC">
        <w:rPr>
          <w:sz w:val="28"/>
        </w:rPr>
        <w:lastRenderedPageBreak/>
        <w:t xml:space="preserve">3) обстоятельства общественной жизни: </w:t>
      </w:r>
    </w:p>
    <w:p w:rsidR="00CC625B" w:rsidRPr="00D212CC" w:rsidRDefault="00CC625B">
      <w:pPr>
        <w:ind w:firstLine="709"/>
        <w:jc w:val="both"/>
        <w:rPr>
          <w:sz w:val="28"/>
        </w:rPr>
      </w:pPr>
      <w:r w:rsidRPr="00D212CC">
        <w:rPr>
          <w:sz w:val="28"/>
        </w:rPr>
        <w:t xml:space="preserve">а) война, террористические акты, диверсии; </w:t>
      </w:r>
    </w:p>
    <w:p w:rsidR="00CC625B" w:rsidRPr="00D212CC" w:rsidRDefault="00CC625B">
      <w:pPr>
        <w:ind w:firstLine="709"/>
        <w:jc w:val="both"/>
        <w:rPr>
          <w:sz w:val="28"/>
        </w:rPr>
      </w:pPr>
      <w:r w:rsidRPr="00D212CC">
        <w:rPr>
          <w:sz w:val="28"/>
        </w:rPr>
        <w:t xml:space="preserve">б) эпифитотия; </w:t>
      </w:r>
    </w:p>
    <w:p w:rsidR="00CC625B" w:rsidRPr="00D212CC" w:rsidRDefault="00CC625B">
      <w:pPr>
        <w:ind w:firstLine="709"/>
        <w:jc w:val="both"/>
        <w:rPr>
          <w:sz w:val="28"/>
        </w:rPr>
      </w:pPr>
      <w:r w:rsidRPr="00D212CC">
        <w:rPr>
          <w:sz w:val="28"/>
        </w:rPr>
        <w:t xml:space="preserve">в) пожар; </w:t>
      </w:r>
    </w:p>
    <w:p w:rsidR="00CC625B" w:rsidRPr="00D212CC" w:rsidRDefault="00CC625B">
      <w:pPr>
        <w:ind w:firstLine="709"/>
        <w:jc w:val="both"/>
        <w:rPr>
          <w:sz w:val="28"/>
        </w:rPr>
      </w:pPr>
      <w:r w:rsidRPr="00D212CC">
        <w:rPr>
          <w:sz w:val="28"/>
        </w:rPr>
        <w:t>4)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CC625B" w:rsidRPr="00D212CC" w:rsidRDefault="00584CC7">
      <w:pPr>
        <w:ind w:firstLine="709"/>
        <w:jc w:val="both"/>
        <w:rPr>
          <w:sz w:val="28"/>
        </w:rPr>
      </w:pPr>
      <w:r w:rsidRPr="00D212CC">
        <w:rPr>
          <w:sz w:val="28"/>
        </w:rPr>
        <w:t>3</w:t>
      </w:r>
      <w:r w:rsidR="00490AAA">
        <w:rPr>
          <w:sz w:val="28"/>
        </w:rPr>
        <w:t>5</w:t>
      </w:r>
      <w:r w:rsidR="00CC625B" w:rsidRPr="00D212CC">
        <w:rPr>
          <w:sz w:val="28"/>
        </w:rPr>
        <w:t xml:space="preserve">. При невозврате субсидии в сроки, установленные частью </w:t>
      </w:r>
      <w:r w:rsidR="00490AAA">
        <w:rPr>
          <w:sz w:val="28"/>
        </w:rPr>
        <w:t>30</w:t>
      </w:r>
      <w:r w:rsidR="00CC625B" w:rsidRPr="00D212CC">
        <w:rPr>
          <w:sz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 </w:t>
      </w:r>
    </w:p>
    <w:p w:rsidR="00CC625B" w:rsidRPr="00D212CC" w:rsidRDefault="00CC625B">
      <w:pPr>
        <w:ind w:firstLine="709"/>
        <w:jc w:val="both"/>
        <w:rPr>
          <w:sz w:val="28"/>
        </w:rPr>
      </w:pPr>
      <w:r w:rsidRPr="00D212CC">
        <w:rPr>
          <w:sz w:val="28"/>
        </w:rPr>
        <w:t>3</w:t>
      </w:r>
      <w:r w:rsidR="00490AAA">
        <w:rPr>
          <w:sz w:val="28"/>
        </w:rPr>
        <w:t>6</w:t>
      </w:r>
      <w:r w:rsidRPr="00D212CC">
        <w:rPr>
          <w:sz w:val="28"/>
        </w:rPr>
        <w:t xml:space="preserve">. В случае выявления нарушений, в том числе по фактам проверок, указанных в части </w:t>
      </w:r>
      <w:r w:rsidR="00490AAA">
        <w:rPr>
          <w:sz w:val="28"/>
        </w:rPr>
        <w:t>29</w:t>
      </w:r>
      <w:r w:rsidRPr="00D212CC">
        <w:rPr>
          <w:sz w:val="28"/>
        </w:rPr>
        <w:t xml:space="preserve">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w:t>
      </w:r>
      <w:r w:rsidR="00490AAA">
        <w:rPr>
          <w:sz w:val="28"/>
        </w:rPr>
        <w:t>30</w:t>
      </w:r>
      <w:r w:rsidRPr="00D212CC">
        <w:rPr>
          <w:sz w:val="28"/>
        </w:rPr>
        <w:t xml:space="preserve"> настоящего Порядка,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 </w:t>
      </w:r>
    </w:p>
    <w:p w:rsidR="0006497D" w:rsidRPr="00D212CC" w:rsidRDefault="00CC625B">
      <w:pPr>
        <w:ind w:firstLine="709"/>
        <w:jc w:val="both"/>
        <w:rPr>
          <w:sz w:val="28"/>
        </w:rPr>
      </w:pPr>
      <w:r w:rsidRPr="00D212CC">
        <w:rPr>
          <w:sz w:val="28"/>
        </w:rPr>
        <w:t>3</w:t>
      </w:r>
      <w:r w:rsidR="00490AAA">
        <w:rPr>
          <w:sz w:val="28"/>
        </w:rPr>
        <w:t>7</w:t>
      </w:r>
      <w:r w:rsidRPr="00D212CC">
        <w:rPr>
          <w:sz w:val="28"/>
        </w:rPr>
        <w:t xml:space="preserve">. 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В случае невозврата лицами, указанными в части </w:t>
      </w:r>
      <w:r w:rsidR="00ED4BBB" w:rsidRPr="00D212CC">
        <w:rPr>
          <w:sz w:val="28"/>
        </w:rPr>
        <w:t>2</w:t>
      </w:r>
      <w:r w:rsidR="00490AAA">
        <w:rPr>
          <w:sz w:val="28"/>
        </w:rPr>
        <w:t>9</w:t>
      </w:r>
      <w:r w:rsidRPr="00D212CC">
        <w:rPr>
          <w:sz w:val="28"/>
        </w:rPr>
        <w:t xml:space="preserve"> настоящего Порядка, средств, полученных за счет средств субсидии, на счет получателя субсидии в сроки, указанные в части </w:t>
      </w:r>
      <w:r w:rsidR="00490AAA">
        <w:rPr>
          <w:sz w:val="28"/>
        </w:rPr>
        <w:t>30</w:t>
      </w:r>
      <w:r w:rsidRPr="00D212CC">
        <w:rPr>
          <w:sz w:val="28"/>
        </w:rPr>
        <w:t xml:space="preserve"> настоящего Порядка,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w:t>
      </w:r>
      <w:r w:rsidR="00B4798E" w:rsidRPr="00D212CC">
        <w:rPr>
          <w:sz w:val="28"/>
        </w:rPr>
        <w:t>2</w:t>
      </w:r>
      <w:r w:rsidR="00490AAA">
        <w:rPr>
          <w:sz w:val="28"/>
        </w:rPr>
        <w:t>9</w:t>
      </w:r>
      <w:r w:rsidRPr="00D212CC">
        <w:rPr>
          <w:sz w:val="28"/>
        </w:rPr>
        <w:t xml:space="preserve"> настоящего Порядка, обязанности возвратить средства, полученные на основании договоров, заключенных с получателем субсидии, на счет получателя субсидии. </w:t>
      </w:r>
    </w:p>
    <w:p w:rsidR="00A964D1" w:rsidRPr="00D212CC" w:rsidRDefault="00CC625B">
      <w:pPr>
        <w:ind w:firstLine="709"/>
        <w:jc w:val="both"/>
        <w:rPr>
          <w:sz w:val="28"/>
        </w:rPr>
      </w:pPr>
      <w:r w:rsidRPr="00D212CC">
        <w:rPr>
          <w:sz w:val="28"/>
        </w:rPr>
        <w:t>3</w:t>
      </w:r>
      <w:r w:rsidR="00490AAA">
        <w:rPr>
          <w:sz w:val="28"/>
        </w:rPr>
        <w:t>8</w:t>
      </w:r>
      <w:r w:rsidRPr="00D212CC">
        <w:rPr>
          <w:sz w:val="28"/>
        </w:rPr>
        <w:t>. Остаток субсидии, неиспользованной в отчетном финансовом году (за исключением субсидий,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на лицевой счет Министерства не позднее 15 февраля текущего финансового года.</w:t>
      </w:r>
    </w:p>
    <w:p w:rsidR="00BA7B46" w:rsidRPr="00D212CC" w:rsidRDefault="00BA7B46">
      <w:pPr>
        <w:ind w:firstLine="709"/>
        <w:jc w:val="both"/>
        <w:rPr>
          <w:sz w:val="28"/>
        </w:rPr>
      </w:pPr>
    </w:p>
    <w:p w:rsidR="00860EB3" w:rsidRPr="00D212CC" w:rsidRDefault="00762E46" w:rsidP="00860EB3">
      <w:pPr>
        <w:ind w:firstLine="709"/>
        <w:jc w:val="center"/>
        <w:rPr>
          <w:sz w:val="28"/>
        </w:rPr>
      </w:pPr>
      <w:r w:rsidRPr="00D212CC">
        <w:rPr>
          <w:sz w:val="28"/>
        </w:rPr>
        <w:t>3. О</w:t>
      </w:r>
      <w:r w:rsidR="00860EB3" w:rsidRPr="00D212CC">
        <w:rPr>
          <w:sz w:val="28"/>
        </w:rPr>
        <w:t>тбор получателей субсидии</w:t>
      </w:r>
    </w:p>
    <w:p w:rsidR="00860EB3" w:rsidRPr="00D212CC" w:rsidRDefault="00860EB3">
      <w:pPr>
        <w:ind w:firstLine="709"/>
        <w:jc w:val="both"/>
        <w:rPr>
          <w:sz w:val="28"/>
        </w:rPr>
      </w:pPr>
    </w:p>
    <w:p w:rsidR="00A71CFC" w:rsidRPr="00D212CC" w:rsidRDefault="00C963AD">
      <w:pPr>
        <w:ind w:firstLine="709"/>
        <w:jc w:val="both"/>
        <w:rPr>
          <w:sz w:val="28"/>
        </w:rPr>
      </w:pPr>
      <w:r w:rsidRPr="00D212CC">
        <w:rPr>
          <w:sz w:val="28"/>
        </w:rPr>
        <w:lastRenderedPageBreak/>
        <w:t>3</w:t>
      </w:r>
      <w:r w:rsidR="00490AAA">
        <w:rPr>
          <w:sz w:val="28"/>
        </w:rPr>
        <w:t>9</w:t>
      </w:r>
      <w:r w:rsidR="00F33646" w:rsidRPr="00D212CC">
        <w:rPr>
          <w:sz w:val="28"/>
        </w:rPr>
        <w:t xml:space="preserve">. </w:t>
      </w:r>
      <w:r w:rsidR="00BA7FDA" w:rsidRPr="00D212CC">
        <w:rPr>
          <w:sz w:val="28"/>
        </w:rPr>
        <w:t xml:space="preserve">Информация о проведении отбора </w:t>
      </w:r>
      <w:r w:rsidR="00A71CFC" w:rsidRPr="00D212CC">
        <w:rPr>
          <w:sz w:val="28"/>
        </w:rPr>
        <w:t>получателей субсидии</w:t>
      </w:r>
      <w:r w:rsidR="00BA7FDA" w:rsidRPr="00D212CC">
        <w:rPr>
          <w:sz w:val="28"/>
        </w:rPr>
        <w:t xml:space="preserve"> </w:t>
      </w:r>
      <w:r w:rsidR="00A71CFC" w:rsidRPr="00D212CC">
        <w:rPr>
          <w:sz w:val="28"/>
        </w:rPr>
        <w:t xml:space="preserve">(далее </w:t>
      </w:r>
      <w:r w:rsidR="00954813" w:rsidRPr="00D212CC">
        <w:rPr>
          <w:sz w:val="28"/>
        </w:rPr>
        <w:t xml:space="preserve">соответственно </w:t>
      </w:r>
      <w:r w:rsidR="00A71CFC" w:rsidRPr="00D212CC">
        <w:rPr>
          <w:sz w:val="28"/>
        </w:rPr>
        <w:t xml:space="preserve">– </w:t>
      </w:r>
      <w:r w:rsidR="0003623D" w:rsidRPr="00D212CC">
        <w:rPr>
          <w:sz w:val="28"/>
        </w:rPr>
        <w:t xml:space="preserve">участник отбора, </w:t>
      </w:r>
      <w:r w:rsidR="00A71CFC" w:rsidRPr="00D212CC">
        <w:rPr>
          <w:sz w:val="28"/>
        </w:rPr>
        <w:t xml:space="preserve">отбор) </w:t>
      </w:r>
      <w:r w:rsidR="00BA7FDA" w:rsidRPr="00D212CC">
        <w:rPr>
          <w:sz w:val="28"/>
        </w:rPr>
        <w:t xml:space="preserve">размещается на едином портале. </w:t>
      </w:r>
    </w:p>
    <w:p w:rsidR="005672FE" w:rsidRPr="00D212CC" w:rsidRDefault="00BA7FDA">
      <w:pPr>
        <w:ind w:firstLine="709"/>
        <w:jc w:val="both"/>
        <w:rPr>
          <w:sz w:val="28"/>
        </w:rPr>
      </w:pPr>
      <w:r w:rsidRPr="00D212CC">
        <w:rPr>
          <w:sz w:val="28"/>
        </w:rPr>
        <w:t>Министерство в течение текущего финансового года, но не позднее, чем за 3 календарных дн</w:t>
      </w:r>
      <w:r w:rsidR="00581A4F" w:rsidRPr="00D212CC">
        <w:rPr>
          <w:sz w:val="28"/>
        </w:rPr>
        <w:t>я</w:t>
      </w:r>
      <w:r w:rsidRPr="00D212CC">
        <w:rPr>
          <w:sz w:val="28"/>
        </w:rPr>
        <w:t xml:space="preserve"> до начала подачи (приема) заявок размещает на едином портале объявление о проведении отбора (далее – объявление).</w:t>
      </w:r>
    </w:p>
    <w:p w:rsidR="00211646" w:rsidRPr="00D212CC" w:rsidRDefault="00211646">
      <w:pPr>
        <w:ind w:firstLine="709"/>
        <w:jc w:val="both"/>
        <w:rPr>
          <w:sz w:val="28"/>
        </w:rPr>
      </w:pPr>
      <w:r w:rsidRPr="00D212CC">
        <w:rPr>
          <w:sz w:val="28"/>
        </w:rPr>
        <w:t>При проведении отбора взаимодействие Министерства с участниками отбора получателей субсидии осуществляется с использованием документов в электронной форме. </w:t>
      </w:r>
    </w:p>
    <w:p w:rsidR="00211646" w:rsidRPr="00D212CC" w:rsidRDefault="00211646">
      <w:pPr>
        <w:ind w:firstLine="709"/>
        <w:jc w:val="both"/>
        <w:rPr>
          <w:sz w:val="28"/>
        </w:rPr>
      </w:pPr>
      <w:r w:rsidRPr="00D212CC">
        <w:rPr>
          <w:sz w:val="28"/>
        </w:rPr>
        <w:t xml:space="preserve">Обеспечение доступа к </w:t>
      </w:r>
      <w:r w:rsidR="00BD5840" w:rsidRPr="00D212CC">
        <w:rPr>
          <w:sz w:val="28"/>
        </w:rPr>
        <w:t xml:space="preserve">ГИИС </w:t>
      </w:r>
      <w:r w:rsidR="00A057B3" w:rsidRPr="00D212CC">
        <w:rPr>
          <w:sz w:val="28"/>
        </w:rPr>
        <w:t>«Электронный бюджет»</w:t>
      </w:r>
      <w:r w:rsidR="00976CA9" w:rsidRPr="00D212CC">
        <w:rPr>
          <w:sz w:val="28"/>
        </w:rPr>
        <w:t xml:space="preserve"> </w:t>
      </w:r>
      <w:r w:rsidRPr="00D212CC">
        <w:rPr>
          <w:sz w:val="28"/>
        </w:rPr>
        <w:t>осуществляется с использованием федеральной государс</w:t>
      </w:r>
      <w:r w:rsidR="002C4286" w:rsidRPr="00D212CC">
        <w:rPr>
          <w:sz w:val="28"/>
        </w:rPr>
        <w:t>твенной информационной системы «</w:t>
      </w:r>
      <w:r w:rsidRPr="00D212CC">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C4286" w:rsidRPr="00D212CC">
        <w:rPr>
          <w:sz w:val="28"/>
        </w:rPr>
        <w:t>льных услуг в электронной форме»</w:t>
      </w:r>
      <w:r w:rsidRPr="00D212CC">
        <w:rPr>
          <w:sz w:val="28"/>
        </w:rPr>
        <w:t xml:space="preserve">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5672FE" w:rsidRPr="00D212CC" w:rsidRDefault="00490AAA">
      <w:pPr>
        <w:ind w:firstLine="709"/>
        <w:jc w:val="both"/>
        <w:rPr>
          <w:sz w:val="28"/>
        </w:rPr>
      </w:pPr>
      <w:r>
        <w:rPr>
          <w:sz w:val="28"/>
        </w:rPr>
        <w:t>40</w:t>
      </w:r>
      <w:r w:rsidR="00F33646" w:rsidRPr="00D212CC">
        <w:rPr>
          <w:sz w:val="28"/>
        </w:rPr>
        <w:t xml:space="preserve">. Для проведения отбора применяется способ отбора в виде запроса предложений, который указывается при определении Министерством, проводящим отбор на основании заявок, направленных участниками отбора для участия в отборе, исходя из соответствия участника отбора критериям </w:t>
      </w:r>
      <w:r w:rsidR="009E0E56" w:rsidRPr="00D212CC">
        <w:rPr>
          <w:sz w:val="28"/>
        </w:rPr>
        <w:t>и категории</w:t>
      </w:r>
      <w:r w:rsidR="00F92F32" w:rsidRPr="00D212CC">
        <w:rPr>
          <w:sz w:val="28"/>
        </w:rPr>
        <w:t xml:space="preserve">, </w:t>
      </w:r>
      <w:r w:rsidR="00F33646" w:rsidRPr="00D212CC">
        <w:rPr>
          <w:sz w:val="28"/>
        </w:rPr>
        <w:t>и очередности поступления заявок.</w:t>
      </w:r>
    </w:p>
    <w:p w:rsidR="005672FE" w:rsidRPr="00D212CC" w:rsidRDefault="00490AAA">
      <w:pPr>
        <w:ind w:firstLine="709"/>
        <w:jc w:val="both"/>
        <w:rPr>
          <w:sz w:val="28"/>
        </w:rPr>
      </w:pPr>
      <w:r>
        <w:rPr>
          <w:sz w:val="28"/>
        </w:rPr>
        <w:t>41</w:t>
      </w:r>
      <w:r w:rsidR="00F33646" w:rsidRPr="00D212CC">
        <w:rPr>
          <w:sz w:val="28"/>
        </w:rPr>
        <w:t>. К категории участника отбора относятся юридические лица, индивидуальные предприниматели, являющиеся сельскохозяйственными товаропроизводителями в соответствии со статьей 3 Федерального закона от 29.12.2006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5672FE" w:rsidRPr="00D212CC" w:rsidRDefault="00490AAA">
      <w:pPr>
        <w:ind w:firstLine="709"/>
        <w:jc w:val="both"/>
        <w:rPr>
          <w:sz w:val="28"/>
        </w:rPr>
      </w:pPr>
      <w:r>
        <w:rPr>
          <w:sz w:val="28"/>
        </w:rPr>
        <w:t>42</w:t>
      </w:r>
      <w:r w:rsidR="00F33646" w:rsidRPr="00D212CC">
        <w:rPr>
          <w:sz w:val="28"/>
        </w:rPr>
        <w:t xml:space="preserve">. Критерием отбора участника отбора является наличие у </w:t>
      </w:r>
      <w:r w:rsidR="00935ECC" w:rsidRPr="00D212CC">
        <w:rPr>
          <w:sz w:val="28"/>
        </w:rPr>
        <w:t xml:space="preserve">участника отбора </w:t>
      </w:r>
      <w:r w:rsidR="00F33646" w:rsidRPr="00D212CC">
        <w:rPr>
          <w:sz w:val="28"/>
        </w:rPr>
        <w:t>посевных площадей, занятых зерновыми, зернобобовыми, масличными (за исключением рапса и сои), кормовыми сельскохозяйственными культурами, в году, предшествующем году обращения в Министерство за предоставлением субсидии.</w:t>
      </w:r>
    </w:p>
    <w:p w:rsidR="00160EB6" w:rsidRPr="00D212CC" w:rsidRDefault="00D50D5E" w:rsidP="00160EB6">
      <w:pPr>
        <w:ind w:firstLine="709"/>
        <w:jc w:val="both"/>
        <w:rPr>
          <w:sz w:val="28"/>
        </w:rPr>
      </w:pPr>
      <w:r w:rsidRPr="00D212CC">
        <w:rPr>
          <w:sz w:val="28"/>
        </w:rPr>
        <w:t>4</w:t>
      </w:r>
      <w:r w:rsidR="00490AAA">
        <w:rPr>
          <w:sz w:val="28"/>
        </w:rPr>
        <w:t>3</w:t>
      </w:r>
      <w:r w:rsidR="00160EB6" w:rsidRPr="00D212CC">
        <w:rPr>
          <w:sz w:val="28"/>
        </w:rPr>
        <w:t xml:space="preserve">. Объявление формируется в электронной форме посредством заполнения соответствующих экранных форм веб-интерфейса </w:t>
      </w:r>
      <w:r w:rsidR="003D4445" w:rsidRPr="00D212CC">
        <w:rPr>
          <w:sz w:val="28"/>
        </w:rPr>
        <w:t>в ГИИС</w:t>
      </w:r>
      <w:r w:rsidR="00160EB6" w:rsidRPr="00D212CC">
        <w:rPr>
          <w:sz w:val="28"/>
        </w:rPr>
        <w:t xml:space="preserve"> «Электронный бюджет» и включает в себя следующую информацию:</w:t>
      </w:r>
    </w:p>
    <w:p w:rsidR="00160EB6" w:rsidRPr="00D212CC" w:rsidRDefault="00160EB6" w:rsidP="00160EB6">
      <w:pPr>
        <w:ind w:firstLine="709"/>
        <w:jc w:val="both"/>
        <w:rPr>
          <w:sz w:val="28"/>
        </w:rPr>
      </w:pPr>
      <w:r w:rsidRPr="00D212CC">
        <w:rPr>
          <w:sz w:val="28"/>
        </w:rPr>
        <w:t>1) сроки проведения отбора;</w:t>
      </w:r>
    </w:p>
    <w:p w:rsidR="00160EB6" w:rsidRPr="00D212CC" w:rsidRDefault="00160EB6" w:rsidP="00160EB6">
      <w:pPr>
        <w:ind w:firstLine="709"/>
        <w:jc w:val="both"/>
        <w:rPr>
          <w:sz w:val="28"/>
        </w:rPr>
      </w:pPr>
      <w:r w:rsidRPr="00D212CC">
        <w:rPr>
          <w:sz w:val="28"/>
        </w:rPr>
        <w:t xml:space="preserve">2) способ проведения отбора в соответствии с частью </w:t>
      </w:r>
      <w:r w:rsidR="00490AAA">
        <w:rPr>
          <w:sz w:val="28"/>
        </w:rPr>
        <w:t>40</w:t>
      </w:r>
      <w:r w:rsidRPr="00D212CC">
        <w:rPr>
          <w:sz w:val="28"/>
        </w:rPr>
        <w:t xml:space="preserve"> настоящего Порядка;</w:t>
      </w:r>
    </w:p>
    <w:p w:rsidR="00160EB6" w:rsidRPr="00D212CC" w:rsidRDefault="00160EB6" w:rsidP="00160EB6">
      <w:pPr>
        <w:ind w:firstLine="709"/>
        <w:jc w:val="both"/>
        <w:rPr>
          <w:sz w:val="28"/>
        </w:rPr>
      </w:pPr>
      <w:r w:rsidRPr="00D212CC">
        <w:rPr>
          <w:sz w:val="28"/>
        </w:rPr>
        <w:t xml:space="preserve">3) дата и время начала подачи заявок участников отбора, а также дата и время окончания приема заявок участников отбора, в соответствии с частью </w:t>
      </w:r>
      <w:r w:rsidR="00A95B54" w:rsidRPr="00D212CC">
        <w:rPr>
          <w:sz w:val="28"/>
        </w:rPr>
        <w:t>5</w:t>
      </w:r>
      <w:r w:rsidR="00490AAA">
        <w:rPr>
          <w:sz w:val="28"/>
        </w:rPr>
        <w:t>4</w:t>
      </w:r>
      <w:r w:rsidRPr="00D212CC">
        <w:rPr>
          <w:sz w:val="28"/>
        </w:rPr>
        <w:t xml:space="preserve"> настоящего Порядка;</w:t>
      </w:r>
    </w:p>
    <w:p w:rsidR="00160EB6" w:rsidRPr="00D212CC" w:rsidRDefault="00160EB6" w:rsidP="00160EB6">
      <w:pPr>
        <w:ind w:firstLine="709"/>
        <w:jc w:val="both"/>
        <w:rPr>
          <w:sz w:val="28"/>
        </w:rPr>
      </w:pPr>
      <w:r w:rsidRPr="00D212CC">
        <w:rPr>
          <w:sz w:val="28"/>
        </w:rPr>
        <w:lastRenderedPageBreak/>
        <w:t>4) наименование, место нахождения, почтовый адрес, адрес электронной почты, контактный телефон Министерства;</w:t>
      </w:r>
    </w:p>
    <w:p w:rsidR="00160EB6" w:rsidRPr="00D212CC" w:rsidRDefault="00160EB6" w:rsidP="00160EB6">
      <w:pPr>
        <w:ind w:firstLine="709"/>
        <w:jc w:val="both"/>
        <w:rPr>
          <w:sz w:val="28"/>
        </w:rPr>
      </w:pPr>
      <w:r w:rsidRPr="00D212CC">
        <w:rPr>
          <w:sz w:val="28"/>
        </w:rPr>
        <w:t>5) результаты предоставления субсидии, определенные в соответствии с настоящим Порядком, а также при необходимости их характеристики (показатели, необходимые для достижения результатов предоставления субсидии);</w:t>
      </w:r>
    </w:p>
    <w:p w:rsidR="00160EB6" w:rsidRPr="00D212CC" w:rsidRDefault="00160EB6" w:rsidP="00160EB6">
      <w:pPr>
        <w:ind w:firstLine="709"/>
        <w:jc w:val="both"/>
        <w:rPr>
          <w:sz w:val="28"/>
        </w:rPr>
      </w:pPr>
      <w:r w:rsidRPr="00D212CC">
        <w:rPr>
          <w:sz w:val="28"/>
        </w:rPr>
        <w:t>6) требования к участникам отбора, предъявляемые в соответствии с частью 7 настоящего Порядка,</w:t>
      </w:r>
      <w:r w:rsidRPr="00D212CC">
        <w:t xml:space="preserve"> </w:t>
      </w:r>
      <w:r w:rsidRPr="00D212CC">
        <w:rPr>
          <w:sz w:val="28"/>
        </w:rPr>
        <w:t>и к перечню документов, представляемых участниками отбора для подтверждения соответствия указанным требованиям;</w:t>
      </w:r>
    </w:p>
    <w:p w:rsidR="00A0559A" w:rsidRPr="00D212CC" w:rsidRDefault="00A0559A" w:rsidP="00160EB6">
      <w:pPr>
        <w:ind w:firstLine="709"/>
        <w:jc w:val="both"/>
        <w:rPr>
          <w:sz w:val="28"/>
        </w:rPr>
      </w:pPr>
      <w:r w:rsidRPr="00D212CC">
        <w:rPr>
          <w:sz w:val="28"/>
        </w:rPr>
        <w:t xml:space="preserve">7) </w:t>
      </w:r>
      <w:r w:rsidR="002C776A" w:rsidRPr="00D212CC">
        <w:rPr>
          <w:sz w:val="28"/>
        </w:rPr>
        <w:t>категории и критерии отбора;</w:t>
      </w:r>
    </w:p>
    <w:p w:rsidR="002C776A" w:rsidRPr="00D212CC" w:rsidRDefault="002C776A" w:rsidP="002C776A">
      <w:pPr>
        <w:ind w:firstLine="709"/>
        <w:jc w:val="both"/>
        <w:rPr>
          <w:sz w:val="28"/>
        </w:rPr>
      </w:pPr>
      <w:r w:rsidRPr="00D212CC">
        <w:rPr>
          <w:sz w:val="28"/>
        </w:rPr>
        <w:t>8</w:t>
      </w:r>
      <w:r w:rsidR="00160EB6" w:rsidRPr="00D212CC">
        <w:rPr>
          <w:sz w:val="28"/>
        </w:rPr>
        <w:t xml:space="preserve">) </w:t>
      </w:r>
      <w:r w:rsidRPr="00D212CC">
        <w:rPr>
          <w:sz w:val="28"/>
        </w:rPr>
        <w:t>порядок подачи заявок и требования, предъявляемые к форме и содержанию заявок, в соответствии с частями 4</w:t>
      </w:r>
      <w:r w:rsidR="00BD2583">
        <w:rPr>
          <w:sz w:val="28"/>
        </w:rPr>
        <w:t>4</w:t>
      </w:r>
      <w:r w:rsidRPr="00D212CC">
        <w:rPr>
          <w:sz w:val="28"/>
        </w:rPr>
        <w:t>–4</w:t>
      </w:r>
      <w:r w:rsidR="00BD2583">
        <w:rPr>
          <w:sz w:val="28"/>
        </w:rPr>
        <w:t>6</w:t>
      </w:r>
      <w:r w:rsidRPr="00D212CC">
        <w:rPr>
          <w:sz w:val="28"/>
        </w:rPr>
        <w:t xml:space="preserve"> настоящего Порядка; </w:t>
      </w:r>
    </w:p>
    <w:p w:rsidR="002C776A" w:rsidRPr="00D212CC" w:rsidRDefault="002C776A" w:rsidP="002C776A">
      <w:pPr>
        <w:ind w:firstLine="709"/>
        <w:jc w:val="both"/>
        <w:rPr>
          <w:sz w:val="28"/>
        </w:rPr>
      </w:pPr>
      <w:r w:rsidRPr="00D212CC">
        <w:rPr>
          <w:sz w:val="28"/>
        </w:rPr>
        <w:t xml:space="preserve">9) порядок отзыва заявок, порядок их возврата, определяющий в том числе основания для возврата участниками отбора заявок, а также условия отзыва заявок в соответствии с частью </w:t>
      </w:r>
      <w:r w:rsidR="00BD2583">
        <w:rPr>
          <w:sz w:val="28"/>
        </w:rPr>
        <w:t>50</w:t>
      </w:r>
      <w:r w:rsidRPr="00D212CC">
        <w:rPr>
          <w:sz w:val="28"/>
        </w:rPr>
        <w:t xml:space="preserve"> настоящего Порядка; </w:t>
      </w:r>
    </w:p>
    <w:p w:rsidR="002C776A" w:rsidRPr="00D212CC" w:rsidRDefault="002C776A" w:rsidP="002C776A">
      <w:pPr>
        <w:ind w:firstLine="709"/>
        <w:jc w:val="both"/>
        <w:rPr>
          <w:sz w:val="28"/>
        </w:rPr>
      </w:pPr>
      <w:r w:rsidRPr="00D212CC">
        <w:rPr>
          <w:sz w:val="28"/>
        </w:rPr>
        <w:t>10) порядок внесения участниками отбора изменений в заявк</w:t>
      </w:r>
      <w:r w:rsidR="00B9475A" w:rsidRPr="00D212CC">
        <w:rPr>
          <w:sz w:val="28"/>
        </w:rPr>
        <w:t>у</w:t>
      </w:r>
      <w:r w:rsidRPr="00D212CC">
        <w:rPr>
          <w:sz w:val="28"/>
        </w:rPr>
        <w:t xml:space="preserve"> в соответствии с частью </w:t>
      </w:r>
      <w:r w:rsidR="00B9475A" w:rsidRPr="00D212CC">
        <w:rPr>
          <w:sz w:val="28"/>
        </w:rPr>
        <w:t>5</w:t>
      </w:r>
      <w:r w:rsidR="00BD2583">
        <w:rPr>
          <w:sz w:val="28"/>
        </w:rPr>
        <w:t xml:space="preserve">1 </w:t>
      </w:r>
      <w:r w:rsidRPr="00D212CC">
        <w:rPr>
          <w:sz w:val="28"/>
        </w:rPr>
        <w:t xml:space="preserve">настоящего Порядка; </w:t>
      </w:r>
    </w:p>
    <w:p w:rsidR="002C776A" w:rsidRPr="00D212CC" w:rsidRDefault="002C776A" w:rsidP="002C776A">
      <w:pPr>
        <w:ind w:firstLine="709"/>
        <w:jc w:val="both"/>
        <w:rPr>
          <w:sz w:val="28"/>
        </w:rPr>
      </w:pPr>
      <w:r w:rsidRPr="00D212CC">
        <w:rPr>
          <w:sz w:val="28"/>
        </w:rPr>
        <w:t>11) порядок рассмотрения заявок на предмет их соответствия установленным в объяв</w:t>
      </w:r>
      <w:r w:rsidR="006B5EE0">
        <w:rPr>
          <w:sz w:val="28"/>
        </w:rPr>
        <w:t>лении требованиям, категориям и</w:t>
      </w:r>
      <w:r w:rsidRPr="00D212CC">
        <w:rPr>
          <w:sz w:val="28"/>
        </w:rPr>
        <w:t xml:space="preserve"> критериям, сроки рассмотрения заявок в соответствии с част</w:t>
      </w:r>
      <w:r w:rsidR="00F940F2" w:rsidRPr="00D212CC">
        <w:rPr>
          <w:sz w:val="28"/>
        </w:rPr>
        <w:t xml:space="preserve">ью </w:t>
      </w:r>
      <w:r w:rsidR="00001156" w:rsidRPr="00D212CC">
        <w:rPr>
          <w:sz w:val="28"/>
        </w:rPr>
        <w:t>5</w:t>
      </w:r>
      <w:r w:rsidR="00BD2583">
        <w:rPr>
          <w:sz w:val="28"/>
        </w:rPr>
        <w:t>7</w:t>
      </w:r>
      <w:r w:rsidRPr="00D212CC">
        <w:rPr>
          <w:sz w:val="28"/>
        </w:rPr>
        <w:t xml:space="preserve"> настоящего Порядка; </w:t>
      </w:r>
    </w:p>
    <w:p w:rsidR="002C776A" w:rsidRPr="00D212CC" w:rsidRDefault="002C776A" w:rsidP="002C776A">
      <w:pPr>
        <w:ind w:firstLine="709"/>
        <w:jc w:val="both"/>
        <w:rPr>
          <w:sz w:val="28"/>
        </w:rPr>
      </w:pPr>
      <w:r w:rsidRPr="00D212CC">
        <w:rPr>
          <w:sz w:val="28"/>
        </w:rPr>
        <w:t xml:space="preserve">12) порядок возврата заявок Министерством участникам отбора на доработку, в соответствии с частью </w:t>
      </w:r>
      <w:r w:rsidR="000D0340" w:rsidRPr="00D212CC">
        <w:rPr>
          <w:sz w:val="28"/>
        </w:rPr>
        <w:t>5</w:t>
      </w:r>
      <w:r w:rsidR="00BD2583">
        <w:rPr>
          <w:sz w:val="28"/>
        </w:rPr>
        <w:t>1</w:t>
      </w:r>
      <w:r w:rsidRPr="00D212CC">
        <w:rPr>
          <w:sz w:val="28"/>
        </w:rPr>
        <w:t xml:space="preserve"> настоящего Порядка; </w:t>
      </w:r>
    </w:p>
    <w:p w:rsidR="002C776A" w:rsidRPr="00D212CC" w:rsidRDefault="002C776A" w:rsidP="002C776A">
      <w:pPr>
        <w:ind w:firstLine="709"/>
        <w:jc w:val="both"/>
        <w:rPr>
          <w:sz w:val="28"/>
        </w:rPr>
      </w:pPr>
      <w:r w:rsidRPr="00D212CC">
        <w:rPr>
          <w:sz w:val="28"/>
        </w:rPr>
        <w:t>13) порядок отклонения заявок, а также информация об основаниях их отклонения в соответствии с частями 5</w:t>
      </w:r>
      <w:r w:rsidR="00BD2583">
        <w:rPr>
          <w:sz w:val="28"/>
        </w:rPr>
        <w:t>9</w:t>
      </w:r>
      <w:r w:rsidRPr="00D212CC">
        <w:rPr>
          <w:sz w:val="28"/>
        </w:rPr>
        <w:t xml:space="preserve"> и </w:t>
      </w:r>
      <w:r w:rsidR="00BD2583">
        <w:rPr>
          <w:sz w:val="28"/>
        </w:rPr>
        <w:t>60</w:t>
      </w:r>
      <w:r w:rsidRPr="00D212CC">
        <w:rPr>
          <w:sz w:val="28"/>
        </w:rPr>
        <w:t xml:space="preserve"> настоящего Порядка; </w:t>
      </w:r>
    </w:p>
    <w:p w:rsidR="002C776A" w:rsidRPr="00D212CC" w:rsidRDefault="002C776A" w:rsidP="002C776A">
      <w:pPr>
        <w:ind w:firstLine="709"/>
        <w:jc w:val="both"/>
        <w:rPr>
          <w:sz w:val="28"/>
        </w:rPr>
      </w:pPr>
      <w:r w:rsidRPr="00D212CC">
        <w:rPr>
          <w:sz w:val="28"/>
        </w:rPr>
        <w:t>14) объем распределяемой субсидии в рамках отбора, порядок расчета размера субсидии, установленный частью 1</w:t>
      </w:r>
      <w:r w:rsidR="00BD2583">
        <w:rPr>
          <w:sz w:val="28"/>
        </w:rPr>
        <w:t>2</w:t>
      </w:r>
      <w:r w:rsidRPr="00D212CC">
        <w:rPr>
          <w:sz w:val="28"/>
        </w:rPr>
        <w:t xml:space="preserve"> 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2C776A" w:rsidRPr="00D212CC" w:rsidRDefault="002C776A" w:rsidP="002C776A">
      <w:pPr>
        <w:ind w:firstLine="709"/>
        <w:jc w:val="both"/>
        <w:rPr>
          <w:sz w:val="28"/>
        </w:rPr>
      </w:pPr>
      <w:r w:rsidRPr="00D212CC">
        <w:rPr>
          <w:sz w:val="28"/>
        </w:rPr>
        <w:t xml:space="preserve">15) порядок предоставления участникам отбора разъяснений положений объявления, в соответствии с частями </w:t>
      </w:r>
      <w:r w:rsidR="00836425" w:rsidRPr="00D212CC">
        <w:rPr>
          <w:sz w:val="28"/>
        </w:rPr>
        <w:t>5</w:t>
      </w:r>
      <w:r w:rsidR="00BD2583">
        <w:rPr>
          <w:sz w:val="28"/>
        </w:rPr>
        <w:t>2</w:t>
      </w:r>
      <w:r w:rsidRPr="00D212CC">
        <w:rPr>
          <w:sz w:val="28"/>
        </w:rPr>
        <w:t xml:space="preserve"> и 5</w:t>
      </w:r>
      <w:r w:rsidR="00BD2583">
        <w:rPr>
          <w:sz w:val="28"/>
        </w:rPr>
        <w:t>3</w:t>
      </w:r>
      <w:r w:rsidRPr="00D212CC">
        <w:rPr>
          <w:sz w:val="28"/>
        </w:rPr>
        <w:t xml:space="preserve"> настоящего Порядка, даты начала и окончания срока такого предоставления; </w:t>
      </w:r>
    </w:p>
    <w:p w:rsidR="002C776A" w:rsidRPr="00D212CC" w:rsidRDefault="002C776A" w:rsidP="002C776A">
      <w:pPr>
        <w:ind w:firstLine="709"/>
        <w:jc w:val="both"/>
        <w:rPr>
          <w:sz w:val="28"/>
        </w:rPr>
      </w:pPr>
      <w:r w:rsidRPr="00D212CC">
        <w:rPr>
          <w:sz w:val="28"/>
        </w:rPr>
        <w:t xml:space="preserve">16) срок, в течение которого победитель (победители) отбора должен (должны) подписать соглашение в соответствии с частью </w:t>
      </w:r>
      <w:r w:rsidR="00876970" w:rsidRPr="00D212CC">
        <w:rPr>
          <w:sz w:val="28"/>
        </w:rPr>
        <w:t>1</w:t>
      </w:r>
      <w:r w:rsidR="00BD2583">
        <w:rPr>
          <w:sz w:val="28"/>
        </w:rPr>
        <w:t>5</w:t>
      </w:r>
      <w:r w:rsidRPr="00D212CC">
        <w:rPr>
          <w:sz w:val="28"/>
        </w:rPr>
        <w:t xml:space="preserve"> настоящего Порядка; </w:t>
      </w:r>
    </w:p>
    <w:p w:rsidR="002C776A" w:rsidRPr="00D212CC" w:rsidRDefault="002C776A" w:rsidP="002C776A">
      <w:pPr>
        <w:ind w:firstLine="709"/>
        <w:jc w:val="both"/>
        <w:rPr>
          <w:sz w:val="28"/>
        </w:rPr>
      </w:pPr>
      <w:r w:rsidRPr="00D212CC">
        <w:rPr>
          <w:sz w:val="28"/>
        </w:rPr>
        <w:t xml:space="preserve">17) условия признания победителя (победителей) отбора уклонившимся от заключения соглашения в соответствии с частью </w:t>
      </w:r>
      <w:r w:rsidR="00BD2583">
        <w:rPr>
          <w:sz w:val="28"/>
        </w:rPr>
        <w:t>18</w:t>
      </w:r>
      <w:r w:rsidRPr="00D212CC">
        <w:rPr>
          <w:sz w:val="28"/>
        </w:rPr>
        <w:t xml:space="preserve"> настоящего Порядка; </w:t>
      </w:r>
    </w:p>
    <w:p w:rsidR="002C776A" w:rsidRPr="00D212CC" w:rsidRDefault="002C776A" w:rsidP="002C776A">
      <w:pPr>
        <w:ind w:firstLine="709"/>
        <w:jc w:val="both"/>
        <w:rPr>
          <w:sz w:val="28"/>
        </w:rPr>
      </w:pPr>
      <w:r w:rsidRPr="00D212CC">
        <w:rPr>
          <w:sz w:val="28"/>
        </w:rPr>
        <w:t xml:space="preserve">18) срок размещения протокола подведения итогов отбора; </w:t>
      </w:r>
    </w:p>
    <w:p w:rsidR="002C776A" w:rsidRPr="00D212CC" w:rsidRDefault="002C776A" w:rsidP="002C776A">
      <w:pPr>
        <w:ind w:firstLine="709"/>
        <w:jc w:val="both"/>
        <w:rPr>
          <w:sz w:val="28"/>
        </w:rPr>
      </w:pPr>
      <w:r w:rsidRPr="00D212CC">
        <w:rPr>
          <w:sz w:val="28"/>
        </w:rPr>
        <w:t xml:space="preserve">19) доменное имя и (или) указатели страниц государственной информационной системы в сети «Интернет»; </w:t>
      </w:r>
    </w:p>
    <w:p w:rsidR="00160EB6" w:rsidRPr="00D212CC" w:rsidRDefault="002C776A" w:rsidP="002C776A">
      <w:pPr>
        <w:ind w:firstLine="709"/>
        <w:jc w:val="both"/>
        <w:rPr>
          <w:sz w:val="28"/>
        </w:rPr>
      </w:pPr>
      <w:r w:rsidRPr="00D212CC">
        <w:rPr>
          <w:sz w:val="28"/>
        </w:rPr>
        <w:t>20) иная информация, предусмотренная настоящим Порядком.</w:t>
      </w:r>
    </w:p>
    <w:p w:rsidR="002C776A" w:rsidRPr="00D212CC" w:rsidRDefault="001F6BBD">
      <w:pPr>
        <w:ind w:firstLine="709"/>
        <w:jc w:val="both"/>
        <w:rPr>
          <w:sz w:val="28"/>
        </w:rPr>
      </w:pPr>
      <w:r w:rsidRPr="00D212CC">
        <w:rPr>
          <w:sz w:val="28"/>
        </w:rPr>
        <w:t>4</w:t>
      </w:r>
      <w:r w:rsidR="00BD2583">
        <w:rPr>
          <w:sz w:val="28"/>
        </w:rPr>
        <w:t>4</w:t>
      </w:r>
      <w:r w:rsidR="00947E12" w:rsidRPr="00D212CC">
        <w:rPr>
          <w:sz w:val="28"/>
        </w:rPr>
        <w:t xml:space="preserve">. Заявки формируются участниками отбора в электронной форме посредством заполнения соответствующих экранных форм веб-интерфейса </w:t>
      </w:r>
      <w:r w:rsidR="00203961" w:rsidRPr="00D212CC">
        <w:rPr>
          <w:sz w:val="28"/>
        </w:rPr>
        <w:t>в ГИИС</w:t>
      </w:r>
      <w:r w:rsidR="00947E12" w:rsidRPr="00D212CC">
        <w:rPr>
          <w:sz w:val="28"/>
        </w:rPr>
        <w:t xml:space="preserve"> «Электронный бюджет» и представления в </w:t>
      </w:r>
      <w:r w:rsidR="00203961" w:rsidRPr="00D212CC">
        <w:rPr>
          <w:sz w:val="28"/>
        </w:rPr>
        <w:t>ГИИС</w:t>
      </w:r>
      <w:r w:rsidR="00947E12" w:rsidRPr="00D212CC">
        <w:rPr>
          <w:sz w:val="28"/>
        </w:rPr>
        <w:t xml:space="preserve"> «Электронный бюджет» электронных копий документов (документов на бумажном носителе, </w:t>
      </w:r>
      <w:r w:rsidR="00947E12" w:rsidRPr="00D212CC">
        <w:rPr>
          <w:sz w:val="28"/>
        </w:rPr>
        <w:lastRenderedPageBreak/>
        <w:t>преобразованных в электронную форму путем сканирования) и материалов, представление которых предусмотрено в объявлении.</w:t>
      </w:r>
    </w:p>
    <w:p w:rsidR="00696F8C" w:rsidRPr="00D212CC" w:rsidRDefault="00696F8C" w:rsidP="00696F8C">
      <w:pPr>
        <w:ind w:firstLine="709"/>
        <w:jc w:val="both"/>
        <w:rPr>
          <w:sz w:val="28"/>
        </w:rPr>
      </w:pPr>
      <w:r w:rsidRPr="00D212CC">
        <w:rPr>
          <w:sz w:val="28"/>
        </w:rPr>
        <w:t>4</w:t>
      </w:r>
      <w:r w:rsidR="00BD2583">
        <w:rPr>
          <w:sz w:val="28"/>
        </w:rPr>
        <w:t>5</w:t>
      </w:r>
      <w:r w:rsidRPr="00D212CC">
        <w:rPr>
          <w:sz w:val="28"/>
        </w:rPr>
        <w:t>. Заявка содержит следующие сведения:</w:t>
      </w:r>
    </w:p>
    <w:p w:rsidR="00696F8C" w:rsidRPr="00D212CC" w:rsidRDefault="00696F8C" w:rsidP="00696F8C">
      <w:pPr>
        <w:ind w:firstLine="709"/>
        <w:jc w:val="both"/>
        <w:rPr>
          <w:sz w:val="28"/>
        </w:rPr>
      </w:pPr>
      <w:r w:rsidRPr="00D212CC">
        <w:rPr>
          <w:sz w:val="28"/>
        </w:rPr>
        <w:t>1) информация об участнике отбора;</w:t>
      </w:r>
    </w:p>
    <w:p w:rsidR="00696F8C" w:rsidRPr="00D212CC" w:rsidRDefault="00696F8C" w:rsidP="00696F8C">
      <w:pPr>
        <w:ind w:firstLine="709"/>
        <w:jc w:val="both"/>
        <w:rPr>
          <w:sz w:val="28"/>
        </w:rPr>
      </w:pPr>
      <w:r w:rsidRPr="00D212CC">
        <w:rPr>
          <w:sz w:val="28"/>
        </w:rPr>
        <w:t>2) информация и документы, подтверждающие соответствие участника отбора установленным в объявлении требованиям;</w:t>
      </w:r>
    </w:p>
    <w:p w:rsidR="00696F8C" w:rsidRPr="00D212CC" w:rsidRDefault="00696F8C" w:rsidP="00696F8C">
      <w:pPr>
        <w:ind w:firstLine="709"/>
        <w:jc w:val="both"/>
        <w:rPr>
          <w:sz w:val="28"/>
        </w:rPr>
      </w:pPr>
      <w:r w:rsidRPr="00D212CC">
        <w:rPr>
          <w:sz w:val="28"/>
        </w:rPr>
        <w:t>3) информация и документы, представляемые при проведении отбора в процессе документооборота:</w:t>
      </w:r>
    </w:p>
    <w:p w:rsidR="00696F8C" w:rsidRPr="00D212CC" w:rsidRDefault="00696F8C" w:rsidP="00696F8C">
      <w:pPr>
        <w:ind w:firstLine="709"/>
        <w:jc w:val="both"/>
        <w:rPr>
          <w:sz w:val="28"/>
        </w:rPr>
      </w:pPr>
      <w:r w:rsidRPr="00D212CC">
        <w:rPr>
          <w:sz w:val="28"/>
        </w:rPr>
        <w:t xml:space="preserve">а)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w:t>
      </w:r>
      <w:r w:rsidR="000F418B" w:rsidRPr="00D212CC">
        <w:rPr>
          <w:sz w:val="28"/>
        </w:rPr>
        <w:t>ГИИС</w:t>
      </w:r>
      <w:r w:rsidRPr="00D212CC">
        <w:rPr>
          <w:sz w:val="28"/>
        </w:rPr>
        <w:t xml:space="preserve"> «Электронный бюджет»;</w:t>
      </w:r>
    </w:p>
    <w:p w:rsidR="00696F8C" w:rsidRPr="00D212CC" w:rsidRDefault="00696F8C" w:rsidP="00696F8C">
      <w:pPr>
        <w:ind w:firstLine="709"/>
        <w:jc w:val="both"/>
        <w:rPr>
          <w:sz w:val="28"/>
        </w:rPr>
      </w:pPr>
      <w:r w:rsidRPr="00D212CC">
        <w:rPr>
          <w:sz w:val="28"/>
        </w:rPr>
        <w:t xml:space="preserve">б) подтверждение согласия на обработку персональных данных, подаваемое посредством заполнения соответствующих экранных форм веб-интерфейса </w:t>
      </w:r>
      <w:r w:rsidR="000F418B" w:rsidRPr="00D212CC">
        <w:rPr>
          <w:sz w:val="28"/>
        </w:rPr>
        <w:t>ГИИС</w:t>
      </w:r>
      <w:r w:rsidRPr="00D212CC">
        <w:rPr>
          <w:sz w:val="28"/>
        </w:rPr>
        <w:t xml:space="preserve"> «Электронный бюджет» (для физических лиц);</w:t>
      </w:r>
    </w:p>
    <w:p w:rsidR="00696F8C" w:rsidRPr="00D212CC" w:rsidRDefault="00696F8C" w:rsidP="00696F8C">
      <w:pPr>
        <w:ind w:firstLine="709"/>
        <w:jc w:val="both"/>
        <w:rPr>
          <w:sz w:val="28"/>
        </w:rPr>
      </w:pPr>
      <w:r w:rsidRPr="00D212CC">
        <w:rPr>
          <w:sz w:val="28"/>
        </w:rPr>
        <w:t>4) предлагаем</w:t>
      </w:r>
      <w:r w:rsidR="00197F4F" w:rsidRPr="00D212CC">
        <w:rPr>
          <w:sz w:val="28"/>
        </w:rPr>
        <w:t>ое</w:t>
      </w:r>
      <w:r w:rsidRPr="00D212CC">
        <w:rPr>
          <w:sz w:val="28"/>
        </w:rPr>
        <w:t xml:space="preserve"> участником отбора значение результата предоставления субсидии, значение запрашиваемого участником отбора размера субсидии;</w:t>
      </w:r>
    </w:p>
    <w:p w:rsidR="00696F8C" w:rsidRPr="00D212CC" w:rsidRDefault="00696F8C" w:rsidP="00696F8C">
      <w:pPr>
        <w:ind w:firstLine="709"/>
        <w:jc w:val="both"/>
        <w:rPr>
          <w:sz w:val="28"/>
        </w:rPr>
      </w:pPr>
      <w:r w:rsidRPr="00D212CC">
        <w:rPr>
          <w:sz w:val="28"/>
        </w:rPr>
        <w:t xml:space="preserve">5) </w:t>
      </w:r>
      <w:r w:rsidR="001F6BBD" w:rsidRPr="00D212CC">
        <w:rPr>
          <w:sz w:val="28"/>
        </w:rPr>
        <w:t xml:space="preserve">электронная </w:t>
      </w:r>
      <w:r w:rsidRPr="00D212CC">
        <w:rPr>
          <w:sz w:val="28"/>
        </w:rPr>
        <w:t>копи</w:t>
      </w:r>
      <w:r w:rsidR="001F6BBD" w:rsidRPr="00D212CC">
        <w:rPr>
          <w:sz w:val="28"/>
        </w:rPr>
        <w:t>я</w:t>
      </w:r>
      <w:r w:rsidRPr="00D212CC">
        <w:rPr>
          <w:sz w:val="28"/>
        </w:rPr>
        <w:t xml:space="preserve"> сведений о сборе урожая сельскохозяйственных культур по формам федерального государственного статистического наблюдения № 29-СХ (для сельскохозяйственных организаций) и (или) № 2-фермер (для ИП, К(Ф)Х, юридических лиц – субъектов малого предпринимательства) за год, предшествующий году предоставления субсидии;</w:t>
      </w:r>
    </w:p>
    <w:p w:rsidR="00696F8C" w:rsidRPr="00D212CC" w:rsidRDefault="00696F8C" w:rsidP="00696F8C">
      <w:pPr>
        <w:ind w:firstLine="709"/>
        <w:jc w:val="both"/>
        <w:rPr>
          <w:sz w:val="28"/>
        </w:rPr>
      </w:pPr>
      <w:r w:rsidRPr="00D212CC">
        <w:rPr>
          <w:sz w:val="28"/>
        </w:rPr>
        <w:t xml:space="preserve">6) </w:t>
      </w:r>
      <w:r w:rsidR="001F6BBD" w:rsidRPr="00D212CC">
        <w:rPr>
          <w:sz w:val="28"/>
        </w:rPr>
        <w:t xml:space="preserve">электронная копия </w:t>
      </w:r>
      <w:r w:rsidRPr="00D212CC">
        <w:rPr>
          <w:sz w:val="28"/>
        </w:rPr>
        <w:t>отчет</w:t>
      </w:r>
      <w:r w:rsidR="001F6BBD" w:rsidRPr="00D212CC">
        <w:rPr>
          <w:sz w:val="28"/>
        </w:rPr>
        <w:t>а</w:t>
      </w:r>
      <w:r w:rsidRPr="00D212CC">
        <w:rPr>
          <w:sz w:val="28"/>
        </w:rPr>
        <w:t xml:space="preserve">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 (для сельскохозяйственных товаропроизводителей Камчатского края, не получавших поддержку за счет средств федерального и краевого бюджетов в рамках Госпрограммы в году, предшествующем году обращения за предоставлением субсидии);</w:t>
      </w:r>
    </w:p>
    <w:p w:rsidR="00696F8C" w:rsidRPr="00D212CC" w:rsidRDefault="00696F8C" w:rsidP="00696F8C">
      <w:pPr>
        <w:ind w:firstLine="709"/>
        <w:jc w:val="both"/>
        <w:rPr>
          <w:sz w:val="28"/>
        </w:rPr>
      </w:pPr>
      <w:r w:rsidRPr="00D212CC">
        <w:rPr>
          <w:sz w:val="28"/>
        </w:rPr>
        <w:t>7) </w:t>
      </w:r>
      <w:r w:rsidR="001F6BBD" w:rsidRPr="00D212CC">
        <w:rPr>
          <w:sz w:val="28"/>
        </w:rPr>
        <w:t>электронная копия справки</w:t>
      </w:r>
      <w:r w:rsidRPr="00D212CC">
        <w:rPr>
          <w:sz w:val="28"/>
        </w:rPr>
        <w:t>, подтверждающ</w:t>
      </w:r>
      <w:r w:rsidR="005C1D89" w:rsidRPr="00D212CC">
        <w:rPr>
          <w:sz w:val="28"/>
        </w:rPr>
        <w:t>ей</w:t>
      </w:r>
      <w:r w:rsidRPr="00D212CC">
        <w:rPr>
          <w:sz w:val="28"/>
        </w:rPr>
        <w:t xml:space="preserve"> применение участником отбора упрощенной системы налогообложения, либо копию налоговой декларации, с отметкой налогового органа (для категории участников отбора, применяющих упрощенную систему налогообложения);</w:t>
      </w:r>
    </w:p>
    <w:p w:rsidR="00696F8C" w:rsidRPr="00D212CC" w:rsidRDefault="00696F8C" w:rsidP="00696F8C">
      <w:pPr>
        <w:ind w:firstLine="709"/>
        <w:jc w:val="both"/>
        <w:rPr>
          <w:sz w:val="28"/>
        </w:rPr>
      </w:pPr>
      <w:r w:rsidRPr="00D212CC">
        <w:rPr>
          <w:sz w:val="28"/>
        </w:rPr>
        <w:t xml:space="preserve">8) </w:t>
      </w:r>
      <w:r w:rsidR="001F6BBD" w:rsidRPr="00D212CC">
        <w:rPr>
          <w:sz w:val="28"/>
        </w:rPr>
        <w:t xml:space="preserve">электронная копия </w:t>
      </w:r>
      <w:r w:rsidRPr="00D212CC">
        <w:rPr>
          <w:sz w:val="28"/>
        </w:rPr>
        <w:t>сведени</w:t>
      </w:r>
      <w:r w:rsidR="001F6BBD" w:rsidRPr="00D212CC">
        <w:rPr>
          <w:sz w:val="28"/>
        </w:rPr>
        <w:t>й</w:t>
      </w:r>
      <w:r w:rsidRPr="00D212CC">
        <w:rPr>
          <w:sz w:val="28"/>
        </w:rPr>
        <w:t xml:space="preserve">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(для </w:t>
      </w:r>
      <w:r w:rsidR="00954813" w:rsidRPr="00D212CC">
        <w:rPr>
          <w:sz w:val="28"/>
        </w:rPr>
        <w:t xml:space="preserve">участников отбора </w:t>
      </w:r>
      <w:r w:rsidRPr="00D212CC">
        <w:rPr>
          <w:sz w:val="28"/>
        </w:rPr>
        <w:t>получателей субсидии, использующих такое право) при этом дата выдачи указанного документа не должна быть ранее 30 календарных дней до дня подачи заявки участником отбора;</w:t>
      </w:r>
    </w:p>
    <w:p w:rsidR="00696F8C" w:rsidRPr="00D212CC" w:rsidRDefault="00696F8C" w:rsidP="00696F8C">
      <w:pPr>
        <w:ind w:firstLine="709"/>
        <w:jc w:val="both"/>
        <w:rPr>
          <w:sz w:val="28"/>
        </w:rPr>
      </w:pPr>
      <w:r w:rsidRPr="00D212CC">
        <w:rPr>
          <w:sz w:val="28"/>
        </w:rPr>
        <w:t xml:space="preserve">9) </w:t>
      </w:r>
      <w:r w:rsidR="001F6BBD" w:rsidRPr="00D212CC">
        <w:rPr>
          <w:sz w:val="28"/>
        </w:rPr>
        <w:t xml:space="preserve">электронные </w:t>
      </w:r>
      <w:r w:rsidRPr="00D212CC">
        <w:rPr>
          <w:sz w:val="28"/>
        </w:rPr>
        <w:t xml:space="preserve">копии документов, заверенных участником отбора, подтверждающих права собственности (пользования) на земельные участки, </w:t>
      </w:r>
      <w:r w:rsidRPr="00D212CC">
        <w:rPr>
          <w:sz w:val="28"/>
        </w:rPr>
        <w:lastRenderedPageBreak/>
        <w:t>занятые зерновыми, зернобобовыми, масличными (за исключением рапса и сои), кормовыми сельскохозяйственными культурами.</w:t>
      </w:r>
    </w:p>
    <w:p w:rsidR="00696F8C" w:rsidRPr="00D212CC" w:rsidRDefault="00696F8C" w:rsidP="00696F8C">
      <w:pPr>
        <w:ind w:firstLine="709"/>
        <w:jc w:val="both"/>
        <w:rPr>
          <w:sz w:val="28"/>
        </w:rPr>
      </w:pPr>
      <w:r w:rsidRPr="00D212CC">
        <w:rPr>
          <w:sz w:val="28"/>
        </w:rPr>
        <w:t xml:space="preserve">10) </w:t>
      </w:r>
      <w:r w:rsidR="001F6BBD" w:rsidRPr="00D212CC">
        <w:rPr>
          <w:sz w:val="28"/>
        </w:rPr>
        <w:t xml:space="preserve">электронная копия </w:t>
      </w:r>
      <w:r w:rsidRPr="00D212CC">
        <w:rPr>
          <w:sz w:val="28"/>
        </w:rPr>
        <w:t>сведени</w:t>
      </w:r>
      <w:r w:rsidR="001F6BBD" w:rsidRPr="00D212CC">
        <w:rPr>
          <w:sz w:val="28"/>
        </w:rPr>
        <w:t>й</w:t>
      </w:r>
      <w:r w:rsidRPr="00D212CC">
        <w:rPr>
          <w:sz w:val="28"/>
        </w:rPr>
        <w:t xml:space="preserve"> о размере посевных площадей, занятых сельскохозяйственными культурами, по видам культур;</w:t>
      </w:r>
    </w:p>
    <w:p w:rsidR="00696F8C" w:rsidRPr="00D212CC" w:rsidRDefault="00696F8C" w:rsidP="00696F8C">
      <w:pPr>
        <w:ind w:firstLine="709"/>
        <w:jc w:val="both"/>
        <w:rPr>
          <w:sz w:val="28"/>
        </w:rPr>
      </w:pPr>
      <w:r w:rsidRPr="00D212CC">
        <w:rPr>
          <w:sz w:val="28"/>
        </w:rPr>
        <w:t xml:space="preserve">11) </w:t>
      </w:r>
      <w:r w:rsidR="001F6BBD" w:rsidRPr="00D212CC">
        <w:rPr>
          <w:sz w:val="28"/>
        </w:rPr>
        <w:t xml:space="preserve">электронная копия </w:t>
      </w:r>
      <w:r w:rsidRPr="00D212CC">
        <w:rPr>
          <w:sz w:val="28"/>
        </w:rPr>
        <w:t>гарантийно</w:t>
      </w:r>
      <w:r w:rsidR="001F6BBD" w:rsidRPr="00D212CC">
        <w:rPr>
          <w:sz w:val="28"/>
        </w:rPr>
        <w:t>го</w:t>
      </w:r>
      <w:r w:rsidRPr="00D212CC">
        <w:rPr>
          <w:sz w:val="28"/>
        </w:rPr>
        <w:t xml:space="preserve"> обязательств</w:t>
      </w:r>
      <w:r w:rsidR="001F6BBD" w:rsidRPr="00D212CC">
        <w:rPr>
          <w:sz w:val="28"/>
        </w:rPr>
        <w:t>а</w:t>
      </w:r>
      <w:r w:rsidRPr="00D212CC">
        <w:rPr>
          <w:sz w:val="28"/>
        </w:rPr>
        <w:t xml:space="preserve"> о выполнении работ по фосфоритованию и (или) гипсованию посевных площадей в году получения субсидии (необязательно) согласно приложению </w:t>
      </w:r>
      <w:r w:rsidR="00BD135E">
        <w:rPr>
          <w:sz w:val="28"/>
        </w:rPr>
        <w:t>1</w:t>
      </w:r>
      <w:r w:rsidRPr="00D212CC">
        <w:rPr>
          <w:sz w:val="28"/>
        </w:rPr>
        <w:t xml:space="preserve"> к настоящему Порядку;</w:t>
      </w:r>
    </w:p>
    <w:p w:rsidR="00696F8C" w:rsidRPr="00D212CC" w:rsidRDefault="00696F8C" w:rsidP="00696F8C">
      <w:pPr>
        <w:ind w:firstLine="709"/>
        <w:jc w:val="both"/>
        <w:rPr>
          <w:sz w:val="28"/>
        </w:rPr>
      </w:pPr>
      <w:r w:rsidRPr="00D212CC">
        <w:rPr>
          <w:sz w:val="28"/>
        </w:rPr>
        <w:t xml:space="preserve">12) </w:t>
      </w:r>
      <w:r w:rsidR="001F6BBD" w:rsidRPr="00D212CC">
        <w:rPr>
          <w:sz w:val="28"/>
        </w:rPr>
        <w:t xml:space="preserve">электронная копия гарантийного обязательства </w:t>
      </w:r>
      <w:r w:rsidRPr="00D212CC">
        <w:rPr>
          <w:sz w:val="28"/>
        </w:rPr>
        <w:t xml:space="preserve">о заключении договора страхования рисков утраты (гибели) урожая сельскохозяйственной культуры в году получения субсидии (необязательно) согласно приложению </w:t>
      </w:r>
      <w:r w:rsidR="00BD135E">
        <w:rPr>
          <w:sz w:val="28"/>
        </w:rPr>
        <w:t>2</w:t>
      </w:r>
      <w:r w:rsidRPr="00D212CC">
        <w:rPr>
          <w:sz w:val="28"/>
        </w:rPr>
        <w:t xml:space="preserve"> к настоящему Порядку;</w:t>
      </w:r>
    </w:p>
    <w:p w:rsidR="00696F8C" w:rsidRPr="00D212CC" w:rsidRDefault="00696F8C" w:rsidP="00696F8C">
      <w:pPr>
        <w:ind w:firstLine="709"/>
        <w:jc w:val="both"/>
        <w:rPr>
          <w:sz w:val="28"/>
        </w:rPr>
      </w:pPr>
      <w:r w:rsidRPr="00D212CC">
        <w:rPr>
          <w:sz w:val="28"/>
        </w:rPr>
        <w:t xml:space="preserve">13) </w:t>
      </w:r>
      <w:r w:rsidR="001F6BBD" w:rsidRPr="00D212CC">
        <w:rPr>
          <w:sz w:val="28"/>
        </w:rPr>
        <w:t xml:space="preserve">электронная копия гарантийного обязательства </w:t>
      </w:r>
      <w:r w:rsidRPr="00D212CC">
        <w:rPr>
          <w:sz w:val="28"/>
        </w:rPr>
        <w:t xml:space="preserve">об использовании на посев семян отечественной селекции (необязательно) согласно приложению </w:t>
      </w:r>
      <w:r w:rsidR="00BD135E">
        <w:rPr>
          <w:sz w:val="28"/>
        </w:rPr>
        <w:t>3</w:t>
      </w:r>
      <w:r w:rsidRPr="00D212CC">
        <w:rPr>
          <w:sz w:val="28"/>
        </w:rPr>
        <w:t xml:space="preserve"> к настоящему Порядку.</w:t>
      </w:r>
    </w:p>
    <w:p w:rsidR="00696F8C" w:rsidRPr="00D212CC" w:rsidRDefault="00696F8C" w:rsidP="00696F8C">
      <w:pPr>
        <w:ind w:firstLine="709"/>
        <w:jc w:val="both"/>
        <w:rPr>
          <w:sz w:val="28"/>
        </w:rPr>
      </w:pPr>
      <w:r w:rsidRPr="00D212CC">
        <w:rPr>
          <w:sz w:val="28"/>
        </w:rPr>
        <w:t>4</w:t>
      </w:r>
      <w:r w:rsidR="00BD2583">
        <w:rPr>
          <w:sz w:val="28"/>
        </w:rPr>
        <w:t>6</w:t>
      </w:r>
      <w:r w:rsidRPr="00D212CC">
        <w:rPr>
          <w:sz w:val="28"/>
        </w:rPr>
        <w:t>.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r w:rsidR="00456168" w:rsidRPr="00D212CC">
        <w:rPr>
          <w:sz w:val="28"/>
        </w:rPr>
        <w:t>.</w:t>
      </w:r>
    </w:p>
    <w:p w:rsidR="00696F8C" w:rsidRPr="00D212CC" w:rsidRDefault="00696F8C" w:rsidP="00696F8C">
      <w:pPr>
        <w:ind w:firstLine="709"/>
        <w:jc w:val="both"/>
        <w:rPr>
          <w:sz w:val="28"/>
        </w:rPr>
      </w:pPr>
      <w:r w:rsidRPr="00D212CC">
        <w:rPr>
          <w:sz w:val="28"/>
        </w:rPr>
        <w:t>4</w:t>
      </w:r>
      <w:r w:rsidR="00BD2583">
        <w:rPr>
          <w:sz w:val="28"/>
        </w:rPr>
        <w:t>7</w:t>
      </w:r>
      <w:r w:rsidRPr="00D212CC">
        <w:rPr>
          <w:sz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96F8C" w:rsidRPr="00D212CC" w:rsidRDefault="00696F8C" w:rsidP="00696F8C">
      <w:pPr>
        <w:ind w:firstLine="709"/>
        <w:jc w:val="both"/>
        <w:rPr>
          <w:sz w:val="28"/>
        </w:rPr>
      </w:pPr>
      <w:r w:rsidRPr="00D212CC">
        <w:rPr>
          <w:sz w:val="28"/>
        </w:rPr>
        <w:t>4</w:t>
      </w:r>
      <w:r w:rsidR="00BD2583">
        <w:rPr>
          <w:sz w:val="28"/>
        </w:rPr>
        <w:t>8</w:t>
      </w:r>
      <w:r w:rsidRPr="00D212CC">
        <w:rPr>
          <w:sz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96F8C" w:rsidRPr="00D212CC" w:rsidRDefault="00696F8C" w:rsidP="00696F8C">
      <w:pPr>
        <w:ind w:firstLine="709"/>
        <w:jc w:val="both"/>
        <w:rPr>
          <w:sz w:val="28"/>
        </w:rPr>
      </w:pPr>
      <w:r w:rsidRPr="00D212CC">
        <w:rPr>
          <w:sz w:val="28"/>
        </w:rPr>
        <w:t>Фото- и видеоматериалы, включаемые в заявку, должны содержать четкое и контрастное изображение высокого качества.</w:t>
      </w:r>
    </w:p>
    <w:p w:rsidR="00CE3F40" w:rsidRPr="00D212CC" w:rsidRDefault="00CE3F40" w:rsidP="00CE3F40">
      <w:pPr>
        <w:ind w:firstLine="709"/>
        <w:jc w:val="both"/>
        <w:rPr>
          <w:sz w:val="28"/>
        </w:rPr>
      </w:pPr>
      <w:r w:rsidRPr="00D212CC">
        <w:rPr>
          <w:sz w:val="28"/>
        </w:rPr>
        <w:t>4</w:t>
      </w:r>
      <w:r w:rsidR="00BD2583">
        <w:rPr>
          <w:sz w:val="28"/>
        </w:rPr>
        <w:t>9</w:t>
      </w:r>
      <w:r w:rsidRPr="00D212CC">
        <w:rPr>
          <w:sz w:val="28"/>
        </w:rPr>
        <w:t xml:space="preserve">. Дата окончания приема заявок участников отбора, указанная в пункте </w:t>
      </w:r>
      <w:r w:rsidR="00686A8F" w:rsidRPr="00D212CC">
        <w:rPr>
          <w:sz w:val="28"/>
        </w:rPr>
        <w:t>3</w:t>
      </w:r>
      <w:r w:rsidRPr="00D212CC">
        <w:rPr>
          <w:sz w:val="28"/>
        </w:rPr>
        <w:t xml:space="preserve"> части 4</w:t>
      </w:r>
      <w:r w:rsidR="00BD2583">
        <w:rPr>
          <w:sz w:val="28"/>
        </w:rPr>
        <w:t>3</w:t>
      </w:r>
      <w:r w:rsidRPr="00D212CC">
        <w:rPr>
          <w:sz w:val="28"/>
        </w:rPr>
        <w:t xml:space="preserve"> настоящего Порядка, не может быть ранее:</w:t>
      </w:r>
    </w:p>
    <w:p w:rsidR="00CE3F40" w:rsidRPr="00D212CC" w:rsidRDefault="00316B6D" w:rsidP="00CE3F40">
      <w:pPr>
        <w:ind w:firstLine="709"/>
        <w:jc w:val="both"/>
        <w:rPr>
          <w:sz w:val="28"/>
        </w:rPr>
      </w:pPr>
      <w:r w:rsidRPr="00D212CC">
        <w:rPr>
          <w:sz w:val="28"/>
        </w:rPr>
        <w:t>1</w:t>
      </w:r>
      <w:r w:rsidR="00CE3F40" w:rsidRPr="00D212CC">
        <w:rPr>
          <w:sz w:val="28"/>
        </w:rPr>
        <w:t>) 10-го календарного дня, следующег</w:t>
      </w:r>
      <w:r w:rsidR="00FE7434" w:rsidRPr="00D212CC">
        <w:rPr>
          <w:sz w:val="28"/>
        </w:rPr>
        <w:t>о за днем размещения объявления</w:t>
      </w:r>
      <w:r w:rsidR="00CE3F40" w:rsidRPr="00D212CC">
        <w:rPr>
          <w:sz w:val="28"/>
        </w:rPr>
        <w:t>, в случае если получатель субсидии определяется по результатам запроса предложений и отсутствует информация о количестве участников отбора, соответствующих категории и (или) критериям отбора;</w:t>
      </w:r>
    </w:p>
    <w:p w:rsidR="00CE3F40" w:rsidRPr="00D212CC" w:rsidRDefault="00316B6D" w:rsidP="00CE3F40">
      <w:pPr>
        <w:ind w:firstLine="709"/>
        <w:jc w:val="both"/>
        <w:rPr>
          <w:sz w:val="28"/>
        </w:rPr>
      </w:pPr>
      <w:r w:rsidRPr="00D212CC">
        <w:rPr>
          <w:sz w:val="28"/>
        </w:rPr>
        <w:t>2</w:t>
      </w:r>
      <w:r w:rsidR="00CE3F40" w:rsidRPr="00D212CC">
        <w:rPr>
          <w:sz w:val="28"/>
        </w:rPr>
        <w:t>) 5-го календарного дня, следующего за днем размещения объявления, в случае если получатель субсидии определяется по результатам запроса предложений и имеется информация о количестве участников отбора, соответствующих категории и (или) критериям отбора.</w:t>
      </w:r>
    </w:p>
    <w:p w:rsidR="009B61D7" w:rsidRPr="00D212CC" w:rsidRDefault="00BD2583" w:rsidP="009B61D7">
      <w:pPr>
        <w:ind w:firstLine="709"/>
        <w:jc w:val="both"/>
        <w:rPr>
          <w:sz w:val="28"/>
        </w:rPr>
      </w:pPr>
      <w:r>
        <w:rPr>
          <w:sz w:val="28"/>
        </w:rPr>
        <w:t>50</w:t>
      </w:r>
      <w:r w:rsidR="00E025B7" w:rsidRPr="00D212CC">
        <w:rPr>
          <w:sz w:val="28"/>
        </w:rPr>
        <w:t xml:space="preserve">. </w:t>
      </w:r>
      <w:r w:rsidR="009B61D7" w:rsidRPr="00D212CC">
        <w:rPr>
          <w:sz w:val="28"/>
        </w:rPr>
        <w:t xml:space="preserve">Участник отбора, подавший заявку, вправе отозвать заявку с соблюдением требований, установленных настоящим Порядком. </w:t>
      </w:r>
    </w:p>
    <w:p w:rsidR="00316B6D" w:rsidRPr="00D212CC" w:rsidRDefault="009B61D7" w:rsidP="00316B6D">
      <w:pPr>
        <w:ind w:firstLine="709"/>
        <w:jc w:val="both"/>
        <w:rPr>
          <w:sz w:val="28"/>
        </w:rPr>
      </w:pPr>
      <w:r w:rsidRPr="00D212CC">
        <w:rPr>
          <w:sz w:val="28"/>
        </w:rPr>
        <w:t xml:space="preserve">Заявка может быть отозвана в срок не позднее 2 рабочих дней до окончания срока приема заявок. Возврат заявки осуществляется </w:t>
      </w:r>
      <w:r w:rsidR="00316B6D" w:rsidRPr="00D212CC">
        <w:rPr>
          <w:sz w:val="28"/>
        </w:rPr>
        <w:t xml:space="preserve">в порядке, аналогичном </w:t>
      </w:r>
      <w:r w:rsidR="00316B6D" w:rsidRPr="00D212CC">
        <w:rPr>
          <w:sz w:val="28"/>
        </w:rPr>
        <w:lastRenderedPageBreak/>
        <w:t xml:space="preserve">порядку формирования заявки участником отбора, указанному в части </w:t>
      </w:r>
      <w:r w:rsidR="00DF62A8" w:rsidRPr="00D212CC">
        <w:rPr>
          <w:sz w:val="28"/>
        </w:rPr>
        <w:t>4</w:t>
      </w:r>
      <w:r w:rsidR="00BD2583">
        <w:rPr>
          <w:sz w:val="28"/>
        </w:rPr>
        <w:t>4</w:t>
      </w:r>
      <w:r w:rsidR="00316B6D" w:rsidRPr="00D212CC">
        <w:rPr>
          <w:sz w:val="28"/>
        </w:rPr>
        <w:t> настоящего Порядка.</w:t>
      </w:r>
    </w:p>
    <w:p w:rsidR="003D3791" w:rsidRPr="00D212CC" w:rsidRDefault="00BD2583" w:rsidP="009B61D7">
      <w:pPr>
        <w:ind w:firstLine="709"/>
        <w:jc w:val="both"/>
        <w:rPr>
          <w:sz w:val="28"/>
        </w:rPr>
      </w:pPr>
      <w:r>
        <w:rPr>
          <w:sz w:val="28"/>
        </w:rPr>
        <w:t>51</w:t>
      </w:r>
      <w:r w:rsidR="003D3791" w:rsidRPr="00D212CC">
        <w:rPr>
          <w:sz w:val="28"/>
        </w:rPr>
        <w:t xml:space="preserve">. В случае если объявлением в соответствии с пунктом </w:t>
      </w:r>
      <w:r w:rsidR="005A03CD" w:rsidRPr="00D212CC">
        <w:rPr>
          <w:sz w:val="28"/>
        </w:rPr>
        <w:t>12</w:t>
      </w:r>
      <w:r w:rsidR="003D3791" w:rsidRPr="00D212CC">
        <w:rPr>
          <w:sz w:val="28"/>
        </w:rPr>
        <w:t xml:space="preserve"> части 4</w:t>
      </w:r>
      <w:r>
        <w:rPr>
          <w:sz w:val="28"/>
        </w:rPr>
        <w:t>3</w:t>
      </w:r>
      <w:r w:rsidR="003D3791" w:rsidRPr="00D212CC">
        <w:rPr>
          <w:sz w:val="28"/>
        </w:rPr>
        <w:t xml:space="preserve"> настоящего Порядка предусмотрена возможность возврата заявок участникам отбора на доработку, 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w:t>
      </w:r>
      <w:r w:rsidR="000D3E7B" w:rsidRPr="00D212CC">
        <w:rPr>
          <w:sz w:val="28"/>
        </w:rPr>
        <w:t xml:space="preserve">ГИИС </w:t>
      </w:r>
      <w:r w:rsidR="003D3791" w:rsidRPr="00D212CC">
        <w:rPr>
          <w:sz w:val="28"/>
        </w:rPr>
        <w:t>«Электронный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5B4738" w:rsidRPr="00D212CC" w:rsidRDefault="00B9475A" w:rsidP="005B4738">
      <w:pPr>
        <w:ind w:firstLine="709"/>
        <w:jc w:val="both"/>
        <w:rPr>
          <w:sz w:val="28"/>
        </w:rPr>
      </w:pPr>
      <w:r w:rsidRPr="00D212CC">
        <w:rPr>
          <w:sz w:val="28"/>
        </w:rPr>
        <w:t xml:space="preserve">Участник отбора может внести изменения в заявку </w:t>
      </w:r>
      <w:r w:rsidR="005B4738" w:rsidRPr="00D212CC">
        <w:rPr>
          <w:sz w:val="28"/>
        </w:rPr>
        <w:t>до дня окончания срока приема заявок установленного в объявлении путем формирования участником отбора в электронной форме уведомления об отзыве заявки и последующего формирования новой заявки.</w:t>
      </w:r>
    </w:p>
    <w:p w:rsidR="003D3791" w:rsidRPr="00D212CC" w:rsidRDefault="003D3791">
      <w:pPr>
        <w:ind w:firstLine="709"/>
        <w:jc w:val="both"/>
        <w:rPr>
          <w:sz w:val="28"/>
        </w:rPr>
      </w:pPr>
      <w:r w:rsidRPr="00D212CC">
        <w:rPr>
          <w:sz w:val="28"/>
        </w:rPr>
        <w:t>5</w:t>
      </w:r>
      <w:r w:rsidR="00BD2583">
        <w:rPr>
          <w:sz w:val="28"/>
        </w:rPr>
        <w:t>2</w:t>
      </w:r>
      <w:r w:rsidRPr="00D212CC">
        <w:rPr>
          <w:sz w:val="28"/>
        </w:rPr>
        <w:t xml:space="preserve">.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w:t>
      </w:r>
      <w:r w:rsidR="009F1C34" w:rsidRPr="00D212CC">
        <w:rPr>
          <w:sz w:val="28"/>
        </w:rPr>
        <w:t xml:space="preserve">ГИИС </w:t>
      </w:r>
      <w:r w:rsidRPr="00D212CC">
        <w:rPr>
          <w:sz w:val="28"/>
        </w:rPr>
        <w:t>«Электронный бюджет» соответствующего запроса.</w:t>
      </w:r>
    </w:p>
    <w:p w:rsidR="00911555" w:rsidRPr="00D212CC" w:rsidRDefault="00911555" w:rsidP="00911555">
      <w:pPr>
        <w:ind w:firstLine="709"/>
        <w:jc w:val="both"/>
        <w:rPr>
          <w:sz w:val="28"/>
        </w:rPr>
      </w:pPr>
      <w:r w:rsidRPr="00D212CC">
        <w:rPr>
          <w:sz w:val="28"/>
        </w:rPr>
        <w:t>5</w:t>
      </w:r>
      <w:r w:rsidR="00BD2583">
        <w:rPr>
          <w:sz w:val="28"/>
        </w:rPr>
        <w:t>3</w:t>
      </w:r>
      <w:r w:rsidRPr="00D212CC">
        <w:rPr>
          <w:sz w:val="28"/>
        </w:rPr>
        <w:t xml:space="preserve">. Министерство в ответ на запрос, указанный в части </w:t>
      </w:r>
      <w:r w:rsidR="0010583E" w:rsidRPr="00D212CC">
        <w:rPr>
          <w:sz w:val="28"/>
        </w:rPr>
        <w:t>5</w:t>
      </w:r>
      <w:r w:rsidR="00BD2583">
        <w:rPr>
          <w:sz w:val="28"/>
        </w:rPr>
        <w:t>2</w:t>
      </w:r>
      <w:r w:rsidRPr="00D212CC">
        <w:rPr>
          <w:sz w:val="28"/>
        </w:rPr>
        <w:t xml:space="preserve"> настоящего Порядка,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w:t>
      </w:r>
      <w:r w:rsidR="009F1C34" w:rsidRPr="00D212CC">
        <w:rPr>
          <w:sz w:val="28"/>
        </w:rPr>
        <w:t>ГИИС</w:t>
      </w:r>
      <w:r w:rsidRPr="00D212CC">
        <w:rPr>
          <w:sz w:val="28"/>
        </w:rPr>
        <w:t xml:space="preserve">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rsidR="00911555" w:rsidRPr="00D212CC" w:rsidRDefault="00911555" w:rsidP="00911555">
      <w:pPr>
        <w:ind w:firstLine="709"/>
        <w:jc w:val="both"/>
        <w:rPr>
          <w:sz w:val="28"/>
        </w:rPr>
      </w:pPr>
      <w:r w:rsidRPr="00D212CC">
        <w:rPr>
          <w:sz w:val="28"/>
        </w:rPr>
        <w:t xml:space="preserve">Доступ к разъяснению, формируемому в </w:t>
      </w:r>
      <w:r w:rsidR="009F1C34" w:rsidRPr="00D212CC">
        <w:rPr>
          <w:sz w:val="28"/>
        </w:rPr>
        <w:t>ГИИС</w:t>
      </w:r>
      <w:r w:rsidRPr="00D212CC">
        <w:rPr>
          <w:sz w:val="28"/>
        </w:rPr>
        <w:t xml:space="preserve"> «Электронный бюджет» в соответствии с абзацем первым настоящей части, предоставляется всем участникам отбора.</w:t>
      </w:r>
    </w:p>
    <w:p w:rsidR="0032758C" w:rsidRPr="00D212CC" w:rsidRDefault="00366595" w:rsidP="0032758C">
      <w:pPr>
        <w:ind w:firstLine="709"/>
        <w:jc w:val="both"/>
        <w:rPr>
          <w:sz w:val="28"/>
        </w:rPr>
      </w:pPr>
      <w:r w:rsidRPr="00D212CC">
        <w:rPr>
          <w:sz w:val="28"/>
        </w:rPr>
        <w:t>5</w:t>
      </w:r>
      <w:r w:rsidR="00BD2583">
        <w:rPr>
          <w:sz w:val="28"/>
        </w:rPr>
        <w:t>4</w:t>
      </w:r>
      <w:r w:rsidR="0032758C" w:rsidRPr="00D212CC">
        <w:rPr>
          <w:sz w:val="28"/>
        </w:rPr>
        <w:t xml:space="preserve">.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w:t>
      </w:r>
      <w:r w:rsidR="009F1C34" w:rsidRPr="00D212CC">
        <w:rPr>
          <w:sz w:val="28"/>
        </w:rPr>
        <w:t>ГИИС</w:t>
      </w:r>
      <w:r w:rsidR="0032758C" w:rsidRPr="00D212CC">
        <w:rPr>
          <w:sz w:val="28"/>
        </w:rPr>
        <w:t xml:space="preserve"> «Электронный бюджет».</w:t>
      </w:r>
    </w:p>
    <w:p w:rsidR="006C39AE" w:rsidRPr="00D212CC" w:rsidRDefault="006C39AE" w:rsidP="0032758C">
      <w:pPr>
        <w:ind w:firstLine="709"/>
        <w:jc w:val="both"/>
        <w:rPr>
          <w:sz w:val="28"/>
        </w:rPr>
      </w:pPr>
      <w:r w:rsidRPr="00D212CC">
        <w:rPr>
          <w:sz w:val="28"/>
        </w:rPr>
        <w:t>5</w:t>
      </w:r>
      <w:r w:rsidR="00BD2583">
        <w:rPr>
          <w:sz w:val="28"/>
        </w:rPr>
        <w:t>5</w:t>
      </w:r>
      <w:r w:rsidRPr="00D212CC">
        <w:rPr>
          <w:sz w:val="28"/>
        </w:rPr>
        <w:t xml:space="preserve">. Не позднее одного рабочего дня, следующего за днем окончания срока подачи заявок, установленного в объявлении, в </w:t>
      </w:r>
      <w:r w:rsidR="00A1388E">
        <w:rPr>
          <w:sz w:val="28"/>
        </w:rPr>
        <w:t>ГИ</w:t>
      </w:r>
      <w:r w:rsidR="009F1C34" w:rsidRPr="00D212CC">
        <w:rPr>
          <w:sz w:val="28"/>
        </w:rPr>
        <w:t xml:space="preserve">ИС </w:t>
      </w:r>
      <w:r w:rsidRPr="00D212CC">
        <w:rPr>
          <w:sz w:val="28"/>
        </w:rPr>
        <w:t>«Электронный бюджет» открывается доступ Министерству к поданным участниками отбора заявкам для их рассмотрения и оценки.</w:t>
      </w:r>
    </w:p>
    <w:p w:rsidR="000264BC" w:rsidRPr="00D212CC" w:rsidRDefault="006C39AE">
      <w:pPr>
        <w:ind w:firstLine="709"/>
        <w:jc w:val="both"/>
        <w:rPr>
          <w:sz w:val="28"/>
        </w:rPr>
      </w:pPr>
      <w:r w:rsidRPr="00D212CC">
        <w:rPr>
          <w:sz w:val="28"/>
        </w:rPr>
        <w:t>5</w:t>
      </w:r>
      <w:r w:rsidR="00BD2583">
        <w:rPr>
          <w:sz w:val="28"/>
        </w:rPr>
        <w:t>6</w:t>
      </w:r>
      <w:r w:rsidR="000264BC" w:rsidRPr="00D212CC">
        <w:rPr>
          <w:sz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w:t>
      </w:r>
      <w:r w:rsidR="009F1C34" w:rsidRPr="00D212CC">
        <w:rPr>
          <w:sz w:val="28"/>
        </w:rPr>
        <w:t>ГИИС</w:t>
      </w:r>
      <w:r w:rsidR="000264BC" w:rsidRPr="00D212CC">
        <w:rPr>
          <w:sz w:val="28"/>
        </w:rPr>
        <w:t xml:space="preserve"> «Электронный бюджет», а также размещается на едином портале не позднее одного рабочего дня, следующего за днем его подписания.</w:t>
      </w:r>
    </w:p>
    <w:p w:rsidR="000264BC" w:rsidRPr="00D212CC" w:rsidRDefault="000264BC">
      <w:pPr>
        <w:ind w:firstLine="709"/>
        <w:jc w:val="both"/>
        <w:rPr>
          <w:sz w:val="28"/>
        </w:rPr>
      </w:pPr>
      <w:r w:rsidRPr="00D212CC">
        <w:rPr>
          <w:sz w:val="28"/>
        </w:rPr>
        <w:t>5</w:t>
      </w:r>
      <w:r w:rsidR="00BD2583">
        <w:rPr>
          <w:sz w:val="28"/>
        </w:rPr>
        <w:t>7</w:t>
      </w:r>
      <w:r w:rsidRPr="00D212CC">
        <w:rPr>
          <w:sz w:val="28"/>
        </w:rPr>
        <w:t xml:space="preserve">. </w:t>
      </w:r>
      <w:r w:rsidR="0034727B" w:rsidRPr="00D212CC">
        <w:rPr>
          <w:sz w:val="28"/>
        </w:rPr>
        <w:t>Министерство осуществляет п</w:t>
      </w:r>
      <w:r w:rsidRPr="00D212CC">
        <w:rPr>
          <w:sz w:val="28"/>
        </w:rPr>
        <w:t>роверк</w:t>
      </w:r>
      <w:r w:rsidR="0034727B" w:rsidRPr="00D212CC">
        <w:rPr>
          <w:sz w:val="28"/>
        </w:rPr>
        <w:t>у</w:t>
      </w:r>
      <w:r w:rsidRPr="00D212CC">
        <w:rPr>
          <w:sz w:val="28"/>
        </w:rPr>
        <w:t xml:space="preserve"> участника отбора в течение 15 рабочих дней с даты, указанной в части </w:t>
      </w:r>
      <w:r w:rsidR="00BD2583">
        <w:rPr>
          <w:sz w:val="28"/>
        </w:rPr>
        <w:t>56</w:t>
      </w:r>
      <w:r w:rsidRPr="00D212CC">
        <w:rPr>
          <w:sz w:val="28"/>
        </w:rPr>
        <w:t xml:space="preserve"> настоящего Порядка, а также </w:t>
      </w:r>
      <w:r w:rsidRPr="00D212CC">
        <w:rPr>
          <w:sz w:val="28"/>
        </w:rPr>
        <w:lastRenderedPageBreak/>
        <w:t>устанавливает полноту и достоверность сведений, содержащихся в прилагаемых к заявке документах.</w:t>
      </w:r>
    </w:p>
    <w:p w:rsidR="000264BC" w:rsidRPr="00D212CC" w:rsidRDefault="000264BC" w:rsidP="000264BC">
      <w:pPr>
        <w:ind w:firstLine="709"/>
        <w:jc w:val="both"/>
        <w:rPr>
          <w:sz w:val="28"/>
        </w:rPr>
      </w:pPr>
      <w:r w:rsidRPr="00D212CC">
        <w:rPr>
          <w:sz w:val="28"/>
        </w:rPr>
        <w:t>5</w:t>
      </w:r>
      <w:r w:rsidR="00BD2583">
        <w:rPr>
          <w:sz w:val="28"/>
        </w:rPr>
        <w:t>8</w:t>
      </w:r>
      <w:r w:rsidRPr="00D212CC">
        <w:rPr>
          <w:sz w:val="28"/>
        </w:rPr>
        <w:t>. Заявка признается надлежащей, если она соответствует требованиям, указанным в объявлении, и при отсутствии оснований для отклонения заявки.</w:t>
      </w:r>
    </w:p>
    <w:p w:rsidR="000264BC" w:rsidRPr="00D212CC" w:rsidRDefault="000264BC" w:rsidP="000264BC">
      <w:pPr>
        <w:ind w:firstLine="709"/>
        <w:jc w:val="both"/>
        <w:rPr>
          <w:sz w:val="28"/>
        </w:rPr>
      </w:pPr>
      <w:r w:rsidRPr="00D212CC">
        <w:rPr>
          <w:sz w:val="28"/>
        </w:rPr>
        <w:t>Решения о соответствии заявки требованиям, указанным в объявлении,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0264BC" w:rsidRPr="00D212CC" w:rsidRDefault="000264BC" w:rsidP="000264BC">
      <w:pPr>
        <w:ind w:firstLine="709"/>
        <w:jc w:val="both"/>
        <w:rPr>
          <w:sz w:val="28"/>
        </w:rPr>
      </w:pPr>
      <w:r w:rsidRPr="00D212CC">
        <w:rPr>
          <w:sz w:val="28"/>
        </w:rPr>
        <w:t>5</w:t>
      </w:r>
      <w:r w:rsidR="00BD2583">
        <w:rPr>
          <w:sz w:val="28"/>
        </w:rPr>
        <w:t>9</w:t>
      </w:r>
      <w:r w:rsidRPr="00D212CC">
        <w:rPr>
          <w:sz w:val="28"/>
        </w:rPr>
        <w:t xml:space="preserve">. Заявка отклоняется в случае наличия оснований для отклонения заявки, предусмотренных частью </w:t>
      </w:r>
      <w:r w:rsidR="00BD2583">
        <w:rPr>
          <w:sz w:val="28"/>
        </w:rPr>
        <w:t>60</w:t>
      </w:r>
      <w:r w:rsidRPr="00D212CC">
        <w:rPr>
          <w:sz w:val="28"/>
        </w:rPr>
        <w:t xml:space="preserve"> настоящего Порядка.</w:t>
      </w:r>
    </w:p>
    <w:p w:rsidR="000264BC" w:rsidRPr="00D212CC" w:rsidRDefault="00BD2583" w:rsidP="000264BC">
      <w:pPr>
        <w:ind w:firstLine="709"/>
        <w:jc w:val="both"/>
        <w:rPr>
          <w:sz w:val="28"/>
        </w:rPr>
      </w:pPr>
      <w:r>
        <w:rPr>
          <w:sz w:val="28"/>
        </w:rPr>
        <w:t>60</w:t>
      </w:r>
      <w:r w:rsidR="000264BC" w:rsidRPr="00D212CC">
        <w:rPr>
          <w:sz w:val="28"/>
        </w:rPr>
        <w:t>. На стадии рассмотрения заявки основаниями для отклонения заявки являются:</w:t>
      </w:r>
    </w:p>
    <w:p w:rsidR="000264BC" w:rsidRPr="00D212CC" w:rsidRDefault="000264BC" w:rsidP="000264BC">
      <w:pPr>
        <w:ind w:firstLine="709"/>
        <w:jc w:val="both"/>
        <w:rPr>
          <w:sz w:val="28"/>
        </w:rPr>
      </w:pPr>
      <w:r w:rsidRPr="00D212CC">
        <w:rPr>
          <w:sz w:val="28"/>
        </w:rPr>
        <w:t>1) несоответствие участника отбора требованиям, указанным в объявлении;</w:t>
      </w:r>
    </w:p>
    <w:p w:rsidR="000264BC" w:rsidRPr="00D212CC" w:rsidRDefault="000264BC" w:rsidP="000264BC">
      <w:pPr>
        <w:ind w:firstLine="709"/>
        <w:jc w:val="both"/>
        <w:rPr>
          <w:sz w:val="28"/>
        </w:rPr>
      </w:pPr>
      <w:r w:rsidRPr="00D212CC">
        <w:rPr>
          <w:sz w:val="28"/>
        </w:rPr>
        <w:t>2) непредставление (представление не в полном объеме) документов, указанных в объявлении;</w:t>
      </w:r>
    </w:p>
    <w:p w:rsidR="000264BC" w:rsidRPr="00D212CC" w:rsidRDefault="000264BC" w:rsidP="000264BC">
      <w:pPr>
        <w:ind w:firstLine="709"/>
        <w:jc w:val="both"/>
        <w:rPr>
          <w:sz w:val="28"/>
        </w:rPr>
      </w:pPr>
      <w:r w:rsidRPr="00D212CC">
        <w:rPr>
          <w:sz w:val="28"/>
        </w:rPr>
        <w:t>3) несоответствие представленных документов и (или) заявки требованиям, установленным в объявлении;</w:t>
      </w:r>
    </w:p>
    <w:p w:rsidR="000264BC" w:rsidRPr="00D212CC" w:rsidRDefault="000264BC" w:rsidP="000264BC">
      <w:pPr>
        <w:ind w:firstLine="709"/>
        <w:jc w:val="both"/>
        <w:rPr>
          <w:sz w:val="28"/>
        </w:rPr>
      </w:pPr>
      <w:r w:rsidRPr="00D212CC">
        <w:rPr>
          <w:sz w:val="28"/>
        </w:rPr>
        <w:t>4) недостоверность информации, содержащейся в документах, представленных в составе заявки;</w:t>
      </w:r>
    </w:p>
    <w:p w:rsidR="000264BC" w:rsidRPr="00D212CC" w:rsidRDefault="000264BC" w:rsidP="000264BC">
      <w:pPr>
        <w:ind w:firstLine="709"/>
        <w:jc w:val="both"/>
        <w:rPr>
          <w:sz w:val="28"/>
        </w:rPr>
      </w:pPr>
      <w:r w:rsidRPr="00D212CC">
        <w:rPr>
          <w:sz w:val="28"/>
        </w:rPr>
        <w:t>5) подач</w:t>
      </w:r>
      <w:r w:rsidR="00A63F40" w:rsidRPr="00D212CC">
        <w:rPr>
          <w:sz w:val="28"/>
        </w:rPr>
        <w:t>а</w:t>
      </w:r>
      <w:r w:rsidRPr="00D212CC">
        <w:rPr>
          <w:sz w:val="28"/>
        </w:rPr>
        <w:t xml:space="preserve"> участником отбора заявки после даты и (или) времени, определенных для подачи заявок.</w:t>
      </w:r>
    </w:p>
    <w:p w:rsidR="00290406" w:rsidRPr="00D212CC" w:rsidRDefault="00885E44" w:rsidP="00290406">
      <w:pPr>
        <w:ind w:firstLine="709"/>
        <w:jc w:val="both"/>
        <w:rPr>
          <w:sz w:val="28"/>
        </w:rPr>
      </w:pPr>
      <w:r w:rsidRPr="00D212CC">
        <w:rPr>
          <w:sz w:val="28"/>
        </w:rPr>
        <w:t>6</w:t>
      </w:r>
      <w:r w:rsidR="00BD2583">
        <w:rPr>
          <w:sz w:val="28"/>
        </w:rPr>
        <w:t>1</w:t>
      </w:r>
      <w:r w:rsidR="000264BC" w:rsidRPr="00D212CC">
        <w:rPr>
          <w:sz w:val="28"/>
        </w:rPr>
        <w:t xml:space="preserve">. </w:t>
      </w:r>
      <w:r w:rsidR="00290406" w:rsidRPr="00D212CC">
        <w:rPr>
          <w:sz w:val="28"/>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w:t>
      </w:r>
      <w:r w:rsidR="00A24717" w:rsidRPr="00D212CC">
        <w:rPr>
          <w:sz w:val="28"/>
        </w:rPr>
        <w:t>ГИИС</w:t>
      </w:r>
      <w:r w:rsidR="00290406" w:rsidRPr="00D212CC">
        <w:rPr>
          <w:sz w:val="28"/>
        </w:rPr>
        <w:t xml:space="preserve"> «Электронный бюджет», направляемый при необходимости в равной мере всем участникам отбора.</w:t>
      </w:r>
    </w:p>
    <w:p w:rsidR="00290406" w:rsidRPr="00D212CC" w:rsidRDefault="00290406" w:rsidP="00290406">
      <w:pPr>
        <w:ind w:firstLine="709"/>
        <w:jc w:val="both"/>
        <w:rPr>
          <w:sz w:val="28"/>
        </w:rPr>
      </w:pPr>
      <w:r w:rsidRPr="00D212CC">
        <w:rPr>
          <w:sz w:val="28"/>
        </w:rPr>
        <w:t>6</w:t>
      </w:r>
      <w:r w:rsidR="00BD2583">
        <w:rPr>
          <w:sz w:val="28"/>
        </w:rPr>
        <w:t>2</w:t>
      </w:r>
      <w:r w:rsidRPr="00D212CC">
        <w:rPr>
          <w:sz w:val="28"/>
        </w:rPr>
        <w:t xml:space="preserve">. В запросе, указанном в части </w:t>
      </w:r>
      <w:r w:rsidR="00FA2E3B">
        <w:rPr>
          <w:sz w:val="28"/>
        </w:rPr>
        <w:t>6</w:t>
      </w:r>
      <w:r w:rsidR="00BD2583">
        <w:rPr>
          <w:sz w:val="28"/>
        </w:rPr>
        <w:t>1</w:t>
      </w:r>
      <w:r w:rsidRPr="00D212CC">
        <w:rPr>
          <w:sz w:val="28"/>
        </w:rPr>
        <w:t xml:space="preserve">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290406" w:rsidRPr="00D212CC" w:rsidRDefault="007F5CDF" w:rsidP="00290406">
      <w:pPr>
        <w:ind w:firstLine="709"/>
        <w:jc w:val="both"/>
        <w:rPr>
          <w:sz w:val="28"/>
        </w:rPr>
      </w:pPr>
      <w:r w:rsidRPr="00D212CC">
        <w:rPr>
          <w:sz w:val="28"/>
        </w:rPr>
        <w:t>6</w:t>
      </w:r>
      <w:r w:rsidR="00BD2583">
        <w:rPr>
          <w:sz w:val="28"/>
        </w:rPr>
        <w:t>3</w:t>
      </w:r>
      <w:r w:rsidR="00290406" w:rsidRPr="00D212CC">
        <w:rPr>
          <w:sz w:val="28"/>
        </w:rPr>
        <w:t xml:space="preserve">. Участник отбора формирует и представляет в </w:t>
      </w:r>
      <w:r w:rsidR="00A24717" w:rsidRPr="00D212CC">
        <w:rPr>
          <w:sz w:val="28"/>
        </w:rPr>
        <w:t>ГИИС</w:t>
      </w:r>
      <w:r w:rsidR="00290406" w:rsidRPr="00D212CC">
        <w:rPr>
          <w:sz w:val="28"/>
        </w:rPr>
        <w:t xml:space="preserve"> «Электронный бюджет» информацию и документы, запрашиваемые в соответствии част</w:t>
      </w:r>
      <w:r w:rsidR="00594A91" w:rsidRPr="00D212CC">
        <w:rPr>
          <w:sz w:val="28"/>
        </w:rPr>
        <w:t>ью</w:t>
      </w:r>
      <w:r w:rsidR="00290406" w:rsidRPr="00D212CC">
        <w:rPr>
          <w:sz w:val="28"/>
        </w:rPr>
        <w:t xml:space="preserve"> </w:t>
      </w:r>
      <w:r w:rsidR="005A3BE8" w:rsidRPr="00D212CC">
        <w:rPr>
          <w:sz w:val="28"/>
        </w:rPr>
        <w:t>6</w:t>
      </w:r>
      <w:r w:rsidR="00BD2583">
        <w:rPr>
          <w:sz w:val="28"/>
        </w:rPr>
        <w:t>1</w:t>
      </w:r>
      <w:r w:rsidR="005652DE" w:rsidRPr="00D212CC">
        <w:rPr>
          <w:sz w:val="28"/>
        </w:rPr>
        <w:t xml:space="preserve"> </w:t>
      </w:r>
      <w:r w:rsidR="00290406" w:rsidRPr="00D212CC">
        <w:rPr>
          <w:sz w:val="28"/>
        </w:rPr>
        <w:t xml:space="preserve">настоящего Порядка, в сроки, установленные соответствующим запросом с учетом положений части </w:t>
      </w:r>
      <w:r w:rsidR="005652DE" w:rsidRPr="00D212CC">
        <w:rPr>
          <w:sz w:val="28"/>
        </w:rPr>
        <w:t>6</w:t>
      </w:r>
      <w:r w:rsidR="00BD2583">
        <w:rPr>
          <w:sz w:val="28"/>
        </w:rPr>
        <w:t>2</w:t>
      </w:r>
      <w:r w:rsidR="00290406" w:rsidRPr="00D212CC">
        <w:rPr>
          <w:sz w:val="28"/>
        </w:rPr>
        <w:t xml:space="preserve"> настоящего Порядка.</w:t>
      </w:r>
    </w:p>
    <w:p w:rsidR="000264BC" w:rsidRPr="00D212CC" w:rsidRDefault="007F5CDF" w:rsidP="00290406">
      <w:pPr>
        <w:ind w:firstLine="709"/>
        <w:jc w:val="both"/>
        <w:rPr>
          <w:sz w:val="28"/>
        </w:rPr>
      </w:pPr>
      <w:r w:rsidRPr="00D212CC">
        <w:rPr>
          <w:sz w:val="28"/>
        </w:rPr>
        <w:t>6</w:t>
      </w:r>
      <w:r w:rsidR="00BD2583">
        <w:rPr>
          <w:sz w:val="28"/>
        </w:rPr>
        <w:t>4</w:t>
      </w:r>
      <w:r w:rsidR="00290406" w:rsidRPr="00D212CC">
        <w:rPr>
          <w:sz w:val="28"/>
        </w:rPr>
        <w:t xml:space="preserve">. В случае если участник отбора в ответ на запрос, указанный в части </w:t>
      </w:r>
      <w:r w:rsidR="00A1388E">
        <w:rPr>
          <w:sz w:val="28"/>
        </w:rPr>
        <w:t>6</w:t>
      </w:r>
      <w:r w:rsidR="00BD2583">
        <w:rPr>
          <w:sz w:val="28"/>
        </w:rPr>
        <w:t>1</w:t>
      </w:r>
      <w:r w:rsidR="00594A91" w:rsidRPr="00D212CC">
        <w:rPr>
          <w:sz w:val="28"/>
        </w:rPr>
        <w:t xml:space="preserve"> </w:t>
      </w:r>
      <w:r w:rsidR="00290406" w:rsidRPr="00D212CC">
        <w:rPr>
          <w:sz w:val="28"/>
        </w:rPr>
        <w:t xml:space="preserve">настоящего Порядка, не представил запрашиваемые документы и информацию в срок, установленный </w:t>
      </w:r>
      <w:r w:rsidR="005652DE" w:rsidRPr="00D212CC">
        <w:rPr>
          <w:sz w:val="28"/>
        </w:rPr>
        <w:t xml:space="preserve">в соответствии с </w:t>
      </w:r>
      <w:r w:rsidR="00290406" w:rsidRPr="00D212CC">
        <w:rPr>
          <w:sz w:val="28"/>
        </w:rPr>
        <w:t>част</w:t>
      </w:r>
      <w:r w:rsidR="005652DE" w:rsidRPr="00D212CC">
        <w:rPr>
          <w:sz w:val="28"/>
        </w:rPr>
        <w:t>ью</w:t>
      </w:r>
      <w:r w:rsidR="00290406" w:rsidRPr="00D212CC">
        <w:rPr>
          <w:sz w:val="28"/>
        </w:rPr>
        <w:t xml:space="preserve"> </w:t>
      </w:r>
      <w:r w:rsidR="00FA2E3B">
        <w:rPr>
          <w:sz w:val="28"/>
        </w:rPr>
        <w:t>6</w:t>
      </w:r>
      <w:r w:rsidR="00BD2583">
        <w:rPr>
          <w:sz w:val="28"/>
        </w:rPr>
        <w:t>1</w:t>
      </w:r>
      <w:r w:rsidR="00290406" w:rsidRPr="00D212CC">
        <w:rPr>
          <w:sz w:val="28"/>
        </w:rPr>
        <w:t xml:space="preserve"> настоящего Порядка, информация об этом включается в протокол подведения итогов отбора, предусмотренный частью </w:t>
      </w:r>
      <w:r w:rsidR="009948C2" w:rsidRPr="00D212CC">
        <w:rPr>
          <w:sz w:val="28"/>
        </w:rPr>
        <w:t>7</w:t>
      </w:r>
      <w:r w:rsidR="00BD2583">
        <w:rPr>
          <w:sz w:val="28"/>
        </w:rPr>
        <w:t>6</w:t>
      </w:r>
      <w:r w:rsidR="00290406" w:rsidRPr="00D212CC">
        <w:rPr>
          <w:sz w:val="28"/>
        </w:rPr>
        <w:t xml:space="preserve"> настоящего Порядка.</w:t>
      </w:r>
    </w:p>
    <w:p w:rsidR="00BA1C3C" w:rsidRPr="00D212CC" w:rsidRDefault="007F5CDF" w:rsidP="00BA1C3C">
      <w:pPr>
        <w:ind w:firstLine="709"/>
        <w:jc w:val="both"/>
        <w:rPr>
          <w:sz w:val="28"/>
        </w:rPr>
      </w:pPr>
      <w:r w:rsidRPr="00D212CC">
        <w:rPr>
          <w:sz w:val="28"/>
        </w:rPr>
        <w:t>6</w:t>
      </w:r>
      <w:r w:rsidR="00BD2583">
        <w:rPr>
          <w:sz w:val="28"/>
        </w:rPr>
        <w:t>5</w:t>
      </w:r>
      <w:r w:rsidR="00BA1C3C" w:rsidRPr="00D212CC">
        <w:rPr>
          <w:sz w:val="28"/>
        </w:rPr>
        <w:t xml:space="preserve">.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w:t>
      </w:r>
      <w:r w:rsidR="00BA1C3C" w:rsidRPr="00D212CC">
        <w:rPr>
          <w:sz w:val="28"/>
        </w:rPr>
        <w:lastRenderedPageBreak/>
        <w:t>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BA1C3C" w:rsidRPr="00D212CC" w:rsidRDefault="00BA1C3C" w:rsidP="00BA1C3C">
      <w:pPr>
        <w:ind w:firstLine="709"/>
        <w:jc w:val="both"/>
        <w:rPr>
          <w:sz w:val="28"/>
        </w:rPr>
      </w:pPr>
      <w:r w:rsidRPr="00D212CC">
        <w:rPr>
          <w:sz w:val="28"/>
        </w:rPr>
        <w:t>6</w:t>
      </w:r>
      <w:r w:rsidR="00BD2583">
        <w:rPr>
          <w:sz w:val="28"/>
        </w:rPr>
        <w:t>6</w:t>
      </w:r>
      <w:r w:rsidRPr="00D212CC">
        <w:rPr>
          <w:sz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w:t>
      </w:r>
      <w:r w:rsidR="00A24717" w:rsidRPr="00D212CC">
        <w:rPr>
          <w:sz w:val="28"/>
        </w:rPr>
        <w:t>ГИИС</w:t>
      </w:r>
      <w:r w:rsidRPr="00D212CC">
        <w:rPr>
          <w:sz w:val="28"/>
        </w:rPr>
        <w:t xml:space="preserve"> «Электронный бюджет», а также размещается на едином портале не позднее рабочего дня, следующего за днем его подписания.</w:t>
      </w:r>
    </w:p>
    <w:p w:rsidR="000264BC" w:rsidRPr="00D212CC" w:rsidRDefault="007F5CDF" w:rsidP="00F4275E">
      <w:pPr>
        <w:ind w:firstLine="709"/>
        <w:jc w:val="both"/>
        <w:rPr>
          <w:sz w:val="28"/>
        </w:rPr>
      </w:pPr>
      <w:r w:rsidRPr="00D212CC">
        <w:rPr>
          <w:sz w:val="28"/>
        </w:rPr>
        <w:t>6</w:t>
      </w:r>
      <w:r w:rsidR="00BD2583">
        <w:rPr>
          <w:sz w:val="28"/>
        </w:rPr>
        <w:t>7</w:t>
      </w:r>
      <w:r w:rsidRPr="00D212CC">
        <w:rPr>
          <w:sz w:val="28"/>
        </w:rPr>
        <w:t xml:space="preserve">. </w:t>
      </w:r>
      <w:r w:rsidR="00FE335D" w:rsidRPr="00D212CC">
        <w:rPr>
          <w:sz w:val="28"/>
        </w:rPr>
        <w:t xml:space="preserve">В случае отмены проведения отбора Министерство размещает объявление об отмене проведения </w:t>
      </w:r>
      <w:r w:rsidR="00FE335D" w:rsidRPr="00D212CC">
        <w:rPr>
          <w:sz w:val="28"/>
          <w:szCs w:val="28"/>
        </w:rPr>
        <w:t xml:space="preserve">отбора на </w:t>
      </w:r>
      <w:hyperlink r:id="rId27" w:tgtFrame="_blank" w:history="1">
        <w:r w:rsidR="00FE335D" w:rsidRPr="00D212CC">
          <w:rPr>
            <w:sz w:val="28"/>
            <w:szCs w:val="28"/>
          </w:rPr>
          <w:t>едином портале</w:t>
        </w:r>
      </w:hyperlink>
      <w:r w:rsidR="00FE335D" w:rsidRPr="00D212CC">
        <w:rPr>
          <w:sz w:val="28"/>
          <w:szCs w:val="28"/>
        </w:rPr>
        <w:t xml:space="preserve"> не</w:t>
      </w:r>
      <w:r w:rsidR="00FE335D" w:rsidRPr="00D212CC">
        <w:rPr>
          <w:sz w:val="28"/>
        </w:rPr>
        <w:t xml:space="preserve"> позднее чем за один рабочий день до даты окончания срока подачи заявок.</w:t>
      </w:r>
    </w:p>
    <w:p w:rsidR="005672FE" w:rsidRPr="00D212CC" w:rsidRDefault="00B17D91">
      <w:pPr>
        <w:ind w:firstLine="709"/>
        <w:jc w:val="both"/>
        <w:rPr>
          <w:sz w:val="28"/>
        </w:rPr>
      </w:pPr>
      <w:r w:rsidRPr="00D212CC">
        <w:rPr>
          <w:sz w:val="28"/>
        </w:rPr>
        <w:t>6</w:t>
      </w:r>
      <w:r w:rsidR="00BD2583">
        <w:rPr>
          <w:sz w:val="28"/>
        </w:rPr>
        <w:t>8</w:t>
      </w:r>
      <w:r w:rsidR="00F33646" w:rsidRPr="00D212CC">
        <w:rPr>
          <w:sz w:val="28"/>
        </w:rPr>
        <w:t xml:space="preserve">. Объявление об отмене отбора формируется в электронной форме посредством заполнения соответствующих экранных форм веб-интерфейса </w:t>
      </w:r>
      <w:r w:rsidR="00A24717" w:rsidRPr="00D212CC">
        <w:rPr>
          <w:sz w:val="28"/>
        </w:rPr>
        <w:t>ГИИС</w:t>
      </w:r>
      <w:r w:rsidR="00F33646" w:rsidRPr="00D212CC">
        <w:rPr>
          <w:sz w:val="28"/>
        </w:rPr>
        <w:t xml:space="preserve">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5672FE" w:rsidRPr="00D212CC" w:rsidRDefault="00F54B39">
      <w:pPr>
        <w:ind w:firstLine="709"/>
        <w:jc w:val="both"/>
        <w:rPr>
          <w:sz w:val="28"/>
        </w:rPr>
      </w:pPr>
      <w:r w:rsidRPr="00D212CC">
        <w:rPr>
          <w:sz w:val="28"/>
        </w:rPr>
        <w:t>6</w:t>
      </w:r>
      <w:r w:rsidR="00BD2583">
        <w:rPr>
          <w:sz w:val="28"/>
        </w:rPr>
        <w:t>9</w:t>
      </w:r>
      <w:r w:rsidR="00F33646" w:rsidRPr="00D212CC">
        <w:rPr>
          <w:sz w:val="28"/>
        </w:rPr>
        <w:t xml:space="preserve">. Участники отбора, подавшие заявки, информируются об отмене проведения отбора в </w:t>
      </w:r>
      <w:r w:rsidR="00D637B1" w:rsidRPr="00D212CC">
        <w:rPr>
          <w:sz w:val="28"/>
        </w:rPr>
        <w:t>ГИИС</w:t>
      </w:r>
      <w:r w:rsidR="00F33646" w:rsidRPr="00D212CC">
        <w:rPr>
          <w:sz w:val="28"/>
        </w:rPr>
        <w:t xml:space="preserve"> «Электронный бюджет».</w:t>
      </w:r>
    </w:p>
    <w:p w:rsidR="005672FE" w:rsidRPr="00D212CC" w:rsidRDefault="00BD2583">
      <w:pPr>
        <w:ind w:firstLine="709"/>
        <w:jc w:val="both"/>
        <w:rPr>
          <w:sz w:val="28"/>
        </w:rPr>
      </w:pPr>
      <w:r>
        <w:rPr>
          <w:sz w:val="28"/>
        </w:rPr>
        <w:t>70</w:t>
      </w:r>
      <w:r w:rsidR="00F33646" w:rsidRPr="00D212CC">
        <w:rPr>
          <w:sz w:val="28"/>
        </w:rPr>
        <w:t>. Отбор считается отмененным со дня размещения объявления о его отмене на едином портале.</w:t>
      </w:r>
    </w:p>
    <w:p w:rsidR="005672FE" w:rsidRPr="00D212CC" w:rsidRDefault="005A3BE8">
      <w:pPr>
        <w:ind w:firstLine="709"/>
        <w:jc w:val="both"/>
        <w:rPr>
          <w:sz w:val="28"/>
        </w:rPr>
      </w:pPr>
      <w:r w:rsidRPr="00D212CC">
        <w:rPr>
          <w:sz w:val="28"/>
        </w:rPr>
        <w:t>7</w:t>
      </w:r>
      <w:r w:rsidR="00BD2583">
        <w:rPr>
          <w:sz w:val="28"/>
        </w:rPr>
        <w:t>1</w:t>
      </w:r>
      <w:r w:rsidR="00F33646" w:rsidRPr="00D212CC">
        <w:rPr>
          <w:sz w:val="28"/>
        </w:rPr>
        <w:t xml:space="preserve">. После окончания срока отмены проведения отбора в соответствии с частью </w:t>
      </w:r>
      <w:r w:rsidR="00A8453B" w:rsidRPr="00D212CC">
        <w:rPr>
          <w:sz w:val="28"/>
        </w:rPr>
        <w:t>6</w:t>
      </w:r>
      <w:r w:rsidR="00BD2583">
        <w:rPr>
          <w:sz w:val="28"/>
        </w:rPr>
        <w:t>7</w:t>
      </w:r>
      <w:r w:rsidR="00F33646" w:rsidRPr="00D212CC">
        <w:rPr>
          <w:sz w:val="28"/>
        </w:rPr>
        <w:t xml:space="preserve">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672FE" w:rsidRPr="00D212CC" w:rsidRDefault="00417027">
      <w:pPr>
        <w:ind w:firstLine="709"/>
        <w:jc w:val="both"/>
        <w:rPr>
          <w:sz w:val="28"/>
        </w:rPr>
      </w:pPr>
      <w:r w:rsidRPr="00D212CC">
        <w:rPr>
          <w:sz w:val="28"/>
        </w:rPr>
        <w:t>7</w:t>
      </w:r>
      <w:r w:rsidR="00BD2583">
        <w:rPr>
          <w:sz w:val="28"/>
        </w:rPr>
        <w:t>2</w:t>
      </w:r>
      <w:r w:rsidR="00F33646" w:rsidRPr="00D212CC">
        <w:rPr>
          <w:sz w:val="28"/>
        </w:rPr>
        <w:t>. Отбор признается несостоявшимся в следующих случаях:</w:t>
      </w:r>
    </w:p>
    <w:p w:rsidR="005672FE" w:rsidRPr="00D212CC" w:rsidRDefault="00A1388E">
      <w:pPr>
        <w:ind w:firstLine="709"/>
        <w:jc w:val="both"/>
        <w:rPr>
          <w:sz w:val="28"/>
        </w:rPr>
      </w:pPr>
      <w:r>
        <w:rPr>
          <w:sz w:val="28"/>
        </w:rPr>
        <w:t>1</w:t>
      </w:r>
      <w:r w:rsidR="00F33646" w:rsidRPr="00D212CC">
        <w:rPr>
          <w:sz w:val="28"/>
        </w:rPr>
        <w:t>) по окончании срока подачи заявок не подано ни одной заявки;</w:t>
      </w:r>
    </w:p>
    <w:p w:rsidR="005672FE" w:rsidRPr="00D212CC" w:rsidRDefault="00A1388E">
      <w:pPr>
        <w:ind w:firstLine="709"/>
        <w:jc w:val="both"/>
        <w:rPr>
          <w:sz w:val="28"/>
        </w:rPr>
      </w:pPr>
      <w:r>
        <w:rPr>
          <w:sz w:val="28"/>
        </w:rPr>
        <w:t>2</w:t>
      </w:r>
      <w:r w:rsidR="00F33646" w:rsidRPr="00D212CC">
        <w:rPr>
          <w:sz w:val="28"/>
        </w:rPr>
        <w:t>) по результатам рассмотрения заявок отклонены все заявки.</w:t>
      </w:r>
    </w:p>
    <w:p w:rsidR="005672FE" w:rsidRPr="00D212CC" w:rsidRDefault="00417027">
      <w:pPr>
        <w:ind w:firstLine="709"/>
        <w:jc w:val="both"/>
        <w:rPr>
          <w:sz w:val="28"/>
        </w:rPr>
      </w:pPr>
      <w:r w:rsidRPr="00D212CC">
        <w:rPr>
          <w:sz w:val="28"/>
        </w:rPr>
        <w:t>7</w:t>
      </w:r>
      <w:r w:rsidR="00BD2583">
        <w:rPr>
          <w:sz w:val="28"/>
        </w:rPr>
        <w:t>3</w:t>
      </w:r>
      <w:r w:rsidR="00F33646" w:rsidRPr="00D212CC">
        <w:rPr>
          <w:sz w:val="28"/>
        </w:rPr>
        <w:t>.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123059" w:rsidRPr="00D212CC" w:rsidRDefault="00123059">
      <w:pPr>
        <w:ind w:firstLine="709"/>
        <w:jc w:val="both"/>
        <w:rPr>
          <w:sz w:val="28"/>
        </w:rPr>
      </w:pPr>
      <w:r w:rsidRPr="00D212CC">
        <w:rPr>
          <w:sz w:val="28"/>
        </w:rPr>
        <w:t>7</w:t>
      </w:r>
      <w:r w:rsidR="00BD2583">
        <w:rPr>
          <w:sz w:val="28"/>
        </w:rPr>
        <w:t>4</w:t>
      </w:r>
      <w:r w:rsidRPr="00D212CC">
        <w:rPr>
          <w:sz w:val="28"/>
        </w:rPr>
        <w:t>. Победителями отбора признаются участники отбора, включенные в рейтинг, сформированный Министерством по результатам ранжирования поступивших заявок.</w:t>
      </w:r>
    </w:p>
    <w:p w:rsidR="000A6317" w:rsidRPr="00D212CC" w:rsidRDefault="00F33646">
      <w:pPr>
        <w:ind w:firstLine="709"/>
        <w:jc w:val="both"/>
        <w:rPr>
          <w:sz w:val="28"/>
        </w:rPr>
      </w:pPr>
      <w:r w:rsidRPr="00D212CC">
        <w:rPr>
          <w:sz w:val="28"/>
        </w:rPr>
        <w:t xml:space="preserve">Ранжирование поступивших заявок осуществляется исходя из </w:t>
      </w:r>
      <w:r w:rsidR="000A6317" w:rsidRPr="00D212CC">
        <w:rPr>
          <w:sz w:val="28"/>
        </w:rPr>
        <w:t xml:space="preserve">очередности их поступления. </w:t>
      </w:r>
    </w:p>
    <w:p w:rsidR="005672FE" w:rsidRPr="00D212CC" w:rsidRDefault="00123059">
      <w:pPr>
        <w:ind w:firstLine="709"/>
        <w:jc w:val="both"/>
        <w:rPr>
          <w:sz w:val="28"/>
        </w:rPr>
      </w:pPr>
      <w:r w:rsidRPr="00D212CC">
        <w:rPr>
          <w:sz w:val="28"/>
        </w:rPr>
        <w:t>7</w:t>
      </w:r>
      <w:r w:rsidR="00BD2583">
        <w:rPr>
          <w:sz w:val="28"/>
        </w:rPr>
        <w:t>5</w:t>
      </w:r>
      <w:r w:rsidRPr="00D212CC">
        <w:rPr>
          <w:sz w:val="28"/>
        </w:rPr>
        <w:t>.</w:t>
      </w:r>
      <w:r w:rsidR="00F33646" w:rsidRPr="00D212CC">
        <w:rPr>
          <w:sz w:val="28"/>
        </w:rPr>
        <w:t xml:space="preserve">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FE50AC" w:rsidRPr="00D212CC" w:rsidRDefault="00F33646">
      <w:pPr>
        <w:ind w:firstLine="709"/>
        <w:jc w:val="both"/>
        <w:rPr>
          <w:sz w:val="28"/>
        </w:rPr>
      </w:pPr>
      <w:r w:rsidRPr="00D212CC">
        <w:rPr>
          <w:sz w:val="28"/>
        </w:rPr>
        <w:lastRenderedPageBreak/>
        <w:t>7</w:t>
      </w:r>
      <w:r w:rsidR="00BD2583">
        <w:rPr>
          <w:sz w:val="28"/>
        </w:rPr>
        <w:t>6</w:t>
      </w:r>
      <w:r w:rsidRPr="00D212CC">
        <w:rPr>
          <w:sz w:val="28"/>
        </w:rPr>
        <w:t xml:space="preserve">. </w:t>
      </w:r>
      <w:r w:rsidR="00FE50AC" w:rsidRPr="00D212CC">
        <w:rPr>
          <w:sz w:val="2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w:t>
      </w:r>
      <w:r w:rsidR="006A716D" w:rsidRPr="00D212CC">
        <w:rPr>
          <w:sz w:val="28"/>
        </w:rPr>
        <w:t xml:space="preserve">ГИИС </w:t>
      </w:r>
      <w:r w:rsidR="00FE50AC" w:rsidRPr="00D212CC">
        <w:rPr>
          <w:sz w:val="28"/>
        </w:rPr>
        <w:t>«Электронный бюджет», а также размещается на едином портале не позднее рабочего дня, следующего за днем его подписания.</w:t>
      </w:r>
    </w:p>
    <w:p w:rsidR="00975E91" w:rsidRDefault="00FE50AC">
      <w:pPr>
        <w:ind w:firstLine="709"/>
        <w:jc w:val="both"/>
        <w:rPr>
          <w:sz w:val="28"/>
        </w:rPr>
      </w:pPr>
      <w:r w:rsidRPr="00D212CC">
        <w:rPr>
          <w:sz w:val="28"/>
        </w:rPr>
        <w:t>7</w:t>
      </w:r>
      <w:r w:rsidR="00BD2583">
        <w:rPr>
          <w:sz w:val="28"/>
        </w:rPr>
        <w:t>7</w:t>
      </w:r>
      <w:r w:rsidRPr="00D212CC">
        <w:rPr>
          <w:sz w:val="28"/>
        </w:rPr>
        <w:t xml:space="preserve">. По результатам отбора с победителем (победителями) отбора заключается соглашение в </w:t>
      </w:r>
      <w:r w:rsidR="006A716D" w:rsidRPr="00D212CC">
        <w:rPr>
          <w:sz w:val="28"/>
        </w:rPr>
        <w:t>ГИИС</w:t>
      </w:r>
      <w:r w:rsidRPr="00D212CC">
        <w:rPr>
          <w:sz w:val="28"/>
        </w:rPr>
        <w:t xml:space="preserve"> «Электронный бюджет» в соответствии с частью </w:t>
      </w:r>
      <w:r w:rsidR="002F4E88" w:rsidRPr="00D212CC">
        <w:rPr>
          <w:sz w:val="28"/>
        </w:rPr>
        <w:t>1</w:t>
      </w:r>
      <w:r w:rsidR="00BD2583">
        <w:rPr>
          <w:sz w:val="28"/>
        </w:rPr>
        <w:t>5</w:t>
      </w:r>
      <w:r w:rsidRPr="00D212CC">
        <w:rPr>
          <w:sz w:val="28"/>
        </w:rPr>
        <w:t xml:space="preserve"> настоящего Порядка.</w:t>
      </w:r>
      <w:r w:rsidR="00975E91">
        <w:rPr>
          <w:sz w:val="28"/>
        </w:rPr>
        <w:br w:type="page"/>
      </w:r>
    </w:p>
    <w:tbl>
      <w:tblPr>
        <w:tblStyle w:val="aff6"/>
        <w:tblW w:w="6237" w:type="dxa"/>
        <w:tblInd w:w="3969" w:type="dxa"/>
        <w:tblLook w:val="04A0" w:firstRow="1" w:lastRow="0" w:firstColumn="1" w:lastColumn="0" w:noHBand="0" w:noVBand="1"/>
      </w:tblPr>
      <w:tblGrid>
        <w:gridCol w:w="6237"/>
      </w:tblGrid>
      <w:tr w:rsidR="009A412E" w:rsidRPr="00D212CC" w:rsidTr="001A0E3D">
        <w:trPr>
          <w:trHeight w:val="3969"/>
        </w:trPr>
        <w:tc>
          <w:tcPr>
            <w:tcW w:w="6237" w:type="dxa"/>
            <w:tcBorders>
              <w:top w:val="nil"/>
              <w:left w:val="nil"/>
              <w:bottom w:val="nil"/>
              <w:right w:val="nil"/>
            </w:tcBorders>
          </w:tcPr>
          <w:p w:rsidR="00A10AF2" w:rsidRPr="00D212CC" w:rsidRDefault="00A10AF2" w:rsidP="00BD135E">
            <w:pPr>
              <w:jc w:val="both"/>
              <w:rPr>
                <w:sz w:val="28"/>
              </w:rPr>
            </w:pPr>
            <w:r w:rsidRPr="00D212CC">
              <w:rPr>
                <w:sz w:val="28"/>
              </w:rPr>
              <w:lastRenderedPageBreak/>
              <w:t xml:space="preserve">Приложение </w:t>
            </w:r>
            <w:r w:rsidR="00BD135E">
              <w:rPr>
                <w:sz w:val="28"/>
              </w:rPr>
              <w:t>1</w:t>
            </w:r>
            <w:r w:rsidRPr="00D212CC">
              <w:rPr>
                <w:sz w:val="28"/>
              </w:rPr>
              <w:t xml:space="preserve"> к Порядку 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w:t>
            </w:r>
            <w:r w:rsidR="00BD1093" w:rsidRPr="00D212CC">
              <w:rPr>
                <w:sz w:val="28"/>
              </w:rPr>
              <w:t>,</w:t>
            </w:r>
            <w:r w:rsidRPr="00D212CC">
              <w:rPr>
                <w:sz w:val="28"/>
              </w:rPr>
              <w:t xml:space="preserve"> и проведения отбора получателей субсидии</w:t>
            </w:r>
          </w:p>
        </w:tc>
      </w:tr>
    </w:tbl>
    <w:p w:rsidR="007E175F" w:rsidRPr="00D212CC" w:rsidRDefault="00CC0083" w:rsidP="007E175F">
      <w:pPr>
        <w:ind w:firstLine="709"/>
        <w:jc w:val="right"/>
        <w:rPr>
          <w:sz w:val="28"/>
        </w:rPr>
      </w:pPr>
      <w:r w:rsidRPr="00D212CC">
        <w:rPr>
          <w:sz w:val="28"/>
        </w:rPr>
        <w:t>ФОРМА</w:t>
      </w:r>
    </w:p>
    <w:p w:rsidR="00217D4B" w:rsidRPr="00D212CC" w:rsidRDefault="00217D4B" w:rsidP="007E175F">
      <w:pPr>
        <w:ind w:firstLine="709"/>
        <w:jc w:val="right"/>
      </w:pPr>
    </w:p>
    <w:p w:rsidR="007E175F" w:rsidRPr="00D212CC" w:rsidRDefault="007E175F" w:rsidP="007E175F">
      <w:pPr>
        <w:ind w:firstLine="709"/>
        <w:jc w:val="right"/>
        <w:rPr>
          <w:sz w:val="28"/>
        </w:rPr>
      </w:pPr>
      <w:r w:rsidRPr="00D212CC">
        <w:rPr>
          <w:sz w:val="28"/>
        </w:rPr>
        <w:t xml:space="preserve">В Министерство сельского хозяйства, </w:t>
      </w:r>
    </w:p>
    <w:p w:rsidR="007E175F" w:rsidRPr="00D212CC" w:rsidRDefault="007E175F" w:rsidP="007E175F">
      <w:pPr>
        <w:ind w:firstLine="709"/>
        <w:jc w:val="right"/>
        <w:rPr>
          <w:sz w:val="28"/>
        </w:rPr>
      </w:pPr>
      <w:r w:rsidRPr="00D212CC">
        <w:rPr>
          <w:sz w:val="28"/>
        </w:rPr>
        <w:t xml:space="preserve">пищевой и перерабатывающей </w:t>
      </w:r>
    </w:p>
    <w:p w:rsidR="007E175F" w:rsidRPr="00D212CC" w:rsidRDefault="007E175F" w:rsidP="007E175F">
      <w:pPr>
        <w:ind w:firstLine="709"/>
        <w:jc w:val="right"/>
        <w:rPr>
          <w:sz w:val="28"/>
        </w:rPr>
      </w:pPr>
      <w:r w:rsidRPr="00D212CC">
        <w:rPr>
          <w:sz w:val="28"/>
        </w:rPr>
        <w:t>промышленности Камчатского края</w:t>
      </w:r>
    </w:p>
    <w:p w:rsidR="007E175F" w:rsidRPr="00D212CC" w:rsidRDefault="007E175F" w:rsidP="007E175F">
      <w:pPr>
        <w:ind w:firstLine="709"/>
        <w:jc w:val="right"/>
        <w:rPr>
          <w:sz w:val="28"/>
        </w:rPr>
      </w:pPr>
      <w:r w:rsidRPr="00D212CC">
        <w:rPr>
          <w:sz w:val="28"/>
        </w:rPr>
        <w:t>от _______________________________</w:t>
      </w:r>
    </w:p>
    <w:p w:rsidR="007E175F" w:rsidRPr="00D212CC" w:rsidRDefault="007E175F" w:rsidP="001A0E3D">
      <w:pPr>
        <w:ind w:firstLine="709"/>
        <w:jc w:val="right"/>
        <w:rPr>
          <w:sz w:val="28"/>
        </w:rPr>
      </w:pPr>
      <w:r w:rsidRPr="00D212CC">
        <w:rPr>
          <w:sz w:val="28"/>
        </w:rPr>
        <w:t>(</w:t>
      </w:r>
      <w:r w:rsidRPr="00D212CC">
        <w:t xml:space="preserve">наименование </w:t>
      </w:r>
      <w:r w:rsidR="001A0E3D" w:rsidRPr="00D212CC">
        <w:t>получателя субсидии</w:t>
      </w:r>
      <w:r w:rsidRPr="00D212CC">
        <w:rPr>
          <w:sz w:val="28"/>
        </w:rPr>
        <w:t>)</w:t>
      </w:r>
    </w:p>
    <w:p w:rsidR="007E175F" w:rsidRPr="00D212CC" w:rsidRDefault="007E175F" w:rsidP="007E175F">
      <w:pPr>
        <w:ind w:firstLine="709"/>
        <w:jc w:val="both"/>
        <w:rPr>
          <w:sz w:val="28"/>
        </w:rPr>
      </w:pPr>
    </w:p>
    <w:p w:rsidR="007E175F" w:rsidRPr="00D212CC" w:rsidRDefault="007E175F" w:rsidP="00217D4B">
      <w:pPr>
        <w:spacing w:line="223" w:lineRule="auto"/>
        <w:ind w:firstLine="709"/>
        <w:jc w:val="both"/>
        <w:rPr>
          <w:sz w:val="27"/>
          <w:szCs w:val="27"/>
        </w:rPr>
      </w:pPr>
      <w:r w:rsidRPr="00D212CC">
        <w:rPr>
          <w:sz w:val="27"/>
          <w:szCs w:val="27"/>
        </w:rPr>
        <w:t>Гарантийное обязательство о представлении проектно-сметной документации, предусматривающей проведение получателями субсидии работ по фосфоритованию и (или) гипсованию посевных площадей, и отчета о выполненных работах</w:t>
      </w:r>
    </w:p>
    <w:p w:rsidR="007E175F" w:rsidRPr="00D212CC" w:rsidRDefault="007E175F" w:rsidP="00217D4B">
      <w:pPr>
        <w:jc w:val="both"/>
        <w:rPr>
          <w:sz w:val="27"/>
          <w:szCs w:val="27"/>
        </w:rPr>
      </w:pPr>
      <w:r w:rsidRPr="00D212CC">
        <w:rPr>
          <w:sz w:val="27"/>
          <w:szCs w:val="27"/>
        </w:rPr>
        <w:t>___________________________________</w:t>
      </w:r>
      <w:r w:rsidR="00CF34E5" w:rsidRPr="00D212CC">
        <w:rPr>
          <w:sz w:val="27"/>
          <w:szCs w:val="27"/>
        </w:rPr>
        <w:t>_______________________________</w:t>
      </w:r>
      <w:r w:rsidRPr="00D212CC">
        <w:rPr>
          <w:sz w:val="27"/>
          <w:szCs w:val="27"/>
        </w:rPr>
        <w:t>_</w:t>
      </w:r>
    </w:p>
    <w:p w:rsidR="007E175F" w:rsidRPr="00D212CC" w:rsidRDefault="00CF34E5" w:rsidP="007E175F">
      <w:pPr>
        <w:ind w:firstLine="709"/>
        <w:jc w:val="both"/>
      </w:pPr>
      <w:r w:rsidRPr="00D212CC">
        <w:t xml:space="preserve">         </w:t>
      </w:r>
      <w:r w:rsidR="007E175F" w:rsidRPr="00D212CC">
        <w:t xml:space="preserve">      (наименование сельскохозяйственного товаропроизводителя)</w:t>
      </w:r>
    </w:p>
    <w:p w:rsidR="007E175F" w:rsidRPr="00D212CC" w:rsidRDefault="007E175F" w:rsidP="007E175F">
      <w:pPr>
        <w:ind w:firstLine="709"/>
        <w:jc w:val="both"/>
        <w:rPr>
          <w:sz w:val="27"/>
          <w:szCs w:val="27"/>
        </w:rPr>
      </w:pPr>
      <w:r w:rsidRPr="00D212CC">
        <w:rPr>
          <w:sz w:val="27"/>
          <w:szCs w:val="27"/>
        </w:rPr>
        <w:t>в лице __________________________________, действующего на основании</w:t>
      </w:r>
    </w:p>
    <w:p w:rsidR="007E175F" w:rsidRPr="00D212CC" w:rsidRDefault="007E175F" w:rsidP="007E175F">
      <w:pPr>
        <w:ind w:firstLine="709"/>
        <w:jc w:val="both"/>
      </w:pPr>
      <w:r w:rsidRPr="00D212CC">
        <w:rPr>
          <w:sz w:val="27"/>
          <w:szCs w:val="27"/>
        </w:rPr>
        <w:t xml:space="preserve">    </w:t>
      </w:r>
      <w:r w:rsidRPr="00D212CC">
        <w:t>(должность, Ф.И.О. (при наличии отчества)</w:t>
      </w:r>
    </w:p>
    <w:p w:rsidR="007E175F" w:rsidRPr="00D212CC" w:rsidRDefault="007E175F" w:rsidP="00217D4B">
      <w:pPr>
        <w:jc w:val="both"/>
        <w:rPr>
          <w:sz w:val="27"/>
          <w:szCs w:val="27"/>
        </w:rPr>
      </w:pPr>
      <w:r w:rsidRPr="00D212CC">
        <w:rPr>
          <w:sz w:val="27"/>
          <w:szCs w:val="27"/>
        </w:rPr>
        <w:t xml:space="preserve">(Устава, Положения, Доверенности, </w:t>
      </w:r>
      <w:hyperlink r:id="rId28" w:anchor="/document/12123875/entry/0" w:history="1">
        <w:r w:rsidRPr="00D212CC">
          <w:rPr>
            <w:sz w:val="27"/>
            <w:szCs w:val="27"/>
          </w:rPr>
          <w:t>ОГРН</w:t>
        </w:r>
      </w:hyperlink>
      <w:r w:rsidRPr="00D212CC">
        <w:rPr>
          <w:sz w:val="27"/>
          <w:szCs w:val="27"/>
        </w:rPr>
        <w:t>) ___________________________</w:t>
      </w:r>
      <w:r w:rsidR="005921E1" w:rsidRPr="00D212CC">
        <w:rPr>
          <w:sz w:val="27"/>
          <w:szCs w:val="27"/>
        </w:rPr>
        <w:t>______</w:t>
      </w:r>
      <w:r w:rsidRPr="00D212CC">
        <w:rPr>
          <w:sz w:val="27"/>
          <w:szCs w:val="27"/>
        </w:rPr>
        <w:t>,</w:t>
      </w:r>
    </w:p>
    <w:p w:rsidR="007E175F" w:rsidRPr="00D212CC" w:rsidRDefault="007E175F" w:rsidP="007E175F">
      <w:pPr>
        <w:ind w:firstLine="709"/>
        <w:jc w:val="both"/>
      </w:pPr>
      <w:r w:rsidRPr="00D212CC">
        <w:t xml:space="preserve">                                        </w:t>
      </w:r>
      <w:r w:rsidR="00F17A49" w:rsidRPr="00D212CC">
        <w:t xml:space="preserve">                   </w:t>
      </w:r>
      <w:r w:rsidR="00D56B67" w:rsidRPr="00D212CC">
        <w:t xml:space="preserve">   </w:t>
      </w:r>
      <w:r w:rsidR="00217D4B" w:rsidRPr="00D212CC">
        <w:t xml:space="preserve">           </w:t>
      </w:r>
      <w:r w:rsidR="00D56B67" w:rsidRPr="00D212CC">
        <w:t xml:space="preserve">      </w:t>
      </w:r>
      <w:r w:rsidR="00F17A49" w:rsidRPr="00D212CC">
        <w:t xml:space="preserve">   </w:t>
      </w:r>
      <w:r w:rsidRPr="00D212CC">
        <w:t xml:space="preserve">  (указать дату и номер)</w:t>
      </w:r>
    </w:p>
    <w:p w:rsidR="007E175F" w:rsidRPr="00D212CC" w:rsidRDefault="00B96291" w:rsidP="00217D4B">
      <w:pPr>
        <w:spacing w:line="223" w:lineRule="auto"/>
        <w:ind w:firstLine="709"/>
        <w:jc w:val="both"/>
        <w:rPr>
          <w:sz w:val="27"/>
          <w:szCs w:val="27"/>
        </w:rPr>
      </w:pPr>
      <w:r w:rsidRPr="00D212CC">
        <w:rPr>
          <w:sz w:val="27"/>
          <w:szCs w:val="27"/>
        </w:rPr>
        <w:t>о</w:t>
      </w:r>
      <w:r w:rsidR="007E175F" w:rsidRPr="00D212CC">
        <w:rPr>
          <w:sz w:val="27"/>
          <w:szCs w:val="27"/>
        </w:rPr>
        <w:t>бязуется</w:t>
      </w:r>
      <w:r w:rsidRPr="00D212CC">
        <w:rPr>
          <w:sz w:val="27"/>
          <w:szCs w:val="27"/>
        </w:rPr>
        <w:t xml:space="preserve"> </w:t>
      </w:r>
      <w:r w:rsidR="007E175F" w:rsidRPr="00D212CC">
        <w:rPr>
          <w:sz w:val="27"/>
          <w:szCs w:val="27"/>
        </w:rPr>
        <w:t>представить в Министерство</w:t>
      </w:r>
      <w:r w:rsidR="003A364C" w:rsidRPr="00D212CC">
        <w:rPr>
          <w:sz w:val="27"/>
          <w:szCs w:val="27"/>
        </w:rPr>
        <w:t xml:space="preserve"> сельского хозяйства, пищевой и перерабатывающей промышленности Камчатского края</w:t>
      </w:r>
      <w:r w:rsidR="007E175F" w:rsidRPr="00D212CC">
        <w:rPr>
          <w:sz w:val="27"/>
          <w:szCs w:val="27"/>
        </w:rPr>
        <w:t xml:space="preserve"> проектно-сметную документацию, предусматривающую проведение работ по фосфоритованию и (или) гипсованию посевных площадей</w:t>
      </w:r>
      <w:r w:rsidRPr="00D212CC">
        <w:rPr>
          <w:sz w:val="27"/>
          <w:szCs w:val="27"/>
        </w:rPr>
        <w:t xml:space="preserve"> и отчет о выполненных работах по фосфоритованию и (или) гипсованию посевных площадей</w:t>
      </w:r>
      <w:r w:rsidR="007E175F" w:rsidRPr="00D212CC">
        <w:rPr>
          <w:sz w:val="27"/>
          <w:szCs w:val="27"/>
        </w:rPr>
        <w:t>, не позднее 1</w:t>
      </w:r>
      <w:r w:rsidR="00CF34E5" w:rsidRPr="00D212CC">
        <w:rPr>
          <w:sz w:val="27"/>
          <w:szCs w:val="27"/>
        </w:rPr>
        <w:t>5</w:t>
      </w:r>
      <w:r w:rsidR="007E175F" w:rsidRPr="00D212CC">
        <w:rPr>
          <w:sz w:val="27"/>
          <w:szCs w:val="27"/>
        </w:rPr>
        <w:t xml:space="preserve"> </w:t>
      </w:r>
      <w:r w:rsidR="00CF34E5" w:rsidRPr="00D212CC">
        <w:rPr>
          <w:sz w:val="27"/>
          <w:szCs w:val="27"/>
        </w:rPr>
        <w:t>сентября</w:t>
      </w:r>
      <w:r w:rsidR="007E175F" w:rsidRPr="00D212CC">
        <w:rPr>
          <w:sz w:val="27"/>
          <w:szCs w:val="27"/>
        </w:rPr>
        <w:t xml:space="preserve"> текущего года.</w:t>
      </w:r>
    </w:p>
    <w:p w:rsidR="007E175F" w:rsidRPr="00D212CC" w:rsidRDefault="007E175F" w:rsidP="00217D4B">
      <w:pPr>
        <w:spacing w:line="223" w:lineRule="auto"/>
        <w:ind w:firstLine="709"/>
        <w:jc w:val="both"/>
        <w:rPr>
          <w:sz w:val="27"/>
          <w:szCs w:val="27"/>
        </w:rPr>
      </w:pPr>
      <w:r w:rsidRPr="00D212CC">
        <w:rPr>
          <w:sz w:val="27"/>
          <w:szCs w:val="27"/>
        </w:rPr>
        <w:t xml:space="preserve">В случае непредставления документов, предусмотренных настоящим гарантийным обязательством, и невыполнения работ по фосфоритованию и (или) гипсованию посевных площадей обязуюсь обеспечить возврат финансовых средств, полученных на </w:t>
      </w:r>
      <w:r w:rsidR="009D1F09" w:rsidRPr="00D212CC">
        <w:rPr>
          <w:sz w:val="27"/>
          <w:szCs w:val="27"/>
        </w:rPr>
        <w:t>площадь посева (посадки) сельскохозяйственных культур, указанную в заявке на получение субсидии</w:t>
      </w:r>
      <w:r w:rsidRPr="00D212CC">
        <w:rPr>
          <w:sz w:val="27"/>
          <w:szCs w:val="27"/>
        </w:rPr>
        <w:t>.</w:t>
      </w:r>
    </w:p>
    <w:p w:rsidR="00CF34E5" w:rsidRPr="00D212CC" w:rsidRDefault="00CF34E5" w:rsidP="007E175F">
      <w:pPr>
        <w:ind w:firstLine="709"/>
        <w:jc w:val="both"/>
        <w:rPr>
          <w:sz w:val="28"/>
        </w:rPr>
      </w:pPr>
    </w:p>
    <w:p w:rsidR="007E175F" w:rsidRPr="00D212CC" w:rsidRDefault="007E175F" w:rsidP="00CF34E5">
      <w:pPr>
        <w:jc w:val="both"/>
        <w:rPr>
          <w:sz w:val="28"/>
        </w:rPr>
      </w:pPr>
      <w:r w:rsidRPr="00D212CC">
        <w:rPr>
          <w:sz w:val="28"/>
        </w:rPr>
        <w:t>Индивидуальный предприниматель</w:t>
      </w:r>
    </w:p>
    <w:p w:rsidR="007E175F" w:rsidRPr="00D212CC" w:rsidRDefault="007E175F" w:rsidP="00CF34E5">
      <w:pPr>
        <w:jc w:val="both"/>
        <w:rPr>
          <w:sz w:val="28"/>
        </w:rPr>
      </w:pPr>
      <w:r w:rsidRPr="00D212CC">
        <w:rPr>
          <w:sz w:val="28"/>
        </w:rPr>
        <w:t>или руководитель юридического лица ______</w:t>
      </w:r>
      <w:r w:rsidR="00CF34E5" w:rsidRPr="00D212CC">
        <w:rPr>
          <w:sz w:val="28"/>
        </w:rPr>
        <w:t>___</w:t>
      </w:r>
      <w:r w:rsidR="00217D4B" w:rsidRPr="00D212CC">
        <w:rPr>
          <w:sz w:val="28"/>
        </w:rPr>
        <w:t xml:space="preserve"> _________________________</w:t>
      </w:r>
    </w:p>
    <w:p w:rsidR="007E175F" w:rsidRPr="00D212CC" w:rsidRDefault="007E175F" w:rsidP="007E175F">
      <w:pPr>
        <w:ind w:firstLine="709"/>
        <w:jc w:val="both"/>
      </w:pPr>
      <w:r w:rsidRPr="00D212CC">
        <w:t xml:space="preserve">                            </w:t>
      </w:r>
      <w:r w:rsidR="00CF34E5" w:rsidRPr="00D212CC">
        <w:t xml:space="preserve">                             </w:t>
      </w:r>
      <w:r w:rsidR="00217D4B" w:rsidRPr="00D212CC">
        <w:t xml:space="preserve">   </w:t>
      </w:r>
      <w:r w:rsidRPr="00D212CC">
        <w:t xml:space="preserve">       (</w:t>
      </w:r>
      <w:proofErr w:type="gramStart"/>
      <w:r w:rsidRPr="00D212CC">
        <w:t xml:space="preserve">подпись) </w:t>
      </w:r>
      <w:r w:rsidR="00CF34E5" w:rsidRPr="00D212CC">
        <w:t xml:space="preserve">  </w:t>
      </w:r>
      <w:proofErr w:type="gramEnd"/>
      <w:r w:rsidR="00CF34E5" w:rsidRPr="00D212CC">
        <w:t xml:space="preserve">  </w:t>
      </w:r>
      <w:r w:rsidRPr="00D212CC">
        <w:t>(Ф.И.О. (при наличии отчества)</w:t>
      </w:r>
    </w:p>
    <w:p w:rsidR="007E175F" w:rsidRPr="00D212CC" w:rsidRDefault="007E175F" w:rsidP="00F01047">
      <w:pPr>
        <w:jc w:val="center"/>
        <w:rPr>
          <w:sz w:val="28"/>
        </w:rPr>
      </w:pPr>
      <w:r w:rsidRPr="00D212CC">
        <w:rPr>
          <w:sz w:val="28"/>
        </w:rPr>
        <w:t>М.П. (</w:t>
      </w:r>
      <w:r w:rsidRPr="00D212CC">
        <w:t>при наличии</w:t>
      </w:r>
      <w:r w:rsidRPr="00D212CC">
        <w:rPr>
          <w:sz w:val="28"/>
        </w:rPr>
        <w:t>)</w:t>
      </w:r>
    </w:p>
    <w:p w:rsidR="00A27F3D" w:rsidRPr="00D212CC" w:rsidRDefault="00D56B67" w:rsidP="00333C37">
      <w:pPr>
        <w:jc w:val="both"/>
        <w:rPr>
          <w:sz w:val="28"/>
        </w:rPr>
      </w:pPr>
      <w:r w:rsidRPr="00D212CC">
        <w:rPr>
          <w:sz w:val="28"/>
        </w:rPr>
        <w:t>«____»</w:t>
      </w:r>
      <w:r w:rsidR="00333C37" w:rsidRPr="00D212CC">
        <w:rPr>
          <w:sz w:val="28"/>
        </w:rPr>
        <w:t xml:space="preserve"> ____________</w:t>
      </w:r>
      <w:r w:rsidR="007E175F" w:rsidRPr="00D212CC">
        <w:rPr>
          <w:sz w:val="28"/>
        </w:rPr>
        <w:t xml:space="preserve"> 20__ г.</w:t>
      </w:r>
    </w:p>
    <w:tbl>
      <w:tblPr>
        <w:tblStyle w:val="aff6"/>
        <w:tblW w:w="5953" w:type="dxa"/>
        <w:tblInd w:w="4253" w:type="dxa"/>
        <w:tblLook w:val="04A0" w:firstRow="1" w:lastRow="0" w:firstColumn="1" w:lastColumn="0" w:noHBand="0" w:noVBand="1"/>
      </w:tblPr>
      <w:tblGrid>
        <w:gridCol w:w="5953"/>
      </w:tblGrid>
      <w:tr w:rsidR="009A412E" w:rsidRPr="00D212CC" w:rsidTr="001A0E3D">
        <w:trPr>
          <w:trHeight w:val="4438"/>
        </w:trPr>
        <w:tc>
          <w:tcPr>
            <w:tcW w:w="5953" w:type="dxa"/>
            <w:tcBorders>
              <w:top w:val="nil"/>
              <w:left w:val="nil"/>
              <w:bottom w:val="nil"/>
              <w:right w:val="nil"/>
            </w:tcBorders>
          </w:tcPr>
          <w:p w:rsidR="00A27F3D" w:rsidRPr="00D212CC" w:rsidRDefault="00A27F3D" w:rsidP="00BD135E">
            <w:pPr>
              <w:ind w:firstLine="709"/>
              <w:jc w:val="both"/>
              <w:rPr>
                <w:sz w:val="28"/>
              </w:rPr>
            </w:pPr>
            <w:r w:rsidRPr="00D212CC">
              <w:rPr>
                <w:sz w:val="28"/>
              </w:rPr>
              <w:lastRenderedPageBreak/>
              <w:t xml:space="preserve">Приложение </w:t>
            </w:r>
            <w:r w:rsidR="00BD135E">
              <w:rPr>
                <w:sz w:val="28"/>
              </w:rPr>
              <w:t>2</w:t>
            </w:r>
            <w:r w:rsidRPr="00D212CC">
              <w:rPr>
                <w:sz w:val="28"/>
              </w:rPr>
              <w:t xml:space="preserve"> к Порядку 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w:t>
            </w:r>
            <w:r w:rsidR="00BD1093" w:rsidRPr="00D212CC">
              <w:rPr>
                <w:sz w:val="28"/>
              </w:rPr>
              <w:t>,</w:t>
            </w:r>
            <w:r w:rsidRPr="00D212CC">
              <w:rPr>
                <w:sz w:val="28"/>
              </w:rPr>
              <w:t xml:space="preserve"> и проведения отбора получателей субсидии</w:t>
            </w:r>
          </w:p>
        </w:tc>
      </w:tr>
    </w:tbl>
    <w:p w:rsidR="00A27F3D" w:rsidRPr="00D212CC" w:rsidRDefault="00CC0083" w:rsidP="00A27F3D">
      <w:pPr>
        <w:ind w:firstLine="709"/>
        <w:jc w:val="right"/>
        <w:rPr>
          <w:sz w:val="28"/>
        </w:rPr>
      </w:pPr>
      <w:r w:rsidRPr="00D212CC">
        <w:rPr>
          <w:sz w:val="28"/>
        </w:rPr>
        <w:t>ФОРМА</w:t>
      </w:r>
    </w:p>
    <w:p w:rsidR="00CC0083" w:rsidRPr="00D212CC" w:rsidRDefault="00CC0083" w:rsidP="00A27F3D">
      <w:pPr>
        <w:ind w:firstLine="709"/>
        <w:jc w:val="right"/>
        <w:rPr>
          <w:sz w:val="28"/>
        </w:rPr>
      </w:pPr>
    </w:p>
    <w:p w:rsidR="00A27F3D" w:rsidRPr="00D212CC" w:rsidRDefault="00A27F3D" w:rsidP="00A27F3D">
      <w:pPr>
        <w:ind w:firstLine="709"/>
        <w:jc w:val="right"/>
        <w:rPr>
          <w:sz w:val="28"/>
        </w:rPr>
      </w:pPr>
      <w:r w:rsidRPr="00D212CC">
        <w:rPr>
          <w:sz w:val="28"/>
        </w:rPr>
        <w:t xml:space="preserve">В Министерство сельского хозяйства, </w:t>
      </w:r>
    </w:p>
    <w:p w:rsidR="00A27F3D" w:rsidRPr="00D212CC" w:rsidRDefault="00A27F3D" w:rsidP="00A27F3D">
      <w:pPr>
        <w:ind w:firstLine="709"/>
        <w:jc w:val="right"/>
        <w:rPr>
          <w:sz w:val="28"/>
        </w:rPr>
      </w:pPr>
      <w:r w:rsidRPr="00D212CC">
        <w:rPr>
          <w:sz w:val="28"/>
        </w:rPr>
        <w:t xml:space="preserve">пищевой и перерабатывающей </w:t>
      </w:r>
    </w:p>
    <w:p w:rsidR="00A27F3D" w:rsidRPr="00D212CC" w:rsidRDefault="00A27F3D" w:rsidP="00A27F3D">
      <w:pPr>
        <w:ind w:firstLine="709"/>
        <w:jc w:val="right"/>
        <w:rPr>
          <w:sz w:val="28"/>
        </w:rPr>
      </w:pPr>
      <w:r w:rsidRPr="00D212CC">
        <w:rPr>
          <w:sz w:val="28"/>
        </w:rPr>
        <w:t>промышленности Камчатского края</w:t>
      </w:r>
    </w:p>
    <w:p w:rsidR="00A27F3D" w:rsidRPr="00D212CC" w:rsidRDefault="00A27F3D" w:rsidP="00A27F3D">
      <w:pPr>
        <w:ind w:firstLine="709"/>
        <w:jc w:val="right"/>
        <w:rPr>
          <w:sz w:val="28"/>
        </w:rPr>
      </w:pPr>
      <w:r w:rsidRPr="00D212CC">
        <w:rPr>
          <w:sz w:val="28"/>
        </w:rPr>
        <w:t>от _______________________________</w:t>
      </w:r>
    </w:p>
    <w:p w:rsidR="00A27F3D" w:rsidRPr="00D212CC" w:rsidRDefault="00A27F3D" w:rsidP="001A0E3D">
      <w:pPr>
        <w:ind w:firstLine="709"/>
        <w:jc w:val="right"/>
      </w:pPr>
      <w:r w:rsidRPr="00D212CC">
        <w:rPr>
          <w:sz w:val="28"/>
        </w:rPr>
        <w:t>(</w:t>
      </w:r>
      <w:r w:rsidRPr="00D212CC">
        <w:t xml:space="preserve">наименование </w:t>
      </w:r>
      <w:r w:rsidR="001A0E3D" w:rsidRPr="00D212CC">
        <w:t>получателя субсидии</w:t>
      </w:r>
      <w:r w:rsidRPr="00D212CC">
        <w:t>)</w:t>
      </w:r>
    </w:p>
    <w:p w:rsidR="00A27F3D" w:rsidRPr="00D212CC" w:rsidRDefault="00A27F3D">
      <w:pPr>
        <w:ind w:firstLine="709"/>
        <w:jc w:val="both"/>
        <w:rPr>
          <w:sz w:val="28"/>
        </w:rPr>
      </w:pPr>
    </w:p>
    <w:p w:rsidR="003A364C" w:rsidRPr="00D212CC" w:rsidRDefault="003A364C" w:rsidP="003A364C">
      <w:pPr>
        <w:ind w:firstLine="709"/>
        <w:jc w:val="both"/>
        <w:rPr>
          <w:sz w:val="27"/>
          <w:szCs w:val="27"/>
        </w:rPr>
      </w:pPr>
      <w:r w:rsidRPr="00D212CC">
        <w:rPr>
          <w:sz w:val="27"/>
          <w:szCs w:val="27"/>
        </w:rPr>
        <w:t>Гарантийное обязательство об осуществлении страхования посевов сельскохозяйственных культур и представлении копий документов, подтверждающих страхование сельскохозяйственных культур</w:t>
      </w:r>
    </w:p>
    <w:p w:rsidR="003A364C" w:rsidRPr="00D212CC" w:rsidRDefault="003A364C" w:rsidP="001A0E3D">
      <w:pPr>
        <w:jc w:val="both"/>
        <w:rPr>
          <w:sz w:val="27"/>
          <w:szCs w:val="27"/>
        </w:rPr>
      </w:pPr>
      <w:r w:rsidRPr="00D212CC">
        <w:rPr>
          <w:sz w:val="27"/>
          <w:szCs w:val="27"/>
        </w:rPr>
        <w:t>___________________________________________________________________</w:t>
      </w:r>
      <w:r w:rsidR="006F10E9" w:rsidRPr="00D212CC">
        <w:rPr>
          <w:sz w:val="27"/>
          <w:szCs w:val="27"/>
        </w:rPr>
        <w:t>__</w:t>
      </w:r>
      <w:r w:rsidR="001A0E3D" w:rsidRPr="00D212CC">
        <w:rPr>
          <w:sz w:val="27"/>
          <w:szCs w:val="27"/>
        </w:rPr>
        <w:t>_</w:t>
      </w:r>
    </w:p>
    <w:p w:rsidR="003A364C" w:rsidRPr="00D212CC" w:rsidRDefault="003A364C" w:rsidP="001A0E3D">
      <w:pPr>
        <w:jc w:val="both"/>
      </w:pPr>
      <w:r w:rsidRPr="00D212CC">
        <w:t xml:space="preserve">      </w:t>
      </w:r>
      <w:r w:rsidR="00D7619F" w:rsidRPr="00D212CC">
        <w:t xml:space="preserve">             </w:t>
      </w:r>
      <w:r w:rsidRPr="00D212CC">
        <w:t>(наименование сельскохозяйственного товаропроизводителя)</w:t>
      </w:r>
    </w:p>
    <w:p w:rsidR="003A364C" w:rsidRPr="00D212CC" w:rsidRDefault="003A364C" w:rsidP="001A0E3D">
      <w:pPr>
        <w:jc w:val="both"/>
        <w:rPr>
          <w:sz w:val="27"/>
          <w:szCs w:val="27"/>
        </w:rPr>
      </w:pPr>
      <w:r w:rsidRPr="00D212CC">
        <w:rPr>
          <w:sz w:val="27"/>
          <w:szCs w:val="27"/>
        </w:rPr>
        <w:t>в лице __________________________________, действующего на основании</w:t>
      </w:r>
    </w:p>
    <w:p w:rsidR="003A364C" w:rsidRPr="00D212CC" w:rsidRDefault="003A364C" w:rsidP="001A0E3D">
      <w:pPr>
        <w:jc w:val="both"/>
      </w:pPr>
      <w:r w:rsidRPr="00D212CC">
        <w:t xml:space="preserve">     </w:t>
      </w:r>
      <w:r w:rsidR="00B96291" w:rsidRPr="00D212CC">
        <w:t xml:space="preserve">            </w:t>
      </w:r>
      <w:r w:rsidRPr="00D212CC">
        <w:t xml:space="preserve">   (должность, Ф.И.О.</w:t>
      </w:r>
      <w:r w:rsidR="00041788" w:rsidRPr="00D212CC">
        <w:t xml:space="preserve"> </w:t>
      </w:r>
      <w:r w:rsidRPr="00D212CC">
        <w:t>(при наличии)</w:t>
      </w:r>
    </w:p>
    <w:p w:rsidR="003A364C" w:rsidRPr="00D212CC" w:rsidRDefault="003A364C" w:rsidP="001A0E3D">
      <w:pPr>
        <w:jc w:val="both"/>
        <w:rPr>
          <w:sz w:val="27"/>
          <w:szCs w:val="27"/>
        </w:rPr>
      </w:pPr>
      <w:r w:rsidRPr="00D212CC">
        <w:rPr>
          <w:sz w:val="27"/>
          <w:szCs w:val="27"/>
        </w:rPr>
        <w:t xml:space="preserve">(Устава, Положения, Доверенности, </w:t>
      </w:r>
      <w:hyperlink r:id="rId29" w:anchor="/document/12123875/entry/0" w:history="1">
        <w:r w:rsidRPr="00D212CC">
          <w:rPr>
            <w:sz w:val="27"/>
            <w:szCs w:val="27"/>
          </w:rPr>
          <w:t>ОГРН</w:t>
        </w:r>
      </w:hyperlink>
      <w:r w:rsidRPr="00D212CC">
        <w:rPr>
          <w:sz w:val="27"/>
          <w:szCs w:val="27"/>
        </w:rPr>
        <w:t>) ___________________________</w:t>
      </w:r>
      <w:r w:rsidR="00D7619F" w:rsidRPr="00D212CC">
        <w:rPr>
          <w:sz w:val="27"/>
          <w:szCs w:val="27"/>
        </w:rPr>
        <w:t>__</w:t>
      </w:r>
      <w:r w:rsidR="00B96291" w:rsidRPr="00D212CC">
        <w:rPr>
          <w:sz w:val="27"/>
          <w:szCs w:val="27"/>
        </w:rPr>
        <w:t>_</w:t>
      </w:r>
      <w:r w:rsidRPr="00D212CC">
        <w:rPr>
          <w:sz w:val="27"/>
          <w:szCs w:val="27"/>
        </w:rPr>
        <w:t>,</w:t>
      </w:r>
    </w:p>
    <w:p w:rsidR="003A364C" w:rsidRPr="00D212CC" w:rsidRDefault="003A364C" w:rsidP="001A0E3D">
      <w:pPr>
        <w:jc w:val="both"/>
      </w:pPr>
      <w:r w:rsidRPr="00D212CC">
        <w:t xml:space="preserve">                             </w:t>
      </w:r>
      <w:r w:rsidR="00D7619F" w:rsidRPr="00D212CC">
        <w:t xml:space="preserve">                                            </w:t>
      </w:r>
      <w:r w:rsidRPr="00D212CC">
        <w:t xml:space="preserve">     </w:t>
      </w:r>
      <w:r w:rsidR="006F10E9" w:rsidRPr="00D212CC">
        <w:t xml:space="preserve">            </w:t>
      </w:r>
      <w:r w:rsidRPr="00D212CC">
        <w:t xml:space="preserve">         (указать дату и номер)</w:t>
      </w:r>
    </w:p>
    <w:p w:rsidR="003A364C" w:rsidRPr="00D212CC" w:rsidRDefault="003A364C" w:rsidP="001A0E3D">
      <w:pPr>
        <w:jc w:val="both"/>
        <w:rPr>
          <w:sz w:val="27"/>
          <w:szCs w:val="27"/>
        </w:rPr>
      </w:pPr>
      <w:r w:rsidRPr="00D212CC">
        <w:rPr>
          <w:sz w:val="27"/>
          <w:szCs w:val="27"/>
        </w:rPr>
        <w:t>обязуется застраховать посевы сельскохозяйственных культур в срок не позднее 15 календарных дней</w:t>
      </w:r>
      <w:r w:rsidR="001A0E3D" w:rsidRPr="00D212CC">
        <w:rPr>
          <w:sz w:val="27"/>
          <w:szCs w:val="27"/>
        </w:rPr>
        <w:t xml:space="preserve"> </w:t>
      </w:r>
      <w:r w:rsidR="00D7619F" w:rsidRPr="00D212CC">
        <w:rPr>
          <w:sz w:val="27"/>
          <w:szCs w:val="27"/>
        </w:rPr>
        <w:t xml:space="preserve">после окончания их сева или посадки </w:t>
      </w:r>
      <w:r w:rsidRPr="00D212CC">
        <w:rPr>
          <w:sz w:val="27"/>
          <w:szCs w:val="27"/>
        </w:rPr>
        <w:t>и представить в Министерство</w:t>
      </w:r>
      <w:r w:rsidR="00D7619F" w:rsidRPr="00D212CC">
        <w:rPr>
          <w:sz w:val="27"/>
          <w:szCs w:val="27"/>
        </w:rPr>
        <w:t xml:space="preserve"> сельского хозяйства, пищевой и перерабатывающей промышленности Камчатского края </w:t>
      </w:r>
      <w:r w:rsidRPr="00D212CC">
        <w:rPr>
          <w:sz w:val="27"/>
          <w:szCs w:val="27"/>
        </w:rPr>
        <w:t>копию договора</w:t>
      </w:r>
      <w:r w:rsidR="00D7619F" w:rsidRPr="00D212CC">
        <w:rPr>
          <w:sz w:val="27"/>
          <w:szCs w:val="27"/>
        </w:rPr>
        <w:t xml:space="preserve"> </w:t>
      </w:r>
      <w:r w:rsidRPr="00D212CC">
        <w:rPr>
          <w:sz w:val="27"/>
          <w:szCs w:val="27"/>
        </w:rPr>
        <w:t xml:space="preserve">сельскохозяйственного страхования в срок </w:t>
      </w:r>
      <w:r w:rsidR="00660304" w:rsidRPr="00D212CC">
        <w:rPr>
          <w:sz w:val="27"/>
          <w:szCs w:val="27"/>
        </w:rPr>
        <w:t>15 сентября текущего года</w:t>
      </w:r>
      <w:r w:rsidRPr="00D212CC">
        <w:rPr>
          <w:sz w:val="27"/>
          <w:szCs w:val="27"/>
        </w:rPr>
        <w:t>.</w:t>
      </w:r>
    </w:p>
    <w:p w:rsidR="003A364C" w:rsidRPr="00D212CC" w:rsidRDefault="003A364C" w:rsidP="003A364C">
      <w:pPr>
        <w:ind w:firstLine="709"/>
        <w:jc w:val="both"/>
        <w:rPr>
          <w:sz w:val="27"/>
          <w:szCs w:val="27"/>
        </w:rPr>
      </w:pPr>
      <w:r w:rsidRPr="00D212CC">
        <w:rPr>
          <w:sz w:val="27"/>
          <w:szCs w:val="27"/>
        </w:rPr>
        <w:t xml:space="preserve">В случае </w:t>
      </w:r>
      <w:r w:rsidR="009F7976" w:rsidRPr="00D212CC">
        <w:rPr>
          <w:sz w:val="27"/>
          <w:szCs w:val="27"/>
        </w:rPr>
        <w:t>не заключения</w:t>
      </w:r>
      <w:r w:rsidRPr="00D212CC">
        <w:rPr>
          <w:sz w:val="27"/>
          <w:szCs w:val="27"/>
        </w:rPr>
        <w:t xml:space="preserve"> договора страхования сельскохозяйственных культур со страховой компанией обязуюсь обеспечить возврат финансовых средств, полученных на площадь посева (посадки) сельскохозяйственных культур, планируемых к страхованию.</w:t>
      </w:r>
    </w:p>
    <w:p w:rsidR="00D7619F" w:rsidRPr="00D212CC" w:rsidRDefault="00D7619F" w:rsidP="003A364C">
      <w:pPr>
        <w:ind w:firstLine="709"/>
        <w:jc w:val="both"/>
        <w:rPr>
          <w:sz w:val="28"/>
          <w:szCs w:val="20"/>
        </w:rPr>
      </w:pPr>
    </w:p>
    <w:p w:rsidR="003A364C" w:rsidRPr="00D212CC" w:rsidRDefault="003A364C" w:rsidP="00515019">
      <w:pPr>
        <w:jc w:val="both"/>
        <w:rPr>
          <w:sz w:val="28"/>
          <w:szCs w:val="20"/>
        </w:rPr>
      </w:pPr>
      <w:r w:rsidRPr="00D212CC">
        <w:rPr>
          <w:sz w:val="28"/>
          <w:szCs w:val="20"/>
        </w:rPr>
        <w:t>Индивидуальный предприниматель</w:t>
      </w:r>
    </w:p>
    <w:p w:rsidR="003A364C" w:rsidRPr="00D212CC" w:rsidRDefault="003A364C" w:rsidP="00515019">
      <w:pPr>
        <w:jc w:val="both"/>
        <w:rPr>
          <w:sz w:val="28"/>
          <w:szCs w:val="20"/>
        </w:rPr>
      </w:pPr>
      <w:r w:rsidRPr="00D212CC">
        <w:rPr>
          <w:sz w:val="28"/>
          <w:szCs w:val="20"/>
        </w:rPr>
        <w:t>или руководитель юридического лица _______</w:t>
      </w:r>
      <w:r w:rsidR="006F10E9" w:rsidRPr="00D212CC">
        <w:rPr>
          <w:sz w:val="28"/>
          <w:szCs w:val="20"/>
        </w:rPr>
        <w:t>__ _________________________</w:t>
      </w:r>
    </w:p>
    <w:p w:rsidR="003A364C" w:rsidRPr="00D212CC" w:rsidRDefault="003A364C" w:rsidP="003A364C">
      <w:pPr>
        <w:ind w:firstLine="709"/>
        <w:jc w:val="both"/>
      </w:pPr>
      <w:r w:rsidRPr="00D212CC">
        <w:t xml:space="preserve">                  </w:t>
      </w:r>
      <w:r w:rsidR="00515019" w:rsidRPr="00D212CC">
        <w:t xml:space="preserve">                                 </w:t>
      </w:r>
      <w:r w:rsidRPr="00D212CC">
        <w:t xml:space="preserve">                 (</w:t>
      </w:r>
      <w:proofErr w:type="gramStart"/>
      <w:r w:rsidRPr="00D212CC">
        <w:t>подпись)</w:t>
      </w:r>
      <w:r w:rsidR="00515019" w:rsidRPr="00D212CC">
        <w:t xml:space="preserve">   </w:t>
      </w:r>
      <w:proofErr w:type="gramEnd"/>
      <w:r w:rsidR="00515019" w:rsidRPr="00D212CC">
        <w:t xml:space="preserve"> </w:t>
      </w:r>
      <w:r w:rsidRPr="00D212CC">
        <w:t xml:space="preserve"> (Ф.И.О. (при наличии отчества)</w:t>
      </w:r>
    </w:p>
    <w:p w:rsidR="003A364C" w:rsidRPr="00D212CC" w:rsidRDefault="003A364C" w:rsidP="00F01047">
      <w:pPr>
        <w:jc w:val="center"/>
        <w:rPr>
          <w:sz w:val="28"/>
          <w:szCs w:val="20"/>
        </w:rPr>
      </w:pPr>
      <w:r w:rsidRPr="00D212CC">
        <w:rPr>
          <w:sz w:val="28"/>
          <w:szCs w:val="20"/>
        </w:rPr>
        <w:t>М.П. (</w:t>
      </w:r>
      <w:r w:rsidRPr="00D212CC">
        <w:t>при наличии</w:t>
      </w:r>
      <w:r w:rsidRPr="00D212CC">
        <w:rPr>
          <w:sz w:val="28"/>
          <w:szCs w:val="20"/>
        </w:rPr>
        <w:t>)</w:t>
      </w:r>
    </w:p>
    <w:p w:rsidR="003A364C" w:rsidRPr="00D212CC" w:rsidRDefault="00D56B67" w:rsidP="00333C37">
      <w:pPr>
        <w:jc w:val="both"/>
        <w:rPr>
          <w:sz w:val="28"/>
          <w:szCs w:val="20"/>
        </w:rPr>
      </w:pPr>
      <w:r w:rsidRPr="00D212CC">
        <w:rPr>
          <w:sz w:val="28"/>
          <w:szCs w:val="20"/>
        </w:rPr>
        <w:t>«____»</w:t>
      </w:r>
      <w:r w:rsidR="00333C37" w:rsidRPr="00D212CC">
        <w:rPr>
          <w:sz w:val="28"/>
          <w:szCs w:val="20"/>
        </w:rPr>
        <w:t xml:space="preserve"> ____________</w:t>
      </w:r>
      <w:r w:rsidR="003A364C" w:rsidRPr="00D212CC">
        <w:rPr>
          <w:sz w:val="28"/>
          <w:szCs w:val="20"/>
        </w:rPr>
        <w:t xml:space="preserve"> 20__ г. </w:t>
      </w:r>
    </w:p>
    <w:tbl>
      <w:tblPr>
        <w:tblStyle w:val="aff6"/>
        <w:tblW w:w="5953" w:type="dxa"/>
        <w:tblInd w:w="4253" w:type="dxa"/>
        <w:tblLook w:val="04A0" w:firstRow="1" w:lastRow="0" w:firstColumn="1" w:lastColumn="0" w:noHBand="0" w:noVBand="1"/>
      </w:tblPr>
      <w:tblGrid>
        <w:gridCol w:w="5953"/>
      </w:tblGrid>
      <w:tr w:rsidR="009A412E" w:rsidRPr="00D212CC" w:rsidTr="005B1005">
        <w:trPr>
          <w:trHeight w:val="4438"/>
        </w:trPr>
        <w:tc>
          <w:tcPr>
            <w:tcW w:w="5953" w:type="dxa"/>
            <w:tcBorders>
              <w:top w:val="nil"/>
              <w:left w:val="nil"/>
              <w:bottom w:val="nil"/>
              <w:right w:val="nil"/>
            </w:tcBorders>
          </w:tcPr>
          <w:p w:rsidR="0093298C" w:rsidRPr="00D212CC" w:rsidRDefault="0093298C" w:rsidP="00BD135E">
            <w:pPr>
              <w:ind w:firstLine="709"/>
              <w:jc w:val="both"/>
              <w:rPr>
                <w:sz w:val="28"/>
              </w:rPr>
            </w:pPr>
            <w:r w:rsidRPr="00D212CC">
              <w:rPr>
                <w:sz w:val="28"/>
              </w:rPr>
              <w:lastRenderedPageBreak/>
              <w:t xml:space="preserve">Приложение </w:t>
            </w:r>
            <w:r w:rsidR="00BD135E">
              <w:rPr>
                <w:sz w:val="28"/>
              </w:rPr>
              <w:t>3</w:t>
            </w:r>
            <w:r w:rsidRPr="00D212CC">
              <w:rPr>
                <w:sz w:val="28"/>
              </w:rPr>
              <w:t xml:space="preserve"> к Порядку 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зерновыми, зернобобовыми, масличными (за исключением рапса и сои), кормовыми сельскохозяйственными культурами</w:t>
            </w:r>
            <w:r w:rsidR="00BD1093" w:rsidRPr="00D212CC">
              <w:rPr>
                <w:sz w:val="28"/>
              </w:rPr>
              <w:t>,</w:t>
            </w:r>
            <w:r w:rsidRPr="00D212CC">
              <w:rPr>
                <w:sz w:val="28"/>
              </w:rPr>
              <w:t xml:space="preserve"> и проведения отбора получателей субсидии</w:t>
            </w:r>
          </w:p>
        </w:tc>
      </w:tr>
    </w:tbl>
    <w:p w:rsidR="0093298C" w:rsidRPr="00D212CC" w:rsidRDefault="00CC0083" w:rsidP="0093298C">
      <w:pPr>
        <w:ind w:firstLine="709"/>
        <w:jc w:val="right"/>
        <w:rPr>
          <w:sz w:val="28"/>
        </w:rPr>
      </w:pPr>
      <w:r w:rsidRPr="00D212CC">
        <w:rPr>
          <w:sz w:val="28"/>
        </w:rPr>
        <w:t>ФОРМА</w:t>
      </w:r>
    </w:p>
    <w:p w:rsidR="00CC0083" w:rsidRPr="00D212CC" w:rsidRDefault="00CC0083" w:rsidP="0093298C">
      <w:pPr>
        <w:ind w:firstLine="709"/>
        <w:jc w:val="right"/>
        <w:rPr>
          <w:sz w:val="28"/>
        </w:rPr>
      </w:pPr>
    </w:p>
    <w:p w:rsidR="0093298C" w:rsidRPr="00D212CC" w:rsidRDefault="0093298C" w:rsidP="0093298C">
      <w:pPr>
        <w:ind w:firstLine="709"/>
        <w:jc w:val="right"/>
        <w:rPr>
          <w:sz w:val="28"/>
        </w:rPr>
      </w:pPr>
      <w:r w:rsidRPr="00D212CC">
        <w:rPr>
          <w:sz w:val="28"/>
        </w:rPr>
        <w:t>В Ми</w:t>
      </w:r>
      <w:r w:rsidR="00CC0083" w:rsidRPr="00D212CC">
        <w:rPr>
          <w:sz w:val="28"/>
        </w:rPr>
        <w:t>нистерство сельского хозяйства,</w:t>
      </w:r>
    </w:p>
    <w:p w:rsidR="0093298C" w:rsidRPr="00D212CC" w:rsidRDefault="00CC0083" w:rsidP="0093298C">
      <w:pPr>
        <w:ind w:firstLine="709"/>
        <w:jc w:val="right"/>
        <w:rPr>
          <w:sz w:val="28"/>
        </w:rPr>
      </w:pPr>
      <w:r w:rsidRPr="00D212CC">
        <w:rPr>
          <w:sz w:val="28"/>
        </w:rPr>
        <w:t>пищевой и перерабатывающей</w:t>
      </w:r>
    </w:p>
    <w:p w:rsidR="0093298C" w:rsidRPr="00D212CC" w:rsidRDefault="0093298C" w:rsidP="0093298C">
      <w:pPr>
        <w:ind w:firstLine="709"/>
        <w:jc w:val="right"/>
        <w:rPr>
          <w:sz w:val="28"/>
        </w:rPr>
      </w:pPr>
      <w:r w:rsidRPr="00D212CC">
        <w:rPr>
          <w:sz w:val="28"/>
        </w:rPr>
        <w:t>промышленности Камчатского края</w:t>
      </w:r>
    </w:p>
    <w:p w:rsidR="0093298C" w:rsidRPr="00D212CC" w:rsidRDefault="0093298C" w:rsidP="0093298C">
      <w:pPr>
        <w:ind w:firstLine="709"/>
        <w:jc w:val="right"/>
        <w:rPr>
          <w:sz w:val="28"/>
        </w:rPr>
      </w:pPr>
      <w:r w:rsidRPr="00D212CC">
        <w:rPr>
          <w:sz w:val="28"/>
        </w:rPr>
        <w:t>от _______________________________</w:t>
      </w:r>
    </w:p>
    <w:p w:rsidR="0093298C" w:rsidRPr="00D212CC" w:rsidRDefault="0093298C" w:rsidP="0093298C">
      <w:pPr>
        <w:ind w:firstLine="709"/>
        <w:jc w:val="right"/>
      </w:pPr>
      <w:r w:rsidRPr="00D212CC">
        <w:t>(наименование получателя субсидии)</w:t>
      </w:r>
    </w:p>
    <w:p w:rsidR="0093298C" w:rsidRPr="00D212CC" w:rsidRDefault="0093298C" w:rsidP="0093298C">
      <w:pPr>
        <w:ind w:firstLine="709"/>
        <w:jc w:val="both"/>
        <w:rPr>
          <w:sz w:val="28"/>
        </w:rPr>
      </w:pPr>
    </w:p>
    <w:p w:rsidR="005B1005" w:rsidRPr="00D212CC" w:rsidRDefault="0093298C" w:rsidP="005B1005">
      <w:pPr>
        <w:ind w:firstLine="709"/>
        <w:jc w:val="both"/>
        <w:rPr>
          <w:sz w:val="27"/>
          <w:szCs w:val="27"/>
        </w:rPr>
      </w:pPr>
      <w:r w:rsidRPr="00D212CC">
        <w:rPr>
          <w:sz w:val="27"/>
          <w:szCs w:val="27"/>
        </w:rPr>
        <w:t xml:space="preserve">Гарантийное обязательство об </w:t>
      </w:r>
      <w:r w:rsidR="00D87E1D" w:rsidRPr="00D212CC">
        <w:rPr>
          <w:sz w:val="27"/>
          <w:szCs w:val="27"/>
        </w:rPr>
        <w:t xml:space="preserve">использовании на посев семян отечественной селекции </w:t>
      </w:r>
      <w:r w:rsidR="005B1005" w:rsidRPr="00D212CC">
        <w:rPr>
          <w:sz w:val="27"/>
          <w:szCs w:val="27"/>
        </w:rPr>
        <w:t>________________________________________________________________</w:t>
      </w:r>
      <w:r w:rsidR="007C759F" w:rsidRPr="00D212CC">
        <w:rPr>
          <w:sz w:val="27"/>
          <w:szCs w:val="27"/>
        </w:rPr>
        <w:t>______</w:t>
      </w:r>
    </w:p>
    <w:p w:rsidR="005B1005" w:rsidRPr="00D212CC" w:rsidRDefault="005B1005" w:rsidP="005B1005">
      <w:pPr>
        <w:ind w:firstLine="709"/>
        <w:jc w:val="both"/>
      </w:pPr>
      <w:r w:rsidRPr="00D212CC">
        <w:rPr>
          <w:sz w:val="27"/>
          <w:szCs w:val="27"/>
        </w:rPr>
        <w:t xml:space="preserve">               </w:t>
      </w:r>
      <w:r w:rsidRPr="00D212CC">
        <w:t>(наименование сельскохозяйственного товаропроизводителя)</w:t>
      </w:r>
    </w:p>
    <w:p w:rsidR="005B1005" w:rsidRPr="00D212CC" w:rsidRDefault="005B1005" w:rsidP="005B1005">
      <w:pPr>
        <w:ind w:firstLine="709"/>
        <w:jc w:val="both"/>
        <w:rPr>
          <w:sz w:val="27"/>
          <w:szCs w:val="27"/>
        </w:rPr>
      </w:pPr>
      <w:r w:rsidRPr="00D212CC">
        <w:rPr>
          <w:sz w:val="27"/>
          <w:szCs w:val="27"/>
        </w:rPr>
        <w:t>в лице __________________________________, действующего на основании</w:t>
      </w:r>
    </w:p>
    <w:p w:rsidR="005B1005" w:rsidRPr="00D212CC" w:rsidRDefault="005B1005" w:rsidP="005B1005">
      <w:pPr>
        <w:ind w:firstLine="709"/>
        <w:jc w:val="both"/>
      </w:pPr>
      <w:r w:rsidRPr="00D212CC">
        <w:t xml:space="preserve">    (должность, Ф.И.О. (при наличии отчества)</w:t>
      </w:r>
    </w:p>
    <w:p w:rsidR="005B1005" w:rsidRPr="00D212CC" w:rsidRDefault="005B1005" w:rsidP="007C759F">
      <w:pPr>
        <w:jc w:val="both"/>
        <w:rPr>
          <w:sz w:val="27"/>
          <w:szCs w:val="27"/>
        </w:rPr>
      </w:pPr>
      <w:r w:rsidRPr="00D212CC">
        <w:rPr>
          <w:sz w:val="27"/>
          <w:szCs w:val="27"/>
        </w:rPr>
        <w:t xml:space="preserve">(Устава, Положения, Доверенности, </w:t>
      </w:r>
      <w:hyperlink r:id="rId30" w:anchor="/document/12123875/entry/0" w:history="1">
        <w:r w:rsidRPr="00D212CC">
          <w:rPr>
            <w:sz w:val="27"/>
            <w:szCs w:val="27"/>
          </w:rPr>
          <w:t>ОГРН</w:t>
        </w:r>
      </w:hyperlink>
      <w:r w:rsidRPr="00D212CC">
        <w:rPr>
          <w:sz w:val="27"/>
          <w:szCs w:val="27"/>
        </w:rPr>
        <w:t>) __</w:t>
      </w:r>
      <w:r w:rsidR="007C759F" w:rsidRPr="00D212CC">
        <w:rPr>
          <w:sz w:val="27"/>
          <w:szCs w:val="27"/>
        </w:rPr>
        <w:t>_______________________________</w:t>
      </w:r>
      <w:r w:rsidRPr="00D212CC">
        <w:rPr>
          <w:sz w:val="27"/>
          <w:szCs w:val="27"/>
        </w:rPr>
        <w:t>,</w:t>
      </w:r>
    </w:p>
    <w:p w:rsidR="005B1005" w:rsidRPr="00D212CC" w:rsidRDefault="00CC0083" w:rsidP="005B1005">
      <w:pPr>
        <w:ind w:firstLine="709"/>
        <w:jc w:val="both"/>
      </w:pPr>
      <w:r w:rsidRPr="00D212CC">
        <w:t xml:space="preserve">      </w:t>
      </w:r>
      <w:r w:rsidR="005B1005" w:rsidRPr="00D212CC">
        <w:t>(указать дату и номер)</w:t>
      </w:r>
    </w:p>
    <w:p w:rsidR="005B1005" w:rsidRPr="00D212CC" w:rsidRDefault="005B1005" w:rsidP="005B1005">
      <w:pPr>
        <w:ind w:firstLine="709"/>
        <w:jc w:val="both"/>
        <w:rPr>
          <w:sz w:val="27"/>
          <w:szCs w:val="27"/>
        </w:rPr>
      </w:pPr>
      <w:r w:rsidRPr="00D212CC">
        <w:rPr>
          <w:sz w:val="27"/>
          <w:szCs w:val="27"/>
        </w:rPr>
        <w:t xml:space="preserve">обязуется представить в Министерство сельского хозяйства, пищевой и перерабатывающей промышленности Камчатского края </w:t>
      </w:r>
      <w:r w:rsidR="00D87E1D" w:rsidRPr="00D212CC">
        <w:rPr>
          <w:sz w:val="27"/>
          <w:szCs w:val="27"/>
        </w:rPr>
        <w:t>копи</w:t>
      </w:r>
      <w:r w:rsidRPr="00D212CC">
        <w:rPr>
          <w:sz w:val="27"/>
          <w:szCs w:val="27"/>
        </w:rPr>
        <w:t>и</w:t>
      </w:r>
      <w:r w:rsidR="00D87E1D" w:rsidRPr="00D212CC">
        <w:rPr>
          <w:sz w:val="27"/>
          <w:szCs w:val="27"/>
        </w:rPr>
        <w:t xml:space="preserve"> сертификатов соответствия (деклараций соответствия) на семена</w:t>
      </w:r>
      <w:r w:rsidRPr="00D212CC">
        <w:rPr>
          <w:sz w:val="27"/>
          <w:szCs w:val="27"/>
        </w:rPr>
        <w:t xml:space="preserve"> и протоколы испытаний качества семян, подтвержденных аккредитованной на выполнение вышеуказанных анализов (испытаний) лаборатории, расположенной на территории Камчатского края, не позднее 15 сентября текущего года.</w:t>
      </w:r>
    </w:p>
    <w:p w:rsidR="005B1005" w:rsidRPr="00D212CC" w:rsidRDefault="005B1005" w:rsidP="005B1005">
      <w:pPr>
        <w:ind w:firstLine="709"/>
        <w:jc w:val="both"/>
        <w:rPr>
          <w:sz w:val="27"/>
          <w:szCs w:val="27"/>
        </w:rPr>
      </w:pPr>
      <w:r w:rsidRPr="00D212CC">
        <w:rPr>
          <w:sz w:val="27"/>
          <w:szCs w:val="27"/>
        </w:rPr>
        <w:t>В случае непредставления документов, предусмотренных настоящим гарантийным обязательством</w:t>
      </w:r>
      <w:r w:rsidR="00A5198F" w:rsidRPr="00D212CC">
        <w:rPr>
          <w:sz w:val="27"/>
          <w:szCs w:val="27"/>
        </w:rPr>
        <w:t>,</w:t>
      </w:r>
      <w:r w:rsidRPr="00D212CC">
        <w:rPr>
          <w:sz w:val="27"/>
          <w:szCs w:val="27"/>
        </w:rPr>
        <w:t xml:space="preserve"> обязуюсь обеспечить возврат финансовых средств, полученных </w:t>
      </w:r>
      <w:r w:rsidR="00A5198F" w:rsidRPr="00D212CC">
        <w:rPr>
          <w:sz w:val="27"/>
          <w:szCs w:val="27"/>
        </w:rPr>
        <w:t>на площадь посева (посадки) сельскохозяйственных культур</w:t>
      </w:r>
      <w:r w:rsidRPr="00D212CC">
        <w:rPr>
          <w:sz w:val="27"/>
          <w:szCs w:val="27"/>
        </w:rPr>
        <w:t>, указанную в заявке на получение субсидии.</w:t>
      </w:r>
    </w:p>
    <w:p w:rsidR="005B1005" w:rsidRPr="00D212CC" w:rsidRDefault="005B1005" w:rsidP="005B1005">
      <w:pPr>
        <w:ind w:firstLine="709"/>
        <w:jc w:val="both"/>
        <w:rPr>
          <w:sz w:val="28"/>
        </w:rPr>
      </w:pPr>
    </w:p>
    <w:p w:rsidR="005B1005" w:rsidRPr="00D212CC" w:rsidRDefault="005B1005" w:rsidP="005B1005">
      <w:pPr>
        <w:jc w:val="both"/>
        <w:rPr>
          <w:sz w:val="28"/>
        </w:rPr>
      </w:pPr>
      <w:r w:rsidRPr="00D212CC">
        <w:rPr>
          <w:sz w:val="28"/>
        </w:rPr>
        <w:t>Индивидуальный предприниматель</w:t>
      </w:r>
    </w:p>
    <w:p w:rsidR="005B1005" w:rsidRPr="00D212CC" w:rsidRDefault="005B1005" w:rsidP="005B1005">
      <w:pPr>
        <w:jc w:val="both"/>
        <w:rPr>
          <w:sz w:val="28"/>
        </w:rPr>
      </w:pPr>
      <w:r w:rsidRPr="00D212CC">
        <w:rPr>
          <w:sz w:val="28"/>
        </w:rPr>
        <w:t>или руководитель юридического лица _______</w:t>
      </w:r>
      <w:r w:rsidR="007C759F" w:rsidRPr="00D212CC">
        <w:rPr>
          <w:sz w:val="28"/>
        </w:rPr>
        <w:t>__ _________________________</w:t>
      </w:r>
    </w:p>
    <w:p w:rsidR="005B1005" w:rsidRPr="00D212CC" w:rsidRDefault="005B1005" w:rsidP="005B1005">
      <w:pPr>
        <w:ind w:firstLine="709"/>
        <w:jc w:val="both"/>
      </w:pPr>
      <w:r w:rsidRPr="00D212CC">
        <w:rPr>
          <w:sz w:val="28"/>
        </w:rPr>
        <w:t xml:space="preserve">                                                     </w:t>
      </w:r>
      <w:r w:rsidR="00D56B67" w:rsidRPr="00D212CC">
        <w:rPr>
          <w:sz w:val="28"/>
        </w:rPr>
        <w:t xml:space="preserve"> </w:t>
      </w:r>
      <w:r w:rsidRPr="00D212CC">
        <w:rPr>
          <w:sz w:val="28"/>
        </w:rPr>
        <w:t xml:space="preserve">      </w:t>
      </w:r>
      <w:r w:rsidRPr="00D212CC">
        <w:t>(</w:t>
      </w:r>
      <w:proofErr w:type="gramStart"/>
      <w:r w:rsidRPr="00D212CC">
        <w:t xml:space="preserve">подпись)   </w:t>
      </w:r>
      <w:proofErr w:type="gramEnd"/>
      <w:r w:rsidRPr="00D212CC">
        <w:t xml:space="preserve">  (Ф.И.О. (при наличии отчества)</w:t>
      </w:r>
    </w:p>
    <w:p w:rsidR="005B1005" w:rsidRPr="00D212CC" w:rsidRDefault="005B1005" w:rsidP="00F01047">
      <w:pPr>
        <w:jc w:val="center"/>
        <w:rPr>
          <w:sz w:val="27"/>
          <w:szCs w:val="27"/>
        </w:rPr>
      </w:pPr>
      <w:r w:rsidRPr="00D212CC">
        <w:rPr>
          <w:sz w:val="27"/>
          <w:szCs w:val="27"/>
        </w:rPr>
        <w:t>М.П. (при наличии)</w:t>
      </w:r>
    </w:p>
    <w:p w:rsidR="00FF4F30" w:rsidRDefault="00D56B67" w:rsidP="00333C37">
      <w:pPr>
        <w:jc w:val="both"/>
        <w:rPr>
          <w:sz w:val="28"/>
        </w:rPr>
      </w:pPr>
      <w:r w:rsidRPr="00D212CC">
        <w:rPr>
          <w:sz w:val="28"/>
        </w:rPr>
        <w:t>«____»</w:t>
      </w:r>
      <w:r w:rsidR="00333C37" w:rsidRPr="00D212CC">
        <w:rPr>
          <w:sz w:val="28"/>
        </w:rPr>
        <w:t xml:space="preserve"> ____________</w:t>
      </w:r>
      <w:r w:rsidR="005B1005" w:rsidRPr="00D212CC">
        <w:rPr>
          <w:sz w:val="28"/>
        </w:rPr>
        <w:t xml:space="preserve"> 20__ г.</w:t>
      </w:r>
    </w:p>
    <w:sectPr w:rsidR="00FF4F30" w:rsidSect="009A412E">
      <w:headerReference w:type="default" r:id="rId31"/>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AAA" w:rsidRDefault="00490AAA">
      <w:r>
        <w:separator/>
      </w:r>
    </w:p>
  </w:endnote>
  <w:endnote w:type="continuationSeparator" w:id="0">
    <w:p w:rsidR="00490AAA" w:rsidRDefault="0049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AAA" w:rsidRDefault="00490AAA">
      <w:r>
        <w:separator/>
      </w:r>
    </w:p>
  </w:footnote>
  <w:footnote w:type="continuationSeparator" w:id="0">
    <w:p w:rsidR="00490AAA" w:rsidRDefault="00490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AA" w:rsidRPr="001E26CC" w:rsidRDefault="00490AAA">
    <w:pPr>
      <w:framePr w:wrap="around" w:vAnchor="text" w:hAnchor="margin" w:xAlign="center" w:y="1"/>
      <w:rPr>
        <w:sz w:val="28"/>
        <w:szCs w:val="28"/>
      </w:rPr>
    </w:pPr>
    <w:r w:rsidRPr="001E26CC">
      <w:rPr>
        <w:sz w:val="28"/>
        <w:szCs w:val="28"/>
      </w:rPr>
      <w:fldChar w:fldCharType="begin"/>
    </w:r>
    <w:r w:rsidRPr="001E26CC">
      <w:rPr>
        <w:sz w:val="28"/>
        <w:szCs w:val="28"/>
      </w:rPr>
      <w:instrText xml:space="preserve">PAGE </w:instrText>
    </w:r>
    <w:r w:rsidRPr="001E26CC">
      <w:rPr>
        <w:sz w:val="28"/>
        <w:szCs w:val="28"/>
      </w:rPr>
      <w:fldChar w:fldCharType="separate"/>
    </w:r>
    <w:r w:rsidR="0081223C">
      <w:rPr>
        <w:noProof/>
        <w:sz w:val="28"/>
        <w:szCs w:val="28"/>
      </w:rPr>
      <w:t>4</w:t>
    </w:r>
    <w:r w:rsidRPr="001E26CC">
      <w:rPr>
        <w:sz w:val="28"/>
        <w:szCs w:val="28"/>
      </w:rPr>
      <w:fldChar w:fldCharType="end"/>
    </w:r>
  </w:p>
  <w:p w:rsidR="00490AAA" w:rsidRPr="001E26CC" w:rsidRDefault="00490AAA" w:rsidP="002F48BF">
    <w:pPr>
      <w:pStyle w:val="af2"/>
      <w:tabs>
        <w:tab w:val="clear" w:pos="4677"/>
        <w:tab w:val="clear" w:pos="9355"/>
      </w:tabs>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FE"/>
    <w:rsid w:val="00001156"/>
    <w:rsid w:val="00001E5D"/>
    <w:rsid w:val="0000478D"/>
    <w:rsid w:val="00006577"/>
    <w:rsid w:val="00007B83"/>
    <w:rsid w:val="000121BB"/>
    <w:rsid w:val="000264BC"/>
    <w:rsid w:val="0003592D"/>
    <w:rsid w:val="0003623D"/>
    <w:rsid w:val="00037194"/>
    <w:rsid w:val="00041788"/>
    <w:rsid w:val="000436BC"/>
    <w:rsid w:val="0005100D"/>
    <w:rsid w:val="0006497D"/>
    <w:rsid w:val="000704CD"/>
    <w:rsid w:val="000A1AE8"/>
    <w:rsid w:val="000A49C0"/>
    <w:rsid w:val="000A514A"/>
    <w:rsid w:val="000A5A2C"/>
    <w:rsid w:val="000A6317"/>
    <w:rsid w:val="000C47B1"/>
    <w:rsid w:val="000C6DC8"/>
    <w:rsid w:val="000D0340"/>
    <w:rsid w:val="000D3E7B"/>
    <w:rsid w:val="000F418B"/>
    <w:rsid w:val="0010014A"/>
    <w:rsid w:val="00103D41"/>
    <w:rsid w:val="0010583E"/>
    <w:rsid w:val="001111C5"/>
    <w:rsid w:val="001122F5"/>
    <w:rsid w:val="00114BDA"/>
    <w:rsid w:val="00122BA2"/>
    <w:rsid w:val="00123059"/>
    <w:rsid w:val="00124CCF"/>
    <w:rsid w:val="00125148"/>
    <w:rsid w:val="0013352D"/>
    <w:rsid w:val="00137940"/>
    <w:rsid w:val="00150970"/>
    <w:rsid w:val="00152829"/>
    <w:rsid w:val="001571A8"/>
    <w:rsid w:val="00160B06"/>
    <w:rsid w:val="00160EB6"/>
    <w:rsid w:val="00163F67"/>
    <w:rsid w:val="0018455C"/>
    <w:rsid w:val="00187CFD"/>
    <w:rsid w:val="0019264D"/>
    <w:rsid w:val="001942CB"/>
    <w:rsid w:val="001972B1"/>
    <w:rsid w:val="00197F4F"/>
    <w:rsid w:val="001A09CF"/>
    <w:rsid w:val="001A0E3D"/>
    <w:rsid w:val="001A60A1"/>
    <w:rsid w:val="001D3E0F"/>
    <w:rsid w:val="001D4756"/>
    <w:rsid w:val="001E26CC"/>
    <w:rsid w:val="001F45F8"/>
    <w:rsid w:val="001F6BBD"/>
    <w:rsid w:val="0020182D"/>
    <w:rsid w:val="00203961"/>
    <w:rsid w:val="00211646"/>
    <w:rsid w:val="00216D30"/>
    <w:rsid w:val="00217D4B"/>
    <w:rsid w:val="00227C9B"/>
    <w:rsid w:val="002338EB"/>
    <w:rsid w:val="00235CF7"/>
    <w:rsid w:val="00260D65"/>
    <w:rsid w:val="0026227D"/>
    <w:rsid w:val="00265F46"/>
    <w:rsid w:val="00271A5A"/>
    <w:rsid w:val="00275B2B"/>
    <w:rsid w:val="00283A57"/>
    <w:rsid w:val="00286906"/>
    <w:rsid w:val="00290406"/>
    <w:rsid w:val="00294A78"/>
    <w:rsid w:val="002A21B0"/>
    <w:rsid w:val="002A286E"/>
    <w:rsid w:val="002A7C20"/>
    <w:rsid w:val="002B4C05"/>
    <w:rsid w:val="002C4286"/>
    <w:rsid w:val="002C776A"/>
    <w:rsid w:val="002C7AD5"/>
    <w:rsid w:val="002D23A2"/>
    <w:rsid w:val="002D54A9"/>
    <w:rsid w:val="002F3A4D"/>
    <w:rsid w:val="002F48BF"/>
    <w:rsid w:val="002F4E88"/>
    <w:rsid w:val="00303B39"/>
    <w:rsid w:val="00311841"/>
    <w:rsid w:val="00316427"/>
    <w:rsid w:val="00316B6D"/>
    <w:rsid w:val="003209CD"/>
    <w:rsid w:val="00323345"/>
    <w:rsid w:val="0032758C"/>
    <w:rsid w:val="00333837"/>
    <w:rsid w:val="00333C37"/>
    <w:rsid w:val="0034727B"/>
    <w:rsid w:val="00347311"/>
    <w:rsid w:val="00353744"/>
    <w:rsid w:val="00366595"/>
    <w:rsid w:val="00371BA7"/>
    <w:rsid w:val="00374F63"/>
    <w:rsid w:val="003A364C"/>
    <w:rsid w:val="003C4C26"/>
    <w:rsid w:val="003C613B"/>
    <w:rsid w:val="003C7570"/>
    <w:rsid w:val="003D305A"/>
    <w:rsid w:val="003D3791"/>
    <w:rsid w:val="003D4445"/>
    <w:rsid w:val="003E4FE3"/>
    <w:rsid w:val="004109A8"/>
    <w:rsid w:val="0041652E"/>
    <w:rsid w:val="00416E48"/>
    <w:rsid w:val="00417027"/>
    <w:rsid w:val="004172A5"/>
    <w:rsid w:val="00433832"/>
    <w:rsid w:val="00456168"/>
    <w:rsid w:val="00466241"/>
    <w:rsid w:val="004755B1"/>
    <w:rsid w:val="00475EAB"/>
    <w:rsid w:val="0048173A"/>
    <w:rsid w:val="00490AAA"/>
    <w:rsid w:val="004975C2"/>
    <w:rsid w:val="004A0CB9"/>
    <w:rsid w:val="004C3EE2"/>
    <w:rsid w:val="004D171F"/>
    <w:rsid w:val="004D3914"/>
    <w:rsid w:val="004F055C"/>
    <w:rsid w:val="004F0AB0"/>
    <w:rsid w:val="004F630A"/>
    <w:rsid w:val="00501266"/>
    <w:rsid w:val="005072D1"/>
    <w:rsid w:val="00515019"/>
    <w:rsid w:val="00515B53"/>
    <w:rsid w:val="00522102"/>
    <w:rsid w:val="00525AF9"/>
    <w:rsid w:val="00532BB8"/>
    <w:rsid w:val="005424F1"/>
    <w:rsid w:val="00547799"/>
    <w:rsid w:val="00554201"/>
    <w:rsid w:val="005652DE"/>
    <w:rsid w:val="005672FE"/>
    <w:rsid w:val="0057601C"/>
    <w:rsid w:val="00581A4F"/>
    <w:rsid w:val="00584CC7"/>
    <w:rsid w:val="005921E1"/>
    <w:rsid w:val="00594198"/>
    <w:rsid w:val="00594A91"/>
    <w:rsid w:val="00595DC6"/>
    <w:rsid w:val="005A03CD"/>
    <w:rsid w:val="005A3BE8"/>
    <w:rsid w:val="005B1005"/>
    <w:rsid w:val="005B4738"/>
    <w:rsid w:val="005C1D89"/>
    <w:rsid w:val="005C68FE"/>
    <w:rsid w:val="005C747F"/>
    <w:rsid w:val="005E0EA8"/>
    <w:rsid w:val="005F50F7"/>
    <w:rsid w:val="005F6EB4"/>
    <w:rsid w:val="006037CB"/>
    <w:rsid w:val="00604D13"/>
    <w:rsid w:val="006069D4"/>
    <w:rsid w:val="00614280"/>
    <w:rsid w:val="00620B6F"/>
    <w:rsid w:val="0065582D"/>
    <w:rsid w:val="00660304"/>
    <w:rsid w:val="006674AF"/>
    <w:rsid w:val="00674EA9"/>
    <w:rsid w:val="006813CC"/>
    <w:rsid w:val="00686A8F"/>
    <w:rsid w:val="00691850"/>
    <w:rsid w:val="00696F8C"/>
    <w:rsid w:val="006A0DFE"/>
    <w:rsid w:val="006A52C0"/>
    <w:rsid w:val="006A716D"/>
    <w:rsid w:val="006A72AE"/>
    <w:rsid w:val="006B0859"/>
    <w:rsid w:val="006B5EE0"/>
    <w:rsid w:val="006C29D6"/>
    <w:rsid w:val="006C39AE"/>
    <w:rsid w:val="006C6FA4"/>
    <w:rsid w:val="006C7CB5"/>
    <w:rsid w:val="006D549C"/>
    <w:rsid w:val="006D62AD"/>
    <w:rsid w:val="006E4101"/>
    <w:rsid w:val="006E45E2"/>
    <w:rsid w:val="006F10E9"/>
    <w:rsid w:val="00720C3C"/>
    <w:rsid w:val="00720FA8"/>
    <w:rsid w:val="007266B3"/>
    <w:rsid w:val="00736458"/>
    <w:rsid w:val="00744AD3"/>
    <w:rsid w:val="00750464"/>
    <w:rsid w:val="007540C2"/>
    <w:rsid w:val="00762E46"/>
    <w:rsid w:val="00764CA7"/>
    <w:rsid w:val="007658EF"/>
    <w:rsid w:val="00777816"/>
    <w:rsid w:val="00786016"/>
    <w:rsid w:val="00792B88"/>
    <w:rsid w:val="007A7F72"/>
    <w:rsid w:val="007B311C"/>
    <w:rsid w:val="007B38CE"/>
    <w:rsid w:val="007C759F"/>
    <w:rsid w:val="007D5267"/>
    <w:rsid w:val="007E175F"/>
    <w:rsid w:val="007F53FC"/>
    <w:rsid w:val="007F5CDF"/>
    <w:rsid w:val="007F73EB"/>
    <w:rsid w:val="0081223C"/>
    <w:rsid w:val="00836425"/>
    <w:rsid w:val="008377A3"/>
    <w:rsid w:val="00840519"/>
    <w:rsid w:val="00846AB3"/>
    <w:rsid w:val="008603F6"/>
    <w:rsid w:val="00860EB3"/>
    <w:rsid w:val="00863055"/>
    <w:rsid w:val="00865107"/>
    <w:rsid w:val="008766C2"/>
    <w:rsid w:val="00876970"/>
    <w:rsid w:val="00885E44"/>
    <w:rsid w:val="00897A1E"/>
    <w:rsid w:val="008A0803"/>
    <w:rsid w:val="008B5654"/>
    <w:rsid w:val="008D0E8E"/>
    <w:rsid w:val="008E4E73"/>
    <w:rsid w:val="009040D2"/>
    <w:rsid w:val="00905427"/>
    <w:rsid w:val="00911555"/>
    <w:rsid w:val="00913538"/>
    <w:rsid w:val="0091668E"/>
    <w:rsid w:val="00923EB3"/>
    <w:rsid w:val="00926395"/>
    <w:rsid w:val="0093298C"/>
    <w:rsid w:val="009346B8"/>
    <w:rsid w:val="00935ECC"/>
    <w:rsid w:val="009403A8"/>
    <w:rsid w:val="00947948"/>
    <w:rsid w:val="00947E12"/>
    <w:rsid w:val="00954813"/>
    <w:rsid w:val="009564AC"/>
    <w:rsid w:val="00965EDA"/>
    <w:rsid w:val="00975E91"/>
    <w:rsid w:val="00976CA9"/>
    <w:rsid w:val="00990992"/>
    <w:rsid w:val="009948C2"/>
    <w:rsid w:val="009A412E"/>
    <w:rsid w:val="009B61D7"/>
    <w:rsid w:val="009B766F"/>
    <w:rsid w:val="009C4A2A"/>
    <w:rsid w:val="009C7047"/>
    <w:rsid w:val="009D1F09"/>
    <w:rsid w:val="009E0E56"/>
    <w:rsid w:val="009F1C34"/>
    <w:rsid w:val="009F3B1C"/>
    <w:rsid w:val="009F7976"/>
    <w:rsid w:val="00A00072"/>
    <w:rsid w:val="00A0532D"/>
    <w:rsid w:val="00A0559A"/>
    <w:rsid w:val="00A05731"/>
    <w:rsid w:val="00A057B3"/>
    <w:rsid w:val="00A10AF2"/>
    <w:rsid w:val="00A1230C"/>
    <w:rsid w:val="00A13537"/>
    <w:rsid w:val="00A1388E"/>
    <w:rsid w:val="00A17AFB"/>
    <w:rsid w:val="00A24717"/>
    <w:rsid w:val="00A253FC"/>
    <w:rsid w:val="00A27F3D"/>
    <w:rsid w:val="00A37F23"/>
    <w:rsid w:val="00A5198F"/>
    <w:rsid w:val="00A54BA8"/>
    <w:rsid w:val="00A62AF1"/>
    <w:rsid w:val="00A62B93"/>
    <w:rsid w:val="00A63F40"/>
    <w:rsid w:val="00A71660"/>
    <w:rsid w:val="00A71CFC"/>
    <w:rsid w:val="00A82371"/>
    <w:rsid w:val="00A8453B"/>
    <w:rsid w:val="00A853C3"/>
    <w:rsid w:val="00A95B54"/>
    <w:rsid w:val="00A964D1"/>
    <w:rsid w:val="00AA5329"/>
    <w:rsid w:val="00AA7C8C"/>
    <w:rsid w:val="00AB01D2"/>
    <w:rsid w:val="00AB15CA"/>
    <w:rsid w:val="00AB4B08"/>
    <w:rsid w:val="00AC461A"/>
    <w:rsid w:val="00AD680B"/>
    <w:rsid w:val="00AE7402"/>
    <w:rsid w:val="00AF6933"/>
    <w:rsid w:val="00B17BD3"/>
    <w:rsid w:val="00B17D91"/>
    <w:rsid w:val="00B2081B"/>
    <w:rsid w:val="00B2184E"/>
    <w:rsid w:val="00B3012E"/>
    <w:rsid w:val="00B34FF0"/>
    <w:rsid w:val="00B4251D"/>
    <w:rsid w:val="00B4798E"/>
    <w:rsid w:val="00B81A4A"/>
    <w:rsid w:val="00B9475A"/>
    <w:rsid w:val="00B94ECA"/>
    <w:rsid w:val="00B96291"/>
    <w:rsid w:val="00BA0576"/>
    <w:rsid w:val="00BA1C3C"/>
    <w:rsid w:val="00BA7B46"/>
    <w:rsid w:val="00BA7FDA"/>
    <w:rsid w:val="00BB1B6C"/>
    <w:rsid w:val="00BC4423"/>
    <w:rsid w:val="00BC7278"/>
    <w:rsid w:val="00BD1093"/>
    <w:rsid w:val="00BD135E"/>
    <w:rsid w:val="00BD2583"/>
    <w:rsid w:val="00BD5840"/>
    <w:rsid w:val="00BD66D8"/>
    <w:rsid w:val="00BE3A45"/>
    <w:rsid w:val="00BE4C45"/>
    <w:rsid w:val="00BF6DB4"/>
    <w:rsid w:val="00BF7F0F"/>
    <w:rsid w:val="00C26CDA"/>
    <w:rsid w:val="00C41D07"/>
    <w:rsid w:val="00C54E92"/>
    <w:rsid w:val="00C60B7D"/>
    <w:rsid w:val="00C72024"/>
    <w:rsid w:val="00C80DAE"/>
    <w:rsid w:val="00C813CC"/>
    <w:rsid w:val="00C963AD"/>
    <w:rsid w:val="00CA02A8"/>
    <w:rsid w:val="00CA1AE1"/>
    <w:rsid w:val="00CB3461"/>
    <w:rsid w:val="00CB571E"/>
    <w:rsid w:val="00CC0083"/>
    <w:rsid w:val="00CC625B"/>
    <w:rsid w:val="00CD4093"/>
    <w:rsid w:val="00CD482A"/>
    <w:rsid w:val="00CE3F40"/>
    <w:rsid w:val="00CF34E5"/>
    <w:rsid w:val="00D212CC"/>
    <w:rsid w:val="00D42F5B"/>
    <w:rsid w:val="00D50C60"/>
    <w:rsid w:val="00D50D5E"/>
    <w:rsid w:val="00D54FF4"/>
    <w:rsid w:val="00D56B67"/>
    <w:rsid w:val="00D637B1"/>
    <w:rsid w:val="00D65950"/>
    <w:rsid w:val="00D7382C"/>
    <w:rsid w:val="00D7619F"/>
    <w:rsid w:val="00D85053"/>
    <w:rsid w:val="00D87E1D"/>
    <w:rsid w:val="00DB4C7B"/>
    <w:rsid w:val="00DC6A5E"/>
    <w:rsid w:val="00DC6CB1"/>
    <w:rsid w:val="00DD4FBA"/>
    <w:rsid w:val="00DE0BBD"/>
    <w:rsid w:val="00DF62A8"/>
    <w:rsid w:val="00E008DD"/>
    <w:rsid w:val="00E025B7"/>
    <w:rsid w:val="00E417E5"/>
    <w:rsid w:val="00E4212A"/>
    <w:rsid w:val="00E4219B"/>
    <w:rsid w:val="00E65E46"/>
    <w:rsid w:val="00E7765E"/>
    <w:rsid w:val="00E81C25"/>
    <w:rsid w:val="00E81FA8"/>
    <w:rsid w:val="00E917A8"/>
    <w:rsid w:val="00E979CD"/>
    <w:rsid w:val="00EA30C1"/>
    <w:rsid w:val="00EB6736"/>
    <w:rsid w:val="00EC25AB"/>
    <w:rsid w:val="00EC4756"/>
    <w:rsid w:val="00ED0C93"/>
    <w:rsid w:val="00ED4BBB"/>
    <w:rsid w:val="00ED4C25"/>
    <w:rsid w:val="00EE31B5"/>
    <w:rsid w:val="00EF58DD"/>
    <w:rsid w:val="00F01047"/>
    <w:rsid w:val="00F05AFA"/>
    <w:rsid w:val="00F1523B"/>
    <w:rsid w:val="00F17A49"/>
    <w:rsid w:val="00F21D09"/>
    <w:rsid w:val="00F33646"/>
    <w:rsid w:val="00F4275E"/>
    <w:rsid w:val="00F50689"/>
    <w:rsid w:val="00F54B39"/>
    <w:rsid w:val="00F56A7C"/>
    <w:rsid w:val="00F56F18"/>
    <w:rsid w:val="00F66106"/>
    <w:rsid w:val="00F9074B"/>
    <w:rsid w:val="00F92F32"/>
    <w:rsid w:val="00F940F2"/>
    <w:rsid w:val="00FA2AEA"/>
    <w:rsid w:val="00FA2E3B"/>
    <w:rsid w:val="00FB32BF"/>
    <w:rsid w:val="00FB6AE3"/>
    <w:rsid w:val="00FB7A2A"/>
    <w:rsid w:val="00FC6C0F"/>
    <w:rsid w:val="00FD7CE6"/>
    <w:rsid w:val="00FE335D"/>
    <w:rsid w:val="00FE50AC"/>
    <w:rsid w:val="00FE7434"/>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0663B-51FE-4B02-9CCB-176B55F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A364C"/>
    <w:pPr>
      <w:spacing w:after="0" w:line="240" w:lineRule="auto"/>
    </w:pPr>
    <w:rPr>
      <w:rFonts w:ascii="Times New Roman" w:hAnsi="Times New Roman"/>
      <w:color w:val="auto"/>
      <w:sz w:val="24"/>
      <w:szCs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10">
    <w:name w:val="Заголовок 2 Знак1"/>
    <w:link w:val="211"/>
    <w:rPr>
      <w:rFonts w:ascii="XO Thames" w:hAnsi="XO Thames"/>
      <w:b/>
      <w:sz w:val="28"/>
    </w:rPr>
  </w:style>
  <w:style w:type="character" w:customStyle="1" w:styleId="211">
    <w:name w:val="Заголовок 2 Знак1"/>
    <w:link w:val="210"/>
    <w:rPr>
      <w:rFonts w:ascii="XO Thames" w:hAnsi="XO Thames"/>
      <w:b/>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annotation text"/>
    <w:basedOn w:val="a"/>
    <w:link w:val="a4"/>
    <w:pPr>
      <w:spacing w:after="160"/>
    </w:pPr>
    <w:rPr>
      <w:rFonts w:asciiTheme="minorHAnsi" w:hAnsiTheme="minorHAnsi"/>
      <w:color w:val="000000"/>
      <w:sz w:val="20"/>
      <w:szCs w:val="20"/>
    </w:rPr>
  </w:style>
  <w:style w:type="character" w:customStyle="1" w:styleId="a4">
    <w:name w:val="Текст примечания Знак"/>
    <w:basedOn w:val="12"/>
    <w:link w:val="a3"/>
    <w:rPr>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5">
    <w:name w:val="Сравнение редакций. Добавленный фрагмент"/>
    <w:link w:val="a6"/>
    <w:rPr>
      <w:shd w:val="clear" w:color="auto" w:fill="C1D7FF"/>
    </w:rPr>
  </w:style>
  <w:style w:type="character" w:customStyle="1" w:styleId="a6">
    <w:name w:val="Сравнение редакций. Добавленный фрагмент"/>
    <w:link w:val="a5"/>
    <w:rPr>
      <w:color w:val="000000"/>
      <w:shd w:val="clear" w:color="auto" w:fill="C1D7FF"/>
    </w:rPr>
  </w:style>
  <w:style w:type="paragraph" w:customStyle="1" w:styleId="a7">
    <w:name w:val="Комментарий"/>
    <w:basedOn w:val="a"/>
    <w:next w:val="a"/>
    <w:link w:val="a8"/>
    <w:pPr>
      <w:spacing w:before="75"/>
      <w:ind w:left="170"/>
      <w:jc w:val="both"/>
    </w:pPr>
    <w:rPr>
      <w:rFonts w:ascii="Arial" w:hAnsi="Arial"/>
      <w:color w:val="353842"/>
      <w:szCs w:val="20"/>
      <w:shd w:val="clear" w:color="auto" w:fill="F0F0F0"/>
    </w:rPr>
  </w:style>
  <w:style w:type="character" w:customStyle="1" w:styleId="a8">
    <w:name w:val="Комментарий"/>
    <w:basedOn w:val="12"/>
    <w:link w:val="a7"/>
    <w:rPr>
      <w:rFonts w:ascii="Arial" w:hAnsi="Arial"/>
      <w:color w:val="353842"/>
      <w:sz w:val="24"/>
      <w:shd w:val="clear" w:color="auto" w:fill="F0F0F0"/>
    </w:rPr>
  </w:style>
  <w:style w:type="paragraph" w:customStyle="1" w:styleId="a9">
    <w:name w:val="Нормальный (таблица)"/>
    <w:basedOn w:val="a"/>
    <w:next w:val="a"/>
    <w:link w:val="aa"/>
    <w:pPr>
      <w:jc w:val="both"/>
    </w:pPr>
    <w:rPr>
      <w:rFonts w:ascii="Arial" w:hAnsi="Arial"/>
      <w:color w:val="000000"/>
      <w:szCs w:val="20"/>
    </w:rPr>
  </w:style>
  <w:style w:type="character" w:customStyle="1" w:styleId="aa">
    <w:name w:val="Нормальный (таблица)"/>
    <w:basedOn w:val="12"/>
    <w:link w:val="a9"/>
    <w:rPr>
      <w:rFonts w:ascii="Arial" w:hAnsi="Arial"/>
      <w:sz w:val="24"/>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b">
    <w:name w:val="Цветовое выделение"/>
    <w:link w:val="ac"/>
    <w:rPr>
      <w:b/>
      <w:color w:val="26282F"/>
    </w:rPr>
  </w:style>
  <w:style w:type="character" w:customStyle="1" w:styleId="ac">
    <w:name w:val="Цветовое выделение"/>
    <w:link w:val="ab"/>
    <w:rPr>
      <w:b/>
      <w:color w:val="26282F"/>
    </w:rPr>
  </w:style>
  <w:style w:type="paragraph" w:customStyle="1" w:styleId="13">
    <w:name w:val="Обычный1"/>
    <w:link w:val="1"/>
  </w:style>
  <w:style w:type="character" w:customStyle="1" w:styleId="1">
    <w:name w:val="Обычный1"/>
    <w:link w:val="13"/>
  </w:style>
  <w:style w:type="paragraph" w:customStyle="1" w:styleId="docdata">
    <w:name w:val="docdata"/>
    <w:basedOn w:val="a"/>
    <w:link w:val="docdata0"/>
    <w:pPr>
      <w:spacing w:beforeAutospacing="1" w:after="160" w:afterAutospacing="1"/>
    </w:pPr>
    <w:rPr>
      <w:color w:val="000000"/>
      <w:szCs w:val="20"/>
    </w:rPr>
  </w:style>
  <w:style w:type="character" w:customStyle="1" w:styleId="docdata0">
    <w:name w:val="docdata"/>
    <w:basedOn w:val="12"/>
    <w:link w:val="docdata"/>
    <w:rPr>
      <w:rFonts w:ascii="Times New Roman" w:hAnsi="Times New Roman"/>
      <w:sz w:val="24"/>
    </w:rPr>
  </w:style>
  <w:style w:type="paragraph" w:customStyle="1" w:styleId="14">
    <w:name w:val="Выделение1"/>
    <w:basedOn w:val="23"/>
    <w:link w:val="ad"/>
    <w:rPr>
      <w:i/>
    </w:rPr>
  </w:style>
  <w:style w:type="character" w:styleId="ad">
    <w:name w:val="Emphasis"/>
    <w:basedOn w:val="a0"/>
    <w:link w:val="14"/>
    <w:rPr>
      <w:i/>
    </w:rPr>
  </w:style>
  <w:style w:type="paragraph" w:customStyle="1" w:styleId="formattext">
    <w:name w:val="formattext"/>
    <w:basedOn w:val="a"/>
    <w:link w:val="formattext0"/>
    <w:pPr>
      <w:spacing w:beforeAutospacing="1" w:after="160" w:afterAutospacing="1"/>
    </w:pPr>
    <w:rPr>
      <w:color w:val="000000"/>
      <w:szCs w:val="20"/>
    </w:rPr>
  </w:style>
  <w:style w:type="character" w:customStyle="1" w:styleId="formattext0">
    <w:name w:val="formattext"/>
    <w:basedOn w:val="12"/>
    <w:link w:val="formattext"/>
    <w:rPr>
      <w:rFonts w:ascii="Times New Roman" w:hAnsi="Times New Roman"/>
      <w:sz w:val="24"/>
    </w:rPr>
  </w:style>
  <w:style w:type="paragraph" w:customStyle="1" w:styleId="15">
    <w:name w:val="Гиперссылка1"/>
    <w:basedOn w:val="16"/>
    <w:link w:val="17"/>
    <w:rPr>
      <w:color w:val="0563C1" w:themeColor="hyperlink"/>
      <w:u w:val="single"/>
    </w:rPr>
  </w:style>
  <w:style w:type="character" w:customStyle="1" w:styleId="17">
    <w:name w:val="Гиперссылка1"/>
    <w:basedOn w:val="18"/>
    <w:link w:val="15"/>
    <w:rPr>
      <w:color w:val="0563C1" w:themeColor="hyperlink"/>
      <w:u w:val="single"/>
    </w:rPr>
  </w:style>
  <w:style w:type="paragraph" w:customStyle="1" w:styleId="ae">
    <w:name w:val="Гипертекстовая ссылка"/>
    <w:basedOn w:val="16"/>
    <w:link w:val="af"/>
    <w:rPr>
      <w:color w:val="106BBE"/>
    </w:rPr>
  </w:style>
  <w:style w:type="character" w:customStyle="1" w:styleId="af">
    <w:name w:val="Гипертекстовая ссылка"/>
    <w:basedOn w:val="18"/>
    <w:link w:val="ae"/>
    <w:uiPriority w:val="99"/>
    <w:rPr>
      <w:color w:val="106BB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0">
    <w:name w:val="Normal (Web)"/>
    <w:basedOn w:val="a"/>
    <w:link w:val="af1"/>
    <w:pPr>
      <w:spacing w:beforeAutospacing="1" w:after="160" w:afterAutospacing="1"/>
    </w:pPr>
    <w:rPr>
      <w:color w:val="000000"/>
      <w:szCs w:val="20"/>
    </w:rPr>
  </w:style>
  <w:style w:type="character" w:customStyle="1" w:styleId="af1">
    <w:name w:val="Обычный (веб) Знак"/>
    <w:basedOn w:val="12"/>
    <w:link w:val="af0"/>
    <w:rPr>
      <w:rFonts w:ascii="Times New Roman" w:hAnsi="Times New Roman"/>
      <w:sz w:val="24"/>
    </w:rPr>
  </w:style>
  <w:style w:type="paragraph" w:styleId="af2">
    <w:name w:val="header"/>
    <w:basedOn w:val="a"/>
    <w:link w:val="af3"/>
    <w:pPr>
      <w:tabs>
        <w:tab w:val="center" w:pos="4677"/>
        <w:tab w:val="right" w:pos="9355"/>
      </w:tabs>
    </w:pPr>
    <w:rPr>
      <w:rFonts w:asciiTheme="minorHAnsi" w:hAnsiTheme="minorHAnsi"/>
      <w:color w:val="000000"/>
      <w:sz w:val="22"/>
      <w:szCs w:val="20"/>
    </w:rPr>
  </w:style>
  <w:style w:type="character" w:customStyle="1" w:styleId="af3">
    <w:name w:val="Верхний колонтитул Знак"/>
    <w:basedOn w:val="12"/>
    <w:link w:val="af2"/>
  </w:style>
  <w:style w:type="paragraph" w:styleId="af4">
    <w:name w:val="Plain Text"/>
    <w:basedOn w:val="a"/>
    <w:link w:val="af5"/>
    <w:rPr>
      <w:rFonts w:ascii="Calibri" w:hAnsi="Calibri"/>
      <w:color w:val="000000"/>
      <w:sz w:val="22"/>
      <w:szCs w:val="20"/>
    </w:rPr>
  </w:style>
  <w:style w:type="character" w:customStyle="1" w:styleId="af5">
    <w:name w:val="Текст Знак"/>
    <w:basedOn w:val="12"/>
    <w:link w:val="af4"/>
    <w:rPr>
      <w:rFonts w:ascii="Calibri" w:hAnsi="Calibri"/>
    </w:rPr>
  </w:style>
  <w:style w:type="paragraph" w:customStyle="1" w:styleId="16">
    <w:name w:val="Основной шрифт абзаца1"/>
    <w:link w:val="18"/>
  </w:style>
  <w:style w:type="character" w:customStyle="1" w:styleId="18">
    <w:name w:val="Основной шрифт абзаца1"/>
    <w:link w:val="16"/>
  </w:style>
  <w:style w:type="character" w:customStyle="1" w:styleId="50">
    <w:name w:val="Заголовок 5 Знак"/>
    <w:link w:val="5"/>
    <w:rPr>
      <w:rFonts w:ascii="XO Thames" w:hAnsi="XO Thames"/>
      <w:b/>
    </w:rPr>
  </w:style>
  <w:style w:type="paragraph" w:customStyle="1" w:styleId="19">
    <w:name w:val="Знак примечания1"/>
    <w:basedOn w:val="16"/>
    <w:link w:val="1a"/>
    <w:rPr>
      <w:sz w:val="16"/>
    </w:rPr>
  </w:style>
  <w:style w:type="character" w:customStyle="1" w:styleId="1a">
    <w:name w:val="Знак примечания1"/>
    <w:basedOn w:val="18"/>
    <w:link w:val="19"/>
    <w:rPr>
      <w:sz w:val="16"/>
    </w:rPr>
  </w:style>
  <w:style w:type="paragraph" w:styleId="af6">
    <w:name w:val="List Paragraph"/>
    <w:basedOn w:val="a"/>
    <w:link w:val="af7"/>
    <w:pPr>
      <w:spacing w:after="160" w:line="264" w:lineRule="auto"/>
      <w:ind w:left="720"/>
      <w:contextualSpacing/>
    </w:pPr>
    <w:rPr>
      <w:rFonts w:asciiTheme="minorHAnsi" w:hAnsiTheme="minorHAnsi"/>
      <w:color w:val="000000"/>
      <w:sz w:val="22"/>
      <w:szCs w:val="20"/>
    </w:rPr>
  </w:style>
  <w:style w:type="character" w:customStyle="1" w:styleId="af7">
    <w:name w:val="Абзац списка Знак"/>
    <w:basedOn w:val="12"/>
    <w:link w:val="af6"/>
  </w:style>
  <w:style w:type="paragraph" w:customStyle="1" w:styleId="s9">
    <w:name w:val="s_9"/>
    <w:basedOn w:val="a"/>
    <w:link w:val="s90"/>
    <w:pPr>
      <w:spacing w:beforeAutospacing="1" w:after="160" w:afterAutospacing="1"/>
    </w:pPr>
    <w:rPr>
      <w:color w:val="000000"/>
      <w:szCs w:val="20"/>
    </w:rPr>
  </w:style>
  <w:style w:type="character" w:customStyle="1" w:styleId="s90">
    <w:name w:val="s_9"/>
    <w:basedOn w:val="12"/>
    <w:link w:val="s9"/>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24">
    <w:name w:val="Гиперссылка2"/>
    <w:link w:val="af8"/>
    <w:rPr>
      <w:color w:val="0000FF"/>
      <w:u w:val="single"/>
    </w:rPr>
  </w:style>
  <w:style w:type="character" w:styleId="af8">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9">
    <w:name w:val="Balloon Text"/>
    <w:basedOn w:val="a"/>
    <w:link w:val="afa"/>
    <w:rPr>
      <w:rFonts w:ascii="Segoe UI" w:hAnsi="Segoe UI"/>
      <w:color w:val="000000"/>
      <w:sz w:val="18"/>
      <w:szCs w:val="20"/>
    </w:rPr>
  </w:style>
  <w:style w:type="character" w:customStyle="1" w:styleId="afa">
    <w:name w:val="Текст выноски Знак"/>
    <w:basedOn w:val="12"/>
    <w:link w:val="af9"/>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highlightsearch">
    <w:name w:val="highlightsearch"/>
    <w:basedOn w:val="16"/>
    <w:link w:val="highlightsearch0"/>
  </w:style>
  <w:style w:type="character" w:customStyle="1" w:styleId="highlightsearch0">
    <w:name w:val="highlightsearch"/>
    <w:basedOn w:val="18"/>
    <w:link w:val="highlightsearch"/>
  </w:style>
  <w:style w:type="paragraph" w:customStyle="1" w:styleId="s1">
    <w:name w:val="s_1"/>
    <w:basedOn w:val="a"/>
    <w:link w:val="s10"/>
    <w:pPr>
      <w:spacing w:beforeAutospacing="1" w:after="160" w:afterAutospacing="1"/>
    </w:pPr>
    <w:rPr>
      <w:color w:val="000000"/>
      <w:szCs w:val="20"/>
    </w:rPr>
  </w:style>
  <w:style w:type="character" w:customStyle="1" w:styleId="s10">
    <w:name w:val="s_1"/>
    <w:basedOn w:val="12"/>
    <w:link w:val="s1"/>
    <w:rPr>
      <w:rFonts w:ascii="Times New Roman" w:hAnsi="Times New Roman"/>
      <w:sz w:val="24"/>
    </w:rPr>
  </w:style>
  <w:style w:type="paragraph" w:styleId="afb">
    <w:name w:val="annotation subject"/>
    <w:basedOn w:val="a3"/>
    <w:next w:val="a3"/>
    <w:link w:val="afc"/>
    <w:rPr>
      <w:b/>
    </w:rPr>
  </w:style>
  <w:style w:type="character" w:customStyle="1" w:styleId="afc">
    <w:name w:val="Тема примечания Знак"/>
    <w:basedOn w:val="a4"/>
    <w:link w:val="afb"/>
    <w:rPr>
      <w:b/>
      <w:sz w:val="20"/>
    </w:rPr>
  </w:style>
  <w:style w:type="paragraph" w:customStyle="1" w:styleId="afd">
    <w:name w:val="Информация об изменениях документа"/>
    <w:basedOn w:val="a7"/>
    <w:next w:val="a"/>
    <w:link w:val="afe"/>
    <w:rPr>
      <w:i/>
    </w:rPr>
  </w:style>
  <w:style w:type="character" w:customStyle="1" w:styleId="afe">
    <w:name w:val="Информация об изменениях документа"/>
    <w:basedOn w:val="a8"/>
    <w:link w:val="afd"/>
    <w:rPr>
      <w:rFonts w:ascii="Arial" w:hAnsi="Arial"/>
      <w:i/>
      <w:color w:val="353842"/>
      <w:sz w:val="24"/>
      <w:shd w:val="clear" w:color="auto" w:fill="F0F0F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5">
    <w:name w:val="Знак примечания2"/>
    <w:basedOn w:val="23"/>
    <w:link w:val="aff"/>
    <w:rPr>
      <w:sz w:val="16"/>
    </w:rPr>
  </w:style>
  <w:style w:type="character" w:styleId="aff">
    <w:name w:val="annotation reference"/>
    <w:basedOn w:val="a0"/>
    <w:link w:val="25"/>
    <w:rPr>
      <w:sz w:val="16"/>
    </w:rPr>
  </w:style>
  <w:style w:type="paragraph" w:styleId="aff0">
    <w:name w:val="footer"/>
    <w:basedOn w:val="a"/>
    <w:link w:val="aff1"/>
    <w:pPr>
      <w:tabs>
        <w:tab w:val="center" w:pos="4677"/>
        <w:tab w:val="right" w:pos="9355"/>
      </w:tabs>
    </w:pPr>
    <w:rPr>
      <w:color w:val="000000"/>
      <w:sz w:val="28"/>
      <w:szCs w:val="20"/>
    </w:rPr>
  </w:style>
  <w:style w:type="character" w:customStyle="1" w:styleId="aff1">
    <w:name w:val="Нижний колонтитул Знак"/>
    <w:basedOn w:val="12"/>
    <w:link w:val="aff0"/>
    <w:rPr>
      <w:rFonts w:ascii="Times New Roman" w:hAnsi="Times New Roman"/>
      <w:sz w:val="28"/>
    </w:rPr>
  </w:style>
  <w:style w:type="paragraph" w:styleId="aff2">
    <w:name w:val="Subtitle"/>
    <w:next w:val="a"/>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23">
    <w:name w:val="Основной шрифт абзаца2"/>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d">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933992">
      <w:bodyDiv w:val="1"/>
      <w:marLeft w:val="0"/>
      <w:marRight w:val="0"/>
      <w:marTop w:val="0"/>
      <w:marBottom w:val="0"/>
      <w:divBdr>
        <w:top w:val="none" w:sz="0" w:space="0" w:color="auto"/>
        <w:left w:val="none" w:sz="0" w:space="0" w:color="auto"/>
        <w:bottom w:val="none" w:sz="0" w:space="0" w:color="auto"/>
        <w:right w:val="none" w:sz="0" w:space="0" w:color="auto"/>
      </w:divBdr>
      <w:divsChild>
        <w:div w:id="1464470701">
          <w:marLeft w:val="0"/>
          <w:marRight w:val="0"/>
          <w:marTop w:val="0"/>
          <w:marBottom w:val="0"/>
          <w:divBdr>
            <w:top w:val="none" w:sz="0" w:space="0" w:color="auto"/>
            <w:left w:val="none" w:sz="0" w:space="0" w:color="auto"/>
            <w:bottom w:val="none" w:sz="0" w:space="0" w:color="auto"/>
            <w:right w:val="none" w:sz="0" w:space="0" w:color="auto"/>
          </w:divBdr>
          <w:divsChild>
            <w:div w:id="282614609">
              <w:marLeft w:val="0"/>
              <w:marRight w:val="0"/>
              <w:marTop w:val="0"/>
              <w:marBottom w:val="0"/>
              <w:divBdr>
                <w:top w:val="none" w:sz="0" w:space="0" w:color="auto"/>
                <w:left w:val="none" w:sz="0" w:space="0" w:color="auto"/>
                <w:bottom w:val="none" w:sz="0" w:space="0" w:color="auto"/>
                <w:right w:val="none" w:sz="0" w:space="0" w:color="auto"/>
              </w:divBdr>
            </w:div>
          </w:divsChild>
        </w:div>
        <w:div w:id="1710031702">
          <w:marLeft w:val="0"/>
          <w:marRight w:val="0"/>
          <w:marTop w:val="0"/>
          <w:marBottom w:val="11250"/>
          <w:divBdr>
            <w:top w:val="none" w:sz="0" w:space="0" w:color="auto"/>
            <w:left w:val="none" w:sz="0" w:space="0" w:color="auto"/>
            <w:bottom w:val="none" w:sz="0" w:space="0" w:color="auto"/>
            <w:right w:val="none" w:sz="0" w:space="0" w:color="auto"/>
          </w:divBdr>
          <w:divsChild>
            <w:div w:id="1129468196">
              <w:marLeft w:val="0"/>
              <w:marRight w:val="0"/>
              <w:marTop w:val="0"/>
              <w:marBottom w:val="0"/>
              <w:divBdr>
                <w:top w:val="none" w:sz="0" w:space="0" w:color="auto"/>
                <w:left w:val="none" w:sz="0" w:space="0" w:color="auto"/>
                <w:bottom w:val="none" w:sz="0" w:space="0" w:color="auto"/>
                <w:right w:val="none" w:sz="0" w:space="0" w:color="auto"/>
              </w:divBdr>
              <w:divsChild>
                <w:div w:id="12222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6116">
      <w:bodyDiv w:val="1"/>
      <w:marLeft w:val="0"/>
      <w:marRight w:val="0"/>
      <w:marTop w:val="0"/>
      <w:marBottom w:val="0"/>
      <w:divBdr>
        <w:top w:val="none" w:sz="0" w:space="0" w:color="auto"/>
        <w:left w:val="none" w:sz="0" w:space="0" w:color="auto"/>
        <w:bottom w:val="none" w:sz="0" w:space="0" w:color="auto"/>
        <w:right w:val="none" w:sz="0" w:space="0" w:color="auto"/>
      </w:divBdr>
    </w:div>
    <w:div w:id="1999993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document/redirect/12131264/18"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https://internet.garant.ru/document/redirect/10164072/23052"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0164072/23052"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budget.gov.ru/" TargetMode="External"/><Relationship Id="rId30" Type="http://schemas.openxmlformats.org/officeDocument/2006/relationships/hyperlink" Target="https://internet.garant.ru/" TargetMode="Externa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A5DA-E289-4A19-B7C1-C2C11539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5795</TotalTime>
  <Pages>29</Pages>
  <Words>10862</Words>
  <Characters>61915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Карнаухова Виктория Витальевна</cp:lastModifiedBy>
  <cp:revision>345</cp:revision>
  <cp:lastPrinted>2024-02-19T02:59:00Z</cp:lastPrinted>
  <dcterms:created xsi:type="dcterms:W3CDTF">2023-12-28T05:04:00Z</dcterms:created>
  <dcterms:modified xsi:type="dcterms:W3CDTF">2024-03-17T22:56:00Z</dcterms:modified>
</cp:coreProperties>
</file>