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81" w:rsidRPr="002D2019" w:rsidRDefault="006961B1">
      <w:pPr>
        <w:spacing w:after="0" w:line="276" w:lineRule="auto"/>
        <w:rPr>
          <w:rFonts w:ascii="Times New Roman" w:hAnsi="Times New Roman"/>
          <w:color w:val="auto"/>
          <w:sz w:val="28"/>
        </w:rPr>
      </w:pPr>
      <w:r w:rsidRPr="002D2019">
        <w:rPr>
          <w:rFonts w:ascii="Times New Roman" w:hAnsi="Times New Roman"/>
          <w:noProof/>
          <w:color w:val="auto"/>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143381" w:rsidRPr="002D2019" w:rsidRDefault="00143381">
      <w:pPr>
        <w:spacing w:after="0" w:line="360" w:lineRule="auto"/>
        <w:jc w:val="center"/>
        <w:rPr>
          <w:rFonts w:ascii="Times New Roman" w:hAnsi="Times New Roman"/>
          <w:color w:val="auto"/>
          <w:sz w:val="32"/>
        </w:rPr>
      </w:pPr>
    </w:p>
    <w:p w:rsidR="00143381" w:rsidRPr="002D2019" w:rsidRDefault="00143381">
      <w:pPr>
        <w:spacing w:after="0" w:line="240" w:lineRule="auto"/>
        <w:jc w:val="center"/>
        <w:rPr>
          <w:rFonts w:ascii="Times New Roman" w:hAnsi="Times New Roman"/>
          <w:b/>
          <w:color w:val="auto"/>
          <w:sz w:val="32"/>
        </w:rPr>
      </w:pPr>
    </w:p>
    <w:p w:rsidR="00143381" w:rsidRPr="002D2019" w:rsidRDefault="00143381">
      <w:pPr>
        <w:spacing w:after="0" w:line="240" w:lineRule="auto"/>
        <w:rPr>
          <w:rFonts w:ascii="Times New Roman" w:hAnsi="Times New Roman"/>
          <w:b/>
          <w:color w:val="auto"/>
          <w:sz w:val="32"/>
        </w:rPr>
      </w:pPr>
    </w:p>
    <w:p w:rsidR="00143381" w:rsidRPr="002D2019" w:rsidRDefault="006961B1">
      <w:pPr>
        <w:spacing w:after="0" w:line="240" w:lineRule="auto"/>
        <w:jc w:val="center"/>
        <w:rPr>
          <w:rFonts w:ascii="Times New Roman" w:hAnsi="Times New Roman"/>
          <w:b/>
          <w:color w:val="auto"/>
          <w:sz w:val="32"/>
        </w:rPr>
      </w:pPr>
      <w:r w:rsidRPr="002D2019">
        <w:rPr>
          <w:rFonts w:ascii="Times New Roman" w:hAnsi="Times New Roman"/>
          <w:b/>
          <w:color w:val="auto"/>
          <w:sz w:val="32"/>
        </w:rPr>
        <w:t>П О С Т А Н О В Л Е Н И Е</w:t>
      </w:r>
    </w:p>
    <w:p w:rsidR="00143381" w:rsidRPr="002D2019" w:rsidRDefault="00143381">
      <w:pPr>
        <w:spacing w:after="0" w:line="240" w:lineRule="auto"/>
        <w:jc w:val="center"/>
        <w:rPr>
          <w:rFonts w:ascii="Times New Roman" w:hAnsi="Times New Roman"/>
          <w:b/>
          <w:color w:val="auto"/>
          <w:sz w:val="28"/>
        </w:rPr>
      </w:pPr>
    </w:p>
    <w:p w:rsidR="00143381" w:rsidRPr="002D2019" w:rsidRDefault="006961B1">
      <w:pPr>
        <w:spacing w:after="0" w:line="240" w:lineRule="auto"/>
        <w:jc w:val="center"/>
        <w:rPr>
          <w:rFonts w:ascii="Times New Roman" w:hAnsi="Times New Roman"/>
          <w:b/>
          <w:color w:val="auto"/>
          <w:sz w:val="28"/>
        </w:rPr>
      </w:pPr>
      <w:r w:rsidRPr="002D2019">
        <w:rPr>
          <w:rFonts w:ascii="Times New Roman" w:hAnsi="Times New Roman"/>
          <w:b/>
          <w:color w:val="auto"/>
          <w:sz w:val="28"/>
        </w:rPr>
        <w:t>ПРАВИТЕЛЬСТВА</w:t>
      </w:r>
    </w:p>
    <w:p w:rsidR="00143381" w:rsidRPr="002D2019" w:rsidRDefault="006961B1">
      <w:pPr>
        <w:spacing w:after="0" w:line="240" w:lineRule="auto"/>
        <w:jc w:val="center"/>
        <w:rPr>
          <w:rFonts w:ascii="Times New Roman" w:hAnsi="Times New Roman"/>
          <w:b/>
          <w:color w:val="auto"/>
          <w:sz w:val="28"/>
        </w:rPr>
      </w:pPr>
      <w:r w:rsidRPr="002D2019">
        <w:rPr>
          <w:rFonts w:ascii="Times New Roman" w:hAnsi="Times New Roman"/>
          <w:b/>
          <w:color w:val="auto"/>
          <w:sz w:val="28"/>
        </w:rPr>
        <w:t>КАМЧАТСКОГО КРАЯ</w:t>
      </w:r>
    </w:p>
    <w:p w:rsidR="00143381" w:rsidRPr="002D2019" w:rsidRDefault="00143381">
      <w:pPr>
        <w:spacing w:after="0" w:line="276" w:lineRule="auto"/>
        <w:ind w:firstLine="709"/>
        <w:jc w:val="center"/>
        <w:rPr>
          <w:rFonts w:ascii="Times New Roman" w:hAnsi="Times New Roman"/>
          <w:color w:val="auto"/>
          <w:sz w:val="28"/>
        </w:rPr>
      </w:pPr>
    </w:p>
    <w:p w:rsidR="00143381" w:rsidRPr="002D2019" w:rsidRDefault="00143381">
      <w:pPr>
        <w:spacing w:after="0" w:line="240" w:lineRule="auto"/>
        <w:ind w:firstLine="709"/>
        <w:jc w:val="center"/>
        <w:rPr>
          <w:rFonts w:ascii="Times New Roman" w:hAnsi="Times New Roman"/>
          <w:color w:val="auto"/>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2D2019" w:rsidRPr="002D2019">
        <w:trPr>
          <w:trHeight w:val="427"/>
        </w:trPr>
        <w:tc>
          <w:tcPr>
            <w:tcW w:w="4253" w:type="dxa"/>
            <w:tcBorders>
              <w:top w:val="nil"/>
              <w:left w:val="nil"/>
              <w:right w:val="nil"/>
            </w:tcBorders>
            <w:tcMar>
              <w:left w:w="0" w:type="dxa"/>
              <w:right w:w="0" w:type="dxa"/>
            </w:tcMar>
          </w:tcPr>
          <w:p w:rsidR="00143381" w:rsidRPr="002D2019" w:rsidRDefault="006961B1">
            <w:pPr>
              <w:spacing w:after="0" w:line="240" w:lineRule="auto"/>
              <w:ind w:left="142" w:hanging="142"/>
              <w:rPr>
                <w:rFonts w:ascii="Times New Roman" w:hAnsi="Times New Roman"/>
                <w:color w:val="FFFFFF" w:themeColor="background1"/>
                <w:sz w:val="24"/>
              </w:rPr>
            </w:pPr>
            <w:bookmarkStart w:id="0" w:name="REGNUMDATESTAMP"/>
            <w:r w:rsidRPr="002D2019">
              <w:rPr>
                <w:rFonts w:ascii="Times New Roman" w:hAnsi="Times New Roman"/>
                <w:color w:val="FFFFFF" w:themeColor="background1"/>
                <w:sz w:val="24"/>
              </w:rPr>
              <w:t>[Дата регистрации] № [Номер</w:t>
            </w:r>
            <w:r w:rsidRPr="002D2019">
              <w:rPr>
                <w:rFonts w:ascii="Times New Roman" w:hAnsi="Times New Roman"/>
                <w:color w:val="FFFFFF" w:themeColor="background1"/>
                <w:sz w:val="20"/>
              </w:rPr>
              <w:t xml:space="preserve"> документа</w:t>
            </w:r>
            <w:r w:rsidRPr="002D2019">
              <w:rPr>
                <w:rFonts w:ascii="Times New Roman" w:hAnsi="Times New Roman"/>
                <w:color w:val="FFFFFF" w:themeColor="background1"/>
                <w:sz w:val="24"/>
              </w:rPr>
              <w:t>]</w:t>
            </w:r>
            <w:bookmarkEnd w:id="0"/>
          </w:p>
        </w:tc>
      </w:tr>
      <w:tr w:rsidR="002D2019" w:rsidRPr="002D2019">
        <w:trPr>
          <w:trHeight w:val="247"/>
        </w:trPr>
        <w:tc>
          <w:tcPr>
            <w:tcW w:w="4253" w:type="dxa"/>
            <w:tcBorders>
              <w:left w:val="nil"/>
              <w:bottom w:val="nil"/>
              <w:right w:val="nil"/>
            </w:tcBorders>
            <w:tcMar>
              <w:left w:w="0" w:type="dxa"/>
              <w:right w:w="0" w:type="dxa"/>
            </w:tcMar>
          </w:tcPr>
          <w:p w:rsidR="00143381" w:rsidRPr="002D2019" w:rsidRDefault="006961B1">
            <w:pPr>
              <w:spacing w:after="0" w:line="240" w:lineRule="auto"/>
              <w:jc w:val="center"/>
              <w:rPr>
                <w:rFonts w:ascii="Times New Roman" w:hAnsi="Times New Roman"/>
                <w:color w:val="auto"/>
                <w:u w:val="single"/>
              </w:rPr>
            </w:pPr>
            <w:r w:rsidRPr="002D2019">
              <w:rPr>
                <w:rFonts w:ascii="Times New Roman" w:hAnsi="Times New Roman"/>
                <w:color w:val="auto"/>
              </w:rPr>
              <w:t>г. Петропавловск-Камчатский</w:t>
            </w:r>
          </w:p>
        </w:tc>
      </w:tr>
      <w:tr w:rsidR="002D2019" w:rsidRPr="002D2019">
        <w:trPr>
          <w:trHeight w:val="80"/>
        </w:trPr>
        <w:tc>
          <w:tcPr>
            <w:tcW w:w="4253" w:type="dxa"/>
            <w:tcMar>
              <w:left w:w="0" w:type="dxa"/>
              <w:right w:w="0" w:type="dxa"/>
            </w:tcMar>
          </w:tcPr>
          <w:p w:rsidR="00143381" w:rsidRPr="002D2019" w:rsidRDefault="00143381">
            <w:pPr>
              <w:spacing w:after="0" w:line="240" w:lineRule="auto"/>
              <w:jc w:val="both"/>
              <w:rPr>
                <w:rFonts w:ascii="Times New Roman" w:hAnsi="Times New Roman"/>
                <w:color w:val="auto"/>
                <w:sz w:val="20"/>
              </w:rPr>
            </w:pPr>
          </w:p>
        </w:tc>
      </w:tr>
    </w:tbl>
    <w:p w:rsidR="00143381" w:rsidRPr="002D2019" w:rsidRDefault="00143381">
      <w:pPr>
        <w:spacing w:after="0" w:line="240" w:lineRule="auto"/>
        <w:ind w:firstLine="709"/>
        <w:jc w:val="both"/>
        <w:rPr>
          <w:rFonts w:ascii="Times New Roman" w:hAnsi="Times New Roman"/>
          <w:color w:val="auto"/>
          <w:sz w:val="28"/>
        </w:rPr>
      </w:pPr>
    </w:p>
    <w:tbl>
      <w:tblPr>
        <w:tblStyle w:val="aff6"/>
        <w:tblW w:w="9781"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781"/>
      </w:tblGrid>
      <w:tr w:rsidR="0043056B" w:rsidRPr="0043056B" w:rsidTr="007F7F2A">
        <w:tc>
          <w:tcPr>
            <w:tcW w:w="9781" w:type="dxa"/>
            <w:tcBorders>
              <w:top w:val="nil"/>
              <w:left w:val="nil"/>
              <w:bottom w:val="nil"/>
              <w:right w:val="nil"/>
            </w:tcBorders>
          </w:tcPr>
          <w:p w:rsidR="00143381" w:rsidRPr="0043056B" w:rsidRDefault="007F7F2A" w:rsidP="007F7F2A">
            <w:pPr>
              <w:ind w:left="30"/>
              <w:jc w:val="center"/>
              <w:rPr>
                <w:rFonts w:ascii="Times New Roman" w:hAnsi="Times New Roman"/>
                <w:b/>
                <w:color w:val="auto"/>
                <w:sz w:val="28"/>
              </w:rPr>
            </w:pPr>
            <w:r w:rsidRPr="0043056B">
              <w:rPr>
                <w:rFonts w:ascii="Times New Roman" w:hAnsi="Times New Roman"/>
                <w:b/>
                <w:color w:val="auto"/>
                <w:sz w:val="28"/>
              </w:rPr>
              <w:t>О внесении изменений в постановление Правительства Камчатского края от 21.12.2022 № 699-П «</w:t>
            </w:r>
            <w:r w:rsidR="006961B1" w:rsidRPr="0043056B">
              <w:rPr>
                <w:rFonts w:ascii="Times New Roman" w:hAnsi="Times New Roman"/>
                <w:b/>
                <w:color w:val="auto"/>
                <w:sz w:val="28"/>
              </w:rPr>
              <w:t xml:space="preserve">Об утверждении Порядка предоставления </w:t>
            </w:r>
            <w:r w:rsidRPr="0043056B">
              <w:rPr>
                <w:rFonts w:ascii="Times New Roman" w:hAnsi="Times New Roman"/>
                <w:b/>
                <w:color w:val="auto"/>
                <w:sz w:val="28"/>
              </w:rPr>
              <w:t>сельскохозяйственным товаропроизводителям государственной поддержки элитного семеноводства</w:t>
            </w:r>
          </w:p>
        </w:tc>
      </w:tr>
    </w:tbl>
    <w:p w:rsidR="00143381" w:rsidRPr="0043056B" w:rsidRDefault="00143381">
      <w:pPr>
        <w:spacing w:after="0" w:line="240" w:lineRule="auto"/>
        <w:ind w:firstLine="709"/>
        <w:jc w:val="both"/>
        <w:rPr>
          <w:rFonts w:ascii="Times New Roman" w:hAnsi="Times New Roman"/>
          <w:color w:val="auto"/>
          <w:sz w:val="28"/>
        </w:rPr>
      </w:pPr>
    </w:p>
    <w:p w:rsidR="00143381" w:rsidRPr="0043056B" w:rsidRDefault="00143381">
      <w:pPr>
        <w:spacing w:after="0" w:line="240" w:lineRule="auto"/>
        <w:ind w:firstLine="709"/>
        <w:jc w:val="both"/>
        <w:rPr>
          <w:rFonts w:ascii="Times New Roman" w:hAnsi="Times New Roman"/>
          <w:color w:val="auto"/>
          <w:sz w:val="28"/>
        </w:rPr>
      </w:pPr>
    </w:p>
    <w:p w:rsidR="00143381" w:rsidRPr="0043056B" w:rsidRDefault="006961B1">
      <w:pPr>
        <w:spacing w:after="0" w:line="240" w:lineRule="auto"/>
        <w:ind w:firstLine="709"/>
        <w:jc w:val="both"/>
        <w:rPr>
          <w:rFonts w:ascii="Times New Roman" w:hAnsi="Times New Roman"/>
          <w:color w:val="auto"/>
          <w:sz w:val="28"/>
        </w:rPr>
      </w:pPr>
      <w:r w:rsidRPr="0043056B">
        <w:rPr>
          <w:rFonts w:ascii="Times New Roman" w:hAnsi="Times New Roman"/>
          <w:color w:val="auto"/>
          <w:sz w:val="28"/>
        </w:rPr>
        <w:t>ПРАВИТЕЛЬСТВО ПОСТАНОВЛЯЕТ:</w:t>
      </w:r>
    </w:p>
    <w:p w:rsidR="00143381" w:rsidRPr="0043056B" w:rsidRDefault="00143381">
      <w:pPr>
        <w:spacing w:after="0" w:line="240" w:lineRule="auto"/>
        <w:ind w:firstLine="709"/>
        <w:jc w:val="both"/>
        <w:rPr>
          <w:rFonts w:ascii="Times New Roman" w:hAnsi="Times New Roman"/>
          <w:color w:val="auto"/>
          <w:sz w:val="28"/>
        </w:rPr>
      </w:pPr>
    </w:p>
    <w:p w:rsidR="007F7F2A" w:rsidRPr="0043056B" w:rsidRDefault="006961B1">
      <w:pPr>
        <w:spacing w:after="0" w:line="240" w:lineRule="auto"/>
        <w:ind w:firstLine="709"/>
        <w:jc w:val="both"/>
        <w:rPr>
          <w:rFonts w:ascii="Times New Roman" w:hAnsi="Times New Roman"/>
          <w:color w:val="auto"/>
          <w:sz w:val="28"/>
        </w:rPr>
      </w:pPr>
      <w:r w:rsidRPr="0043056B">
        <w:rPr>
          <w:rFonts w:ascii="Times New Roman" w:hAnsi="Times New Roman"/>
          <w:color w:val="auto"/>
          <w:sz w:val="28"/>
        </w:rPr>
        <w:t xml:space="preserve">1. </w:t>
      </w:r>
      <w:r w:rsidR="007F7F2A" w:rsidRPr="0043056B">
        <w:rPr>
          <w:rFonts w:ascii="Times New Roman" w:hAnsi="Times New Roman"/>
          <w:color w:val="auto"/>
          <w:sz w:val="28"/>
        </w:rPr>
        <w:t xml:space="preserve">Внести в постановление Правительства Камчатского края от </w:t>
      </w:r>
      <w:r w:rsidR="0043056B" w:rsidRPr="0043056B">
        <w:rPr>
          <w:rFonts w:ascii="Times New Roman" w:hAnsi="Times New Roman"/>
          <w:color w:val="auto"/>
          <w:sz w:val="28"/>
        </w:rPr>
        <w:t>21.12.2022</w:t>
      </w:r>
      <w:r w:rsidR="007F7F2A" w:rsidRPr="0043056B">
        <w:rPr>
          <w:rFonts w:ascii="Times New Roman" w:hAnsi="Times New Roman"/>
          <w:color w:val="auto"/>
          <w:sz w:val="28"/>
        </w:rPr>
        <w:t xml:space="preserve"> № </w:t>
      </w:r>
      <w:r w:rsidR="0043056B" w:rsidRPr="0043056B">
        <w:rPr>
          <w:rFonts w:ascii="Times New Roman" w:hAnsi="Times New Roman"/>
          <w:color w:val="auto"/>
          <w:sz w:val="28"/>
        </w:rPr>
        <w:t>699-</w:t>
      </w:r>
      <w:r w:rsidR="007F7F2A" w:rsidRPr="0043056B">
        <w:rPr>
          <w:rFonts w:ascii="Times New Roman" w:hAnsi="Times New Roman"/>
          <w:color w:val="auto"/>
          <w:sz w:val="28"/>
        </w:rPr>
        <w:t>П «</w:t>
      </w:r>
      <w:r w:rsidR="0043056B" w:rsidRPr="0043056B">
        <w:rPr>
          <w:rFonts w:ascii="Times New Roman" w:hAnsi="Times New Roman"/>
          <w:color w:val="auto"/>
          <w:sz w:val="28"/>
        </w:rPr>
        <w:t>Об утверждении Порядка предоставления сельскохозяйственным товаропроизводителям государственной поддержки элитного семеноводства</w:t>
      </w:r>
      <w:r w:rsidR="007F7F2A" w:rsidRPr="0043056B">
        <w:rPr>
          <w:rFonts w:ascii="Times New Roman" w:hAnsi="Times New Roman"/>
          <w:color w:val="auto"/>
          <w:sz w:val="28"/>
        </w:rPr>
        <w:t>» следующие изменения:</w:t>
      </w:r>
    </w:p>
    <w:p w:rsidR="0043056B" w:rsidRPr="0043056B" w:rsidRDefault="0043056B" w:rsidP="0043056B">
      <w:pPr>
        <w:spacing w:after="0" w:line="240" w:lineRule="auto"/>
        <w:ind w:firstLine="709"/>
        <w:jc w:val="both"/>
        <w:rPr>
          <w:rFonts w:ascii="Times New Roman" w:hAnsi="Times New Roman"/>
          <w:color w:val="auto"/>
          <w:sz w:val="28"/>
        </w:rPr>
      </w:pPr>
      <w:r w:rsidRPr="0043056B">
        <w:rPr>
          <w:rFonts w:ascii="Times New Roman" w:hAnsi="Times New Roman"/>
          <w:color w:val="auto"/>
          <w:sz w:val="28"/>
        </w:rPr>
        <w:t>1) наименование изложить в следующей редакции:</w:t>
      </w:r>
    </w:p>
    <w:p w:rsidR="007F7F2A" w:rsidRPr="0043056B" w:rsidRDefault="0043056B" w:rsidP="0043056B">
      <w:pPr>
        <w:spacing w:after="0" w:line="240" w:lineRule="auto"/>
        <w:ind w:firstLine="709"/>
        <w:jc w:val="both"/>
        <w:rPr>
          <w:rFonts w:ascii="Times New Roman" w:hAnsi="Times New Roman"/>
          <w:color w:val="auto"/>
          <w:sz w:val="28"/>
        </w:rPr>
      </w:pPr>
      <w:r w:rsidRPr="0043056B">
        <w:rPr>
          <w:rFonts w:ascii="Times New Roman" w:hAnsi="Times New Roman"/>
          <w:color w:val="auto"/>
          <w:sz w:val="28"/>
        </w:rPr>
        <w:t xml:space="preserve">«Об утверждении Порядка предоставления </w:t>
      </w:r>
      <w:r w:rsidR="004E3576" w:rsidRPr="004E3576">
        <w:rPr>
          <w:rFonts w:ascii="Times New Roman" w:hAnsi="Times New Roman"/>
          <w:color w:val="auto"/>
          <w:sz w:val="28"/>
        </w:rPr>
        <w:t>сельскохозяйственным товаропроизводителям субсидии на возмещение части затрат на поддержку элитного семеноводства и проведения отбора получателей субсидии</w:t>
      </w:r>
      <w:r w:rsidRPr="0043056B">
        <w:rPr>
          <w:rFonts w:ascii="Times New Roman" w:hAnsi="Times New Roman"/>
          <w:color w:val="auto"/>
          <w:sz w:val="28"/>
        </w:rPr>
        <w:t>»;</w:t>
      </w:r>
    </w:p>
    <w:p w:rsidR="004E3576" w:rsidRPr="004E3576" w:rsidRDefault="004E3576" w:rsidP="004E3576">
      <w:pPr>
        <w:spacing w:after="0" w:line="240" w:lineRule="auto"/>
        <w:ind w:firstLine="709"/>
        <w:jc w:val="both"/>
        <w:rPr>
          <w:rFonts w:ascii="Times New Roman" w:hAnsi="Times New Roman"/>
          <w:color w:val="auto"/>
          <w:sz w:val="28"/>
        </w:rPr>
      </w:pPr>
      <w:r w:rsidRPr="004E3576">
        <w:rPr>
          <w:rFonts w:ascii="Times New Roman" w:hAnsi="Times New Roman"/>
          <w:color w:val="auto"/>
          <w:sz w:val="28"/>
        </w:rPr>
        <w:t>2) преамбулу изложить в следующей редакции:</w:t>
      </w:r>
    </w:p>
    <w:p w:rsidR="004E3576" w:rsidRPr="004E3576" w:rsidRDefault="004E3576" w:rsidP="004E3576">
      <w:pPr>
        <w:spacing w:after="0" w:line="240" w:lineRule="auto"/>
        <w:ind w:firstLine="709"/>
        <w:jc w:val="both"/>
        <w:rPr>
          <w:rFonts w:ascii="Times New Roman" w:hAnsi="Times New Roman"/>
          <w:color w:val="auto"/>
          <w:sz w:val="28"/>
        </w:rPr>
      </w:pPr>
      <w:r w:rsidRPr="004E3576">
        <w:rPr>
          <w:rFonts w:ascii="Times New Roman" w:hAnsi="Times New Roman"/>
          <w:color w:val="auto"/>
          <w:sz w:val="28"/>
        </w:rPr>
        <w:t>«</w:t>
      </w:r>
      <w:r w:rsidRPr="004E3576">
        <w:rPr>
          <w:rFonts w:ascii="Times New Roman" w:hAnsi="Times New Roman"/>
          <w:color w:val="auto"/>
          <w:sz w:val="28"/>
        </w:rPr>
        <w:t>В соответствии с подпунктом 2 пунк</w:t>
      </w:r>
      <w:r>
        <w:rPr>
          <w:rFonts w:ascii="Times New Roman" w:hAnsi="Times New Roman"/>
          <w:color w:val="auto"/>
          <w:sz w:val="28"/>
        </w:rPr>
        <w:t xml:space="preserve">та 2 статьи 78, абзацем вторым </w:t>
      </w:r>
      <w:r w:rsidRPr="004E3576">
        <w:rPr>
          <w:rFonts w:ascii="Times New Roman" w:hAnsi="Times New Roman"/>
          <w:color w:val="auto"/>
          <w:sz w:val="28"/>
        </w:rPr>
        <w:t>пункта 4 статьи 78</w:t>
      </w:r>
      <w:r w:rsidRPr="004E3576">
        <w:rPr>
          <w:rFonts w:ascii="Times New Roman" w:hAnsi="Times New Roman"/>
          <w:color w:val="auto"/>
          <w:sz w:val="28"/>
          <w:vertAlign w:val="superscript"/>
        </w:rPr>
        <w:t>5</w:t>
      </w:r>
      <w:r w:rsidRPr="004E3576">
        <w:rPr>
          <w:rFonts w:ascii="Times New Roman" w:hAnsi="Times New Roman"/>
          <w:color w:val="auto"/>
          <w:sz w:val="28"/>
        </w:rPr>
        <w:t xml:space="preserve"> Бюджетного кодекса Российской Федерации, приложением № 12</w:t>
      </w:r>
      <w:r w:rsidRPr="004E3576">
        <w:rPr>
          <w:rFonts w:ascii="Times New Roman" w:hAnsi="Times New Roman"/>
          <w:color w:val="auto"/>
          <w:sz w:val="28"/>
          <w:vertAlign w:val="superscript"/>
        </w:rPr>
        <w:t>1</w:t>
      </w:r>
      <w:r w:rsidRPr="004E3576">
        <w:rPr>
          <w:rFonts w:ascii="Times New Roman" w:hAnsi="Times New Roman"/>
          <w:color w:val="auto"/>
          <w:sz w:val="28"/>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w:t>
      </w:r>
      <w:r w:rsidRPr="004E3576">
        <w:rPr>
          <w:rFonts w:ascii="Times New Roman" w:hAnsi="Times New Roman"/>
          <w:color w:val="auto"/>
          <w:sz w:val="28"/>
        </w:rPr>
        <w:lastRenderedPageBreak/>
        <w:t>целях реализации государственной программы Камчатского края «Развитие сельского хозяйства и регулирования рынков сельскохозяйственной продукции, сырья и продовольствия Камчатского края», утвержденной постановлением Правительства Камчатского края от 29.12.2023 № 715-П</w:t>
      </w:r>
      <w:r w:rsidRPr="004E3576">
        <w:rPr>
          <w:rFonts w:ascii="Times New Roman" w:hAnsi="Times New Roman"/>
          <w:color w:val="auto"/>
          <w:sz w:val="28"/>
        </w:rPr>
        <w:t>»;</w:t>
      </w:r>
    </w:p>
    <w:p w:rsidR="007F7F2A" w:rsidRDefault="004E3576" w:rsidP="004E3576">
      <w:pPr>
        <w:spacing w:after="0" w:line="240" w:lineRule="auto"/>
        <w:ind w:firstLine="709"/>
        <w:jc w:val="both"/>
        <w:rPr>
          <w:rFonts w:ascii="Times New Roman" w:hAnsi="Times New Roman"/>
          <w:color w:val="auto"/>
          <w:sz w:val="28"/>
        </w:rPr>
      </w:pPr>
      <w:r w:rsidRPr="004E3576">
        <w:rPr>
          <w:rFonts w:ascii="Times New Roman" w:hAnsi="Times New Roman"/>
          <w:color w:val="auto"/>
          <w:sz w:val="28"/>
        </w:rPr>
        <w:t>3) часть 1 изложить в следующей редакции:</w:t>
      </w:r>
    </w:p>
    <w:p w:rsidR="004E3576" w:rsidRPr="004E3576" w:rsidRDefault="004E3576" w:rsidP="004E3576">
      <w:pPr>
        <w:spacing w:after="0" w:line="240" w:lineRule="auto"/>
        <w:ind w:firstLine="709"/>
        <w:jc w:val="both"/>
        <w:rPr>
          <w:rFonts w:ascii="Times New Roman" w:hAnsi="Times New Roman"/>
          <w:color w:val="auto"/>
          <w:sz w:val="28"/>
        </w:rPr>
      </w:pPr>
      <w:r w:rsidRPr="004E3576">
        <w:rPr>
          <w:rFonts w:ascii="Times New Roman" w:hAnsi="Times New Roman"/>
          <w:color w:val="auto"/>
          <w:sz w:val="28"/>
        </w:rPr>
        <w:t xml:space="preserve">«1. Утвердить Порядок предоставления сельскохозяйственным товаропроизводителям субсидии на возмещение части затрат на поддержку элитного семеноводства и проведения отбора получателей субсидии согласно </w:t>
      </w:r>
      <w:proofErr w:type="gramStart"/>
      <w:r w:rsidRPr="004E3576">
        <w:rPr>
          <w:rFonts w:ascii="Times New Roman" w:hAnsi="Times New Roman"/>
          <w:color w:val="auto"/>
          <w:sz w:val="28"/>
        </w:rPr>
        <w:t>приложению</w:t>
      </w:r>
      <w:proofErr w:type="gramEnd"/>
      <w:r w:rsidRPr="004E3576">
        <w:rPr>
          <w:rFonts w:ascii="Times New Roman" w:hAnsi="Times New Roman"/>
          <w:color w:val="auto"/>
          <w:sz w:val="28"/>
        </w:rPr>
        <w:t xml:space="preserve"> к настоящему постановлению.»;</w:t>
      </w:r>
    </w:p>
    <w:p w:rsidR="004E3576" w:rsidRPr="003D589B" w:rsidRDefault="004E3576" w:rsidP="004E3576">
      <w:pPr>
        <w:spacing w:after="0" w:line="240" w:lineRule="auto"/>
        <w:ind w:firstLine="709"/>
        <w:jc w:val="both"/>
        <w:rPr>
          <w:rFonts w:ascii="Times New Roman" w:hAnsi="Times New Roman"/>
          <w:color w:val="auto"/>
          <w:sz w:val="28"/>
        </w:rPr>
      </w:pPr>
      <w:r w:rsidRPr="003D589B">
        <w:rPr>
          <w:rFonts w:ascii="Times New Roman" w:hAnsi="Times New Roman"/>
          <w:color w:val="auto"/>
          <w:sz w:val="28"/>
        </w:rPr>
        <w:t xml:space="preserve">4) приложение изложить в редакции согласно </w:t>
      </w:r>
      <w:proofErr w:type="gramStart"/>
      <w:r w:rsidRPr="003D589B">
        <w:rPr>
          <w:rFonts w:ascii="Times New Roman" w:hAnsi="Times New Roman"/>
          <w:color w:val="auto"/>
          <w:sz w:val="28"/>
        </w:rPr>
        <w:t>приложению</w:t>
      </w:r>
      <w:proofErr w:type="gramEnd"/>
      <w:r w:rsidRPr="003D589B">
        <w:rPr>
          <w:rFonts w:ascii="Times New Roman" w:hAnsi="Times New Roman"/>
          <w:color w:val="auto"/>
          <w:sz w:val="28"/>
        </w:rPr>
        <w:t xml:space="preserve"> к настоящему постановлению. </w:t>
      </w:r>
    </w:p>
    <w:p w:rsidR="004E3576" w:rsidRPr="003D589B" w:rsidRDefault="004E3576" w:rsidP="004E3576">
      <w:pPr>
        <w:spacing w:after="0" w:line="240" w:lineRule="auto"/>
        <w:ind w:firstLine="709"/>
        <w:jc w:val="both"/>
        <w:rPr>
          <w:rFonts w:ascii="Times New Roman" w:hAnsi="Times New Roman"/>
          <w:color w:val="auto"/>
          <w:sz w:val="28"/>
        </w:rPr>
      </w:pPr>
      <w:r w:rsidRPr="003D589B">
        <w:rPr>
          <w:rFonts w:ascii="Times New Roman" w:hAnsi="Times New Roman"/>
          <w:color w:val="auto"/>
          <w:sz w:val="28"/>
        </w:rPr>
        <w:t xml:space="preserve">2. Установить, что предоставление отчетности, осуществление контроля (мониторинга) за соблюдением условий и порядка предоставления </w:t>
      </w:r>
      <w:r w:rsidRPr="003D589B">
        <w:rPr>
          <w:rFonts w:ascii="Times New Roman" w:hAnsi="Times New Roman"/>
          <w:color w:val="auto"/>
          <w:sz w:val="28"/>
        </w:rPr>
        <w:t>субсидии</w:t>
      </w:r>
      <w:r w:rsidRPr="003D589B">
        <w:rPr>
          <w:rFonts w:ascii="Times New Roman" w:hAnsi="Times New Roman"/>
          <w:color w:val="auto"/>
          <w:sz w:val="28"/>
        </w:rPr>
        <w:t xml:space="preserve"> и применение ответственности за их нарушение в отношении </w:t>
      </w:r>
      <w:r w:rsidRPr="003D589B">
        <w:rPr>
          <w:rFonts w:ascii="Times New Roman" w:hAnsi="Times New Roman"/>
          <w:color w:val="auto"/>
          <w:sz w:val="28"/>
        </w:rPr>
        <w:t>субсидии</w:t>
      </w:r>
      <w:r w:rsidRPr="003D589B">
        <w:rPr>
          <w:rFonts w:ascii="Times New Roman" w:hAnsi="Times New Roman"/>
          <w:color w:val="auto"/>
          <w:sz w:val="28"/>
        </w:rPr>
        <w:t xml:space="preserve">, предоставленных в соответствии с Порядком предоставления </w:t>
      </w:r>
      <w:r w:rsidRPr="003D589B">
        <w:rPr>
          <w:rFonts w:ascii="Times New Roman" w:hAnsi="Times New Roman"/>
          <w:color w:val="auto"/>
          <w:sz w:val="28"/>
        </w:rPr>
        <w:t>сельскохозяйственным товаропроизводителям субсидии на возмещение части затрат на поддержку элитного семеноводства и проведения отбора получателей субсидии</w:t>
      </w:r>
      <w:r w:rsidRPr="003D589B">
        <w:rPr>
          <w:rFonts w:ascii="Times New Roman" w:hAnsi="Times New Roman"/>
          <w:color w:val="auto"/>
          <w:sz w:val="28"/>
        </w:rPr>
        <w:t xml:space="preserve">, утвержденным постановлением Правительства Камчатского края от </w:t>
      </w:r>
      <w:r w:rsidRPr="003D589B">
        <w:rPr>
          <w:rFonts w:ascii="Times New Roman" w:hAnsi="Times New Roman"/>
          <w:color w:val="auto"/>
          <w:sz w:val="28"/>
        </w:rPr>
        <w:t>21.12.2022</w:t>
      </w:r>
      <w:r w:rsidRPr="003D589B">
        <w:rPr>
          <w:rFonts w:ascii="Times New Roman" w:hAnsi="Times New Roman"/>
          <w:color w:val="auto"/>
          <w:sz w:val="28"/>
        </w:rPr>
        <w:t xml:space="preserve"> № </w:t>
      </w:r>
      <w:r w:rsidRPr="003D589B">
        <w:rPr>
          <w:rFonts w:ascii="Times New Roman" w:hAnsi="Times New Roman"/>
          <w:color w:val="auto"/>
          <w:sz w:val="28"/>
        </w:rPr>
        <w:t>699</w:t>
      </w:r>
      <w:r w:rsidRPr="003D589B">
        <w:rPr>
          <w:rFonts w:ascii="Times New Roman" w:hAnsi="Times New Roman"/>
          <w:color w:val="auto"/>
          <w:sz w:val="28"/>
        </w:rPr>
        <w:t>-П (в редакции, действовавшей до дня вступления в силу настоящего постановления), осуществляются в соответствии с положениями указанного Порядка (в редакции, действовавшей до дня вступления в силу настоящего постановления).</w:t>
      </w:r>
    </w:p>
    <w:p w:rsidR="00143381" w:rsidRPr="003D589B" w:rsidRDefault="004E3576" w:rsidP="004E3576">
      <w:pPr>
        <w:spacing w:after="0" w:line="240" w:lineRule="auto"/>
        <w:ind w:firstLine="709"/>
        <w:jc w:val="both"/>
        <w:rPr>
          <w:rFonts w:ascii="Times New Roman" w:hAnsi="Times New Roman"/>
          <w:color w:val="auto"/>
          <w:sz w:val="28"/>
        </w:rPr>
      </w:pPr>
      <w:r w:rsidRPr="003D589B">
        <w:rPr>
          <w:rFonts w:ascii="Times New Roman" w:hAnsi="Times New Roman"/>
          <w:color w:val="auto"/>
          <w:sz w:val="28"/>
        </w:rPr>
        <w:t>3. Настоящее постановление вступает в силу после дня его официального опубликования.</w:t>
      </w:r>
    </w:p>
    <w:p w:rsidR="00143381" w:rsidRPr="003D589B" w:rsidRDefault="00143381">
      <w:pPr>
        <w:spacing w:after="0" w:line="240" w:lineRule="auto"/>
        <w:ind w:firstLine="709"/>
        <w:jc w:val="both"/>
        <w:rPr>
          <w:rFonts w:ascii="Times New Roman" w:hAnsi="Times New Roman"/>
          <w:color w:val="auto"/>
          <w:sz w:val="28"/>
        </w:rPr>
      </w:pPr>
    </w:p>
    <w:p w:rsidR="00143381" w:rsidRPr="003D589B" w:rsidRDefault="00143381">
      <w:pPr>
        <w:spacing w:after="0" w:line="240" w:lineRule="auto"/>
        <w:ind w:firstLine="709"/>
        <w:jc w:val="both"/>
        <w:rPr>
          <w:rFonts w:ascii="Times New Roman" w:hAnsi="Times New Roman"/>
          <w:color w:val="auto"/>
          <w:sz w:val="28"/>
        </w:rPr>
      </w:pPr>
    </w:p>
    <w:p w:rsidR="00143381" w:rsidRPr="003D589B" w:rsidRDefault="00143381">
      <w:pPr>
        <w:spacing w:after="0" w:line="276" w:lineRule="auto"/>
        <w:ind w:firstLine="709"/>
        <w:jc w:val="both"/>
        <w:rPr>
          <w:rFonts w:ascii="Times New Roman" w:hAnsi="Times New Roman"/>
          <w:color w:val="auto"/>
          <w:sz w:val="28"/>
        </w:rPr>
      </w:pPr>
    </w:p>
    <w:tbl>
      <w:tblPr>
        <w:tblW w:w="9551" w:type="dxa"/>
        <w:tblInd w:w="-34" w:type="dxa"/>
        <w:tblLayout w:type="fixed"/>
        <w:tblCellMar>
          <w:left w:w="0" w:type="dxa"/>
          <w:right w:w="0" w:type="dxa"/>
        </w:tblCellMar>
        <w:tblLook w:val="04A0" w:firstRow="1" w:lastRow="0" w:firstColumn="1" w:lastColumn="0" w:noHBand="0" w:noVBand="1"/>
      </w:tblPr>
      <w:tblGrid>
        <w:gridCol w:w="3544"/>
        <w:gridCol w:w="3509"/>
        <w:gridCol w:w="2498"/>
      </w:tblGrid>
      <w:tr w:rsidR="003D589B" w:rsidRPr="003D589B" w:rsidTr="0001649D">
        <w:trPr>
          <w:trHeight w:val="1660"/>
        </w:trPr>
        <w:tc>
          <w:tcPr>
            <w:tcW w:w="3544" w:type="dxa"/>
            <w:shd w:val="clear" w:color="auto" w:fill="auto"/>
            <w:tcMar>
              <w:left w:w="0" w:type="dxa"/>
              <w:right w:w="0" w:type="dxa"/>
            </w:tcMar>
          </w:tcPr>
          <w:p w:rsidR="00143381" w:rsidRPr="003D589B" w:rsidRDefault="006961B1">
            <w:pPr>
              <w:spacing w:after="0" w:line="240" w:lineRule="auto"/>
              <w:ind w:left="30" w:right="27"/>
              <w:rPr>
                <w:rFonts w:ascii="Times New Roman" w:hAnsi="Times New Roman"/>
                <w:color w:val="auto"/>
                <w:sz w:val="24"/>
              </w:rPr>
            </w:pPr>
            <w:r w:rsidRPr="003D589B">
              <w:rPr>
                <w:rFonts w:ascii="Times New Roman" w:hAnsi="Times New Roman"/>
                <w:color w:val="auto"/>
                <w:sz w:val="28"/>
              </w:rPr>
              <w:t>Председ</w:t>
            </w:r>
            <w:r w:rsidRPr="003D589B">
              <w:rPr>
                <w:rFonts w:ascii="Times New Roman" w:hAnsi="Times New Roman"/>
                <w:color w:val="auto"/>
                <w:sz w:val="28"/>
              </w:rPr>
              <w:t>атель Правительства Камчатского края</w:t>
            </w:r>
          </w:p>
          <w:p w:rsidR="00143381" w:rsidRPr="003D589B" w:rsidRDefault="00143381">
            <w:pPr>
              <w:spacing w:after="0" w:line="240" w:lineRule="auto"/>
              <w:ind w:left="30" w:right="27"/>
              <w:rPr>
                <w:rFonts w:ascii="Times New Roman" w:hAnsi="Times New Roman"/>
                <w:color w:val="auto"/>
                <w:sz w:val="24"/>
              </w:rPr>
            </w:pPr>
          </w:p>
        </w:tc>
        <w:tc>
          <w:tcPr>
            <w:tcW w:w="3509" w:type="dxa"/>
            <w:shd w:val="clear" w:color="auto" w:fill="auto"/>
            <w:tcMar>
              <w:left w:w="0" w:type="dxa"/>
              <w:right w:w="0" w:type="dxa"/>
            </w:tcMar>
          </w:tcPr>
          <w:p w:rsidR="00143381" w:rsidRPr="0001649D" w:rsidRDefault="006961B1">
            <w:pPr>
              <w:spacing w:after="0" w:line="240" w:lineRule="auto"/>
              <w:ind w:left="3" w:hanging="3"/>
              <w:rPr>
                <w:rFonts w:ascii="Times New Roman" w:hAnsi="Times New Roman"/>
                <w:color w:val="FFFFFF" w:themeColor="background1"/>
                <w:sz w:val="24"/>
              </w:rPr>
            </w:pPr>
            <w:bookmarkStart w:id="1" w:name="SIGNERSTAMP1"/>
            <w:r w:rsidRPr="0001649D">
              <w:rPr>
                <w:rFonts w:ascii="Times New Roman" w:hAnsi="Times New Roman"/>
                <w:color w:val="FFFFFF" w:themeColor="background1"/>
                <w:sz w:val="24"/>
              </w:rPr>
              <w:t>[горизонтальный штамп подписи 1]</w:t>
            </w:r>
            <w:bookmarkEnd w:id="1"/>
          </w:p>
          <w:p w:rsidR="00143381" w:rsidRPr="003D589B" w:rsidRDefault="00143381">
            <w:pPr>
              <w:spacing w:after="0" w:line="240" w:lineRule="auto"/>
              <w:ind w:left="142" w:hanging="142"/>
              <w:rPr>
                <w:rFonts w:ascii="Times New Roman" w:hAnsi="Times New Roman"/>
                <w:color w:val="auto"/>
                <w:sz w:val="24"/>
              </w:rPr>
            </w:pPr>
          </w:p>
        </w:tc>
        <w:tc>
          <w:tcPr>
            <w:tcW w:w="2498" w:type="dxa"/>
            <w:shd w:val="clear" w:color="auto" w:fill="auto"/>
            <w:tcMar>
              <w:left w:w="0" w:type="dxa"/>
              <w:right w:w="0" w:type="dxa"/>
            </w:tcMar>
          </w:tcPr>
          <w:p w:rsidR="00143381" w:rsidRPr="003D589B" w:rsidRDefault="00143381">
            <w:pPr>
              <w:spacing w:after="0" w:line="240" w:lineRule="auto"/>
              <w:ind w:right="135"/>
              <w:jc w:val="right"/>
              <w:rPr>
                <w:rFonts w:ascii="Times New Roman" w:hAnsi="Times New Roman"/>
                <w:color w:val="auto"/>
                <w:sz w:val="28"/>
              </w:rPr>
            </w:pPr>
          </w:p>
          <w:p w:rsidR="00143381" w:rsidRPr="003D589B" w:rsidRDefault="006961B1">
            <w:pPr>
              <w:spacing w:after="0" w:line="240" w:lineRule="auto"/>
              <w:jc w:val="right"/>
              <w:rPr>
                <w:rFonts w:ascii="Times New Roman" w:hAnsi="Times New Roman"/>
                <w:color w:val="auto"/>
                <w:sz w:val="24"/>
              </w:rPr>
            </w:pPr>
            <w:r w:rsidRPr="003D589B">
              <w:rPr>
                <w:rFonts w:ascii="Times New Roman" w:hAnsi="Times New Roman"/>
                <w:color w:val="auto"/>
                <w:sz w:val="28"/>
              </w:rPr>
              <w:t>Е.А. Чекин</w:t>
            </w:r>
          </w:p>
        </w:tc>
      </w:tr>
    </w:tbl>
    <w:p w:rsidR="00143381" w:rsidRPr="003D589B" w:rsidRDefault="006961B1">
      <w:pPr>
        <w:rPr>
          <w:color w:val="auto"/>
        </w:rPr>
      </w:pPr>
      <w:r w:rsidRPr="00D91D5C">
        <w:rPr>
          <w:color w:val="FF0000"/>
        </w:rPr>
        <w:br w:type="page"/>
      </w:r>
    </w:p>
    <w:tbl>
      <w:tblPr>
        <w:tblStyle w:val="aff6"/>
        <w:tblW w:w="9781" w:type="dxa"/>
        <w:tblLayout w:type="fixed"/>
        <w:tblLook w:val="04A0" w:firstRow="1" w:lastRow="0" w:firstColumn="1" w:lastColumn="0" w:noHBand="0" w:noVBand="1"/>
      </w:tblPr>
      <w:tblGrid>
        <w:gridCol w:w="480"/>
        <w:gridCol w:w="480"/>
        <w:gridCol w:w="480"/>
        <w:gridCol w:w="480"/>
        <w:gridCol w:w="3325"/>
        <w:gridCol w:w="480"/>
        <w:gridCol w:w="1869"/>
        <w:gridCol w:w="486"/>
        <w:gridCol w:w="1701"/>
      </w:tblGrid>
      <w:tr w:rsidR="003D589B" w:rsidRPr="003D589B" w:rsidTr="00C83913">
        <w:tc>
          <w:tcPr>
            <w:tcW w:w="480" w:type="dxa"/>
            <w:tcBorders>
              <w:top w:val="nil"/>
              <w:left w:val="nil"/>
              <w:bottom w:val="nil"/>
              <w:right w:val="nil"/>
            </w:tcBorders>
          </w:tcPr>
          <w:p w:rsidR="003D589B" w:rsidRPr="003D589B" w:rsidRDefault="003D589B">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3D589B" w:rsidRPr="003D589B" w:rsidRDefault="003D589B">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3D589B" w:rsidRPr="003D589B" w:rsidRDefault="003D589B">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3D589B" w:rsidRPr="003D589B" w:rsidRDefault="003D589B">
            <w:pPr>
              <w:widowControl w:val="0"/>
              <w:ind w:left="8079" w:hanging="8079"/>
              <w:jc w:val="right"/>
              <w:rPr>
                <w:rFonts w:ascii="Times New Roman" w:hAnsi="Times New Roman"/>
                <w:color w:val="auto"/>
                <w:sz w:val="28"/>
              </w:rPr>
            </w:pPr>
          </w:p>
        </w:tc>
        <w:tc>
          <w:tcPr>
            <w:tcW w:w="3325" w:type="dxa"/>
            <w:tcBorders>
              <w:top w:val="nil"/>
              <w:left w:val="nil"/>
              <w:bottom w:val="nil"/>
              <w:right w:val="nil"/>
            </w:tcBorders>
          </w:tcPr>
          <w:p w:rsidR="003D589B" w:rsidRPr="003D589B" w:rsidRDefault="003D589B">
            <w:pPr>
              <w:widowControl w:val="0"/>
              <w:ind w:left="8079" w:hanging="8079"/>
              <w:jc w:val="right"/>
              <w:rPr>
                <w:rFonts w:ascii="Times New Roman" w:hAnsi="Times New Roman"/>
                <w:color w:val="auto"/>
                <w:sz w:val="28"/>
              </w:rPr>
            </w:pPr>
          </w:p>
        </w:tc>
        <w:tc>
          <w:tcPr>
            <w:tcW w:w="4536" w:type="dxa"/>
            <w:gridSpan w:val="4"/>
            <w:tcBorders>
              <w:top w:val="nil"/>
              <w:left w:val="nil"/>
              <w:bottom w:val="nil"/>
              <w:right w:val="nil"/>
            </w:tcBorders>
          </w:tcPr>
          <w:p w:rsidR="003D589B" w:rsidRPr="003D589B" w:rsidRDefault="003D589B">
            <w:pPr>
              <w:widowControl w:val="0"/>
              <w:ind w:left="8079" w:hanging="8079"/>
              <w:rPr>
                <w:rFonts w:ascii="Times New Roman" w:hAnsi="Times New Roman"/>
                <w:color w:val="auto"/>
                <w:sz w:val="28"/>
              </w:rPr>
            </w:pPr>
            <w:r>
              <w:rPr>
                <w:rFonts w:ascii="Times New Roman" w:hAnsi="Times New Roman"/>
                <w:color w:val="auto"/>
                <w:sz w:val="28"/>
              </w:rPr>
              <w:t>Приложение</w:t>
            </w:r>
            <w:r w:rsidRPr="003D589B">
              <w:rPr>
                <w:rFonts w:ascii="Times New Roman" w:hAnsi="Times New Roman"/>
                <w:color w:val="auto"/>
                <w:sz w:val="28"/>
              </w:rPr>
              <w:t xml:space="preserve"> к постановлению</w:t>
            </w:r>
          </w:p>
        </w:tc>
      </w:tr>
      <w:tr w:rsidR="003D589B" w:rsidRPr="003D589B" w:rsidTr="00C83913">
        <w:tc>
          <w:tcPr>
            <w:tcW w:w="480" w:type="dxa"/>
            <w:tcBorders>
              <w:top w:val="nil"/>
              <w:left w:val="nil"/>
              <w:bottom w:val="nil"/>
              <w:right w:val="nil"/>
            </w:tcBorders>
          </w:tcPr>
          <w:p w:rsidR="003D589B" w:rsidRPr="003D589B" w:rsidRDefault="003D589B">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3D589B" w:rsidRPr="003D589B" w:rsidRDefault="003D589B">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3D589B" w:rsidRPr="003D589B" w:rsidRDefault="003D589B">
            <w:pPr>
              <w:widowControl w:val="0"/>
              <w:ind w:left="8079" w:hanging="8079"/>
              <w:jc w:val="right"/>
              <w:rPr>
                <w:rFonts w:ascii="Times New Roman" w:hAnsi="Times New Roman"/>
                <w:color w:val="auto"/>
                <w:sz w:val="28"/>
              </w:rPr>
            </w:pPr>
          </w:p>
        </w:tc>
        <w:tc>
          <w:tcPr>
            <w:tcW w:w="480" w:type="dxa"/>
            <w:tcBorders>
              <w:top w:val="nil"/>
              <w:left w:val="nil"/>
              <w:bottom w:val="nil"/>
              <w:right w:val="nil"/>
            </w:tcBorders>
          </w:tcPr>
          <w:p w:rsidR="003D589B" w:rsidRPr="003D589B" w:rsidRDefault="003D589B">
            <w:pPr>
              <w:widowControl w:val="0"/>
              <w:ind w:left="8079" w:hanging="8079"/>
              <w:jc w:val="right"/>
              <w:rPr>
                <w:rFonts w:ascii="Times New Roman" w:hAnsi="Times New Roman"/>
                <w:color w:val="auto"/>
                <w:sz w:val="28"/>
              </w:rPr>
            </w:pPr>
          </w:p>
        </w:tc>
        <w:tc>
          <w:tcPr>
            <w:tcW w:w="3325" w:type="dxa"/>
            <w:tcBorders>
              <w:top w:val="nil"/>
              <w:left w:val="nil"/>
              <w:bottom w:val="nil"/>
              <w:right w:val="nil"/>
            </w:tcBorders>
          </w:tcPr>
          <w:p w:rsidR="003D589B" w:rsidRPr="003D589B" w:rsidRDefault="003D589B">
            <w:pPr>
              <w:widowControl w:val="0"/>
              <w:ind w:left="8079" w:hanging="8079"/>
              <w:jc w:val="right"/>
              <w:rPr>
                <w:rFonts w:ascii="Times New Roman" w:hAnsi="Times New Roman"/>
                <w:color w:val="auto"/>
                <w:sz w:val="28"/>
              </w:rPr>
            </w:pPr>
          </w:p>
        </w:tc>
        <w:tc>
          <w:tcPr>
            <w:tcW w:w="4536" w:type="dxa"/>
            <w:gridSpan w:val="4"/>
            <w:tcBorders>
              <w:top w:val="nil"/>
              <w:left w:val="nil"/>
              <w:bottom w:val="nil"/>
              <w:right w:val="nil"/>
            </w:tcBorders>
          </w:tcPr>
          <w:p w:rsidR="003D589B" w:rsidRPr="003D589B" w:rsidRDefault="003D589B">
            <w:pPr>
              <w:widowControl w:val="0"/>
              <w:ind w:left="8079" w:hanging="8079"/>
              <w:rPr>
                <w:rFonts w:ascii="Times New Roman" w:hAnsi="Times New Roman"/>
                <w:color w:val="auto"/>
                <w:sz w:val="28"/>
              </w:rPr>
            </w:pPr>
            <w:r w:rsidRPr="003D589B">
              <w:rPr>
                <w:rFonts w:ascii="Times New Roman" w:hAnsi="Times New Roman"/>
                <w:color w:val="auto"/>
                <w:sz w:val="28"/>
              </w:rPr>
              <w:t>Правительства Камчатского края</w:t>
            </w:r>
          </w:p>
        </w:tc>
      </w:tr>
      <w:tr w:rsidR="003D589B" w:rsidRPr="003D589B" w:rsidTr="00C83913">
        <w:tc>
          <w:tcPr>
            <w:tcW w:w="480" w:type="dxa"/>
            <w:tcBorders>
              <w:top w:val="nil"/>
              <w:left w:val="nil"/>
              <w:bottom w:val="nil"/>
              <w:right w:val="nil"/>
            </w:tcBorders>
          </w:tcPr>
          <w:p w:rsidR="003D589B" w:rsidRPr="003D589B" w:rsidRDefault="003D589B">
            <w:pPr>
              <w:spacing w:after="60"/>
              <w:ind w:left="8079" w:hanging="8079"/>
              <w:jc w:val="right"/>
              <w:rPr>
                <w:rFonts w:ascii="Times New Roman" w:hAnsi="Times New Roman"/>
                <w:color w:val="auto"/>
                <w:sz w:val="28"/>
              </w:rPr>
            </w:pPr>
          </w:p>
        </w:tc>
        <w:tc>
          <w:tcPr>
            <w:tcW w:w="480" w:type="dxa"/>
            <w:tcBorders>
              <w:top w:val="nil"/>
              <w:left w:val="nil"/>
              <w:bottom w:val="nil"/>
              <w:right w:val="nil"/>
            </w:tcBorders>
          </w:tcPr>
          <w:p w:rsidR="003D589B" w:rsidRPr="003D589B" w:rsidRDefault="003D589B">
            <w:pPr>
              <w:spacing w:after="60"/>
              <w:ind w:left="8079" w:hanging="8079"/>
              <w:jc w:val="right"/>
              <w:rPr>
                <w:rFonts w:ascii="Times New Roman" w:hAnsi="Times New Roman"/>
                <w:color w:val="auto"/>
                <w:sz w:val="28"/>
              </w:rPr>
            </w:pPr>
          </w:p>
        </w:tc>
        <w:tc>
          <w:tcPr>
            <w:tcW w:w="480" w:type="dxa"/>
            <w:tcBorders>
              <w:top w:val="nil"/>
              <w:left w:val="nil"/>
              <w:bottom w:val="nil"/>
              <w:right w:val="nil"/>
            </w:tcBorders>
          </w:tcPr>
          <w:p w:rsidR="003D589B" w:rsidRPr="003D589B" w:rsidRDefault="003D589B">
            <w:pPr>
              <w:spacing w:after="60"/>
              <w:ind w:left="8079" w:hanging="8079"/>
              <w:jc w:val="right"/>
              <w:rPr>
                <w:rFonts w:ascii="Times New Roman" w:hAnsi="Times New Roman"/>
                <w:color w:val="auto"/>
                <w:sz w:val="28"/>
              </w:rPr>
            </w:pPr>
          </w:p>
        </w:tc>
        <w:tc>
          <w:tcPr>
            <w:tcW w:w="480" w:type="dxa"/>
            <w:tcBorders>
              <w:top w:val="nil"/>
              <w:left w:val="nil"/>
              <w:bottom w:val="nil"/>
              <w:right w:val="nil"/>
            </w:tcBorders>
          </w:tcPr>
          <w:p w:rsidR="003D589B" w:rsidRPr="003D589B" w:rsidRDefault="003D589B">
            <w:pPr>
              <w:spacing w:after="60"/>
              <w:ind w:left="8079" w:hanging="8079"/>
              <w:jc w:val="right"/>
              <w:rPr>
                <w:rFonts w:ascii="Times New Roman" w:hAnsi="Times New Roman"/>
                <w:color w:val="auto"/>
                <w:sz w:val="28"/>
              </w:rPr>
            </w:pPr>
          </w:p>
        </w:tc>
        <w:tc>
          <w:tcPr>
            <w:tcW w:w="3325" w:type="dxa"/>
            <w:tcBorders>
              <w:top w:val="nil"/>
              <w:left w:val="nil"/>
              <w:bottom w:val="nil"/>
              <w:right w:val="nil"/>
            </w:tcBorders>
          </w:tcPr>
          <w:p w:rsidR="003D589B" w:rsidRPr="003D589B" w:rsidRDefault="003D589B">
            <w:pPr>
              <w:spacing w:after="60"/>
              <w:ind w:left="8079" w:hanging="8079"/>
              <w:jc w:val="right"/>
              <w:rPr>
                <w:rFonts w:ascii="Times New Roman" w:hAnsi="Times New Roman"/>
                <w:color w:val="auto"/>
                <w:sz w:val="28"/>
              </w:rPr>
            </w:pPr>
          </w:p>
        </w:tc>
        <w:tc>
          <w:tcPr>
            <w:tcW w:w="480" w:type="dxa"/>
            <w:tcBorders>
              <w:top w:val="nil"/>
              <w:left w:val="nil"/>
              <w:bottom w:val="nil"/>
              <w:right w:val="nil"/>
            </w:tcBorders>
          </w:tcPr>
          <w:p w:rsidR="003D589B" w:rsidRPr="003D589B" w:rsidRDefault="003D589B">
            <w:pPr>
              <w:spacing w:after="60"/>
              <w:ind w:left="8079" w:hanging="8079"/>
              <w:jc w:val="right"/>
              <w:rPr>
                <w:rFonts w:ascii="Times New Roman" w:hAnsi="Times New Roman"/>
                <w:color w:val="auto"/>
                <w:sz w:val="28"/>
              </w:rPr>
            </w:pPr>
            <w:r w:rsidRPr="003D589B">
              <w:rPr>
                <w:rFonts w:ascii="Times New Roman" w:hAnsi="Times New Roman"/>
                <w:color w:val="auto"/>
                <w:sz w:val="28"/>
              </w:rPr>
              <w:t>от</w:t>
            </w:r>
          </w:p>
        </w:tc>
        <w:tc>
          <w:tcPr>
            <w:tcW w:w="1869" w:type="dxa"/>
            <w:tcBorders>
              <w:top w:val="nil"/>
              <w:left w:val="nil"/>
              <w:bottom w:val="nil"/>
              <w:right w:val="nil"/>
            </w:tcBorders>
          </w:tcPr>
          <w:p w:rsidR="003D589B" w:rsidRPr="003D589B" w:rsidRDefault="003D589B">
            <w:pPr>
              <w:spacing w:after="60"/>
              <w:ind w:left="8079" w:hanging="8079"/>
              <w:jc w:val="right"/>
              <w:rPr>
                <w:rFonts w:ascii="Times New Roman" w:hAnsi="Times New Roman"/>
                <w:color w:val="auto"/>
                <w:sz w:val="28"/>
              </w:rPr>
            </w:pPr>
            <w:r w:rsidRPr="003D589B">
              <w:rPr>
                <w:rFonts w:ascii="Times New Roman" w:hAnsi="Times New Roman"/>
                <w:color w:val="FFFFFF" w:themeColor="background1"/>
                <w:sz w:val="28"/>
              </w:rPr>
              <w:t>[R</w:t>
            </w:r>
            <w:r w:rsidRPr="003D589B">
              <w:rPr>
                <w:rFonts w:ascii="Times New Roman" w:hAnsi="Times New Roman"/>
                <w:color w:val="FFFFFF" w:themeColor="background1"/>
                <w:sz w:val="16"/>
              </w:rPr>
              <w:t>EGDATESTAMP]</w:t>
            </w:r>
          </w:p>
        </w:tc>
        <w:tc>
          <w:tcPr>
            <w:tcW w:w="486" w:type="dxa"/>
            <w:tcBorders>
              <w:top w:val="nil"/>
              <w:left w:val="nil"/>
              <w:bottom w:val="nil"/>
              <w:right w:val="nil"/>
            </w:tcBorders>
          </w:tcPr>
          <w:p w:rsidR="003D589B" w:rsidRPr="003D589B" w:rsidRDefault="003D589B">
            <w:pPr>
              <w:spacing w:after="60"/>
              <w:ind w:left="8079" w:hanging="8079"/>
              <w:jc w:val="right"/>
              <w:rPr>
                <w:rFonts w:ascii="Times New Roman" w:hAnsi="Times New Roman"/>
                <w:color w:val="auto"/>
                <w:sz w:val="28"/>
              </w:rPr>
            </w:pPr>
            <w:r w:rsidRPr="003D589B">
              <w:rPr>
                <w:rFonts w:ascii="Times New Roman" w:hAnsi="Times New Roman"/>
                <w:color w:val="auto"/>
                <w:sz w:val="28"/>
              </w:rPr>
              <w:t>№</w:t>
            </w:r>
          </w:p>
        </w:tc>
        <w:tc>
          <w:tcPr>
            <w:tcW w:w="1701" w:type="dxa"/>
            <w:tcBorders>
              <w:top w:val="nil"/>
              <w:left w:val="nil"/>
              <w:bottom w:val="nil"/>
              <w:right w:val="nil"/>
            </w:tcBorders>
          </w:tcPr>
          <w:p w:rsidR="003D589B" w:rsidRPr="003D589B" w:rsidRDefault="003D589B">
            <w:pPr>
              <w:spacing w:after="60"/>
              <w:ind w:left="8079" w:hanging="8079"/>
              <w:jc w:val="right"/>
              <w:rPr>
                <w:rFonts w:ascii="Times New Roman" w:hAnsi="Times New Roman"/>
                <w:color w:val="FFFFFF" w:themeColor="background1"/>
                <w:sz w:val="28"/>
              </w:rPr>
            </w:pPr>
            <w:r w:rsidRPr="003D589B">
              <w:rPr>
                <w:rFonts w:ascii="Times New Roman" w:hAnsi="Times New Roman"/>
                <w:color w:val="FFFFFF" w:themeColor="background1"/>
                <w:sz w:val="28"/>
              </w:rPr>
              <w:t>[R</w:t>
            </w:r>
            <w:r w:rsidRPr="003D589B">
              <w:rPr>
                <w:rFonts w:ascii="Times New Roman" w:hAnsi="Times New Roman"/>
                <w:color w:val="FFFFFF" w:themeColor="background1"/>
                <w:sz w:val="16"/>
              </w:rPr>
              <w:t>EGNUMSTAMP]</w:t>
            </w:r>
          </w:p>
        </w:tc>
      </w:tr>
    </w:tbl>
    <w:p w:rsidR="00143381" w:rsidRDefault="00143381">
      <w:pPr>
        <w:spacing w:after="0" w:line="240" w:lineRule="auto"/>
        <w:rPr>
          <w:rFonts w:ascii="Times New Roman" w:hAnsi="Times New Roman"/>
          <w:color w:val="auto"/>
          <w:sz w:val="28"/>
        </w:rPr>
      </w:pPr>
    </w:p>
    <w:p w:rsidR="003D589B" w:rsidRPr="003D589B" w:rsidRDefault="003D589B" w:rsidP="003D589B">
      <w:pPr>
        <w:spacing w:after="0" w:line="240" w:lineRule="auto"/>
        <w:ind w:left="5245"/>
        <w:rPr>
          <w:rFonts w:ascii="Times New Roman" w:hAnsi="Times New Roman"/>
          <w:sz w:val="28"/>
          <w:szCs w:val="28"/>
        </w:rPr>
      </w:pPr>
      <w:r w:rsidRPr="003D589B">
        <w:rPr>
          <w:rFonts w:ascii="Times New Roman" w:hAnsi="Times New Roman"/>
          <w:sz w:val="28"/>
          <w:szCs w:val="28"/>
        </w:rPr>
        <w:t>«Приложение к постановлению</w:t>
      </w:r>
    </w:p>
    <w:p w:rsidR="003D589B" w:rsidRPr="003D589B" w:rsidRDefault="003D589B" w:rsidP="003D589B">
      <w:pPr>
        <w:spacing w:after="0" w:line="240" w:lineRule="auto"/>
        <w:ind w:left="5245"/>
        <w:rPr>
          <w:rFonts w:ascii="Times New Roman" w:hAnsi="Times New Roman"/>
          <w:sz w:val="28"/>
          <w:szCs w:val="28"/>
        </w:rPr>
      </w:pPr>
      <w:r w:rsidRPr="003D589B">
        <w:rPr>
          <w:rFonts w:ascii="Times New Roman" w:hAnsi="Times New Roman"/>
          <w:sz w:val="28"/>
          <w:szCs w:val="28"/>
        </w:rPr>
        <w:t>Правительства Камчатского края</w:t>
      </w:r>
    </w:p>
    <w:p w:rsidR="003D589B" w:rsidRPr="003D589B" w:rsidRDefault="003D589B" w:rsidP="003D589B">
      <w:pPr>
        <w:spacing w:after="0" w:line="240" w:lineRule="auto"/>
        <w:ind w:left="5245"/>
        <w:rPr>
          <w:rFonts w:ascii="Times New Roman" w:hAnsi="Times New Roman"/>
          <w:sz w:val="28"/>
          <w:szCs w:val="28"/>
        </w:rPr>
      </w:pPr>
      <w:r w:rsidRPr="003D589B">
        <w:rPr>
          <w:rFonts w:ascii="Times New Roman" w:hAnsi="Times New Roman"/>
          <w:sz w:val="28"/>
          <w:szCs w:val="28"/>
        </w:rPr>
        <w:t xml:space="preserve">от </w:t>
      </w:r>
      <w:r w:rsidR="00C83913">
        <w:rPr>
          <w:rFonts w:ascii="Times New Roman" w:hAnsi="Times New Roman"/>
          <w:sz w:val="28"/>
          <w:szCs w:val="28"/>
        </w:rPr>
        <w:t>21.12.2022</w:t>
      </w:r>
      <w:r w:rsidRPr="003D589B">
        <w:rPr>
          <w:rFonts w:ascii="Times New Roman" w:hAnsi="Times New Roman"/>
          <w:sz w:val="28"/>
          <w:szCs w:val="28"/>
        </w:rPr>
        <w:t xml:space="preserve"> № </w:t>
      </w:r>
      <w:r w:rsidR="00C83913">
        <w:rPr>
          <w:rFonts w:ascii="Times New Roman" w:hAnsi="Times New Roman"/>
          <w:sz w:val="28"/>
          <w:szCs w:val="28"/>
        </w:rPr>
        <w:t>699</w:t>
      </w:r>
      <w:r w:rsidRPr="003D589B">
        <w:rPr>
          <w:rFonts w:ascii="Times New Roman" w:hAnsi="Times New Roman"/>
          <w:sz w:val="28"/>
          <w:szCs w:val="28"/>
        </w:rPr>
        <w:t>-П</w:t>
      </w:r>
    </w:p>
    <w:p w:rsidR="003D589B" w:rsidRPr="003D589B" w:rsidRDefault="003D589B">
      <w:pPr>
        <w:spacing w:after="0" w:line="240" w:lineRule="auto"/>
        <w:rPr>
          <w:rFonts w:ascii="Times New Roman" w:hAnsi="Times New Roman"/>
          <w:color w:val="auto"/>
          <w:sz w:val="28"/>
        </w:rPr>
      </w:pPr>
    </w:p>
    <w:p w:rsidR="00143381" w:rsidRDefault="00143381">
      <w:pPr>
        <w:spacing w:after="0" w:line="240" w:lineRule="auto"/>
        <w:jc w:val="center"/>
        <w:rPr>
          <w:rFonts w:ascii="Times New Roman" w:hAnsi="Times New Roman"/>
          <w:sz w:val="28"/>
        </w:rPr>
      </w:pPr>
    </w:p>
    <w:p w:rsidR="00143381" w:rsidRDefault="006961B1">
      <w:pPr>
        <w:spacing w:after="0" w:line="240" w:lineRule="auto"/>
        <w:jc w:val="center"/>
        <w:rPr>
          <w:rFonts w:ascii="Times New Roman" w:hAnsi="Times New Roman"/>
          <w:sz w:val="28"/>
        </w:rPr>
      </w:pPr>
      <w:r>
        <w:rPr>
          <w:rFonts w:ascii="Times New Roman" w:hAnsi="Times New Roman"/>
          <w:sz w:val="28"/>
        </w:rPr>
        <w:t xml:space="preserve">Порядок </w:t>
      </w:r>
    </w:p>
    <w:p w:rsidR="00143381" w:rsidRDefault="00D91D5C">
      <w:pPr>
        <w:spacing w:after="0" w:line="240" w:lineRule="auto"/>
        <w:jc w:val="center"/>
        <w:rPr>
          <w:rFonts w:ascii="Times New Roman" w:hAnsi="Times New Roman"/>
          <w:sz w:val="28"/>
        </w:rPr>
      </w:pPr>
      <w:r w:rsidRPr="00D91D5C">
        <w:rPr>
          <w:rFonts w:ascii="Times New Roman" w:hAnsi="Times New Roman"/>
          <w:sz w:val="28"/>
        </w:rPr>
        <w:t>предоставления сельскохозяйственным товаропроизводителям субсидии на возмещение части затрат на поддержку элитного семеноводства и проведения отбора получателей субсидии</w:t>
      </w:r>
    </w:p>
    <w:p w:rsidR="00143381" w:rsidRDefault="00143381">
      <w:pPr>
        <w:spacing w:after="0" w:line="240" w:lineRule="auto"/>
        <w:rPr>
          <w:rFonts w:ascii="Times New Roman" w:hAnsi="Times New Roman"/>
          <w:sz w:val="28"/>
        </w:rPr>
      </w:pPr>
    </w:p>
    <w:p w:rsidR="00143381" w:rsidRDefault="006961B1">
      <w:pPr>
        <w:spacing w:after="0" w:line="240" w:lineRule="auto"/>
        <w:jc w:val="center"/>
        <w:rPr>
          <w:rFonts w:ascii="Times New Roman" w:hAnsi="Times New Roman"/>
          <w:sz w:val="28"/>
        </w:rPr>
      </w:pPr>
      <w:r>
        <w:rPr>
          <w:rFonts w:ascii="Times New Roman" w:hAnsi="Times New Roman"/>
          <w:sz w:val="28"/>
        </w:rPr>
        <w:t>1. Общие положения</w:t>
      </w:r>
    </w:p>
    <w:p w:rsidR="00143381" w:rsidRDefault="00143381">
      <w:pPr>
        <w:spacing w:after="0" w:line="240" w:lineRule="auto"/>
        <w:rPr>
          <w:rFonts w:ascii="Times New Roman" w:hAnsi="Times New Roman"/>
          <w:sz w:val="28"/>
        </w:rPr>
      </w:pPr>
    </w:p>
    <w:p w:rsidR="00143381" w:rsidRPr="00FE6BD9" w:rsidRDefault="00D91D5C" w:rsidP="00D91D5C">
      <w:pPr>
        <w:spacing w:after="0" w:line="240" w:lineRule="auto"/>
        <w:ind w:firstLine="709"/>
        <w:jc w:val="both"/>
        <w:rPr>
          <w:rFonts w:ascii="Times New Roman" w:hAnsi="Times New Roman"/>
          <w:sz w:val="28"/>
        </w:rPr>
      </w:pPr>
      <w:r w:rsidRPr="00FE6BD9">
        <w:rPr>
          <w:rFonts w:ascii="Times New Roman" w:hAnsi="Times New Roman"/>
          <w:sz w:val="28"/>
        </w:rPr>
        <w:t>1. </w:t>
      </w:r>
      <w:r w:rsidR="006961B1" w:rsidRPr="00FE6BD9">
        <w:rPr>
          <w:rFonts w:ascii="Times New Roman" w:hAnsi="Times New Roman"/>
          <w:sz w:val="28"/>
        </w:rPr>
        <w:t>Настоящий Порядок разработан в целях достижения результата регионального проекта «Ра</w:t>
      </w:r>
      <w:r w:rsidR="006961B1" w:rsidRPr="00FE6BD9">
        <w:rPr>
          <w:rFonts w:ascii="Times New Roman" w:hAnsi="Times New Roman"/>
          <w:sz w:val="28"/>
        </w:rPr>
        <w:t>звитие отраслей овощеводства и картофелеводства»</w:t>
      </w:r>
      <w:r w:rsidRPr="00FE6BD9">
        <w:rPr>
          <w:rFonts w:ascii="Times New Roman" w:hAnsi="Times New Roman"/>
          <w:sz w:val="28"/>
        </w:rPr>
        <w:t xml:space="preserve"> </w:t>
      </w:r>
      <w:r w:rsidRPr="00FE6BD9">
        <w:rPr>
          <w:rFonts w:ascii="Times New Roman" w:hAnsi="Times New Roman"/>
          <w:sz w:val="28"/>
        </w:rPr>
        <w:br/>
      </w:r>
      <w:r w:rsidR="006961B1" w:rsidRPr="00FE6BD9">
        <w:rPr>
          <w:rFonts w:ascii="Times New Roman" w:hAnsi="Times New Roman"/>
          <w:sz w:val="28"/>
        </w:rPr>
        <w:t>(далее – региональный проект) по направлению расходов «Стимулирование увеличения производства картофеля и овощей (Государственная поддержка сельскохозяйственных товаропроизводителей в целях увеличения произв</w:t>
      </w:r>
      <w:r w:rsidR="006961B1" w:rsidRPr="00FE6BD9">
        <w:rPr>
          <w:rFonts w:ascii="Times New Roman" w:hAnsi="Times New Roman"/>
          <w:sz w:val="28"/>
        </w:rPr>
        <w:t>одства картофеля)»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29.12</w:t>
      </w:r>
      <w:r w:rsidR="006961B1" w:rsidRPr="00FE6BD9">
        <w:rPr>
          <w:rFonts w:ascii="Times New Roman" w:hAnsi="Times New Roman"/>
          <w:sz w:val="28"/>
        </w:rPr>
        <w:t xml:space="preserve">.2023 № 715-П (далее – Госпрограмма), и определяет порядок и условия предоставления </w:t>
      </w:r>
      <w:r w:rsidRPr="00FE6BD9">
        <w:rPr>
          <w:rFonts w:ascii="Times New Roman" w:hAnsi="Times New Roman"/>
          <w:color w:val="auto"/>
          <w:sz w:val="28"/>
          <w:szCs w:val="28"/>
        </w:rPr>
        <w:t>за счет средств краевого бюджета</w:t>
      </w:r>
      <w:r w:rsidR="006961B1" w:rsidRPr="00FE6BD9">
        <w:rPr>
          <w:rFonts w:ascii="Times New Roman" w:hAnsi="Times New Roman"/>
          <w:sz w:val="28"/>
        </w:rPr>
        <w:t>, в том числе за счет средств федерального бюджета</w:t>
      </w:r>
      <w:r w:rsidRPr="00FE6BD9">
        <w:rPr>
          <w:rFonts w:ascii="Times New Roman" w:hAnsi="Times New Roman"/>
          <w:sz w:val="28"/>
        </w:rPr>
        <w:t xml:space="preserve">, </w:t>
      </w:r>
      <w:r w:rsidRPr="00FE6BD9">
        <w:rPr>
          <w:rFonts w:ascii="Times New Roman" w:hAnsi="Times New Roman"/>
          <w:color w:val="auto"/>
          <w:sz w:val="28"/>
          <w:szCs w:val="28"/>
        </w:rPr>
        <w:t>субсидии</w:t>
      </w:r>
      <w:r w:rsidR="006961B1" w:rsidRPr="00FE6BD9">
        <w:rPr>
          <w:rFonts w:ascii="Times New Roman" w:hAnsi="Times New Roman"/>
          <w:sz w:val="28"/>
        </w:rPr>
        <w:t xml:space="preserve"> </w:t>
      </w:r>
      <w:r w:rsidRPr="00FE6BD9">
        <w:rPr>
          <w:rFonts w:ascii="Times New Roman" w:hAnsi="Times New Roman"/>
          <w:color w:val="auto"/>
          <w:sz w:val="28"/>
          <w:szCs w:val="28"/>
        </w:rPr>
        <w:t xml:space="preserve">на возмещение части затрат </w:t>
      </w:r>
      <w:r w:rsidR="006961B1" w:rsidRPr="00FE6BD9">
        <w:rPr>
          <w:rFonts w:ascii="Times New Roman" w:hAnsi="Times New Roman"/>
          <w:sz w:val="28"/>
        </w:rPr>
        <w:t>(без учета налога</w:t>
      </w:r>
      <w:r w:rsidR="006961B1" w:rsidRPr="00FE6BD9">
        <w:rPr>
          <w:rFonts w:ascii="Times New Roman" w:hAnsi="Times New Roman"/>
          <w:sz w:val="28"/>
        </w:rPr>
        <w:t xml:space="preserve"> на добавленную стоимость) </w:t>
      </w:r>
      <w:r w:rsidR="006961B1" w:rsidRPr="00FE6BD9">
        <w:rPr>
          <w:rFonts w:ascii="Times New Roman" w:hAnsi="Times New Roman"/>
          <w:sz w:val="28"/>
        </w:rPr>
        <w:t xml:space="preserve">на </w:t>
      </w:r>
      <w:r w:rsidRPr="00FE6BD9">
        <w:rPr>
          <w:rFonts w:ascii="Times New Roman" w:hAnsi="Times New Roman"/>
          <w:sz w:val="28"/>
        </w:rPr>
        <w:t>поддержку элитного семеноводства</w:t>
      </w:r>
      <w:r w:rsidR="00162120" w:rsidRPr="00FE6BD9">
        <w:rPr>
          <w:rFonts w:ascii="Times New Roman" w:hAnsi="Times New Roman"/>
          <w:sz w:val="28"/>
        </w:rPr>
        <w:t>,</w:t>
      </w:r>
      <w:r w:rsidRPr="00FE6BD9">
        <w:rPr>
          <w:rFonts w:ascii="Times New Roman" w:hAnsi="Times New Roman"/>
          <w:sz w:val="28"/>
        </w:rPr>
        <w:t xml:space="preserve"> и проведения отбора получателей субсидии (далее – субсидия)</w:t>
      </w:r>
      <w:r w:rsidR="006961B1" w:rsidRPr="00FE6BD9">
        <w:rPr>
          <w:rFonts w:ascii="Times New Roman" w:hAnsi="Times New Roman"/>
          <w:sz w:val="28"/>
        </w:rPr>
        <w:t>.</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Д</w:t>
      </w:r>
      <w:r w:rsidRPr="00FE6BD9">
        <w:rPr>
          <w:rFonts w:ascii="Times New Roman" w:hAnsi="Times New Roman"/>
          <w:sz w:val="28"/>
        </w:rPr>
        <w:t xml:space="preserve">ля получателей субсидии, использующих право на освобождение от исполнения обязанностей </w:t>
      </w:r>
      <w:r w:rsidRPr="00FE6BD9">
        <w:rPr>
          <w:rFonts w:ascii="Times New Roman" w:hAnsi="Times New Roman"/>
          <w:sz w:val="28"/>
        </w:rPr>
        <w:t xml:space="preserve">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применяющих упрощенную систему налогообложения, возмещение части затрат </w:t>
      </w:r>
      <w:r w:rsidR="00162120" w:rsidRPr="00FE6BD9">
        <w:rPr>
          <w:rFonts w:ascii="Times New Roman" w:hAnsi="Times New Roman"/>
          <w:sz w:val="28"/>
        </w:rPr>
        <w:t>на поддержку элитного семеноводства</w:t>
      </w:r>
      <w:r w:rsidRPr="00FE6BD9">
        <w:rPr>
          <w:rFonts w:ascii="Times New Roman" w:hAnsi="Times New Roman"/>
          <w:sz w:val="28"/>
        </w:rPr>
        <w:t>, осуществляется исходя из суммы расходов на приобретение товаров (работ, услуг), включая сумму налога на добавленную стоимость.</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w:t>
      </w:r>
      <w:r w:rsidRPr="00FE6BD9">
        <w:rPr>
          <w:rFonts w:ascii="Times New Roman" w:hAnsi="Times New Roman"/>
          <w:sz w:val="28"/>
        </w:rPr>
        <w:t xml:space="preserve">ции как получателя бюджетных средств, доведены в установленном порядке лимиты </w:t>
      </w:r>
      <w:r w:rsidRPr="00FE6BD9">
        <w:rPr>
          <w:rFonts w:ascii="Times New Roman" w:hAnsi="Times New Roman"/>
          <w:sz w:val="28"/>
        </w:rPr>
        <w:lastRenderedPageBreak/>
        <w:t>бюджетных обязательств на предоставление субсидии на соответствующий финансовый год и плановый период.</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Субсидия предоставляется в пределах лимитов бюджетных обязательств, доведен</w:t>
      </w:r>
      <w:r w:rsidRPr="00FE6BD9">
        <w:rPr>
          <w:rFonts w:ascii="Times New Roman" w:hAnsi="Times New Roman"/>
          <w:sz w:val="28"/>
        </w:rPr>
        <w:t>ных в установленном порядке до Министерства.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Субсидия предоставляется в период реализации регионального проекта Госпрограммы.</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 Способом предоставления субсидии является возмещение части затрат.</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 Информация о субсидии размещается на едином портале бюдже</w:t>
      </w:r>
      <w:r w:rsidRPr="00FE6BD9">
        <w:rPr>
          <w:rFonts w:ascii="Times New Roman" w:hAnsi="Times New Roman"/>
          <w:sz w:val="28"/>
        </w:rPr>
        <w:t>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143381" w:rsidRPr="00FE6BD9" w:rsidRDefault="00143381">
      <w:pPr>
        <w:spacing w:after="0" w:line="240" w:lineRule="auto"/>
        <w:ind w:firstLine="709"/>
        <w:jc w:val="both"/>
        <w:rPr>
          <w:rFonts w:ascii="Times New Roman" w:hAnsi="Times New Roman"/>
          <w:sz w:val="28"/>
        </w:rPr>
      </w:pPr>
    </w:p>
    <w:p w:rsidR="00143381" w:rsidRPr="00FE6BD9" w:rsidRDefault="006961B1">
      <w:pPr>
        <w:spacing w:after="0" w:line="240" w:lineRule="auto"/>
        <w:jc w:val="center"/>
        <w:rPr>
          <w:rFonts w:ascii="Times New Roman" w:hAnsi="Times New Roman"/>
          <w:sz w:val="28"/>
        </w:rPr>
      </w:pPr>
      <w:r w:rsidRPr="00FE6BD9">
        <w:rPr>
          <w:rFonts w:ascii="Times New Roman" w:hAnsi="Times New Roman"/>
          <w:sz w:val="28"/>
        </w:rPr>
        <w:t>2. Иные положе</w:t>
      </w:r>
      <w:r w:rsidRPr="00FE6BD9">
        <w:rPr>
          <w:rFonts w:ascii="Times New Roman" w:hAnsi="Times New Roman"/>
          <w:sz w:val="28"/>
        </w:rPr>
        <w:t>ния</w:t>
      </w:r>
    </w:p>
    <w:p w:rsidR="00143381" w:rsidRPr="00FE6BD9" w:rsidRDefault="00143381">
      <w:pPr>
        <w:spacing w:after="0" w:line="240" w:lineRule="auto"/>
        <w:ind w:firstLine="709"/>
        <w:jc w:val="both"/>
        <w:rPr>
          <w:rFonts w:ascii="Times New Roman" w:hAnsi="Times New Roman"/>
          <w:sz w:val="28"/>
        </w:rPr>
      </w:pP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5. </w:t>
      </w:r>
      <w:r w:rsidR="00EF7D10" w:rsidRPr="00FE6BD9">
        <w:rPr>
          <w:rFonts w:ascii="Times New Roman" w:hAnsi="Times New Roman"/>
          <w:sz w:val="28"/>
        </w:rPr>
        <w:t>Субсидия предоставляется по следующим направлениям затрат</w:t>
      </w:r>
      <w:r w:rsidRPr="00FE6BD9">
        <w:rPr>
          <w:rFonts w:ascii="Times New Roman" w:hAnsi="Times New Roman"/>
          <w:sz w:val="28"/>
        </w:rPr>
        <w:t>:</w:t>
      </w:r>
    </w:p>
    <w:p w:rsidR="00EF7D10" w:rsidRPr="00FE6BD9" w:rsidRDefault="00EF7D10" w:rsidP="00EF7D10">
      <w:pPr>
        <w:spacing w:after="0" w:line="240" w:lineRule="auto"/>
        <w:ind w:firstLine="709"/>
        <w:jc w:val="both"/>
        <w:rPr>
          <w:rFonts w:ascii="Times New Roman" w:hAnsi="Times New Roman"/>
          <w:color w:val="auto"/>
          <w:sz w:val="28"/>
          <w:szCs w:val="28"/>
        </w:rPr>
      </w:pPr>
      <w:r w:rsidRPr="00FE6BD9">
        <w:rPr>
          <w:rFonts w:ascii="Times New Roman" w:hAnsi="Times New Roman"/>
          <w:color w:val="auto"/>
          <w:sz w:val="28"/>
          <w:szCs w:val="28"/>
        </w:rPr>
        <w:t>1) приобретение удобрений, используемых при высеве элитного и (или) оригинального семенного картофеля и (или) овощных культур;</w:t>
      </w:r>
    </w:p>
    <w:p w:rsidR="00EF7D10" w:rsidRPr="00FE6BD9" w:rsidRDefault="00EF7D10" w:rsidP="00EF7D10">
      <w:pPr>
        <w:spacing w:after="0" w:line="240" w:lineRule="auto"/>
        <w:ind w:firstLine="709"/>
        <w:jc w:val="both"/>
        <w:rPr>
          <w:rFonts w:ascii="Times New Roman" w:hAnsi="Times New Roman"/>
          <w:color w:val="auto"/>
          <w:sz w:val="28"/>
          <w:szCs w:val="28"/>
        </w:rPr>
      </w:pPr>
      <w:r w:rsidRPr="00FE6BD9">
        <w:rPr>
          <w:rFonts w:ascii="Times New Roman" w:hAnsi="Times New Roman"/>
          <w:color w:val="auto"/>
          <w:sz w:val="28"/>
          <w:szCs w:val="28"/>
        </w:rPr>
        <w:t>2) приобретение элитных и (или) оригинальных семян картофеля и (или) овощных культур, включая гибриды овощных культур;</w:t>
      </w:r>
    </w:p>
    <w:p w:rsidR="00EF7D10" w:rsidRPr="00FE6BD9" w:rsidRDefault="00EF7D10" w:rsidP="00EF7D10">
      <w:pPr>
        <w:spacing w:after="0" w:line="240" w:lineRule="auto"/>
        <w:ind w:firstLine="709"/>
        <w:jc w:val="both"/>
        <w:rPr>
          <w:rFonts w:ascii="Times New Roman" w:hAnsi="Times New Roman"/>
          <w:color w:val="auto"/>
          <w:sz w:val="28"/>
          <w:szCs w:val="28"/>
        </w:rPr>
      </w:pPr>
      <w:r w:rsidRPr="00FE6BD9">
        <w:rPr>
          <w:rFonts w:ascii="Times New Roman" w:hAnsi="Times New Roman"/>
          <w:color w:val="auto"/>
          <w:sz w:val="28"/>
          <w:szCs w:val="28"/>
        </w:rPr>
        <w:t>3) оплата труда работников</w:t>
      </w:r>
      <w:r w:rsidRPr="00FE6BD9">
        <w:rPr>
          <w:rFonts w:ascii="Times New Roman" w:hAnsi="Times New Roman"/>
          <w:color w:val="auto"/>
          <w:sz w:val="28"/>
          <w:szCs w:val="28"/>
        </w:rPr>
        <w:t xml:space="preserve"> получателя субсидии</w:t>
      </w:r>
      <w:r w:rsidRPr="00FE6BD9">
        <w:rPr>
          <w:rFonts w:ascii="Times New Roman" w:hAnsi="Times New Roman"/>
          <w:color w:val="auto"/>
          <w:sz w:val="28"/>
          <w:szCs w:val="28"/>
        </w:rPr>
        <w:t>, занятых на производстве элитных и (или) оригинальных семян картофеля и (или) овощных культур, включая взносы на социальное страхование;</w:t>
      </w:r>
    </w:p>
    <w:p w:rsidR="00EF7D10" w:rsidRPr="00FE6BD9" w:rsidRDefault="00EF7D10" w:rsidP="00EF7D10">
      <w:pPr>
        <w:spacing w:after="0" w:line="240" w:lineRule="auto"/>
        <w:ind w:firstLine="709"/>
        <w:jc w:val="both"/>
        <w:rPr>
          <w:rFonts w:ascii="Times New Roman" w:hAnsi="Times New Roman"/>
          <w:color w:val="auto"/>
          <w:sz w:val="28"/>
          <w:szCs w:val="28"/>
        </w:rPr>
      </w:pPr>
      <w:r w:rsidRPr="00FE6BD9">
        <w:rPr>
          <w:rFonts w:ascii="Times New Roman" w:hAnsi="Times New Roman"/>
          <w:color w:val="auto"/>
          <w:sz w:val="28"/>
          <w:szCs w:val="28"/>
        </w:rPr>
        <w:t>4) приобретение пестицидов, включенных в государственный каталог пестицидов и агрохимикатов, разрешенных к применению на территории Российской Федерации;</w:t>
      </w:r>
    </w:p>
    <w:p w:rsidR="00143381" w:rsidRPr="00FE6BD9" w:rsidRDefault="00EF7D10" w:rsidP="00EF7D10">
      <w:pPr>
        <w:spacing w:after="0" w:line="240" w:lineRule="auto"/>
        <w:ind w:firstLine="709"/>
        <w:jc w:val="both"/>
        <w:rPr>
          <w:rFonts w:ascii="Times New Roman" w:hAnsi="Times New Roman"/>
          <w:color w:val="auto"/>
          <w:sz w:val="28"/>
          <w:szCs w:val="28"/>
        </w:rPr>
      </w:pPr>
      <w:r w:rsidRPr="00FE6BD9">
        <w:rPr>
          <w:rFonts w:ascii="Times New Roman" w:hAnsi="Times New Roman"/>
          <w:color w:val="auto"/>
          <w:sz w:val="28"/>
          <w:szCs w:val="28"/>
        </w:rPr>
        <w:t xml:space="preserve">5) приобретение дизельного топлива в размере не более 30 000,00 рублей на </w:t>
      </w:r>
      <w:r w:rsidRPr="00FE6BD9">
        <w:rPr>
          <w:rFonts w:ascii="Times New Roman" w:hAnsi="Times New Roman"/>
          <w:color w:val="auto"/>
          <w:sz w:val="28"/>
          <w:szCs w:val="28"/>
        </w:rPr>
        <w:br/>
      </w:r>
      <w:r w:rsidRPr="00FE6BD9">
        <w:rPr>
          <w:rFonts w:ascii="Times New Roman" w:hAnsi="Times New Roman"/>
          <w:color w:val="auto"/>
          <w:sz w:val="28"/>
          <w:szCs w:val="28"/>
        </w:rPr>
        <w:t>1 гектар посевных площадей, занятых элитными и (или) оригинальными семенами картофеля и (или) овощных культур.</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6. Участник отбора получателей субсидии должен соответствовать следующим требованиям на первое число месяца приема заявок: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 участник отбора получателей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w:t>
      </w:r>
      <w:r w:rsidRPr="00FE6BD9">
        <w:rPr>
          <w:rFonts w:ascii="Times New Roman" w:hAnsi="Times New Roman"/>
          <w:sz w:val="28"/>
        </w:rPr>
        <w:t>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w:t>
      </w:r>
      <w:r w:rsidRPr="00FE6BD9">
        <w:rPr>
          <w:rFonts w:ascii="Times New Roman" w:hAnsi="Times New Roman"/>
          <w:sz w:val="28"/>
        </w:rPr>
        <w:t xml:space="preserve">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w:t>
      </w:r>
      <w:r w:rsidRPr="00FE6BD9">
        <w:rPr>
          <w:rFonts w:ascii="Times New Roman" w:hAnsi="Times New Roman"/>
          <w:sz w:val="28"/>
        </w:rPr>
        <w:t xml:space="preserve">офшорных компаний в капитале публичных акционерных обществ (в том числе со статусом международной компании), </w:t>
      </w:r>
      <w:r w:rsidRPr="00FE6BD9">
        <w:rPr>
          <w:rFonts w:ascii="Times New Roman" w:hAnsi="Times New Roman"/>
          <w:sz w:val="28"/>
        </w:rPr>
        <w:lastRenderedPageBreak/>
        <w:t xml:space="preserve">акции которых обращаются на организованных торгах в Российской Федерации, а также косвенное участие офшорных компаний в капитале других российских </w:t>
      </w:r>
      <w:r w:rsidRPr="00FE6BD9">
        <w:rPr>
          <w:rFonts w:ascii="Times New Roman" w:hAnsi="Times New Roman"/>
          <w:sz w:val="28"/>
        </w:rPr>
        <w:t xml:space="preserve">юридических лиц, реализованное через участие в капитале указанных публичных акционерных обществ;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участник отбора получателей субсидии не находится в перечне организаций и физических лиц, в отношении которых имеются сведения об их причастности к экстрем</w:t>
      </w:r>
      <w:r w:rsidRPr="00FE6BD9">
        <w:rPr>
          <w:rFonts w:ascii="Times New Roman" w:hAnsi="Times New Roman"/>
          <w:sz w:val="28"/>
        </w:rPr>
        <w:t xml:space="preserve">истской деятельности или терроризму;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3) участник отбора получателей субсидии не находится в составляемых в рамках реализации полномочий, предусмотренных главой </w:t>
      </w:r>
      <w:r w:rsidR="00FC2C9B" w:rsidRPr="00FE6BD9">
        <w:rPr>
          <w:rFonts w:ascii="Times New Roman" w:hAnsi="Times New Roman"/>
          <w:sz w:val="28"/>
          <w:lang w:val="en-US"/>
        </w:rPr>
        <w:t>VII</w:t>
      </w:r>
      <w:r w:rsidRPr="00FE6BD9">
        <w:rPr>
          <w:rFonts w:ascii="Times New Roman" w:hAnsi="Times New Roman"/>
          <w:sz w:val="28"/>
        </w:rPr>
        <w:t xml:space="preserve"> Устава ООН, Советом Безопасности ООН или органами, специально созданными решениями Совета Без</w:t>
      </w:r>
      <w:r w:rsidRPr="00FE6BD9">
        <w:rPr>
          <w:rFonts w:ascii="Times New Roman" w:hAnsi="Times New Roman"/>
          <w:sz w:val="28"/>
        </w:rPr>
        <w:t xml:space="preserve">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 участник отбора получателей субсидии не получает средства из краевого бюджета, на осно</w:t>
      </w:r>
      <w:r w:rsidRPr="00FE6BD9">
        <w:rPr>
          <w:rFonts w:ascii="Times New Roman" w:hAnsi="Times New Roman"/>
          <w:sz w:val="28"/>
        </w:rPr>
        <w:t xml:space="preserve">вании иных нормативных правовых актов Камчатского края, на цели, установленные настоящим Порядком;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5) участник отбора получателей субсидии не является иностранным агентом в соответствии с Федеральным законом от 14.07.2022 № 255-ФЗ «О контроле за деятельно</w:t>
      </w:r>
      <w:r w:rsidRPr="00FE6BD9">
        <w:rPr>
          <w:rFonts w:ascii="Times New Roman" w:hAnsi="Times New Roman"/>
          <w:sz w:val="28"/>
        </w:rPr>
        <w:t xml:space="preserve">стью лиц, находящихся под иностранным влиянием»; </w:t>
      </w:r>
    </w:p>
    <w:p w:rsidR="00FC2C9B" w:rsidRPr="00FE6BD9" w:rsidRDefault="006961B1" w:rsidP="00FC2C9B">
      <w:pPr>
        <w:spacing w:after="0" w:line="240" w:lineRule="auto"/>
        <w:ind w:firstLine="709"/>
        <w:jc w:val="both"/>
        <w:rPr>
          <w:rFonts w:ascii="Times New Roman" w:hAnsi="Times New Roman"/>
          <w:sz w:val="28"/>
        </w:rPr>
      </w:pPr>
      <w:r w:rsidRPr="00FE6BD9">
        <w:rPr>
          <w:rFonts w:ascii="Times New Roman" w:hAnsi="Times New Roman"/>
          <w:sz w:val="28"/>
        </w:rPr>
        <w:t>6) у участника отбора получателей субсидии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w:t>
      </w:r>
      <w:r w:rsidRPr="00FE6BD9">
        <w:rPr>
          <w:rFonts w:ascii="Times New Roman" w:hAnsi="Times New Roman"/>
          <w:sz w:val="28"/>
        </w:rPr>
        <w:t>ь по денежным обязат</w:t>
      </w:r>
      <w:r w:rsidR="00FC2C9B" w:rsidRPr="00FE6BD9">
        <w:rPr>
          <w:rFonts w:ascii="Times New Roman" w:hAnsi="Times New Roman"/>
          <w:sz w:val="28"/>
        </w:rPr>
        <w:t>ельствам перед Камчатским краем;</w:t>
      </w:r>
    </w:p>
    <w:p w:rsidR="00FC2C9B" w:rsidRPr="00FE6BD9" w:rsidRDefault="00FC2C9B" w:rsidP="00FC2C9B">
      <w:pPr>
        <w:spacing w:after="0" w:line="240" w:lineRule="auto"/>
        <w:ind w:firstLine="709"/>
        <w:jc w:val="both"/>
        <w:rPr>
          <w:rFonts w:ascii="Times New Roman" w:hAnsi="Times New Roman"/>
          <w:sz w:val="28"/>
        </w:rPr>
      </w:pPr>
      <w:r w:rsidRPr="00FE6BD9">
        <w:rPr>
          <w:rFonts w:ascii="Times New Roman" w:hAnsi="Times New Roman"/>
          <w:sz w:val="28"/>
        </w:rPr>
        <w:t>7) у участника отбора получателей субсидии отсутствуют в году, предшествующем году получения субсидии, случаи привлечения к ответственности участника отбора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7. Проверка участника отбора получателей субсидии проводится Министерством на соответствие требованиям, указанным в части 6 настоящего Порядка и осуществляется автоматически в государственной интегрирова</w:t>
      </w:r>
      <w:r w:rsidRPr="00FE6BD9">
        <w:rPr>
          <w:rFonts w:ascii="Times New Roman" w:hAnsi="Times New Roman"/>
          <w:sz w:val="28"/>
        </w:rPr>
        <w:t xml:space="preserve">нной информационной системе управления общественными финансами «Электронный бюджет» (далее – ГИИС «Электронный бюджет») по данным государственных </w:t>
      </w:r>
      <w:r w:rsidRPr="00FE6BD9">
        <w:rPr>
          <w:rFonts w:ascii="Times New Roman" w:hAnsi="Times New Roman"/>
          <w:sz w:val="28"/>
        </w:rPr>
        <w:t>информационных систем, в том числе с использованием единой системы межведомственного электронного взаимодейств</w:t>
      </w:r>
      <w:r w:rsidRPr="00FE6BD9">
        <w:rPr>
          <w:rFonts w:ascii="Times New Roman" w:hAnsi="Times New Roman"/>
          <w:sz w:val="28"/>
        </w:rPr>
        <w:t xml:space="preserve">ия (при наличии технической возможности автоматической проверки) в сроки, указанные в части 51 настоящего Порядка.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В случае если у Министерства отсутствует техническая возможность осуществления автоматической проверки в ГИИС «Электронный бюджет» участника</w:t>
      </w:r>
      <w:r w:rsidRPr="00FE6BD9">
        <w:rPr>
          <w:rFonts w:ascii="Times New Roman" w:hAnsi="Times New Roman"/>
          <w:sz w:val="28"/>
        </w:rPr>
        <w:t xml:space="preserve"> отбора получателей субсидии, установленным в части 6 настоящего Порядка требованиям, соответствующие сведения запрашиваются Министерством в сроки, указанные в абзаце первом настоящей части, </w:t>
      </w:r>
      <w:r w:rsidRPr="00FE6BD9">
        <w:rPr>
          <w:rFonts w:ascii="Times New Roman" w:hAnsi="Times New Roman"/>
          <w:sz w:val="28"/>
        </w:rPr>
        <w:lastRenderedPageBreak/>
        <w:t>посредством межведомственного запроса и (или) путем использования</w:t>
      </w:r>
      <w:r w:rsidRPr="00FE6BD9">
        <w:rPr>
          <w:rFonts w:ascii="Times New Roman" w:hAnsi="Times New Roman"/>
          <w:sz w:val="28"/>
        </w:rPr>
        <w:t xml:space="preserve"> общедоступной информации, размещенной на официальных ресурсах исполнительных органов государственной власти, других организаций, в том числе в электронной форме с использованием единой системы межведомственного электронного взаимодействия и подключаемых к</w:t>
      </w:r>
      <w:r w:rsidRPr="00FE6BD9">
        <w:rPr>
          <w:rFonts w:ascii="Times New Roman" w:hAnsi="Times New Roman"/>
          <w:sz w:val="28"/>
        </w:rPr>
        <w:t xml:space="preserve"> ней региональных систем межведомственного электронного взаимодействия.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8. Подтверждение соответствия участника отбора получателей субсидии требованиям, указанным в части 6 настоящего Порядка, в случае отсутствия у Министерства технической возможности осущ</w:t>
      </w:r>
      <w:r w:rsidRPr="00FE6BD9">
        <w:rPr>
          <w:rFonts w:ascii="Times New Roman" w:hAnsi="Times New Roman"/>
          <w:sz w:val="28"/>
        </w:rPr>
        <w:t>ествления автоматической проверки в ГИИС «Электронный бюджет» производится путем проставления в электронном виде участником отбора получателей субсидии отметок о соответствии указанным требованиям посредством заполнения соответствующих экранных форм веб-ин</w:t>
      </w:r>
      <w:r w:rsidRPr="00FE6BD9">
        <w:rPr>
          <w:rFonts w:ascii="Times New Roman" w:hAnsi="Times New Roman"/>
          <w:sz w:val="28"/>
        </w:rPr>
        <w:t>терфейса ГИИС «Электронный бюджет» в сроки, указанные в части 51 настоящего Порядка.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9. Министерство в целях подтверждения соответствия участника отбора получателей субсидии установленным требованиям, указанным в части 6 </w:t>
      </w:r>
      <w:r w:rsidRPr="00FE6BD9">
        <w:rPr>
          <w:rFonts w:ascii="Times New Roman" w:hAnsi="Times New Roman"/>
          <w:sz w:val="28"/>
        </w:rPr>
        <w:t>настоящего Порядка, не вправе требо</w:t>
      </w:r>
      <w:r w:rsidRPr="00FE6BD9">
        <w:rPr>
          <w:rFonts w:ascii="Times New Roman" w:hAnsi="Times New Roman"/>
          <w:sz w:val="28"/>
        </w:rPr>
        <w:t>вать от участника отбора получателей субсидии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w:t>
      </w:r>
      <w:r w:rsidRPr="00FE6BD9">
        <w:rPr>
          <w:rFonts w:ascii="Times New Roman" w:hAnsi="Times New Roman"/>
          <w:sz w:val="28"/>
        </w:rPr>
        <w:t>твия, за исключением случая, если участник отбора получателей субсидии готов представить указанные документы и информацию Министерству по собственной инициативе.</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10. Основанием для отказа в предоставлении субсидии являются: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 несоответствие представленных</w:t>
      </w:r>
      <w:r w:rsidRPr="00FE6BD9">
        <w:rPr>
          <w:rFonts w:ascii="Times New Roman" w:hAnsi="Times New Roman"/>
          <w:sz w:val="28"/>
        </w:rPr>
        <w:t xml:space="preserve"> получателем субсидии документов требованиям, установленным частями 38 и 39 настоящего Порядка, или непредставление (представление не в полном объеме) указанных документов;</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2) установление факта недостоверности представленной получателем субсидии </w:t>
      </w:r>
      <w:r w:rsidRPr="00FE6BD9">
        <w:rPr>
          <w:rFonts w:ascii="Times New Roman" w:hAnsi="Times New Roman"/>
          <w:sz w:val="28"/>
        </w:rPr>
        <w:t>информации;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 не подписание электронной подписью соглашения о предоставлении субсидии (далее – соглашение) в ГИИС «Электронный бюджет» в срок, предусмотренный пунктом 2 части 15 настоящего Порядка.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11. Расчет объема субсидии осуществляется по следующей фо</w:t>
      </w:r>
      <w:r w:rsidRPr="00FE6BD9">
        <w:rPr>
          <w:rFonts w:ascii="Times New Roman" w:hAnsi="Times New Roman"/>
          <w:sz w:val="28"/>
        </w:rPr>
        <w:t>рмуле:</w:t>
      </w:r>
    </w:p>
    <w:p w:rsidR="00143381" w:rsidRPr="00FE6BD9" w:rsidRDefault="00143381">
      <w:pPr>
        <w:spacing w:after="0" w:line="240" w:lineRule="auto"/>
        <w:ind w:firstLine="720"/>
        <w:jc w:val="both"/>
        <w:rPr>
          <w:rFonts w:ascii="Times New Roman" w:hAnsi="Times New Roman"/>
          <w:sz w:val="28"/>
        </w:rPr>
      </w:pPr>
    </w:p>
    <w:p w:rsidR="00143381" w:rsidRPr="00FE6BD9" w:rsidRDefault="006961B1" w:rsidP="00C83913">
      <w:pPr>
        <w:spacing w:after="0" w:line="240" w:lineRule="auto"/>
        <w:jc w:val="center"/>
        <w:rPr>
          <w:rFonts w:ascii="Times New Roman" w:hAnsi="Times New Roman"/>
          <w:sz w:val="28"/>
        </w:rPr>
      </w:pPr>
      <w:r w:rsidRPr="00FE6BD9">
        <w:rPr>
          <w:rFonts w:ascii="Times New Roman" w:hAnsi="Times New Roman"/>
          <w:sz w:val="28"/>
        </w:rPr>
        <w:t>S</w:t>
      </w:r>
      <w:r w:rsidRPr="00FE6BD9">
        <w:rPr>
          <w:rFonts w:ascii="Times New Roman" w:hAnsi="Times New Roman"/>
          <w:sz w:val="28"/>
          <w:vertAlign w:val="subscript"/>
        </w:rPr>
        <w:t>i</w:t>
      </w:r>
      <w:r w:rsidRPr="00FE6BD9">
        <w:rPr>
          <w:rFonts w:ascii="Times New Roman" w:hAnsi="Times New Roman"/>
          <w:sz w:val="28"/>
        </w:rPr>
        <w:t> = W </w:t>
      </w:r>
      <w:r w:rsidRPr="00FE6BD9">
        <w:rPr>
          <w:rFonts w:ascii="Times New Roman" w:hAnsi="Times New Roman"/>
          <w:sz w:val="28"/>
          <w:vertAlign w:val="subscript"/>
        </w:rPr>
        <w:t>i</w:t>
      </w:r>
      <w:r w:rsidRPr="00FE6BD9">
        <w:rPr>
          <w:rFonts w:ascii="Times New Roman" w:hAnsi="Times New Roman"/>
          <w:sz w:val="28"/>
        </w:rPr>
        <w:t> х С, где:</w:t>
      </w:r>
    </w:p>
    <w:p w:rsidR="00C83913" w:rsidRPr="00FE6BD9" w:rsidRDefault="00C83913" w:rsidP="00C83913">
      <w:pPr>
        <w:spacing w:after="0" w:line="240" w:lineRule="auto"/>
        <w:jc w:val="center"/>
        <w:rPr>
          <w:rFonts w:ascii="Times New Roman" w:hAnsi="Times New Roman"/>
          <w:sz w:val="28"/>
        </w:rPr>
      </w:pPr>
    </w:p>
    <w:p w:rsidR="00212BD3"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S</w:t>
      </w:r>
      <w:r w:rsidRPr="00FE6BD9">
        <w:rPr>
          <w:rFonts w:ascii="Times New Roman" w:hAnsi="Times New Roman"/>
          <w:sz w:val="28"/>
          <w:vertAlign w:val="subscript"/>
        </w:rPr>
        <w:t>i</w:t>
      </w:r>
      <w:r w:rsidRPr="00FE6BD9">
        <w:rPr>
          <w:rFonts w:ascii="Times New Roman" w:hAnsi="Times New Roman"/>
          <w:sz w:val="28"/>
        </w:rPr>
        <w:t xml:space="preserve"> – </w:t>
      </w:r>
      <w:r w:rsidR="00212BD3" w:rsidRPr="00FE6BD9">
        <w:rPr>
          <w:rFonts w:ascii="Times New Roman" w:hAnsi="Times New Roman"/>
          <w:sz w:val="28"/>
        </w:rPr>
        <w:t>объем субсидии на возмещение части затрат на поддержку элитного семеноводства, не превышающий объема затрат по направлениям, указанным в части 5 настоящего Порядка, с учетом положений части 1 настоящего Порядка;</w:t>
      </w:r>
    </w:p>
    <w:p w:rsidR="00212BD3" w:rsidRPr="00FE6BD9" w:rsidRDefault="006961B1">
      <w:pPr>
        <w:spacing w:after="0" w:line="240" w:lineRule="auto"/>
        <w:ind w:firstLine="709"/>
        <w:jc w:val="both"/>
        <w:rPr>
          <w:rFonts w:ascii="Times New Roman" w:hAnsi="Times New Roman"/>
          <w:sz w:val="28"/>
        </w:rPr>
      </w:pPr>
      <w:proofErr w:type="spellStart"/>
      <w:r w:rsidRPr="00FE6BD9">
        <w:rPr>
          <w:rFonts w:ascii="Times New Roman" w:hAnsi="Times New Roman"/>
          <w:sz w:val="28"/>
        </w:rPr>
        <w:t>W</w:t>
      </w:r>
      <w:r w:rsidRPr="00FE6BD9">
        <w:rPr>
          <w:rFonts w:ascii="Times New Roman" w:hAnsi="Times New Roman"/>
          <w:sz w:val="28"/>
          <w:vertAlign w:val="subscript"/>
        </w:rPr>
        <w:t>i</w:t>
      </w:r>
      <w:proofErr w:type="spellEnd"/>
      <w:r w:rsidR="00212BD3" w:rsidRPr="00FE6BD9">
        <w:rPr>
          <w:rFonts w:ascii="Times New Roman" w:hAnsi="Times New Roman"/>
          <w:sz w:val="28"/>
        </w:rPr>
        <w:t xml:space="preserve"> – объем высеянных элитных и (или) оригинальных семян картофеля и овощных культур в году, предшествующем году получения субсидии (тонн) i-</w:t>
      </w:r>
      <w:proofErr w:type="spellStart"/>
      <w:r w:rsidR="00212BD3" w:rsidRPr="00FE6BD9">
        <w:rPr>
          <w:rFonts w:ascii="Times New Roman" w:hAnsi="Times New Roman"/>
          <w:sz w:val="28"/>
        </w:rPr>
        <w:t>го</w:t>
      </w:r>
      <w:proofErr w:type="spellEnd"/>
      <w:r w:rsidR="00212BD3" w:rsidRPr="00FE6BD9">
        <w:rPr>
          <w:rFonts w:ascii="Times New Roman" w:hAnsi="Times New Roman"/>
          <w:sz w:val="28"/>
        </w:rPr>
        <w:t xml:space="preserve"> получателя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С – </w:t>
      </w:r>
      <w:r w:rsidR="00212BD3" w:rsidRPr="00FE6BD9">
        <w:rPr>
          <w:rFonts w:ascii="Times New Roman" w:hAnsi="Times New Roman"/>
          <w:sz w:val="28"/>
        </w:rPr>
        <w:t>ставка субсидии на возмещение части затрат на поддержку элитного семеноводства, которая рассчитывается по следующей формуле:</w:t>
      </w:r>
    </w:p>
    <w:p w:rsidR="00C62398" w:rsidRPr="00FE6BD9" w:rsidRDefault="00C62398">
      <w:pPr>
        <w:spacing w:after="0" w:line="240" w:lineRule="auto"/>
        <w:ind w:firstLine="709"/>
        <w:jc w:val="both"/>
        <w:rPr>
          <w:rFonts w:ascii="Times New Roman" w:hAnsi="Times New Roman"/>
          <w:sz w:val="28"/>
        </w:rPr>
      </w:pPr>
    </w:p>
    <w:p w:rsidR="006961B1" w:rsidRDefault="006961B1" w:rsidP="006961B1">
      <w:pPr>
        <w:spacing w:after="0" w:line="240" w:lineRule="auto"/>
        <w:jc w:val="center"/>
        <w:rPr>
          <w:rFonts w:ascii="Times New Roman" w:hAnsi="Times New Roman"/>
          <w:sz w:val="28"/>
        </w:rPr>
      </w:pPr>
    </w:p>
    <w:p w:rsidR="00143381" w:rsidRPr="00FE6BD9" w:rsidRDefault="00C62398" w:rsidP="006961B1">
      <w:pPr>
        <w:spacing w:after="0" w:line="240" w:lineRule="auto"/>
        <w:jc w:val="center"/>
        <w:rPr>
          <w:rFonts w:ascii="Times New Roman" w:hAnsi="Times New Roman"/>
          <w:sz w:val="28"/>
        </w:rPr>
      </w:pPr>
      <w:bookmarkStart w:id="2" w:name="_GoBack"/>
      <w:bookmarkEnd w:id="2"/>
      <w:r w:rsidRPr="00FE6BD9">
        <w:rPr>
          <w:rFonts w:ascii="Times New Roman" w:hAnsi="Times New Roman"/>
          <w:sz w:val="28"/>
        </w:rPr>
        <w:t>С = V/</w:t>
      </w:r>
      <w:proofErr w:type="spellStart"/>
      <w:r w:rsidR="006961B1" w:rsidRPr="00FE6BD9">
        <w:rPr>
          <w:rFonts w:ascii="Times New Roman" w:hAnsi="Times New Roman"/>
          <w:sz w:val="28"/>
        </w:rPr>
        <w:t>W</w:t>
      </w:r>
      <w:r w:rsidR="006961B1" w:rsidRPr="00FE6BD9">
        <w:rPr>
          <w:rFonts w:ascii="Times New Roman" w:hAnsi="Times New Roman"/>
          <w:sz w:val="28"/>
          <w:vertAlign w:val="subscript"/>
        </w:rPr>
        <w:t>o</w:t>
      </w:r>
      <w:proofErr w:type="spellEnd"/>
      <w:r w:rsidR="006961B1" w:rsidRPr="00FE6BD9">
        <w:rPr>
          <w:rFonts w:ascii="Times New Roman" w:hAnsi="Times New Roman"/>
          <w:sz w:val="28"/>
        </w:rPr>
        <w:t>, где:</w:t>
      </w:r>
    </w:p>
    <w:p w:rsidR="00143381" w:rsidRPr="00FE6BD9" w:rsidRDefault="00143381">
      <w:pPr>
        <w:spacing w:after="0" w:line="240" w:lineRule="auto"/>
        <w:ind w:firstLine="709"/>
        <w:jc w:val="center"/>
        <w:rPr>
          <w:rFonts w:ascii="Times New Roman" w:hAnsi="Times New Roman"/>
          <w:sz w:val="28"/>
        </w:rPr>
      </w:pP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V – объем средств, предусмотренный </w:t>
      </w:r>
      <w:hyperlink r:id="rId8" w:history="1">
        <w:r w:rsidRPr="00FE6BD9">
          <w:rPr>
            <w:rFonts w:ascii="Times New Roman" w:hAnsi="Times New Roman"/>
            <w:sz w:val="28"/>
          </w:rPr>
          <w:t>Госпрограммой</w:t>
        </w:r>
      </w:hyperlink>
      <w:r w:rsidRPr="00FE6BD9">
        <w:rPr>
          <w:rFonts w:ascii="Times New Roman" w:hAnsi="Times New Roman"/>
          <w:sz w:val="28"/>
        </w:rPr>
        <w:t xml:space="preserve"> по н</w:t>
      </w:r>
      <w:r w:rsidRPr="00FE6BD9">
        <w:rPr>
          <w:rFonts w:ascii="Times New Roman" w:hAnsi="Times New Roman"/>
          <w:sz w:val="28"/>
        </w:rPr>
        <w:t xml:space="preserve">аправлению расходов, указанному в части 1 настоящего Порядка, на возмещение части затрат </w:t>
      </w:r>
      <w:r w:rsidR="00AE2119" w:rsidRPr="00FE6BD9">
        <w:rPr>
          <w:rFonts w:ascii="Times New Roman" w:hAnsi="Times New Roman"/>
          <w:sz w:val="28"/>
        </w:rPr>
        <w:t>на поддержку элитного семеноводства, в текущем финансовом году</w:t>
      </w:r>
      <w:r w:rsidRPr="00FE6BD9">
        <w:rPr>
          <w:rFonts w:ascii="Times New Roman" w:hAnsi="Times New Roman"/>
          <w:sz w:val="28"/>
        </w:rPr>
        <w:t>, в текущем финансовом году;</w:t>
      </w:r>
    </w:p>
    <w:p w:rsidR="00143381" w:rsidRPr="00FE6BD9" w:rsidRDefault="006961B1">
      <w:pPr>
        <w:spacing w:after="0" w:line="240" w:lineRule="auto"/>
        <w:ind w:firstLine="709"/>
        <w:jc w:val="both"/>
        <w:rPr>
          <w:rFonts w:ascii="Times New Roman" w:hAnsi="Times New Roman"/>
          <w:sz w:val="28"/>
        </w:rPr>
      </w:pPr>
      <w:proofErr w:type="spellStart"/>
      <w:r w:rsidRPr="00FE6BD9">
        <w:rPr>
          <w:rFonts w:ascii="Times New Roman" w:hAnsi="Times New Roman"/>
          <w:sz w:val="28"/>
        </w:rPr>
        <w:t>W</w:t>
      </w:r>
      <w:r w:rsidRPr="00FE6BD9">
        <w:rPr>
          <w:rFonts w:ascii="Times New Roman" w:hAnsi="Times New Roman"/>
          <w:sz w:val="28"/>
          <w:vertAlign w:val="subscript"/>
        </w:rPr>
        <w:t>o</w:t>
      </w:r>
      <w:proofErr w:type="spellEnd"/>
      <w:r w:rsidR="00AE2119" w:rsidRPr="00FE6BD9">
        <w:rPr>
          <w:rFonts w:ascii="Times New Roman" w:hAnsi="Times New Roman"/>
          <w:sz w:val="28"/>
        </w:rPr>
        <w:t xml:space="preserve"> – высеянных элитных и (или) оригинальных семян картофеля и овощных культур получателями субсидии в году, предшествующем году получения субсидии (тонн)</w:t>
      </w:r>
      <w:r w:rsidRPr="00FE6BD9">
        <w:rPr>
          <w:rFonts w:ascii="Times New Roman" w:hAnsi="Times New Roman"/>
          <w:sz w:val="28"/>
        </w:rPr>
        <w:t xml:space="preserve"> получателями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12. В случае невозможности предоставления получателю субсидии, соответствующему требованиям, установленным настоящим Порядком, субсидии в текущем финансовом году в связи с недостаточностью лимитов бюджетных обязат</w:t>
      </w:r>
      <w:r w:rsidRPr="00FE6BD9">
        <w:rPr>
          <w:rFonts w:ascii="Times New Roman" w:hAnsi="Times New Roman"/>
          <w:sz w:val="28"/>
        </w:rPr>
        <w:t>ельств, указанных в </w:t>
      </w:r>
      <w:hyperlink r:id="rId9" w:history="1">
        <w:r w:rsidRPr="00FE6BD9">
          <w:rPr>
            <w:rFonts w:ascii="Times New Roman" w:hAnsi="Times New Roman"/>
            <w:sz w:val="28"/>
          </w:rPr>
          <w:t>части 2</w:t>
        </w:r>
      </w:hyperlink>
      <w:r w:rsidRPr="00FE6BD9">
        <w:rPr>
          <w:rFonts w:ascii="Times New Roman" w:hAnsi="Times New Roman"/>
          <w:sz w:val="28"/>
        </w:rPr>
        <w:t> настоящего Порядка, субсидия предоставляется такому получателю субсидии в очередном финансовом году без повторного прохождения отбора.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13. Обязательными ус</w:t>
      </w:r>
      <w:r w:rsidRPr="00FE6BD9">
        <w:rPr>
          <w:rFonts w:ascii="Times New Roman" w:hAnsi="Times New Roman"/>
          <w:sz w:val="28"/>
        </w:rPr>
        <w:t>ловиями предоставления субсидии, включаемыми в соглашение о предоставлении субсидии (далее – соглашение) являются:</w:t>
      </w:r>
    </w:p>
    <w:p w:rsidR="00143381" w:rsidRPr="00FE6BD9" w:rsidRDefault="006961B1">
      <w:pPr>
        <w:numPr>
          <w:ilvl w:val="0"/>
          <w:numId w:val="3"/>
        </w:numPr>
        <w:spacing w:after="0" w:line="240" w:lineRule="auto"/>
        <w:ind w:left="0" w:firstLine="709"/>
        <w:jc w:val="both"/>
        <w:rPr>
          <w:rFonts w:ascii="Times New Roman" w:hAnsi="Times New Roman"/>
          <w:sz w:val="28"/>
        </w:rPr>
      </w:pPr>
      <w:r w:rsidRPr="00FE6BD9">
        <w:rPr>
          <w:rFonts w:ascii="Times New Roman" w:hAnsi="Times New Roman"/>
          <w:sz w:val="28"/>
        </w:rPr>
        <w:t>согласие получателя субсидии на осуществление в отношении него проверки Министерством соблюдения порядка и условий предоставления субсидии, в</w:t>
      </w:r>
      <w:r w:rsidRPr="00FE6BD9">
        <w:rPr>
          <w:rFonts w:ascii="Times New Roman" w:hAnsi="Times New Roman"/>
          <w:sz w:val="28"/>
        </w:rPr>
        <w:t xml:space="preserve">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0" w:history="1">
        <w:r w:rsidRPr="00FE6BD9">
          <w:rPr>
            <w:rFonts w:ascii="Times New Roman" w:hAnsi="Times New Roman"/>
            <w:sz w:val="28"/>
          </w:rPr>
          <w:t>статьями 268.</w:t>
        </w:r>
      </w:hyperlink>
      <w:hyperlink r:id="rId11" w:history="1">
        <w:r w:rsidRPr="00FE6BD9">
          <w:rPr>
            <w:rFonts w:ascii="Times New Roman" w:hAnsi="Times New Roman"/>
            <w:sz w:val="28"/>
            <w:vertAlign w:val="superscript"/>
          </w:rPr>
          <w:t>1</w:t>
        </w:r>
      </w:hyperlink>
      <w:r w:rsidRPr="00FE6BD9">
        <w:rPr>
          <w:rFonts w:ascii="Times New Roman" w:hAnsi="Times New Roman"/>
          <w:sz w:val="28"/>
        </w:rPr>
        <w:t> и </w:t>
      </w:r>
      <w:hyperlink r:id="rId12" w:history="1">
        <w:r w:rsidRPr="00FE6BD9">
          <w:rPr>
            <w:rFonts w:ascii="Times New Roman" w:hAnsi="Times New Roman"/>
            <w:sz w:val="28"/>
          </w:rPr>
          <w:t>269.</w:t>
        </w:r>
      </w:hyperlink>
      <w:hyperlink r:id="rId13" w:history="1">
        <w:r w:rsidRPr="00FE6BD9">
          <w:rPr>
            <w:rFonts w:ascii="Times New Roman" w:hAnsi="Times New Roman"/>
            <w:sz w:val="28"/>
            <w:vertAlign w:val="superscript"/>
          </w:rPr>
          <w:t>2</w:t>
        </w:r>
      </w:hyperlink>
      <w:r w:rsidRPr="00FE6BD9">
        <w:rPr>
          <w:rFonts w:ascii="Times New Roman" w:hAnsi="Times New Roman"/>
          <w:sz w:val="28"/>
        </w:rPr>
        <w:t> Бюджетного кодекса Российской Федерации;</w:t>
      </w:r>
    </w:p>
    <w:p w:rsidR="00143381" w:rsidRPr="00FE6BD9" w:rsidRDefault="006961B1">
      <w:pPr>
        <w:numPr>
          <w:ilvl w:val="0"/>
          <w:numId w:val="3"/>
        </w:numPr>
        <w:spacing w:after="0" w:line="240" w:lineRule="auto"/>
        <w:ind w:left="0" w:firstLine="709"/>
        <w:jc w:val="both"/>
        <w:rPr>
          <w:rFonts w:ascii="Times New Roman" w:hAnsi="Times New Roman"/>
          <w:sz w:val="28"/>
        </w:rPr>
      </w:pPr>
      <w:r w:rsidRPr="00FE6BD9">
        <w:rPr>
          <w:rFonts w:ascii="Times New Roman" w:hAnsi="Times New Roman"/>
          <w:sz w:val="28"/>
        </w:rPr>
        <w:t xml:space="preserve"> в случае уменьшения Министерству ранее доведенных лимитов бюджетных обязательств на цель, указанную в части 1 настоящего Порядка, приводящего к невозм</w:t>
      </w:r>
      <w:r w:rsidRPr="00FE6BD9">
        <w:rPr>
          <w:rFonts w:ascii="Times New Roman" w:hAnsi="Times New Roman"/>
          <w:sz w:val="28"/>
        </w:rPr>
        <w:t>ожности предоставления субсидии в размере, определенном в соглашении,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w:t>
      </w:r>
    </w:p>
    <w:p w:rsidR="00143381" w:rsidRPr="00FE6BD9" w:rsidRDefault="006961B1">
      <w:pPr>
        <w:numPr>
          <w:ilvl w:val="0"/>
          <w:numId w:val="3"/>
        </w:numPr>
        <w:spacing w:after="0" w:line="240" w:lineRule="auto"/>
        <w:ind w:left="0" w:firstLine="709"/>
        <w:jc w:val="both"/>
        <w:rPr>
          <w:rFonts w:ascii="Times New Roman" w:hAnsi="Times New Roman"/>
          <w:sz w:val="28"/>
        </w:rPr>
      </w:pPr>
      <w:r w:rsidRPr="00FE6BD9">
        <w:rPr>
          <w:rFonts w:ascii="Times New Roman" w:hAnsi="Times New Roman"/>
          <w:sz w:val="28"/>
        </w:rPr>
        <w:t>принятия получателем субсиди</w:t>
      </w:r>
      <w:r w:rsidRPr="00FE6BD9">
        <w:rPr>
          <w:rFonts w:ascii="Times New Roman" w:hAnsi="Times New Roman"/>
          <w:sz w:val="28"/>
        </w:rPr>
        <w:t>и обязательства о представлении отчета в системе «Электронный бюджет» о достижении значений результатов предоставления субсидии по форме, установленной соглашением, не позднее 10 рабочих дней со дня, следующего за днем заключения соглашения;</w:t>
      </w:r>
    </w:p>
    <w:p w:rsidR="00143381" w:rsidRPr="00FE6BD9" w:rsidRDefault="006961B1">
      <w:pPr>
        <w:numPr>
          <w:ilvl w:val="0"/>
          <w:numId w:val="3"/>
        </w:numPr>
        <w:spacing w:after="0" w:line="240" w:lineRule="auto"/>
        <w:ind w:left="0" w:firstLine="709"/>
        <w:jc w:val="both"/>
        <w:rPr>
          <w:rFonts w:ascii="Times New Roman" w:hAnsi="Times New Roman"/>
          <w:sz w:val="28"/>
        </w:rPr>
      </w:pPr>
      <w:r w:rsidRPr="00FE6BD9">
        <w:rPr>
          <w:rFonts w:ascii="Times New Roman" w:hAnsi="Times New Roman"/>
          <w:sz w:val="28"/>
        </w:rPr>
        <w:t>принятие получ</w:t>
      </w:r>
      <w:r w:rsidRPr="00FE6BD9">
        <w:rPr>
          <w:rFonts w:ascii="Times New Roman" w:hAnsi="Times New Roman"/>
          <w:sz w:val="28"/>
        </w:rPr>
        <w:t xml:space="preserve">ателем субсидии обязательства о предоставлении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w:t>
      </w:r>
      <w:r w:rsidRPr="00FE6BD9">
        <w:rPr>
          <w:rFonts w:ascii="Times New Roman" w:hAnsi="Times New Roman"/>
          <w:sz w:val="28"/>
        </w:rPr>
        <w:t>в сроки, установленные Министерством;</w:t>
      </w:r>
    </w:p>
    <w:p w:rsidR="00143381" w:rsidRPr="00FE6BD9" w:rsidRDefault="006961B1">
      <w:pPr>
        <w:numPr>
          <w:ilvl w:val="0"/>
          <w:numId w:val="3"/>
        </w:numPr>
        <w:spacing w:after="0" w:line="240" w:lineRule="auto"/>
        <w:ind w:left="0" w:firstLine="709"/>
        <w:jc w:val="both"/>
        <w:rPr>
          <w:rFonts w:ascii="Times New Roman" w:hAnsi="Times New Roman"/>
          <w:sz w:val="28"/>
        </w:rPr>
      </w:pPr>
      <w:r w:rsidRPr="00FE6BD9">
        <w:rPr>
          <w:rFonts w:ascii="Times New Roman" w:hAnsi="Times New Roman"/>
          <w:sz w:val="28"/>
        </w:rPr>
        <w:t xml:space="preserve"> принятие обязательства получателем субсидии о предоставлении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w:t>
      </w:r>
      <w:r w:rsidRPr="00FE6BD9">
        <w:rPr>
          <w:rFonts w:ascii="Times New Roman" w:hAnsi="Times New Roman"/>
          <w:sz w:val="28"/>
        </w:rPr>
        <w:t xml:space="preserve"> в сроки, установленные Министерством, в случае если срок такого отчета еще не наступил (за исключением получателей субсидии, </w:t>
      </w:r>
      <w:r w:rsidRPr="00FE6BD9">
        <w:rPr>
          <w:rFonts w:ascii="Times New Roman" w:hAnsi="Times New Roman"/>
          <w:sz w:val="28"/>
        </w:rPr>
        <w:lastRenderedPageBreak/>
        <w:t>которые начали хозяйственную деятельность в году, предшествующем году предоставления субсидии);</w:t>
      </w:r>
    </w:p>
    <w:p w:rsidR="00143381" w:rsidRPr="00FE6BD9" w:rsidRDefault="00807029">
      <w:pPr>
        <w:numPr>
          <w:ilvl w:val="0"/>
          <w:numId w:val="3"/>
        </w:numPr>
        <w:spacing w:after="0" w:line="240" w:lineRule="auto"/>
        <w:ind w:left="0" w:firstLine="709"/>
        <w:jc w:val="both"/>
        <w:rPr>
          <w:rFonts w:ascii="Times New Roman" w:hAnsi="Times New Roman"/>
          <w:sz w:val="28"/>
        </w:rPr>
      </w:pPr>
      <w:r w:rsidRPr="00FE6BD9">
        <w:rPr>
          <w:rFonts w:ascii="Times New Roman" w:hAnsi="Times New Roman"/>
          <w:color w:val="auto"/>
          <w:sz w:val="28"/>
          <w:szCs w:val="28"/>
        </w:rPr>
        <w:t>предоставление сведений о сборе урожая сельскохозяйственных культур по формам федерального статистического наблюдения 29-СХ (для сельскохозяйственных организаций), и 2-фермер (для индивидуальных предпринимателей, крестьянских (фермерских) хозяйств, юридических лиц – субъектов малого предпринимательства) за год, в котором предоставлена субсидия, в срок не позднее 13 декабря года предоставления субсидии;</w:t>
      </w:r>
    </w:p>
    <w:p w:rsidR="00143381" w:rsidRPr="00FE6BD9" w:rsidRDefault="006961B1">
      <w:pPr>
        <w:spacing w:after="0" w:line="240" w:lineRule="auto"/>
        <w:ind w:firstLine="720"/>
        <w:jc w:val="both"/>
        <w:rPr>
          <w:rFonts w:ascii="Times New Roman" w:hAnsi="Times New Roman"/>
          <w:sz w:val="28"/>
        </w:rPr>
      </w:pPr>
      <w:r w:rsidRPr="00FE6BD9">
        <w:rPr>
          <w:rFonts w:ascii="Times New Roman" w:hAnsi="Times New Roman"/>
          <w:sz w:val="28"/>
        </w:rPr>
        <w:t xml:space="preserve">7) </w:t>
      </w:r>
      <w:r w:rsidR="00807029" w:rsidRPr="00FE6BD9">
        <w:rPr>
          <w:rFonts w:ascii="Times New Roman" w:hAnsi="Times New Roman"/>
          <w:sz w:val="28"/>
        </w:rPr>
        <w:t>предоставление копии (</w:t>
      </w:r>
      <w:proofErr w:type="spellStart"/>
      <w:r w:rsidR="00807029" w:rsidRPr="00FE6BD9">
        <w:rPr>
          <w:rFonts w:ascii="Times New Roman" w:hAnsi="Times New Roman"/>
          <w:sz w:val="28"/>
        </w:rPr>
        <w:t>ий</w:t>
      </w:r>
      <w:proofErr w:type="spellEnd"/>
      <w:r w:rsidR="00807029" w:rsidRPr="00FE6BD9">
        <w:rPr>
          <w:rFonts w:ascii="Times New Roman" w:hAnsi="Times New Roman"/>
          <w:sz w:val="28"/>
        </w:rPr>
        <w:t>) акта (</w:t>
      </w:r>
      <w:proofErr w:type="spellStart"/>
      <w:r w:rsidR="00807029" w:rsidRPr="00FE6BD9">
        <w:rPr>
          <w:rFonts w:ascii="Times New Roman" w:hAnsi="Times New Roman"/>
          <w:sz w:val="28"/>
        </w:rPr>
        <w:t>ов</w:t>
      </w:r>
      <w:proofErr w:type="spellEnd"/>
      <w:r w:rsidR="00807029" w:rsidRPr="00FE6BD9">
        <w:rPr>
          <w:rFonts w:ascii="Times New Roman" w:hAnsi="Times New Roman"/>
          <w:sz w:val="28"/>
        </w:rPr>
        <w:t>) об использовании семян на посев за год, в котором предоставлена субсидия, заверенных учреждением, уполномоченным на проведение исследований посевных качеств семян и посадочного материала сельскохозяйственных культур в срок не позднее 31 сентября года предоставления субсидии</w:t>
      </w:r>
      <w:r w:rsidRPr="00FE6BD9">
        <w:rPr>
          <w:rFonts w:ascii="Times New Roman" w:hAnsi="Times New Roman"/>
          <w:sz w:val="28"/>
        </w:rPr>
        <w:t>;</w:t>
      </w:r>
    </w:p>
    <w:p w:rsidR="00807029" w:rsidRPr="00FE6BD9" w:rsidRDefault="00807029" w:rsidP="00807029">
      <w:pPr>
        <w:spacing w:after="0" w:line="240" w:lineRule="auto"/>
        <w:ind w:firstLine="709"/>
        <w:jc w:val="both"/>
        <w:rPr>
          <w:rFonts w:ascii="Times New Roman" w:hAnsi="Times New Roman"/>
          <w:sz w:val="28"/>
        </w:rPr>
      </w:pPr>
      <w:r w:rsidRPr="00FE6BD9">
        <w:rPr>
          <w:rFonts w:ascii="Times New Roman" w:hAnsi="Times New Roman"/>
          <w:sz w:val="28"/>
        </w:rPr>
        <w:t>8) предоставление копий актов внесения удобрений, используемых при производстве картофеля, в году получения субсидии в объеме, установленном Министерством в срок не позднее 31 сентября года предоставления субсидии;</w:t>
      </w:r>
    </w:p>
    <w:p w:rsidR="00143381" w:rsidRPr="00FE6BD9" w:rsidRDefault="00807029" w:rsidP="00807029">
      <w:pPr>
        <w:spacing w:after="0" w:line="240" w:lineRule="auto"/>
        <w:ind w:firstLine="709"/>
        <w:jc w:val="both"/>
        <w:rPr>
          <w:rFonts w:ascii="Times New Roman" w:hAnsi="Times New Roman"/>
          <w:sz w:val="28"/>
        </w:rPr>
      </w:pPr>
      <w:r w:rsidRPr="00FE6BD9">
        <w:rPr>
          <w:rFonts w:ascii="Times New Roman" w:hAnsi="Times New Roman"/>
          <w:sz w:val="28"/>
        </w:rPr>
        <w:t>9) представление копий актов использования пестицидов, разрешенных к применению на территории Российской Федерации, в году получения субсидии, заверенных учреждением, уполномоченным на проведение фитосанитарного мониторинга сельскохозяйственных культур (в случае, если были произведены затраты на их приобретение) в срок не позднее 31 сентября года предоставления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14. По результатам отбора с победителем (победителями) отбора заключается соглашение в ГИИС «Электронный бюджет» в порядке и сроки, установленные частью 15 н</w:t>
      </w:r>
      <w:r w:rsidRPr="00FE6BD9">
        <w:rPr>
          <w:rFonts w:ascii="Times New Roman" w:hAnsi="Times New Roman"/>
          <w:sz w:val="28"/>
        </w:rPr>
        <w:t>астоящего Порядка.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Соглашение, дополнительное соглашение,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15. Закл</w:t>
      </w:r>
      <w:r w:rsidRPr="00FE6BD9">
        <w:rPr>
          <w:rFonts w:ascii="Times New Roman" w:hAnsi="Times New Roman"/>
          <w:sz w:val="28"/>
        </w:rPr>
        <w:t xml:space="preserve">ючение соглашения осуществляется в следующем порядке и сроки: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1) Министерство в течение 20 рабочих дней со дня формирования на </w:t>
      </w:r>
      <w:r w:rsidRPr="00FE6BD9">
        <w:rPr>
          <w:rFonts w:ascii="Times New Roman" w:hAnsi="Times New Roman"/>
          <w:sz w:val="28"/>
        </w:rPr>
        <w:t>едином портале Протокола подведения итогов отбора в соответствии с частью 70 настоящего Порядка размещает проект соглашения в ГИ</w:t>
      </w:r>
      <w:r w:rsidRPr="00FE6BD9">
        <w:rPr>
          <w:rFonts w:ascii="Times New Roman" w:hAnsi="Times New Roman"/>
          <w:sz w:val="28"/>
        </w:rPr>
        <w:t xml:space="preserve">ИС «Электронный бюджет»;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2) получатель </w:t>
      </w:r>
      <w:r w:rsidRPr="00FE6BD9">
        <w:rPr>
          <w:rFonts w:ascii="Times New Roman" w:hAnsi="Times New Roman"/>
          <w:sz w:val="28"/>
        </w:rPr>
        <w:t>субсидии в течение 10 рабочих дней со дня, указанного в пункте 1 настоящей части, организует подписание соглашения усиленной квалифицированной электронной подписью;</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 Министерство в течение 5 рабочих дней со дня под</w:t>
      </w:r>
      <w:r w:rsidRPr="00FE6BD9">
        <w:rPr>
          <w:rFonts w:ascii="Times New Roman" w:hAnsi="Times New Roman"/>
          <w:sz w:val="28"/>
        </w:rPr>
        <w:t>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ГИИС «Электронный бюджет»;</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 соглашение считается заключенным после подписания ег</w:t>
      </w:r>
      <w:r w:rsidRPr="00FE6BD9">
        <w:rPr>
          <w:rFonts w:ascii="Times New Roman" w:hAnsi="Times New Roman"/>
          <w:sz w:val="28"/>
        </w:rPr>
        <w:t>о Министерством и получателем субсидии и регистрации в установленном порядке органами Федерального казначейства, при этом день заключения соглашения считается днем принятия ре</w:t>
      </w:r>
      <w:r w:rsidR="004E6675" w:rsidRPr="00FE6BD9">
        <w:rPr>
          <w:rFonts w:ascii="Times New Roman" w:hAnsi="Times New Roman"/>
          <w:sz w:val="28"/>
        </w:rPr>
        <w:t>шения о предоставлении субсидии;</w:t>
      </w:r>
    </w:p>
    <w:p w:rsidR="004E6675" w:rsidRPr="00FE6BD9" w:rsidRDefault="004E6675">
      <w:pPr>
        <w:spacing w:after="0" w:line="240" w:lineRule="auto"/>
        <w:ind w:firstLine="709"/>
        <w:jc w:val="both"/>
        <w:rPr>
          <w:rFonts w:ascii="Times New Roman" w:hAnsi="Times New Roman"/>
          <w:sz w:val="28"/>
        </w:rPr>
      </w:pPr>
      <w:r w:rsidRPr="00FE6BD9">
        <w:rPr>
          <w:rFonts w:ascii="Times New Roman" w:hAnsi="Times New Roman"/>
          <w:sz w:val="28"/>
        </w:rPr>
        <w:lastRenderedPageBreak/>
        <w:t>5) Министерство в течение 3 рабочих дней после заключения соглашения готовит реестр на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16. В целях заключения соглашения победителем (п</w:t>
      </w:r>
      <w:r w:rsidRPr="00FE6BD9">
        <w:rPr>
          <w:rFonts w:ascii="Times New Roman" w:hAnsi="Times New Roman"/>
          <w:sz w:val="28"/>
        </w:rPr>
        <w:t>обедителями) отбора получателей субсидии в ГИИС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w:t>
      </w:r>
      <w:r w:rsidRPr="00FE6BD9">
        <w:rPr>
          <w:rFonts w:ascii="Times New Roman" w:hAnsi="Times New Roman"/>
          <w:sz w:val="28"/>
        </w:rPr>
        <w:t>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17. 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в </w:t>
      </w:r>
      <w:r w:rsidRPr="00FE6BD9">
        <w:rPr>
          <w:rFonts w:ascii="Times New Roman" w:hAnsi="Times New Roman"/>
          <w:sz w:val="28"/>
        </w:rPr>
        <w:t>соответствии с типовой формой, утвержденной Министерством финансов Российской Федерации, в ГИИС «Электронный бюджет».</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Министерство в течение 7 рабочих дней со дня принятия решения о заключении дополнительного соглашения уведомляет получателей субсидии, с к</w:t>
      </w:r>
      <w:r w:rsidRPr="00FE6BD9">
        <w:rPr>
          <w:rFonts w:ascii="Times New Roman" w:hAnsi="Times New Roman"/>
          <w:sz w:val="28"/>
        </w:rPr>
        <w:t>оторыми заключено соглашение о данном намерении.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Получатель субсидии в течение 10 рабочих дней со дня получения уведомления, указанного в абзаце втором настоящей части, но не позднее 20 декабря соответствующего финансового года, организует подписание допол</w:t>
      </w:r>
      <w:r w:rsidRPr="00FE6BD9">
        <w:rPr>
          <w:rFonts w:ascii="Times New Roman" w:hAnsi="Times New Roman"/>
          <w:sz w:val="28"/>
        </w:rPr>
        <w:t>нительного соглашения в ГИИС «Электронный бюджет».</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в ГИИС «Электронный бюджет».</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18. Победитель отбо</w:t>
      </w:r>
      <w:r w:rsidRPr="00FE6BD9">
        <w:rPr>
          <w:rFonts w:ascii="Times New Roman" w:hAnsi="Times New Roman"/>
          <w:sz w:val="28"/>
        </w:rPr>
        <w:t xml:space="preserve">ра признается уклонившимся от заключения соглашения в случае нарушения порядка и сроков заключения соглашения, установленных частью 15 настоящего Порядка.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19. </w:t>
      </w:r>
      <w:r w:rsidRPr="00FE6BD9">
        <w:rPr>
          <w:rFonts w:ascii="Times New Roman" w:hAnsi="Times New Roman"/>
          <w:sz w:val="28"/>
        </w:rPr>
        <w:t>Перечисление субсидии на расчетный или корреспондентский счет получателя субсидии, открытый им в учреждениях Центрального</w:t>
      </w:r>
      <w:r w:rsidRPr="00FE6BD9">
        <w:rPr>
          <w:rFonts w:ascii="Times New Roman" w:hAnsi="Times New Roman"/>
          <w:sz w:val="28"/>
        </w:rPr>
        <w:t xml:space="preserve">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заключения соглашения, путем оформления и представления в территориальный орган Феде</w:t>
      </w:r>
      <w:r w:rsidRPr="00FE6BD9">
        <w:rPr>
          <w:rFonts w:ascii="Times New Roman" w:hAnsi="Times New Roman"/>
          <w:sz w:val="28"/>
        </w:rPr>
        <w:t>рального казначейства платежного документа на перечисление субсидии в установленном порядке.</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Перечисление субсидии осуществляется в пределах кассового плана по расходам краевого бюджета.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20.</w:t>
      </w:r>
      <w:r w:rsidRPr="00FE6BD9">
        <w:rPr>
          <w:rStyle w:val="1"/>
          <w:rFonts w:ascii="Times New Roman" w:hAnsi="Times New Roman"/>
          <w:sz w:val="28"/>
        </w:rPr>
        <w:t xml:space="preserve"> </w:t>
      </w:r>
      <w:r w:rsidR="004E6675" w:rsidRPr="00FE6BD9">
        <w:rPr>
          <w:rStyle w:val="1"/>
          <w:rFonts w:ascii="Times New Roman" w:hAnsi="Times New Roman"/>
          <w:sz w:val="28"/>
        </w:rPr>
        <w:t>Результат предоставления субсидии – достигнут объем высева элитного и (или) оригинального семенного картофеля и овощных культур (тыс. тонн) в году предоставления субсидии по состоянию на 31 сентября года предоставления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Значение результата предоставления субсидии устанавли</w:t>
      </w:r>
      <w:r w:rsidRPr="00FE6BD9">
        <w:rPr>
          <w:rFonts w:ascii="Times New Roman" w:hAnsi="Times New Roman"/>
          <w:sz w:val="28"/>
        </w:rPr>
        <w:t>вается Министерством в соглашении.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21. При реорганизации получателя субсидии, являющегося юридическим лицом:</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lastRenderedPageBreak/>
        <w:t xml:space="preserve">1) в форме слияния, присоединения или преобразования в соглашение вносятся изменения путем заключения дополнительного соглашения к соглашению в </w:t>
      </w:r>
      <w:r w:rsidRPr="00FE6BD9">
        <w:rPr>
          <w:rFonts w:ascii="Times New Roman" w:hAnsi="Times New Roman"/>
          <w:sz w:val="28"/>
        </w:rPr>
        <w:t>части перемены лица в обязательстве с указанием в соглашении юридического лица, являющегося правопреемником;</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в форме разделения, выделения, а также при ликвидации получателя субсидии, являющегося юридическим лицом, или прекращении деятельности получател</w:t>
      </w:r>
      <w:r w:rsidRPr="00FE6BD9">
        <w:rPr>
          <w:rFonts w:ascii="Times New Roman" w:hAnsi="Times New Roman"/>
          <w:sz w:val="28"/>
        </w:rPr>
        <w:t>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w:t>
      </w:r>
      <w:r w:rsidRPr="00FE6BD9">
        <w:rPr>
          <w:rFonts w:ascii="Times New Roman" w:hAnsi="Times New Roman"/>
          <w:sz w:val="28"/>
        </w:rPr>
        <w:t>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w:t>
      </w:r>
      <w:r w:rsidRPr="00FE6BD9">
        <w:rPr>
          <w:rFonts w:ascii="Times New Roman" w:hAnsi="Times New Roman"/>
          <w:sz w:val="28"/>
        </w:rPr>
        <w:t>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22. При прекращении деятельности получателя субсидии, являющегося индивидуальным пред</w:t>
      </w:r>
      <w:r w:rsidRPr="00FE6BD9">
        <w:rPr>
          <w:rFonts w:ascii="Times New Roman" w:hAnsi="Times New Roman"/>
          <w:sz w:val="28"/>
        </w:rPr>
        <w:t>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w:t>
      </w:r>
      <w:r w:rsidRPr="00FE6BD9">
        <w:rPr>
          <w:rFonts w:ascii="Times New Roman" w:hAnsi="Times New Roman"/>
          <w:sz w:val="28"/>
        </w:rPr>
        <w:t>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w:t>
      </w:r>
      <w:r w:rsidRPr="00FE6BD9">
        <w:rPr>
          <w:rFonts w:ascii="Times New Roman" w:hAnsi="Times New Roman"/>
          <w:sz w:val="28"/>
        </w:rPr>
        <w:t>ица, являющегося правопреемником.</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23. Получатель субсидии представляет в ГИИС «Электронный бюджет» </w:t>
      </w:r>
      <w:r w:rsidRPr="00FE6BD9">
        <w:rPr>
          <w:rFonts w:ascii="Times New Roman" w:hAnsi="Times New Roman"/>
          <w:sz w:val="28"/>
        </w:rPr>
        <w:t>отчет о достижении значений результатов предоставления субсидии по форме, предусмотренной типовой формой, установленной Министерством финансов Российской Фе</w:t>
      </w:r>
      <w:r w:rsidRPr="00FE6BD9">
        <w:rPr>
          <w:rFonts w:ascii="Times New Roman" w:hAnsi="Times New Roman"/>
          <w:sz w:val="28"/>
        </w:rPr>
        <w:t>дерации для соглашения не позднее 10 рабочих дней со дня, следующего за днем заключения соглашения.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24.</w:t>
      </w:r>
      <w:r w:rsidRPr="00FE6BD9">
        <w:t xml:space="preserve"> </w:t>
      </w:r>
      <w:r w:rsidRPr="00FE6BD9">
        <w:rPr>
          <w:rFonts w:ascii="Times New Roman" w:hAnsi="Times New Roman"/>
          <w:sz w:val="28"/>
        </w:rPr>
        <w:t>Получатель субсидии представляет дополнительную отчетность, предусмотренную соглашением в ГИИС «Электронный бюджет» в форме электронных копий документов</w:t>
      </w:r>
      <w:r w:rsidRPr="00FE6BD9">
        <w:rPr>
          <w:rFonts w:ascii="Times New Roman" w:hAnsi="Times New Roman"/>
          <w:sz w:val="28"/>
        </w:rPr>
        <w:t xml:space="preserve"> (документов на бумажном носителе, преобразованных в электронную форму путем сканирования) и материалов, а в случае отсутствия технической возможности, в Министерство посредством почтового отправления и (или) нарочно:</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1) отчет о финансово-экономическом </w:t>
      </w:r>
      <w:r w:rsidRPr="00FE6BD9">
        <w:rPr>
          <w:rFonts w:ascii="Times New Roman" w:hAnsi="Times New Roman"/>
          <w:sz w:val="28"/>
        </w:rPr>
        <w:t>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отчет о финансово-экономическом состоян</w:t>
      </w:r>
      <w:r w:rsidRPr="00FE6BD9">
        <w:rPr>
          <w:rFonts w:ascii="Times New Roman" w:hAnsi="Times New Roman"/>
          <w:sz w:val="28"/>
        </w:rPr>
        <w:t xml:space="preserve">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w:t>
      </w:r>
      <w:r w:rsidRPr="00FE6BD9">
        <w:rPr>
          <w:rFonts w:ascii="Times New Roman" w:hAnsi="Times New Roman"/>
          <w:sz w:val="28"/>
        </w:rPr>
        <w:lastRenderedPageBreak/>
        <w:t>которые начали</w:t>
      </w:r>
      <w:r w:rsidRPr="00FE6BD9">
        <w:rPr>
          <w:rFonts w:ascii="Times New Roman" w:hAnsi="Times New Roman"/>
          <w:sz w:val="28"/>
        </w:rPr>
        <w:t xml:space="preserve"> хозяйственную деятельность в году, предшествующем году предоставления субсидии);</w:t>
      </w:r>
    </w:p>
    <w:p w:rsidR="00143381" w:rsidRPr="006961B1" w:rsidRDefault="006961B1">
      <w:pPr>
        <w:spacing w:after="0" w:line="240" w:lineRule="auto"/>
        <w:ind w:firstLine="709"/>
        <w:jc w:val="both"/>
        <w:rPr>
          <w:rFonts w:ascii="Times New Roman" w:hAnsi="Times New Roman"/>
          <w:color w:val="auto"/>
          <w:sz w:val="28"/>
        </w:rPr>
      </w:pPr>
      <w:r w:rsidRPr="00FE6BD9">
        <w:rPr>
          <w:rFonts w:ascii="Times New Roman" w:hAnsi="Times New Roman"/>
          <w:sz w:val="28"/>
        </w:rPr>
        <w:t xml:space="preserve">3) </w:t>
      </w:r>
      <w:r w:rsidR="00162204" w:rsidRPr="00FE6BD9">
        <w:rPr>
          <w:rFonts w:ascii="Times New Roman" w:hAnsi="Times New Roman"/>
          <w:sz w:val="28"/>
        </w:rPr>
        <w:t xml:space="preserve">сведения о сборе урожая </w:t>
      </w:r>
      <w:r w:rsidR="00162204" w:rsidRPr="006961B1">
        <w:rPr>
          <w:rFonts w:ascii="Times New Roman" w:hAnsi="Times New Roman"/>
          <w:color w:val="auto"/>
          <w:sz w:val="28"/>
        </w:rPr>
        <w:t>сельскохозяйственных культур по формам федерального статистического наблюдения 29-СХ (для сельскохозяйственных организаций), и 2-фермер (для индивидуальных предпринимателей, крестьянских (фермерских) хозяйств, юридических лиц – субъектов малого предпринимательства) за год, в котором предоставлена субсидия, в срок не позднее 13 декабря года предоставления субсидии;</w:t>
      </w:r>
    </w:p>
    <w:p w:rsidR="00143381" w:rsidRPr="006961B1" w:rsidRDefault="006961B1">
      <w:pPr>
        <w:spacing w:after="0" w:line="240" w:lineRule="auto"/>
        <w:ind w:firstLine="709"/>
        <w:jc w:val="both"/>
        <w:rPr>
          <w:rFonts w:ascii="Times New Roman" w:hAnsi="Times New Roman"/>
          <w:color w:val="auto"/>
          <w:sz w:val="28"/>
        </w:rPr>
      </w:pPr>
      <w:r w:rsidRPr="006961B1">
        <w:rPr>
          <w:rFonts w:ascii="Times New Roman" w:hAnsi="Times New Roman"/>
          <w:color w:val="auto"/>
          <w:sz w:val="28"/>
        </w:rPr>
        <w:t>4)</w:t>
      </w:r>
      <w:r w:rsidRPr="006961B1">
        <w:rPr>
          <w:rStyle w:val="1"/>
          <w:rFonts w:ascii="Times New Roman" w:hAnsi="Times New Roman"/>
          <w:color w:val="auto"/>
          <w:sz w:val="28"/>
        </w:rPr>
        <w:t xml:space="preserve"> акты или их заверенные копии</w:t>
      </w:r>
      <w:r w:rsidRPr="006961B1">
        <w:rPr>
          <w:rFonts w:ascii="Times New Roman" w:hAnsi="Times New Roman"/>
          <w:color w:val="auto"/>
          <w:sz w:val="28"/>
        </w:rPr>
        <w:t xml:space="preserve"> </w:t>
      </w:r>
      <w:r w:rsidR="00162204" w:rsidRPr="006961B1">
        <w:rPr>
          <w:rFonts w:ascii="Times New Roman" w:hAnsi="Times New Roman"/>
          <w:color w:val="auto"/>
          <w:sz w:val="28"/>
        </w:rPr>
        <w:t>об использовании семян на посев за год, в котором предоставлена субсидия, заверенных учреждением, уполномоченным на проведение исследований посевных качеств семян и посадочного материала сельскохозяйственных культур в срок не позднее 31 сентября года предоставления субсидии;</w:t>
      </w:r>
    </w:p>
    <w:p w:rsidR="00143381" w:rsidRPr="00FE6BD9" w:rsidRDefault="006961B1">
      <w:pPr>
        <w:spacing w:after="0" w:line="240" w:lineRule="auto"/>
        <w:ind w:firstLine="709"/>
        <w:jc w:val="both"/>
        <w:rPr>
          <w:rFonts w:ascii="Times New Roman" w:hAnsi="Times New Roman"/>
          <w:sz w:val="28"/>
        </w:rPr>
      </w:pPr>
      <w:r w:rsidRPr="006961B1">
        <w:rPr>
          <w:rFonts w:ascii="Times New Roman" w:hAnsi="Times New Roman"/>
          <w:color w:val="auto"/>
          <w:sz w:val="28"/>
        </w:rPr>
        <w:t xml:space="preserve">5) </w:t>
      </w:r>
      <w:r w:rsidRPr="006961B1">
        <w:rPr>
          <w:rStyle w:val="1"/>
          <w:rFonts w:ascii="Times New Roman" w:hAnsi="Times New Roman"/>
          <w:color w:val="auto"/>
          <w:sz w:val="28"/>
        </w:rPr>
        <w:t>акты или их заверенные копии</w:t>
      </w:r>
      <w:r w:rsidRPr="006961B1">
        <w:rPr>
          <w:rFonts w:ascii="Times New Roman" w:hAnsi="Times New Roman"/>
          <w:color w:val="auto"/>
          <w:sz w:val="28"/>
        </w:rPr>
        <w:t xml:space="preserve"> </w:t>
      </w:r>
      <w:r w:rsidR="00162204" w:rsidRPr="006961B1">
        <w:rPr>
          <w:rFonts w:ascii="Times New Roman" w:hAnsi="Times New Roman"/>
          <w:color w:val="auto"/>
          <w:sz w:val="28"/>
        </w:rPr>
        <w:t xml:space="preserve">внесения удобрений, используемых </w:t>
      </w:r>
      <w:r w:rsidR="00162204" w:rsidRPr="00FE6BD9">
        <w:rPr>
          <w:rFonts w:ascii="Times New Roman" w:hAnsi="Times New Roman"/>
          <w:sz w:val="28"/>
        </w:rPr>
        <w:t>при производстве картофеля, в году получения субсидии в объеме, установленном Министерством в срок не позднее 31 сентября года предоставления субсидии;</w:t>
      </w:r>
    </w:p>
    <w:p w:rsidR="00162204" w:rsidRPr="00FE6BD9" w:rsidRDefault="00162204">
      <w:pPr>
        <w:spacing w:after="0" w:line="240" w:lineRule="auto"/>
        <w:ind w:firstLine="709"/>
        <w:jc w:val="both"/>
        <w:rPr>
          <w:rFonts w:ascii="Times New Roman" w:hAnsi="Times New Roman"/>
          <w:sz w:val="28"/>
        </w:rPr>
      </w:pPr>
      <w:r w:rsidRPr="00FE6BD9">
        <w:rPr>
          <w:rFonts w:ascii="Times New Roman" w:hAnsi="Times New Roman"/>
          <w:sz w:val="28"/>
        </w:rPr>
        <w:t>6) акты или их заверенные копии использования пестицидов, разрешенных к применению на территории Российской Федерации, в году получения субсидии, заверенных учреждением, уполномоченным на проведение фитосанитарного мониторинга сельскохозяйственных культур (в случае, если были произведены затраты на их приобретение) в срок не позднее 31 сентября года предоставления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25. Министерство осуществля</w:t>
      </w:r>
      <w:r w:rsidRPr="00FE6BD9">
        <w:rPr>
          <w:rFonts w:ascii="Times New Roman" w:hAnsi="Times New Roman"/>
          <w:sz w:val="28"/>
        </w:rPr>
        <w:t>ет проверку отчетности, устанавливает полноту и достоверность сведений, содержащихся в отчетах и в прилагаемых к отчетам документах (при наличии):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 указанной в части 23 настоящего Порядка –</w:t>
      </w:r>
      <w:r w:rsidRPr="00FE6BD9">
        <w:t xml:space="preserve"> </w:t>
      </w:r>
      <w:r w:rsidRPr="00FE6BD9">
        <w:rPr>
          <w:rFonts w:ascii="Times New Roman" w:hAnsi="Times New Roman"/>
          <w:sz w:val="28"/>
        </w:rPr>
        <w:t>в течение 10 рабочих дней с момента окончания срока ее предостав</w:t>
      </w:r>
      <w:r w:rsidRPr="00FE6BD9">
        <w:rPr>
          <w:rFonts w:ascii="Times New Roman" w:hAnsi="Times New Roman"/>
          <w:sz w:val="28"/>
        </w:rPr>
        <w:t>ления получателем субсидии в ГИИС «Электронный бюджет»;</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указанной в пункте 1 и 2 части 24 настоящего Порядка – в порядке и сроки, устанавливаемые ежегодно приказом Министерства;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 указанной в пунктах 3–</w:t>
      </w:r>
      <w:r w:rsidR="00162204" w:rsidRPr="00FE6BD9">
        <w:rPr>
          <w:rFonts w:ascii="Times New Roman" w:hAnsi="Times New Roman"/>
          <w:sz w:val="28"/>
        </w:rPr>
        <w:t>6</w:t>
      </w:r>
      <w:r w:rsidRPr="00FE6BD9">
        <w:rPr>
          <w:rFonts w:ascii="Times New Roman" w:hAnsi="Times New Roman"/>
          <w:sz w:val="28"/>
        </w:rPr>
        <w:t xml:space="preserve"> части 24 настоящего Порядка </w:t>
      </w:r>
      <w:r w:rsidRPr="00FE6BD9">
        <w:t xml:space="preserve">– </w:t>
      </w:r>
      <w:r w:rsidRPr="00FE6BD9">
        <w:rPr>
          <w:rFonts w:ascii="Times New Roman" w:hAnsi="Times New Roman"/>
          <w:sz w:val="28"/>
        </w:rPr>
        <w:t>в течение 20 рабоч</w:t>
      </w:r>
      <w:r w:rsidRPr="00FE6BD9">
        <w:rPr>
          <w:rFonts w:ascii="Times New Roman" w:hAnsi="Times New Roman"/>
          <w:sz w:val="28"/>
        </w:rPr>
        <w:t>их дней с момента окончания срока ее предоставления получателем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26. Отчет о достижении значений результатов предоставления субсидии, указанный в части 23 настоящего Порядка, считается принятыми после подписания его усиленной квалифицированной эле</w:t>
      </w:r>
      <w:r w:rsidRPr="00FE6BD9">
        <w:rPr>
          <w:rFonts w:ascii="Times New Roman" w:hAnsi="Times New Roman"/>
          <w:sz w:val="28"/>
        </w:rPr>
        <w:t>ктронной подписью руководителя Министерства (уполномоченного им лица).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27. В случае непринятия отчета о достижении значений результатов предоставления субсидии, указанного в части 23 настоящего Порядка, Министерство направляет получателю субсидии посредств</w:t>
      </w:r>
      <w:r w:rsidRPr="00FE6BD9">
        <w:rPr>
          <w:rFonts w:ascii="Times New Roman" w:hAnsi="Times New Roman"/>
          <w:sz w:val="28"/>
        </w:rPr>
        <w:t>ом электронной связи уведомление с требованием направить скорректированный отчет о достижении значений результатов предоставления субсидии в срок, установленный в настоящем уведомлении, а также с указанием причин отказа в принятии отчета о достижении значе</w:t>
      </w:r>
      <w:r w:rsidRPr="00FE6BD9">
        <w:rPr>
          <w:rFonts w:ascii="Times New Roman" w:hAnsi="Times New Roman"/>
          <w:sz w:val="28"/>
        </w:rPr>
        <w:t>ний результатов предоставления субсидии по следующим основаниям:</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lastRenderedPageBreak/>
        <w:t>1) некорректное заполнение (не заполнение) получателем субсидии всех обязательных для заполнения граф, предусмотренных в отчете о достижении значений результатов предоставления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п</w:t>
      </w:r>
      <w:r w:rsidRPr="00FE6BD9">
        <w:rPr>
          <w:rFonts w:ascii="Times New Roman" w:hAnsi="Times New Roman"/>
          <w:sz w:val="28"/>
        </w:rPr>
        <w:t>редоставление отчета о достижении значений результатов предоставления субсидии с нарушением сроков, указанных в части 23 настоящего Порядка.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28. Министерство осуществляет в отношении получателя субсидии проверки соблюдения порядка и условий предоставления </w:t>
      </w:r>
      <w:r w:rsidRPr="00FE6BD9">
        <w:rPr>
          <w:rFonts w:ascii="Times New Roman" w:hAnsi="Times New Roman"/>
          <w:sz w:val="28"/>
        </w:rPr>
        <w:t>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sidRPr="00FE6BD9">
        <w:rPr>
          <w:rFonts w:ascii="Times New Roman" w:hAnsi="Times New Roman"/>
          <w:sz w:val="28"/>
          <w:vertAlign w:val="superscript"/>
        </w:rPr>
        <w:t>1</w:t>
      </w:r>
      <w:r w:rsidRPr="00FE6BD9">
        <w:rPr>
          <w:rFonts w:ascii="Times New Roman" w:hAnsi="Times New Roman"/>
          <w:sz w:val="28"/>
        </w:rPr>
        <w:t xml:space="preserve"> и 269</w:t>
      </w:r>
      <w:r w:rsidRPr="00FE6BD9">
        <w:rPr>
          <w:rFonts w:ascii="Times New Roman" w:hAnsi="Times New Roman"/>
          <w:sz w:val="28"/>
          <w:vertAlign w:val="superscript"/>
        </w:rPr>
        <w:t>2</w:t>
      </w:r>
      <w:r w:rsidRPr="00FE6BD9">
        <w:rPr>
          <w:rFonts w:ascii="Times New Roman" w:hAnsi="Times New Roman"/>
          <w:sz w:val="28"/>
        </w:rPr>
        <w:t xml:space="preserve"> Бюджетного кодекса Российской Федерации.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Министерство оформляет результаты </w:t>
      </w:r>
      <w:r w:rsidRPr="00FE6BD9">
        <w:rPr>
          <w:rFonts w:ascii="Times New Roman" w:hAnsi="Times New Roman"/>
          <w:sz w:val="28"/>
        </w:rPr>
        <w:t xml:space="preserve">проверок в порядке, установленном разделом </w:t>
      </w:r>
      <w:r w:rsidR="00162204" w:rsidRPr="00FE6BD9">
        <w:rPr>
          <w:rFonts w:ascii="Times New Roman" w:hAnsi="Times New Roman"/>
          <w:sz w:val="28"/>
          <w:lang w:val="en-US"/>
        </w:rPr>
        <w:t>IV</w:t>
      </w:r>
      <w:r w:rsidRPr="00FE6BD9">
        <w:rPr>
          <w:rFonts w:ascii="Times New Roman" w:hAnsi="Times New Roman"/>
          <w:sz w:val="28"/>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w:t>
      </w:r>
      <w:r w:rsidRPr="00FE6BD9">
        <w:rPr>
          <w:rFonts w:ascii="Times New Roman" w:hAnsi="Times New Roman"/>
          <w:sz w:val="28"/>
        </w:rPr>
        <w:t>сийской Федерации от 17.08.2020 № 1235.</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29.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w:t>
      </w:r>
      <w:r w:rsidRPr="00FE6BD9">
        <w:rPr>
          <w:rFonts w:ascii="Times New Roman" w:hAnsi="Times New Roman"/>
          <w:sz w:val="28"/>
        </w:rPr>
        <w:t>контроля, а также в случае недостижения значений результатов предоставления субсидии, субсидия подлежит возврату в краевой бюджет получателем субсидии в следующем порядке и сроки: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 в случае выявления нарушения органами государственного финансового контро</w:t>
      </w:r>
      <w:r w:rsidRPr="00FE6BD9">
        <w:rPr>
          <w:rFonts w:ascii="Times New Roman" w:hAnsi="Times New Roman"/>
          <w:sz w:val="28"/>
        </w:rPr>
        <w:t>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в случае выявления нарушения Министерством – в течение 20 рабочих дней со дня получения требования М</w:t>
      </w:r>
      <w:r w:rsidRPr="00FE6BD9">
        <w:rPr>
          <w:rFonts w:ascii="Times New Roman" w:hAnsi="Times New Roman"/>
          <w:sz w:val="28"/>
        </w:rPr>
        <w:t>инистерства;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 в иных случаях – в течение 20 рабочих дней со дня нарушения.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30. Получатель субсидии обязан возвратить субсидию в краевой бюджет в следующих размерах:</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 в случае нарушения цели предоставления субсидии – в размере нецелевого использования д</w:t>
      </w:r>
      <w:r w:rsidRPr="00FE6BD9">
        <w:rPr>
          <w:rFonts w:ascii="Times New Roman" w:hAnsi="Times New Roman"/>
          <w:sz w:val="28"/>
        </w:rPr>
        <w:t>енежных средств;</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в случае нарушения условий и порядка, установленных при предоставлении субсидии – в полном объеме;</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 в случае недостижения значений результатов предоставления субсидии, определенных соглашением, – в размере, определенном по формуле:</w:t>
      </w:r>
    </w:p>
    <w:p w:rsidR="00143381" w:rsidRPr="00FE6BD9" w:rsidRDefault="00143381">
      <w:pPr>
        <w:spacing w:before="170" w:after="170"/>
        <w:ind w:left="565"/>
        <w:jc w:val="center"/>
        <w:rPr>
          <w:rFonts w:ascii="Times New Roman" w:hAnsi="Times New Roman"/>
          <w:sz w:val="28"/>
        </w:rPr>
      </w:pPr>
    </w:p>
    <w:p w:rsidR="00143381" w:rsidRPr="00FE6BD9" w:rsidRDefault="006961B1">
      <w:pPr>
        <w:spacing w:before="170" w:after="170"/>
        <w:ind w:left="565"/>
        <w:jc w:val="center"/>
        <w:rPr>
          <w:rFonts w:ascii="Times New Roman" w:hAnsi="Times New Roman"/>
          <w:sz w:val="28"/>
        </w:rPr>
      </w:pPr>
      <w:r w:rsidRPr="00FE6BD9">
        <w:rPr>
          <w:rStyle w:val="1"/>
          <w:rFonts w:ascii="Times New Roman" w:hAnsi="Times New Roman"/>
          <w:sz w:val="28"/>
        </w:rPr>
        <w:t>V</w:t>
      </w:r>
      <w:r w:rsidRPr="00FE6BD9">
        <w:rPr>
          <w:rStyle w:val="1"/>
          <w:rFonts w:ascii="Times New Roman" w:hAnsi="Times New Roman"/>
          <w:sz w:val="28"/>
          <w:vertAlign w:val="subscript"/>
        </w:rPr>
        <w:t xml:space="preserve"> возврата </w:t>
      </w:r>
      <w:r w:rsidRPr="00FE6BD9">
        <w:rPr>
          <w:rStyle w:val="1"/>
          <w:rFonts w:ascii="Times New Roman" w:hAnsi="Times New Roman"/>
          <w:sz w:val="28"/>
        </w:rPr>
        <w:t>= (1-T</w:t>
      </w:r>
      <w:r w:rsidRPr="00FE6BD9">
        <w:rPr>
          <w:rStyle w:val="1"/>
          <w:rFonts w:ascii="Times New Roman" w:hAnsi="Times New Roman"/>
          <w:sz w:val="28"/>
        </w:rPr>
        <w:t>/S</w:t>
      </w:r>
      <w:r w:rsidRPr="00FE6BD9">
        <w:rPr>
          <w:rStyle w:val="1"/>
          <w:rFonts w:ascii="Times New Roman" w:hAnsi="Times New Roman"/>
          <w:sz w:val="28"/>
        </w:rPr>
        <w:t>) х V</w:t>
      </w:r>
      <w:r w:rsidRPr="00FE6BD9">
        <w:rPr>
          <w:rStyle w:val="1"/>
          <w:rFonts w:ascii="Times New Roman" w:hAnsi="Times New Roman"/>
          <w:sz w:val="28"/>
          <w:vertAlign w:val="subscript"/>
        </w:rPr>
        <w:t>субсидии</w:t>
      </w:r>
      <w:r w:rsidRPr="00FE6BD9">
        <w:rPr>
          <w:rStyle w:val="1"/>
          <w:rFonts w:ascii="Times New Roman" w:hAnsi="Times New Roman"/>
          <w:sz w:val="28"/>
        </w:rPr>
        <w:t xml:space="preserve"> x 0,1, где:</w:t>
      </w:r>
    </w:p>
    <w:p w:rsidR="00143381" w:rsidRPr="00FE6BD9" w:rsidRDefault="006961B1">
      <w:pPr>
        <w:spacing w:after="0" w:line="240" w:lineRule="auto"/>
        <w:ind w:firstLine="709"/>
        <w:jc w:val="both"/>
        <w:rPr>
          <w:rFonts w:ascii="Times New Roman" w:hAnsi="Times New Roman"/>
          <w:sz w:val="28"/>
        </w:rPr>
      </w:pPr>
      <w:r w:rsidRPr="00FE6BD9">
        <w:rPr>
          <w:rStyle w:val="1"/>
          <w:rFonts w:ascii="Times New Roman" w:hAnsi="Times New Roman"/>
          <w:sz w:val="28"/>
        </w:rPr>
        <w:t>V</w:t>
      </w:r>
      <w:r w:rsidRPr="00FE6BD9">
        <w:rPr>
          <w:rFonts w:ascii="Times New Roman" w:hAnsi="Times New Roman"/>
          <w:sz w:val="28"/>
          <w:vertAlign w:val="subscript"/>
        </w:rPr>
        <w:t>возврата</w:t>
      </w:r>
      <w:r w:rsidRPr="00FE6BD9">
        <w:rPr>
          <w:rFonts w:ascii="Times New Roman" w:hAnsi="Times New Roman"/>
          <w:sz w:val="28"/>
        </w:rPr>
        <w:t xml:space="preserve"> – размер субсидии, подлежащий возврату в краевой бюджет;</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Т</w:t>
      </w:r>
      <w:r w:rsidRPr="00FE6BD9">
        <w:rPr>
          <w:rFonts w:ascii="Times New Roman" w:hAnsi="Times New Roman"/>
          <w:sz w:val="28"/>
        </w:rPr>
        <w:t xml:space="preserve"> – факт</w:t>
      </w:r>
      <w:r w:rsidR="00162204" w:rsidRPr="00FE6BD9">
        <w:rPr>
          <w:rFonts w:ascii="Times New Roman" w:hAnsi="Times New Roman"/>
          <w:sz w:val="28"/>
        </w:rPr>
        <w:t>ически достигнутое значение</w:t>
      </w:r>
      <w:r w:rsidRPr="00FE6BD9">
        <w:rPr>
          <w:rFonts w:ascii="Times New Roman" w:hAnsi="Times New Roman"/>
          <w:sz w:val="28"/>
        </w:rPr>
        <w:t xml:space="preserve"> результата предоставления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lastRenderedPageBreak/>
        <w:t>S</w:t>
      </w:r>
      <w:r w:rsidR="00162204" w:rsidRPr="00FE6BD9">
        <w:rPr>
          <w:rFonts w:ascii="Times New Roman" w:hAnsi="Times New Roman"/>
          <w:sz w:val="28"/>
        </w:rPr>
        <w:t xml:space="preserve"> – плановое значение</w:t>
      </w:r>
      <w:r w:rsidRPr="00FE6BD9">
        <w:rPr>
          <w:rFonts w:ascii="Times New Roman" w:hAnsi="Times New Roman"/>
          <w:sz w:val="28"/>
        </w:rPr>
        <w:t xml:space="preserve"> результата предоставления, установленное соглашением;</w:t>
      </w:r>
    </w:p>
    <w:p w:rsidR="00143381" w:rsidRPr="00FE6BD9" w:rsidRDefault="006961B1">
      <w:pPr>
        <w:spacing w:after="0" w:line="240" w:lineRule="auto"/>
        <w:ind w:firstLine="709"/>
        <w:jc w:val="both"/>
        <w:rPr>
          <w:rFonts w:ascii="Times New Roman" w:hAnsi="Times New Roman"/>
          <w:sz w:val="28"/>
        </w:rPr>
      </w:pPr>
      <w:r w:rsidRPr="00FE6BD9">
        <w:rPr>
          <w:rStyle w:val="1"/>
          <w:rFonts w:ascii="Times New Roman" w:hAnsi="Times New Roman"/>
          <w:sz w:val="28"/>
        </w:rPr>
        <w:t>V</w:t>
      </w:r>
      <w:r w:rsidRPr="00FE6BD9">
        <w:rPr>
          <w:rStyle w:val="1"/>
          <w:rFonts w:ascii="Times New Roman" w:hAnsi="Times New Roman"/>
          <w:sz w:val="28"/>
          <w:vertAlign w:val="subscript"/>
        </w:rPr>
        <w:t>субсидии</w:t>
      </w:r>
      <w:r w:rsidRPr="00FE6BD9">
        <w:rPr>
          <w:rStyle w:val="1"/>
          <w:rFonts w:ascii="Times New Roman" w:hAnsi="Times New Roman"/>
          <w:sz w:val="28"/>
        </w:rPr>
        <w:t xml:space="preserve"> – размер субсидии, предоставленной получателю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31. Письменное требование о возврате субсидии в краевой бюджет направляется Министерством получателю субсидии в течение 20 рабочих дней</w:t>
      </w:r>
      <w:r w:rsidRPr="00FE6BD9">
        <w:rPr>
          <w:rFonts w:ascii="Times New Roman" w:hAnsi="Times New Roman"/>
          <w:sz w:val="28"/>
        </w:rPr>
        <w:t xml:space="preserve"> со дня выявления нарушений, указанных в частях 29 и 30 настоящего Порядка,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32. При невозврате</w:t>
      </w:r>
      <w:r w:rsidRPr="00FE6BD9">
        <w:rPr>
          <w:rFonts w:ascii="Times New Roman" w:hAnsi="Times New Roman"/>
          <w:sz w:val="28"/>
        </w:rPr>
        <w:t xml:space="preserve"> субсидии в сроки, установленные частью 29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w:t>
      </w:r>
      <w:r w:rsidRPr="00FE6BD9">
        <w:rPr>
          <w:rFonts w:ascii="Times New Roman" w:hAnsi="Times New Roman"/>
          <w:sz w:val="28"/>
        </w:rPr>
        <w:t xml:space="preserve"> о неисполнении получателем субсидии обязанности возвратить субсидию в краевой бюджет.</w:t>
      </w:r>
    </w:p>
    <w:p w:rsidR="00143381" w:rsidRPr="00FE6BD9" w:rsidRDefault="00143381">
      <w:pPr>
        <w:spacing w:after="0" w:line="240" w:lineRule="auto"/>
        <w:ind w:firstLine="709"/>
        <w:jc w:val="both"/>
        <w:rPr>
          <w:rFonts w:ascii="Times New Roman" w:hAnsi="Times New Roman"/>
          <w:sz w:val="28"/>
        </w:rPr>
      </w:pPr>
    </w:p>
    <w:p w:rsidR="00143381" w:rsidRPr="00FE6BD9" w:rsidRDefault="006961B1">
      <w:pPr>
        <w:spacing w:after="0" w:line="240" w:lineRule="auto"/>
        <w:jc w:val="center"/>
        <w:rPr>
          <w:rFonts w:ascii="Times New Roman" w:hAnsi="Times New Roman"/>
          <w:sz w:val="28"/>
        </w:rPr>
      </w:pPr>
      <w:r w:rsidRPr="00FE6BD9">
        <w:rPr>
          <w:rFonts w:ascii="Times New Roman" w:hAnsi="Times New Roman"/>
          <w:sz w:val="28"/>
        </w:rPr>
        <w:t>3. Отбор получателей субсидии</w:t>
      </w:r>
    </w:p>
    <w:p w:rsidR="00143381" w:rsidRPr="00FE6BD9" w:rsidRDefault="00143381">
      <w:pPr>
        <w:spacing w:after="0" w:line="240" w:lineRule="auto"/>
        <w:jc w:val="center"/>
        <w:rPr>
          <w:rFonts w:ascii="Times New Roman" w:hAnsi="Times New Roman"/>
          <w:sz w:val="28"/>
        </w:rPr>
      </w:pP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33. Информация о проведении отб</w:t>
      </w:r>
      <w:r w:rsidR="00162204" w:rsidRPr="00FE6BD9">
        <w:rPr>
          <w:rFonts w:ascii="Times New Roman" w:hAnsi="Times New Roman"/>
          <w:sz w:val="28"/>
        </w:rPr>
        <w:t>ора получателей субсидии (далее</w:t>
      </w:r>
      <w:r w:rsidRPr="00FE6BD9">
        <w:rPr>
          <w:rFonts w:ascii="Times New Roman" w:hAnsi="Times New Roman"/>
          <w:sz w:val="28"/>
        </w:rPr>
        <w:t xml:space="preserve"> – отбор) размещается на едином портале.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Министерство в течение текущего </w:t>
      </w:r>
      <w:r w:rsidRPr="00FE6BD9">
        <w:rPr>
          <w:rFonts w:ascii="Times New Roman" w:hAnsi="Times New Roman"/>
          <w:sz w:val="28"/>
        </w:rPr>
        <w:t>финансового года, но не позднее, чем за 5 календарных дней до начала подачи (приема) заявок размещает на едином портале объявление о проведении отбора (далее – объявление).</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При проведении отбора взаимодействие Министерства с участниками отбора получателей </w:t>
      </w:r>
      <w:r w:rsidRPr="00FE6BD9">
        <w:rPr>
          <w:rFonts w:ascii="Times New Roman" w:hAnsi="Times New Roman"/>
          <w:sz w:val="28"/>
        </w:rPr>
        <w:t xml:space="preserve">субсидии (далее – участник отбора) осуществляется с использованием документов в электронной форме.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w:t>
      </w:r>
      <w:r w:rsidRPr="00FE6BD9">
        <w:rPr>
          <w:rFonts w:ascii="Times New Roman" w:hAnsi="Times New Roman"/>
          <w:sz w:val="28"/>
        </w:rPr>
        <w:t>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государственных информационных сис</w:t>
      </w:r>
      <w:r w:rsidRPr="00FE6BD9">
        <w:rPr>
          <w:rFonts w:ascii="Times New Roman" w:hAnsi="Times New Roman"/>
          <w:sz w:val="28"/>
        </w:rPr>
        <w:t>тем субъектов Российской Федерации, обеспечивающих взаимодействие с единой системой идентификации и аутентификации.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34. Для проведения отбора применяется способ отбора в виде запроса предложений, который указывается при определении Министерством, проводящи</w:t>
      </w:r>
      <w:r w:rsidRPr="00FE6BD9">
        <w:rPr>
          <w:rFonts w:ascii="Times New Roman" w:hAnsi="Times New Roman"/>
          <w:sz w:val="28"/>
        </w:rPr>
        <w:t>м отбор на основании заявок, направленных участниками отбора для участия в отборе, исходя из соответствия участника отбора критериям и категории, и очередности поступления заявок.</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35. К категории участника отбора получателей субсидии </w:t>
      </w:r>
      <w:r w:rsidR="00217EDE" w:rsidRPr="00FE6BD9">
        <w:rPr>
          <w:rFonts w:ascii="Times New Roman" w:hAnsi="Times New Roman"/>
          <w:sz w:val="28"/>
        </w:rPr>
        <w:t xml:space="preserve">относятся юридические лица, индивидуальные предприниматели, производители товаров, работ, услуг, являющиеся сельскохозяйственными производителями в соответствии со статьей 3 Федерального закона от 29.12.2006 № 264-ФЗ «О развитии сельского хозяйства», за исключением граждан, ведущих личное </w:t>
      </w:r>
      <w:r w:rsidR="00217EDE" w:rsidRPr="00FE6BD9">
        <w:rPr>
          <w:rFonts w:ascii="Times New Roman" w:hAnsi="Times New Roman"/>
          <w:sz w:val="28"/>
        </w:rPr>
        <w:lastRenderedPageBreak/>
        <w:t>подсобное хозяйство, и сельскохозяйственных кредитных потребительских кооперативов.</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36. Критерием отбора участника отбора </w:t>
      </w:r>
      <w:r w:rsidR="00217EDE" w:rsidRPr="00FE6BD9">
        <w:rPr>
          <w:rFonts w:ascii="Times New Roman" w:hAnsi="Times New Roman"/>
          <w:sz w:val="28"/>
        </w:rPr>
        <w:t>является сертификация участника отбора (получателя субсидии) на осуществление производства (выращивания), комплексной доработки (подготовки), фасовки и реализации семян растений высших репродукций, специализированным органом по сертификации.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37. Объявление формируется в электронной форме посредством заполнения соответствующих экранных форм веб-интерфейса ГИИС «Электронный бюджет» и</w:t>
      </w:r>
      <w:r w:rsidRPr="00FE6BD9">
        <w:rPr>
          <w:rFonts w:ascii="Times New Roman" w:hAnsi="Times New Roman"/>
          <w:sz w:val="28"/>
        </w:rPr>
        <w:t xml:space="preserve"> включает в себя следующую информацию:</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1) сроки проведения отбора;</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2) дата начала подачи и окончания приема заявок участников отбора;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3) наименование, место нахождения, почтовый адрес, адрес электронной почты Министерства;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4) результат (результаты) предоставления субсидии, а также характеристика (характеристики) результата (при ее установлении);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5) доменное имя и (или) указатели страниц официального сайта в сети «Интернет»;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6) требования к участникам отбора, определенные в соответствии с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частью 6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7) категории и (или) критерии отбора;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8) порядок подачи участниками отбора заявок и требования, предъявляемые к форме и содержанию заявок;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9) порядок отзыва заявок, порядок их возврата, определяющий в том числе основания для возврата заявок, порядок внесения изменений в заявки;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10) правила рассмотрения и оценки заявок;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11) порядок возврата заявок на доработку;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12) порядок отклонения заявок, а также информация об основаниях их отклонения;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13)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14) порядок предоставления участникам отбора разъяснений положений объявления, даты начала и окончания срока такого предоставления;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15) срок, в течение которого победитель (победители) отбора должен подписать соглашение; </w:t>
      </w:r>
    </w:p>
    <w:p w:rsidR="0033194A"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 xml:space="preserve">16) условия признания победителя (победителей) отбора уклонившимся от заключения соглашения; </w:t>
      </w:r>
    </w:p>
    <w:p w:rsidR="00143381" w:rsidRPr="0033194A" w:rsidRDefault="0033194A" w:rsidP="0033194A">
      <w:pPr>
        <w:spacing w:after="0" w:line="240" w:lineRule="auto"/>
        <w:ind w:firstLine="709"/>
        <w:jc w:val="both"/>
        <w:rPr>
          <w:rFonts w:ascii="Times New Roman" w:hAnsi="Times New Roman"/>
          <w:color w:val="auto"/>
          <w:sz w:val="28"/>
        </w:rPr>
      </w:pPr>
      <w:r w:rsidRPr="0033194A">
        <w:rPr>
          <w:rFonts w:ascii="Times New Roman" w:hAnsi="Times New Roman"/>
          <w:color w:val="auto"/>
          <w:sz w:val="28"/>
        </w:rPr>
        <w:t>17) сроки размещения протокола подведения итогов отбора на едином портале или на официальном сайте.</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38. Заявки формируются участниками отбора в электронной форме посредством заполнения соответствующих экранны</w:t>
      </w:r>
      <w:r w:rsidRPr="00FE6BD9">
        <w:rPr>
          <w:rFonts w:ascii="Times New Roman" w:hAnsi="Times New Roman"/>
          <w:sz w:val="28"/>
        </w:rPr>
        <w:t xml:space="preserve">х форм веб-интерфейса с </w:t>
      </w:r>
      <w:r w:rsidRPr="00FE6BD9">
        <w:rPr>
          <w:rFonts w:ascii="Times New Roman" w:hAnsi="Times New Roman"/>
          <w:sz w:val="28"/>
        </w:rPr>
        <w:lastRenderedPageBreak/>
        <w:t>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w:t>
      </w:r>
      <w:r w:rsidRPr="00FE6BD9">
        <w:rPr>
          <w:rFonts w:ascii="Times New Roman" w:hAnsi="Times New Roman"/>
          <w:sz w:val="28"/>
        </w:rPr>
        <w:t>отрено в объявлении.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39. Заявка содержит следующие сведения: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 информацию об участнике отбора;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информацию и документы, подтверждающие соответствие участника отбора установленным в объявлении требованиям;</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 информацию и документы, представляемые при пр</w:t>
      </w:r>
      <w:r w:rsidRPr="00FE6BD9">
        <w:rPr>
          <w:rFonts w:ascii="Times New Roman" w:hAnsi="Times New Roman"/>
          <w:sz w:val="28"/>
        </w:rPr>
        <w:t>оведении отбора в процессе документооборота: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а)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w:t>
      </w:r>
      <w:r w:rsidRPr="00FE6BD9">
        <w:rPr>
          <w:rFonts w:ascii="Times New Roman" w:hAnsi="Times New Roman"/>
          <w:sz w:val="28"/>
        </w:rPr>
        <w:t>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ГИИС «Электронный бюджет»;</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б) подтверждение согласия на обработку персональных данных, пода</w:t>
      </w:r>
      <w:r w:rsidRPr="00FE6BD9">
        <w:rPr>
          <w:rFonts w:ascii="Times New Roman" w:hAnsi="Times New Roman"/>
          <w:sz w:val="28"/>
        </w:rPr>
        <w:t>ваемое посредством заполнения соответствующих экранных форм веб-интерфейса ГИИС «Электронный бюджет» (для физических лиц);</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 предлагаемое участником отбора значение результата предоставления субсидии, значение запрашиваемого участником отбора размера субс</w:t>
      </w:r>
      <w:r w:rsidRPr="00FE6BD9">
        <w:rPr>
          <w:rFonts w:ascii="Times New Roman" w:hAnsi="Times New Roman"/>
          <w:sz w:val="28"/>
        </w:rPr>
        <w:t>идии;</w:t>
      </w:r>
    </w:p>
    <w:p w:rsidR="008F05ED" w:rsidRPr="00FE6BD9" w:rsidRDefault="008F05ED" w:rsidP="008F05ED">
      <w:pPr>
        <w:spacing w:after="0" w:line="240" w:lineRule="auto"/>
        <w:ind w:firstLine="709"/>
        <w:jc w:val="both"/>
        <w:rPr>
          <w:rFonts w:ascii="Times New Roman" w:hAnsi="Times New Roman"/>
          <w:sz w:val="28"/>
        </w:rPr>
      </w:pPr>
      <w:r w:rsidRPr="00FE6BD9">
        <w:rPr>
          <w:rFonts w:ascii="Times New Roman" w:hAnsi="Times New Roman"/>
          <w:sz w:val="28"/>
        </w:rPr>
        <w:t>5) копию сертификата соответствия на осуществление производства (выращивания), комплексной доработки (подготовки), фасовки и реализации семян растений высших репродукций, специализированным органом по сертификации, заверенных участником отбора получателей субсидии;</w:t>
      </w:r>
    </w:p>
    <w:p w:rsidR="008F05ED" w:rsidRPr="00FE6BD9" w:rsidRDefault="008F05ED" w:rsidP="008F05ED">
      <w:pPr>
        <w:spacing w:after="0" w:line="240" w:lineRule="auto"/>
        <w:ind w:firstLine="709"/>
        <w:jc w:val="both"/>
        <w:rPr>
          <w:rFonts w:ascii="Times New Roman" w:hAnsi="Times New Roman"/>
          <w:sz w:val="28"/>
        </w:rPr>
      </w:pPr>
      <w:r w:rsidRPr="00FE6BD9">
        <w:rPr>
          <w:rFonts w:ascii="Times New Roman" w:hAnsi="Times New Roman"/>
          <w:sz w:val="28"/>
        </w:rPr>
        <w:t>6)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Министерством (для сельскохозяйственных товаропроизводителей Камчатского края, не получавших поддержку за счет средств федерального и краевого бюджетов в рамках Госпрограммы в году, предшествующем году обращения за предоставлением субсидии);</w:t>
      </w:r>
    </w:p>
    <w:p w:rsidR="008F05ED" w:rsidRPr="00FE6BD9" w:rsidRDefault="008F05ED" w:rsidP="008F05ED">
      <w:pPr>
        <w:spacing w:after="0" w:line="240" w:lineRule="auto"/>
        <w:ind w:firstLine="709"/>
        <w:jc w:val="both"/>
        <w:rPr>
          <w:rFonts w:ascii="Times New Roman" w:hAnsi="Times New Roman"/>
          <w:sz w:val="28"/>
        </w:rPr>
      </w:pPr>
      <w:r w:rsidRPr="00FE6BD9">
        <w:rPr>
          <w:rFonts w:ascii="Times New Roman" w:hAnsi="Times New Roman"/>
          <w:sz w:val="28"/>
        </w:rPr>
        <w:t>7) справку, подтверждающую применение участником отбора получателей субсидии упрощенной системы налогообложения, либо копию налоговой декларации, с отметкой налогового органа (для категории участников отбора, применяющих упрощенную систему налогообложения);</w:t>
      </w:r>
    </w:p>
    <w:p w:rsidR="008F05ED" w:rsidRPr="00FE6BD9" w:rsidRDefault="008F05ED" w:rsidP="008F05ED">
      <w:pPr>
        <w:spacing w:after="0" w:line="240" w:lineRule="auto"/>
        <w:ind w:firstLine="709"/>
        <w:jc w:val="both"/>
        <w:rPr>
          <w:rFonts w:ascii="Times New Roman" w:hAnsi="Times New Roman"/>
          <w:sz w:val="28"/>
        </w:rPr>
      </w:pPr>
      <w:r w:rsidRPr="00FE6BD9">
        <w:rPr>
          <w:rFonts w:ascii="Times New Roman" w:hAnsi="Times New Roman"/>
          <w:sz w:val="28"/>
        </w:rPr>
        <w:t>8) сведения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(для получателей субсидии, использующих такое право) при этом дата выдачи указанного документа не должна быть ранее 20 рабочих дней до дня подачи заявки участником отбора получателей субсидии;</w:t>
      </w:r>
    </w:p>
    <w:p w:rsidR="008F05ED" w:rsidRPr="00FE6BD9" w:rsidRDefault="008F05ED" w:rsidP="008F05ED">
      <w:pPr>
        <w:spacing w:after="0" w:line="240" w:lineRule="auto"/>
        <w:ind w:firstLine="709"/>
        <w:jc w:val="both"/>
        <w:rPr>
          <w:rFonts w:ascii="Times New Roman" w:hAnsi="Times New Roman"/>
          <w:sz w:val="28"/>
        </w:rPr>
      </w:pPr>
      <w:r w:rsidRPr="00FE6BD9">
        <w:rPr>
          <w:rFonts w:ascii="Times New Roman" w:hAnsi="Times New Roman"/>
          <w:sz w:val="28"/>
        </w:rPr>
        <w:t>9) копии документов (договоров, счетов и (или) счетов-фактур, накладных, платежных документов, актов приема-передачи, трудовых договоров, расчетно-платежных ведомостей (форма Т-49) и (или) расчетных ведомостей (форма Т-</w:t>
      </w:r>
      <w:r w:rsidRPr="00FE6BD9">
        <w:rPr>
          <w:rFonts w:ascii="Times New Roman" w:hAnsi="Times New Roman"/>
          <w:sz w:val="28"/>
        </w:rPr>
        <w:lastRenderedPageBreak/>
        <w:t>51), и платежных ведомостей (форма Т-53), кассовых чеков с приложением документов, позволяющих идентифицировать получателя субсидии, универсальных передаточных документов и (или) других документов), подтверждающих фактически произведенные затраты в году получения субсидии и (или) в году, предшествующем году получения субсидии, указанные в части 3 настоящего Порядка;</w:t>
      </w:r>
    </w:p>
    <w:p w:rsidR="008F05ED" w:rsidRPr="00FE6BD9" w:rsidRDefault="008F05ED" w:rsidP="008F05ED">
      <w:pPr>
        <w:spacing w:after="0" w:line="240" w:lineRule="auto"/>
        <w:ind w:firstLine="709"/>
        <w:jc w:val="both"/>
        <w:rPr>
          <w:rFonts w:ascii="Times New Roman" w:hAnsi="Times New Roman"/>
          <w:sz w:val="28"/>
        </w:rPr>
      </w:pPr>
      <w:r w:rsidRPr="00FE6BD9">
        <w:rPr>
          <w:rFonts w:ascii="Times New Roman" w:hAnsi="Times New Roman"/>
          <w:sz w:val="28"/>
        </w:rPr>
        <w:t>10) копии актов проведения клубневого анализа и (или) сертификатов соответствия (деклараций соответствия) удостоверяющих сортовые и посевные качества элитных и (или) оригинальных семян картофеля и (или) овощных культур, включая гибриды овощных культур, выданные органами по сертификации семян;</w:t>
      </w:r>
    </w:p>
    <w:p w:rsidR="008F05ED" w:rsidRPr="00FE6BD9" w:rsidRDefault="008F05ED" w:rsidP="008F05ED">
      <w:pPr>
        <w:spacing w:after="0" w:line="240" w:lineRule="auto"/>
        <w:ind w:firstLine="709"/>
        <w:jc w:val="both"/>
        <w:rPr>
          <w:rFonts w:ascii="Times New Roman" w:hAnsi="Times New Roman"/>
          <w:sz w:val="28"/>
        </w:rPr>
      </w:pPr>
      <w:r w:rsidRPr="00FE6BD9">
        <w:rPr>
          <w:rFonts w:ascii="Times New Roman" w:hAnsi="Times New Roman"/>
          <w:sz w:val="28"/>
        </w:rPr>
        <w:t>11) копию(и) акта(</w:t>
      </w:r>
      <w:proofErr w:type="spellStart"/>
      <w:r w:rsidRPr="00FE6BD9">
        <w:rPr>
          <w:rFonts w:ascii="Times New Roman" w:hAnsi="Times New Roman"/>
          <w:sz w:val="28"/>
        </w:rPr>
        <w:t>ов</w:t>
      </w:r>
      <w:proofErr w:type="spellEnd"/>
      <w:r w:rsidRPr="00FE6BD9">
        <w:rPr>
          <w:rFonts w:ascii="Times New Roman" w:hAnsi="Times New Roman"/>
          <w:sz w:val="28"/>
        </w:rPr>
        <w:t>) расхода посевного (посадочного) материала за год, предшествующей году получения субсидии, заверенного(</w:t>
      </w:r>
      <w:proofErr w:type="spellStart"/>
      <w:r w:rsidRPr="00FE6BD9">
        <w:rPr>
          <w:rFonts w:ascii="Times New Roman" w:hAnsi="Times New Roman"/>
          <w:sz w:val="28"/>
        </w:rPr>
        <w:t>ых</w:t>
      </w:r>
      <w:proofErr w:type="spellEnd"/>
      <w:r w:rsidRPr="00FE6BD9">
        <w:rPr>
          <w:rFonts w:ascii="Times New Roman" w:hAnsi="Times New Roman"/>
          <w:sz w:val="28"/>
        </w:rPr>
        <w:t>) учреждением, уполномоченным на проведение исследований посевных качеств семян и посадочного материала сельскохозяйственных культур.</w:t>
      </w:r>
    </w:p>
    <w:p w:rsidR="00143381" w:rsidRPr="00FE6BD9" w:rsidRDefault="006961B1" w:rsidP="008F05ED">
      <w:pPr>
        <w:spacing w:after="0" w:line="240" w:lineRule="auto"/>
        <w:ind w:firstLine="709"/>
        <w:jc w:val="both"/>
        <w:rPr>
          <w:rFonts w:ascii="Times New Roman" w:hAnsi="Times New Roman"/>
          <w:sz w:val="28"/>
        </w:rPr>
      </w:pPr>
      <w:r w:rsidRPr="00FE6BD9">
        <w:rPr>
          <w:rFonts w:ascii="Times New Roman" w:hAnsi="Times New Roman"/>
          <w:sz w:val="28"/>
        </w:rPr>
        <w:t>40. Заявка подписывается усиленной квалифицированной элек</w:t>
      </w:r>
      <w:r w:rsidRPr="00FE6BD9">
        <w:rPr>
          <w:rFonts w:ascii="Times New Roman" w:hAnsi="Times New Roman"/>
          <w:sz w:val="28"/>
        </w:rPr>
        <w:t>тронной подписью руководителя участника отбора или уполномоченного им лица (для юридических лиц и индивидуальных предпринимателей).</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41. Ответственность за полноту и достоверность информации и документов, содержащихся в заявке, а также за своевременность их</w:t>
      </w:r>
      <w:r w:rsidRPr="00FE6BD9">
        <w:rPr>
          <w:rFonts w:ascii="Times New Roman" w:hAnsi="Times New Roman"/>
          <w:sz w:val="28"/>
        </w:rPr>
        <w:t xml:space="preserve"> представления несет участник отбора в соответствии с законодательством Российской Федерации.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42.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w:t>
      </w:r>
      <w:r w:rsidRPr="00FE6BD9">
        <w:rPr>
          <w:rFonts w:ascii="Times New Roman" w:hAnsi="Times New Roman"/>
          <w:sz w:val="28"/>
        </w:rPr>
        <w:t>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w:t>
      </w:r>
      <w:r w:rsidRPr="00FE6BD9">
        <w:rPr>
          <w:rFonts w:ascii="Times New Roman" w:hAnsi="Times New Roman"/>
          <w:sz w:val="28"/>
        </w:rPr>
        <w:t xml:space="preserve"> средств.</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Фото - и видеоматериалы, включаемые в заявку, должны содержать четкое и контрастное изображение высокого качества.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43. Дата окончания </w:t>
      </w:r>
      <w:r w:rsidRPr="00FE6BD9">
        <w:rPr>
          <w:rFonts w:ascii="Times New Roman" w:hAnsi="Times New Roman"/>
          <w:sz w:val="28"/>
        </w:rPr>
        <w:t xml:space="preserve">приема заявок участников отбора, указанная в пункте 3 части 37 настоящего Порядка, </w:t>
      </w:r>
      <w:r w:rsidRPr="00FE6BD9">
        <w:rPr>
          <w:rFonts w:ascii="Times New Roman" w:hAnsi="Times New Roman"/>
          <w:sz w:val="28"/>
        </w:rPr>
        <w:t>не может быть ранее:</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 10-го</w:t>
      </w:r>
      <w:r w:rsidRPr="00FE6BD9">
        <w:rPr>
          <w:rFonts w:ascii="Times New Roman" w:hAnsi="Times New Roman"/>
          <w:sz w:val="28"/>
        </w:rPr>
        <w:t xml:space="preserve"> календарного дня, следующего за днем размещения объявления, в случае если получатель субсидии определяется по результатам запроса предложений и отсутствует информация о количестве участников отбора, соответствующих категории и (или) критериям отбора;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5</w:t>
      </w:r>
      <w:r w:rsidRPr="00FE6BD9">
        <w:rPr>
          <w:rFonts w:ascii="Times New Roman" w:hAnsi="Times New Roman"/>
          <w:sz w:val="28"/>
        </w:rPr>
        <w:t>-го календарного дня, следующего за днем размещения объявления, в случае если получатель субсидии определяется по результатам запроса предложений и имеется информация о количестве участников отбора, соответствующих категории и (или) критериям отбора.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44. У</w:t>
      </w:r>
      <w:r w:rsidRPr="00FE6BD9">
        <w:rPr>
          <w:rFonts w:ascii="Times New Roman" w:hAnsi="Times New Roman"/>
          <w:sz w:val="28"/>
        </w:rPr>
        <w:t xml:space="preserve">частник отбора, подавший заявку, вправе отозвать заявку с соблюдением требований, установленных настоящим Порядком.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Заявка может быть отозвана в срок не позднее 2 рабочих дней до окончания срока приема заявок.</w:t>
      </w:r>
      <w:r w:rsidRPr="00FE6BD9">
        <w:t xml:space="preserve"> </w:t>
      </w:r>
      <w:r w:rsidRPr="00FE6BD9">
        <w:rPr>
          <w:rFonts w:ascii="Times New Roman" w:hAnsi="Times New Roman"/>
          <w:sz w:val="28"/>
        </w:rPr>
        <w:t>Возврат заявки осуществляется в порядке, анал</w:t>
      </w:r>
      <w:r w:rsidRPr="00FE6BD9">
        <w:rPr>
          <w:rFonts w:ascii="Times New Roman" w:hAnsi="Times New Roman"/>
          <w:sz w:val="28"/>
        </w:rPr>
        <w:t xml:space="preserve">огичном </w:t>
      </w:r>
      <w:r w:rsidRPr="00FE6BD9">
        <w:rPr>
          <w:rFonts w:ascii="Times New Roman" w:hAnsi="Times New Roman"/>
          <w:sz w:val="28"/>
        </w:rPr>
        <w:lastRenderedPageBreak/>
        <w:t xml:space="preserve">порядку формирования заявки участником отбора, указанному в части 39 настоящего Порядка.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w:t>
      </w:r>
      <w:r w:rsidRPr="00FE6BD9">
        <w:rPr>
          <w:rFonts w:ascii="Times New Roman" w:hAnsi="Times New Roman"/>
          <w:sz w:val="28"/>
        </w:rPr>
        <w:t>дством почтового отправления или нарочно документы, поступившие для участия в отборе.</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45. В </w:t>
      </w:r>
      <w:r w:rsidRPr="00FE6BD9">
        <w:rPr>
          <w:rFonts w:ascii="Times New Roman" w:hAnsi="Times New Roman"/>
          <w:sz w:val="28"/>
        </w:rPr>
        <w:t>случае если объявлением в соответствии с пунктом 12 части 37</w:t>
      </w:r>
      <w:r w:rsidRPr="00FE6BD9">
        <w:rPr>
          <w:rFonts w:ascii="Times New Roman" w:hAnsi="Times New Roman"/>
          <w:sz w:val="28"/>
        </w:rPr>
        <w:t xml:space="preserve"> настоящего Порядка предусмотрена возможность возврата заявок участникам отбора на доработку, решения Министерства о возврате заявок участникам отбора </w:t>
      </w:r>
      <w:r w:rsidRPr="00FE6BD9">
        <w:rPr>
          <w:rFonts w:ascii="Times New Roman" w:hAnsi="Times New Roman"/>
          <w:sz w:val="28"/>
        </w:rPr>
        <w:t>на доработку принимаются в равной мере ко всем участникам отбора, при рассмотрении заявок которых выявлен</w:t>
      </w:r>
      <w:r w:rsidRPr="00FE6BD9">
        <w:rPr>
          <w:rFonts w:ascii="Times New Roman" w:hAnsi="Times New Roman"/>
          <w:sz w:val="28"/>
        </w:rPr>
        <w:t xml:space="preserve">ы основания для их возврата на доработку, а также доводятся до участников отбора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w:t>
      </w:r>
      <w:r w:rsidRPr="00FE6BD9">
        <w:rPr>
          <w:rFonts w:ascii="Times New Roman" w:hAnsi="Times New Roman"/>
          <w:sz w:val="28"/>
        </w:rPr>
        <w:t>доработке.</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Участник отбора может внести изменения в заявку до дня окончания срока приема заявок, установленного в объявлении, путем формирования участником отбора в электронной форме уведомления об отзыве заявки и последующего формирования новой заявки.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46</w:t>
      </w:r>
      <w:r w:rsidRPr="00FE6BD9">
        <w:rPr>
          <w:rFonts w:ascii="Times New Roman" w:hAnsi="Times New Roman"/>
          <w:sz w:val="28"/>
        </w:rPr>
        <w:t>. 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ГИИС «Электронный бюд</w:t>
      </w:r>
      <w:r w:rsidRPr="00FE6BD9">
        <w:rPr>
          <w:rFonts w:ascii="Times New Roman" w:hAnsi="Times New Roman"/>
          <w:sz w:val="28"/>
        </w:rPr>
        <w:t>жет» соответствующего запроса.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47. Министерство в ответ на запрос, указанный в части 46 настоящего Порядка, направляет разъяснение положений объявления в срок, установленный указанным объявлением, но не позднее одного рабочего дня до дня завершения подачи </w:t>
      </w:r>
      <w:r w:rsidRPr="00FE6BD9">
        <w:rPr>
          <w:rFonts w:ascii="Times New Roman" w:hAnsi="Times New Roman"/>
          <w:sz w:val="28"/>
        </w:rPr>
        <w:t>заявок, путем формирования в ГИИС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Доступ к разъяснению, формируемому в</w:t>
      </w:r>
      <w:r w:rsidRPr="00FE6BD9">
        <w:rPr>
          <w:rFonts w:ascii="Times New Roman" w:hAnsi="Times New Roman"/>
          <w:sz w:val="28"/>
        </w:rPr>
        <w:t xml:space="preserve"> ГИИС «Электронный бюджет» в соответствии с абзацем первым настоящей части, предоставляется всем участникам отбора.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48. Датой и временем представления участником отбора заявки считаются дата и время подписания участником отбора указанной заявки с присвоени</w:t>
      </w:r>
      <w:r w:rsidRPr="00FE6BD9">
        <w:rPr>
          <w:rFonts w:ascii="Times New Roman" w:hAnsi="Times New Roman"/>
          <w:sz w:val="28"/>
        </w:rPr>
        <w:t>ем ей регистрационного номера в ГИИС «Электронный бюджет».</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49. Не позднее одного рабочего дня, следующего за днем окончания срока подачи заявок, установленного в объявлении, в ГИИС «Электронный бюджет» открывается доступ Министерству к поданным участниками</w:t>
      </w:r>
      <w:r w:rsidRPr="00FE6BD9">
        <w:rPr>
          <w:rFonts w:ascii="Times New Roman" w:hAnsi="Times New Roman"/>
          <w:sz w:val="28"/>
        </w:rPr>
        <w:t xml:space="preserve"> отбора заявкам для их рассмотрения и оценки.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50.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ГИИС </w:t>
      </w:r>
      <w:r w:rsidRPr="00FE6BD9">
        <w:rPr>
          <w:rFonts w:ascii="Times New Roman" w:hAnsi="Times New Roman"/>
          <w:sz w:val="28"/>
        </w:rPr>
        <w:lastRenderedPageBreak/>
        <w:t xml:space="preserve">«Электронный </w:t>
      </w:r>
      <w:r w:rsidRPr="00FE6BD9">
        <w:rPr>
          <w:rFonts w:ascii="Times New Roman" w:hAnsi="Times New Roman"/>
          <w:sz w:val="28"/>
        </w:rPr>
        <w:t>бюджет», а также размещается на едином портале не позднее одного рабочего дня, следующего за днем его подписания.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51. Министерство осуществляет проверку участника отбора в течение 15 рабочих дней с даты, указанной в части 50 настоящего Порядка, а также уст</w:t>
      </w:r>
      <w:r w:rsidRPr="00FE6BD9">
        <w:rPr>
          <w:rFonts w:ascii="Times New Roman" w:hAnsi="Times New Roman"/>
          <w:sz w:val="28"/>
        </w:rPr>
        <w:t>анавливает полноту и достоверность сведений, содержащихся в прилагаемых к заявке документах.</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52. Заявка признается надлежащей, если она соответствует требованиям, указанным в объявлении, и при отсутствии оснований для отклонения заявки.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Решения о соответст</w:t>
      </w:r>
      <w:r w:rsidRPr="00FE6BD9">
        <w:rPr>
          <w:rFonts w:ascii="Times New Roman" w:hAnsi="Times New Roman"/>
          <w:sz w:val="28"/>
        </w:rPr>
        <w:t>вии заявки требованиям, указанным в объявлении,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53. Заявка отклоняется в случае наличия оснований для откл</w:t>
      </w:r>
      <w:r w:rsidRPr="00FE6BD9">
        <w:rPr>
          <w:rFonts w:ascii="Times New Roman" w:hAnsi="Times New Roman"/>
          <w:sz w:val="28"/>
        </w:rPr>
        <w:t>онения заявки, предусмотренных частью 54 настоящего Порядка.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54. На стадии рассмотрения заявки основаниями для отклонения заявки являются: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 несоответствие участника отбора требованиям, указанным в объявлении получателей субсидии;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непредставление (пред</w:t>
      </w:r>
      <w:r w:rsidRPr="00FE6BD9">
        <w:rPr>
          <w:rFonts w:ascii="Times New Roman" w:hAnsi="Times New Roman"/>
          <w:sz w:val="28"/>
        </w:rPr>
        <w:t>ставление не в полном объеме) документов, указанных в объявлении;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3) несоответствие представленных документов и (или) заявки требованиям, установленным в объявлении;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4) недостоверность информации, содержащейся в документах, представленных в составе заявки;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5) подача участником отбора заявки после даты и (или) времени, определенных для подачи заявок.</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55.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w:t>
      </w:r>
      <w:r w:rsidRPr="00FE6BD9">
        <w:rPr>
          <w:rFonts w:ascii="Times New Roman" w:hAnsi="Times New Roman"/>
          <w:sz w:val="28"/>
        </w:rPr>
        <w:t>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ГИИС «Электронный бюджет», направляемый при необходимости в</w:t>
      </w:r>
      <w:r w:rsidRPr="00FE6BD9">
        <w:rPr>
          <w:rFonts w:ascii="Times New Roman" w:hAnsi="Times New Roman"/>
          <w:sz w:val="28"/>
        </w:rPr>
        <w:t xml:space="preserve"> равной мере всем участникам отбора.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56. В запросе, указанном в части 55 настоящего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w:t>
      </w:r>
      <w:r w:rsidRPr="00FE6BD9">
        <w:rPr>
          <w:rFonts w:ascii="Times New Roman" w:hAnsi="Times New Roman"/>
          <w:sz w:val="28"/>
        </w:rPr>
        <w:t>со дня, следующего за днем размещения соответствующего запроса.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57. Участник отбора формирует и представляет в ГИИС «Электронный бюджет» информацию и документы, запрашиваемые в соответствии частью 55 настоящего Порядка, в сроки, установленные соответствующ</w:t>
      </w:r>
      <w:r w:rsidRPr="00FE6BD9">
        <w:rPr>
          <w:rFonts w:ascii="Times New Roman" w:hAnsi="Times New Roman"/>
          <w:sz w:val="28"/>
        </w:rPr>
        <w:t>им запросом с учетом положений части 56 настоящего Порядка.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58. В случае если участник отбора в ответ на запрос, указанный в части 55 настоящего Порядка, не представил запрашиваемые документы и информацию в срок, установленный в соответствии с частью 56 на</w:t>
      </w:r>
      <w:r w:rsidRPr="00FE6BD9">
        <w:rPr>
          <w:rFonts w:ascii="Times New Roman" w:hAnsi="Times New Roman"/>
          <w:sz w:val="28"/>
        </w:rPr>
        <w:t xml:space="preserve">стоящего Порядка, </w:t>
      </w:r>
      <w:r w:rsidRPr="00FE6BD9">
        <w:rPr>
          <w:rFonts w:ascii="Times New Roman" w:hAnsi="Times New Roman"/>
          <w:sz w:val="28"/>
        </w:rPr>
        <w:lastRenderedPageBreak/>
        <w:t xml:space="preserve">информация об этом включается в протокол подведения итогов отбора, </w:t>
      </w:r>
      <w:r w:rsidRPr="00FE6BD9">
        <w:rPr>
          <w:rFonts w:ascii="Times New Roman" w:hAnsi="Times New Roman"/>
          <w:sz w:val="28"/>
        </w:rPr>
        <w:t>предусмотренный частью 70 настоящего Порядка</w:t>
      </w:r>
      <w:r w:rsidRPr="00FE6BD9">
        <w:rPr>
          <w:rFonts w:ascii="Times New Roman" w:hAnsi="Times New Roman"/>
          <w:sz w:val="28"/>
        </w:rPr>
        <w:t>.</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59. По результатам рассмотрения заявок не позднее одного рабочего дня со дня окончания срока рассмотрения заявок </w:t>
      </w:r>
      <w:r w:rsidRPr="00FE6BD9">
        <w:rPr>
          <w:rFonts w:ascii="Times New Roman" w:hAnsi="Times New Roman"/>
          <w:sz w:val="28"/>
        </w:rPr>
        <w:t>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w:t>
      </w:r>
      <w:r w:rsidRPr="00FE6BD9">
        <w:rPr>
          <w:rFonts w:ascii="Times New Roman" w:hAnsi="Times New Roman"/>
          <w:sz w:val="28"/>
        </w:rPr>
        <w:t>клонения.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60.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ГИИС </w:t>
      </w:r>
      <w:r w:rsidRPr="00FE6BD9">
        <w:rPr>
          <w:rFonts w:ascii="Times New Roman" w:hAnsi="Times New Roman"/>
          <w:sz w:val="28"/>
        </w:rPr>
        <w:t>«Электронный бюджет», а также размещается на едином портале не позднее рабочего дня, следующего за днем его подписания.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 xml:space="preserve">61. В случае отмены проведения отбора Министерство размещает объявление об отмене проведения отбора на едином портале не позднее чем за </w:t>
      </w:r>
      <w:r w:rsidRPr="00FE6BD9">
        <w:rPr>
          <w:rFonts w:ascii="Times New Roman" w:hAnsi="Times New Roman"/>
          <w:sz w:val="28"/>
        </w:rPr>
        <w:t>один рабочий день до даты окончания срока подачи заявок.</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62. 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w:t>
      </w:r>
      <w:r w:rsidRPr="00FE6BD9">
        <w:rPr>
          <w:rFonts w:ascii="Times New Roman" w:hAnsi="Times New Roman"/>
          <w:sz w:val="28"/>
        </w:rPr>
        <w:t>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63. Участники отбора, подавшие заявки, информируются об отмене проведения отбора в ГИИС «Электронный б</w:t>
      </w:r>
      <w:r w:rsidRPr="00FE6BD9">
        <w:rPr>
          <w:rFonts w:ascii="Times New Roman" w:hAnsi="Times New Roman"/>
          <w:sz w:val="28"/>
        </w:rPr>
        <w:t>юджет».</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64. Отбор считается отмененным со дня размещения объявления о его отмене на едином портале.</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65. После окончания срока отмены проведения отбора в соответствии с частью 61 настоящего Порядка и до заключения соглашения с победителем (победителями) отб</w:t>
      </w:r>
      <w:r w:rsidRPr="00FE6BD9">
        <w:rPr>
          <w:rFonts w:ascii="Times New Roman" w:hAnsi="Times New Roman"/>
          <w:sz w:val="28"/>
        </w:rPr>
        <w:t>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66. Отбор признается несостоявшимся в следующих случаях:</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1) по окончании с</w:t>
      </w:r>
      <w:r w:rsidRPr="00FE6BD9">
        <w:rPr>
          <w:rFonts w:ascii="Times New Roman" w:hAnsi="Times New Roman"/>
          <w:sz w:val="28"/>
        </w:rPr>
        <w:t>рока подачи заявок не подано ни одной заявки;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2) по результатам рассмотрения заявок отклонены все заявки.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67. Соглашение заключается с участником отбора, признанного несостоявшимся, в случае если по результатам рассмотрения заявок единственная заявка призн</w:t>
      </w:r>
      <w:r w:rsidRPr="00FE6BD9">
        <w:rPr>
          <w:rFonts w:ascii="Times New Roman" w:hAnsi="Times New Roman"/>
          <w:sz w:val="28"/>
        </w:rPr>
        <w:t>ана соответствующей требованиям, установленным в объявлении.</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68. Победителями отбора признаются участники отбора, включенные в рейтинг, сформированный Министерством по результатам ранжирования поступивших заявок</w:t>
      </w:r>
      <w:r w:rsidRPr="00FE6BD9">
        <w:rPr>
          <w:rFonts w:ascii="Times New Roman" w:hAnsi="Times New Roman"/>
          <w:sz w:val="28"/>
        </w:rPr>
        <w:t>.</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Ранжирование поступивших заявок, определяет</w:t>
      </w:r>
      <w:r w:rsidRPr="00FE6BD9">
        <w:rPr>
          <w:rFonts w:ascii="Times New Roman" w:hAnsi="Times New Roman"/>
          <w:sz w:val="28"/>
        </w:rPr>
        <w:t xml:space="preserve">ся </w:t>
      </w:r>
      <w:r w:rsidRPr="00FE6BD9">
        <w:rPr>
          <w:rFonts w:ascii="Times New Roman" w:hAnsi="Times New Roman"/>
          <w:sz w:val="28"/>
        </w:rPr>
        <w:t xml:space="preserve">исходя из очередности поступления заявок получателей субсидии с учетом предельного количества победителей отбора. </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lastRenderedPageBreak/>
        <w:t>69. В целях завершения отбора и определения победителей отбора формируется протокол подведения итогов отбора, включающий информацию о побе</w:t>
      </w:r>
      <w:r w:rsidRPr="00FE6BD9">
        <w:rPr>
          <w:rFonts w:ascii="Times New Roman" w:hAnsi="Times New Roman"/>
          <w:sz w:val="28"/>
        </w:rPr>
        <w:t>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143381" w:rsidRPr="00FE6BD9" w:rsidRDefault="006961B1">
      <w:pPr>
        <w:spacing w:after="0" w:line="240" w:lineRule="auto"/>
        <w:ind w:firstLine="709"/>
        <w:jc w:val="both"/>
        <w:rPr>
          <w:rFonts w:ascii="Times New Roman" w:hAnsi="Times New Roman"/>
          <w:sz w:val="28"/>
        </w:rPr>
      </w:pPr>
      <w:r w:rsidRPr="00FE6BD9">
        <w:rPr>
          <w:rFonts w:ascii="Times New Roman" w:hAnsi="Times New Roman"/>
          <w:sz w:val="28"/>
        </w:rPr>
        <w:t>70. Протокол подведения итогов отбора формируется на едином портале автоматически на основании результатов опр</w:t>
      </w:r>
      <w:r w:rsidRPr="00FE6BD9">
        <w:rPr>
          <w:rFonts w:ascii="Times New Roman" w:hAnsi="Times New Roman"/>
          <w:sz w:val="28"/>
        </w:rPr>
        <w:t xml:space="preserve">еделения победителей отбора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рабочего дня, следующего за днем </w:t>
      </w:r>
      <w:r w:rsidRPr="00FE6BD9">
        <w:rPr>
          <w:rFonts w:ascii="Times New Roman" w:hAnsi="Times New Roman"/>
          <w:sz w:val="28"/>
        </w:rPr>
        <w:t>его подписания.</w:t>
      </w:r>
    </w:p>
    <w:p w:rsidR="00143381" w:rsidRDefault="006961B1">
      <w:pPr>
        <w:spacing w:after="0" w:line="240" w:lineRule="auto"/>
        <w:ind w:firstLine="709"/>
        <w:jc w:val="both"/>
        <w:rPr>
          <w:rFonts w:ascii="Times New Roman" w:hAnsi="Times New Roman"/>
          <w:sz w:val="28"/>
        </w:rPr>
      </w:pPr>
      <w:r w:rsidRPr="00FE6BD9">
        <w:rPr>
          <w:rFonts w:ascii="Times New Roman" w:hAnsi="Times New Roman"/>
          <w:sz w:val="28"/>
        </w:rPr>
        <w:t>71. По результатам отбора с победителем (победителями) отбора заключается соглашение в ГИИС «Электронный бюджет» в соответствии с частью 15 настоящего Порядка.</w:t>
      </w:r>
      <w:r w:rsidR="008F05ED" w:rsidRPr="00FE6BD9">
        <w:rPr>
          <w:rFonts w:ascii="Times New Roman" w:hAnsi="Times New Roman"/>
          <w:sz w:val="28"/>
        </w:rPr>
        <w:t>».</w:t>
      </w:r>
    </w:p>
    <w:sectPr w:rsidR="00143381" w:rsidSect="007F7F2A">
      <w:headerReference w:type="default" r:id="rId14"/>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61B1">
      <w:pPr>
        <w:spacing w:after="0" w:line="240" w:lineRule="auto"/>
      </w:pPr>
      <w:r>
        <w:separator/>
      </w:r>
    </w:p>
  </w:endnote>
  <w:endnote w:type="continuationSeparator" w:id="0">
    <w:p w:rsidR="00000000" w:rsidRDefault="00696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61B1">
      <w:pPr>
        <w:spacing w:after="0" w:line="240" w:lineRule="auto"/>
      </w:pPr>
      <w:r>
        <w:separator/>
      </w:r>
    </w:p>
  </w:footnote>
  <w:footnote w:type="continuationSeparator" w:id="0">
    <w:p w:rsidR="00000000" w:rsidRDefault="00696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381" w:rsidRPr="00481E24" w:rsidRDefault="006961B1">
    <w:pPr>
      <w:framePr w:wrap="around" w:vAnchor="text" w:hAnchor="margin" w:xAlign="center" w:y="1"/>
      <w:rPr>
        <w:rFonts w:ascii="Times New Roman" w:hAnsi="Times New Roman"/>
        <w:sz w:val="28"/>
        <w:szCs w:val="28"/>
      </w:rPr>
    </w:pPr>
    <w:r w:rsidRPr="00481E24">
      <w:rPr>
        <w:rFonts w:ascii="Times New Roman" w:hAnsi="Times New Roman"/>
        <w:sz w:val="28"/>
        <w:szCs w:val="28"/>
      </w:rPr>
      <w:fldChar w:fldCharType="begin"/>
    </w:r>
    <w:r w:rsidRPr="00481E24">
      <w:rPr>
        <w:rFonts w:ascii="Times New Roman" w:hAnsi="Times New Roman"/>
        <w:sz w:val="28"/>
        <w:szCs w:val="28"/>
      </w:rPr>
      <w:instrText xml:space="preserve">PAGE </w:instrText>
    </w:r>
    <w:r w:rsidR="00D91D5C" w:rsidRPr="00481E24">
      <w:rPr>
        <w:rFonts w:ascii="Times New Roman" w:hAnsi="Times New Roman"/>
        <w:sz w:val="28"/>
        <w:szCs w:val="28"/>
      </w:rPr>
      <w:fldChar w:fldCharType="separate"/>
    </w:r>
    <w:r>
      <w:rPr>
        <w:rFonts w:ascii="Times New Roman" w:hAnsi="Times New Roman"/>
        <w:noProof/>
        <w:sz w:val="28"/>
        <w:szCs w:val="28"/>
      </w:rPr>
      <w:t>20</w:t>
    </w:r>
    <w:r w:rsidRPr="00481E24">
      <w:rPr>
        <w:rFonts w:ascii="Times New Roman" w:hAnsi="Times New Roman"/>
        <w:sz w:val="28"/>
        <w:szCs w:val="28"/>
      </w:rPr>
      <w:fldChar w:fldCharType="end"/>
    </w:r>
  </w:p>
  <w:p w:rsidR="00143381" w:rsidRDefault="00143381">
    <w:pPr>
      <w:pStyle w:val="afe"/>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2E1"/>
    <w:multiLevelType w:val="multilevel"/>
    <w:tmpl w:val="B2F4E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408037AC"/>
    <w:multiLevelType w:val="hybridMultilevel"/>
    <w:tmpl w:val="C23E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2B1BB8"/>
    <w:multiLevelType w:val="multilevel"/>
    <w:tmpl w:val="3BFA7840"/>
    <w:lvl w:ilvl="0">
      <w:start w:val="1"/>
      <w:numFmt w:val="decimal"/>
      <w:lvlText w:val="%1)"/>
      <w:lvlJc w:val="left"/>
      <w:pPr>
        <w:ind w:left="3621" w:hanging="360"/>
      </w:pPr>
    </w:lvl>
    <w:lvl w:ilvl="1">
      <w:start w:val="1"/>
      <w:numFmt w:val="russianLower"/>
      <w:lvlText w:val="%2)"/>
      <w:lvlJc w:val="left"/>
      <w:pPr>
        <w:ind w:left="4341" w:hanging="360"/>
      </w:pPr>
    </w:lvl>
    <w:lvl w:ilvl="2">
      <w:start w:val="1"/>
      <w:numFmt w:val="lowerRoman"/>
      <w:lvlText w:val="%3)"/>
      <w:lvlJc w:val="right"/>
      <w:pPr>
        <w:ind w:left="5061" w:hanging="360"/>
      </w:pPr>
    </w:lvl>
    <w:lvl w:ilvl="3">
      <w:start w:val="1"/>
      <w:numFmt w:val="decimal"/>
      <w:lvlText w:val="%4)"/>
      <w:lvlJc w:val="left"/>
      <w:pPr>
        <w:ind w:left="5781" w:hanging="360"/>
      </w:pPr>
    </w:lvl>
    <w:lvl w:ilvl="4">
      <w:start w:val="1"/>
      <w:numFmt w:val="russianLower"/>
      <w:lvlText w:val="%5)"/>
      <w:lvlJc w:val="left"/>
      <w:pPr>
        <w:ind w:left="6501" w:hanging="360"/>
      </w:pPr>
    </w:lvl>
    <w:lvl w:ilvl="5">
      <w:start w:val="1"/>
      <w:numFmt w:val="lowerRoman"/>
      <w:lvlText w:val="%6)"/>
      <w:lvlJc w:val="right"/>
      <w:pPr>
        <w:ind w:left="7221" w:hanging="360"/>
      </w:pPr>
    </w:lvl>
    <w:lvl w:ilvl="6">
      <w:start w:val="1"/>
      <w:numFmt w:val="decimal"/>
      <w:lvlText w:val="%7."/>
      <w:lvlJc w:val="left"/>
      <w:pPr>
        <w:ind w:left="7941" w:hanging="360"/>
      </w:pPr>
    </w:lvl>
    <w:lvl w:ilvl="7">
      <w:start w:val="1"/>
      <w:numFmt w:val="russianLower"/>
      <w:lvlText w:val="%8."/>
      <w:lvlJc w:val="left"/>
      <w:pPr>
        <w:ind w:left="8661" w:hanging="360"/>
      </w:pPr>
    </w:lvl>
    <w:lvl w:ilvl="8">
      <w:start w:val="1"/>
      <w:numFmt w:val="lowerRoman"/>
      <w:lvlText w:val="%9."/>
      <w:lvlJc w:val="right"/>
      <w:pPr>
        <w:ind w:left="9381" w:hanging="360"/>
      </w:pPr>
    </w:lvl>
  </w:abstractNum>
  <w:abstractNum w:abstractNumId="3" w15:restartNumberingAfterBreak="0">
    <w:nsid w:val="46F30BCD"/>
    <w:multiLevelType w:val="multilevel"/>
    <w:tmpl w:val="EF8A09D0"/>
    <w:lvl w:ilvl="0">
      <w:start w:val="1"/>
      <w:numFmt w:val="decimal"/>
      <w:lvlText w:val="%1)"/>
      <w:lvlJc w:val="left"/>
      <w:pPr>
        <w:ind w:left="6881" w:hanging="360"/>
      </w:pPr>
    </w:lvl>
    <w:lvl w:ilvl="1">
      <w:start w:val="1"/>
      <w:numFmt w:val="russianLower"/>
      <w:lvlText w:val="%2)"/>
      <w:lvlJc w:val="left"/>
      <w:pPr>
        <w:ind w:left="7601" w:hanging="360"/>
      </w:pPr>
    </w:lvl>
    <w:lvl w:ilvl="2">
      <w:start w:val="1"/>
      <w:numFmt w:val="lowerRoman"/>
      <w:lvlText w:val="%3)"/>
      <w:lvlJc w:val="right"/>
      <w:pPr>
        <w:ind w:left="8321" w:hanging="360"/>
      </w:pPr>
    </w:lvl>
    <w:lvl w:ilvl="3">
      <w:start w:val="1"/>
      <w:numFmt w:val="decimal"/>
      <w:lvlText w:val="%4)"/>
      <w:lvlJc w:val="left"/>
      <w:pPr>
        <w:ind w:left="9041" w:hanging="360"/>
      </w:pPr>
    </w:lvl>
    <w:lvl w:ilvl="4">
      <w:start w:val="1"/>
      <w:numFmt w:val="russianLower"/>
      <w:lvlText w:val="%5)"/>
      <w:lvlJc w:val="left"/>
      <w:pPr>
        <w:ind w:left="9761" w:hanging="360"/>
      </w:pPr>
    </w:lvl>
    <w:lvl w:ilvl="5">
      <w:start w:val="1"/>
      <w:numFmt w:val="lowerRoman"/>
      <w:lvlText w:val="%6)"/>
      <w:lvlJc w:val="right"/>
      <w:pPr>
        <w:ind w:left="10481" w:hanging="360"/>
      </w:pPr>
    </w:lvl>
    <w:lvl w:ilvl="6">
      <w:start w:val="1"/>
      <w:numFmt w:val="decimal"/>
      <w:lvlText w:val="%7."/>
      <w:lvlJc w:val="left"/>
      <w:pPr>
        <w:ind w:left="11201" w:hanging="360"/>
      </w:pPr>
    </w:lvl>
    <w:lvl w:ilvl="7">
      <w:start w:val="1"/>
      <w:numFmt w:val="russianLower"/>
      <w:lvlText w:val="%8."/>
      <w:lvlJc w:val="left"/>
      <w:pPr>
        <w:ind w:left="11921" w:hanging="360"/>
      </w:pPr>
    </w:lvl>
    <w:lvl w:ilvl="8">
      <w:start w:val="1"/>
      <w:numFmt w:val="lowerRoman"/>
      <w:lvlText w:val="%9."/>
      <w:lvlJc w:val="right"/>
      <w:pPr>
        <w:ind w:left="12641" w:hanging="360"/>
      </w:pPr>
    </w:lvl>
  </w:abstractNum>
  <w:abstractNum w:abstractNumId="4" w15:restartNumberingAfterBreak="0">
    <w:nsid w:val="79266A49"/>
    <w:multiLevelType w:val="hybridMultilevel"/>
    <w:tmpl w:val="3DD2F4D0"/>
    <w:lvl w:ilvl="0" w:tplc="A34E59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81"/>
    <w:rsid w:val="0001649D"/>
    <w:rsid w:val="000917CB"/>
    <w:rsid w:val="00143381"/>
    <w:rsid w:val="00162120"/>
    <w:rsid w:val="00162204"/>
    <w:rsid w:val="00212BD3"/>
    <w:rsid w:val="00217EDE"/>
    <w:rsid w:val="002D2019"/>
    <w:rsid w:val="002D67DA"/>
    <w:rsid w:val="0033194A"/>
    <w:rsid w:val="003A3285"/>
    <w:rsid w:val="003D589B"/>
    <w:rsid w:val="0043056B"/>
    <w:rsid w:val="00481E24"/>
    <w:rsid w:val="004E3576"/>
    <w:rsid w:val="004E6675"/>
    <w:rsid w:val="006961B1"/>
    <w:rsid w:val="007F7F2A"/>
    <w:rsid w:val="00807029"/>
    <w:rsid w:val="008F05ED"/>
    <w:rsid w:val="00AE2119"/>
    <w:rsid w:val="00C62398"/>
    <w:rsid w:val="00C83913"/>
    <w:rsid w:val="00D91D5C"/>
    <w:rsid w:val="00EF7D10"/>
    <w:rsid w:val="00FC2C9B"/>
    <w:rsid w:val="00FE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97C75F-ECFC-4E1A-9B5B-059CC71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Гиперссылка1"/>
    <w:basedOn w:val="13"/>
    <w:link w:val="14"/>
    <w:rPr>
      <w:color w:val="0563C1" w:themeColor="hyperlink"/>
      <w:u w:val="single"/>
    </w:rPr>
  </w:style>
  <w:style w:type="character" w:customStyle="1" w:styleId="14">
    <w:name w:val="Гиперссылка1"/>
    <w:basedOn w:val="15"/>
    <w:link w:val="12"/>
    <w:rPr>
      <w:color w:val="0563C1" w:themeColor="hyperlink"/>
      <w:u w:val="single"/>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3">
    <w:name w:val="Комментарий"/>
    <w:basedOn w:val="a"/>
    <w:next w:val="a"/>
    <w:link w:val="a4"/>
    <w:pPr>
      <w:spacing w:before="75" w:after="0" w:line="240" w:lineRule="auto"/>
      <w:ind w:left="170"/>
      <w:jc w:val="both"/>
    </w:pPr>
    <w:rPr>
      <w:rFonts w:ascii="Arial" w:hAnsi="Arial"/>
      <w:color w:val="353842"/>
      <w:sz w:val="24"/>
      <w:shd w:val="clear" w:color="auto" w:fill="F0F0F0"/>
    </w:rPr>
  </w:style>
  <w:style w:type="character" w:customStyle="1" w:styleId="a4">
    <w:name w:val="Комментарий"/>
    <w:basedOn w:val="1"/>
    <w:link w:val="a3"/>
    <w:rPr>
      <w:rFonts w:ascii="Arial" w:hAnsi="Arial"/>
      <w:color w:val="353842"/>
      <w:sz w:val="24"/>
      <w:shd w:val="clear" w:color="auto" w:fill="F0F0F0"/>
    </w:rPr>
  </w:style>
  <w:style w:type="paragraph" w:customStyle="1" w:styleId="highlightsearch">
    <w:name w:val="highlightsearch"/>
    <w:basedOn w:val="13"/>
    <w:link w:val="highlightsearch0"/>
  </w:style>
  <w:style w:type="character" w:customStyle="1" w:styleId="highlightsearch0">
    <w:name w:val="highlightsearch"/>
    <w:basedOn w:val="15"/>
    <w:link w:val="highlightsearch"/>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styleId="a7">
    <w:name w:val="Balloon Text"/>
    <w:basedOn w:val="a"/>
    <w:link w:val="a8"/>
    <w:pPr>
      <w:spacing w:after="0" w:line="240" w:lineRule="auto"/>
    </w:pPr>
    <w:rPr>
      <w:rFonts w:ascii="Segoe UI" w:hAnsi="Segoe UI"/>
      <w:sz w:val="18"/>
    </w:rPr>
  </w:style>
  <w:style w:type="character" w:customStyle="1" w:styleId="a8">
    <w:name w:val="Текст выноски Знак"/>
    <w:basedOn w:val="1"/>
    <w:link w:val="a7"/>
    <w:rPr>
      <w:rFonts w:ascii="Segoe UI" w:hAnsi="Segoe UI"/>
      <w:sz w:val="18"/>
    </w:rPr>
  </w:style>
  <w:style w:type="paragraph" w:customStyle="1" w:styleId="a9">
    <w:name w:val="Гипертекстовая ссылка"/>
    <w:basedOn w:val="13"/>
    <w:link w:val="aa"/>
    <w:rPr>
      <w:color w:val="106BBE"/>
    </w:rPr>
  </w:style>
  <w:style w:type="character" w:customStyle="1" w:styleId="aa">
    <w:name w:val="Гипертекстовая ссылка"/>
    <w:basedOn w:val="15"/>
    <w:link w:val="a9"/>
    <w:rPr>
      <w:color w:val="106BBE"/>
    </w:rPr>
  </w:style>
  <w:style w:type="paragraph" w:styleId="ab">
    <w:name w:val="annotation subject"/>
    <w:basedOn w:val="ac"/>
    <w:next w:val="ac"/>
    <w:link w:val="ad"/>
    <w:rPr>
      <w:b/>
    </w:rPr>
  </w:style>
  <w:style w:type="character" w:customStyle="1" w:styleId="ad">
    <w:name w:val="Тема примечания Знак"/>
    <w:basedOn w:val="ae"/>
    <w:link w:val="ab"/>
    <w:rPr>
      <w:b/>
      <w:sz w:val="20"/>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customStyle="1" w:styleId="bx-messenger-ajax">
    <w:name w:val="bx-messenger-ajax"/>
    <w:basedOn w:val="23"/>
    <w:link w:val="bx-messenger-ajax0"/>
  </w:style>
  <w:style w:type="character" w:customStyle="1" w:styleId="bx-messenger-ajax0">
    <w:name w:val="bx-messenger-ajax"/>
    <w:basedOn w:val="a0"/>
    <w:link w:val="bx-messenger-ajax"/>
  </w:style>
  <w:style w:type="paragraph" w:styleId="af">
    <w:name w:val="Plain Text"/>
    <w:basedOn w:val="a"/>
    <w:link w:val="af0"/>
    <w:pPr>
      <w:spacing w:after="0" w:line="240" w:lineRule="auto"/>
    </w:pPr>
    <w:rPr>
      <w:rFonts w:ascii="Calibri" w:hAnsi="Calibri"/>
    </w:rPr>
  </w:style>
  <w:style w:type="character" w:customStyle="1" w:styleId="af0">
    <w:name w:val="Текст Знак"/>
    <w:basedOn w:val="1"/>
    <w:link w:val="af"/>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f1">
    <w:name w:val="Сравнение редакций. Добавленный фрагмент"/>
    <w:link w:val="af2"/>
    <w:rPr>
      <w:shd w:val="clear" w:color="auto" w:fill="C1D7FF"/>
    </w:rPr>
  </w:style>
  <w:style w:type="character" w:customStyle="1" w:styleId="af2">
    <w:name w:val="Сравнение редакций. Добавленный фрагмент"/>
    <w:link w:val="af1"/>
    <w:rPr>
      <w:color w:val="000000"/>
      <w:shd w:val="clear" w:color="auto" w:fill="C1D7FF"/>
    </w:rPr>
  </w:style>
  <w:style w:type="paragraph" w:customStyle="1" w:styleId="23">
    <w:name w:val="Основной шрифт абзаца2"/>
    <w:link w:val="docdata"/>
  </w:style>
  <w:style w:type="paragraph" w:customStyle="1" w:styleId="docdata">
    <w:name w:val="docdata"/>
    <w:basedOn w:val="a"/>
    <w:link w:val="docdata0"/>
    <w:pPr>
      <w:spacing w:beforeAutospacing="1" w:afterAutospacing="1" w:line="240" w:lineRule="auto"/>
    </w:pPr>
    <w:rPr>
      <w:rFonts w:ascii="Times New Roman" w:hAnsi="Times New Roman"/>
      <w:sz w:val="24"/>
    </w:rPr>
  </w:style>
  <w:style w:type="character" w:customStyle="1" w:styleId="docdata0">
    <w:name w:val="docdata"/>
    <w:basedOn w:val="1"/>
    <w:link w:val="docdata"/>
    <w:rPr>
      <w:rFonts w:ascii="Times New Roman" w:hAnsi="Times New Roman"/>
      <w:sz w:val="24"/>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4">
    <w:name w:val="Гиперссылка2"/>
    <w:link w:val="af3"/>
    <w:rPr>
      <w:color w:val="0000FF"/>
      <w:u w:val="single"/>
    </w:rPr>
  </w:style>
  <w:style w:type="character" w:styleId="af3">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16">
    <w:name w:val="Знак примечания1"/>
    <w:basedOn w:val="23"/>
    <w:link w:val="af4"/>
    <w:rPr>
      <w:sz w:val="16"/>
    </w:rPr>
  </w:style>
  <w:style w:type="character" w:styleId="af4">
    <w:name w:val="annotation reference"/>
    <w:basedOn w:val="a0"/>
    <w:link w:val="16"/>
    <w:rPr>
      <w:sz w:val="16"/>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5">
    <w:name w:val="Normal (Web)"/>
    <w:basedOn w:val="a"/>
    <w:link w:val="af6"/>
    <w:pPr>
      <w:spacing w:beforeAutospacing="1" w:afterAutospacing="1" w:line="240" w:lineRule="auto"/>
    </w:pPr>
    <w:rPr>
      <w:rFonts w:ascii="Times New Roman" w:hAnsi="Times New Roman"/>
      <w:sz w:val="24"/>
    </w:rPr>
  </w:style>
  <w:style w:type="character" w:customStyle="1" w:styleId="af6">
    <w:name w:val="Обычный (веб) Знак"/>
    <w:basedOn w:val="1"/>
    <w:link w:val="af5"/>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annotation text"/>
    <w:basedOn w:val="a"/>
    <w:link w:val="ae"/>
    <w:pPr>
      <w:spacing w:line="240" w:lineRule="auto"/>
    </w:pPr>
    <w:rPr>
      <w:sz w:val="20"/>
    </w:rPr>
  </w:style>
  <w:style w:type="character" w:customStyle="1" w:styleId="ae">
    <w:name w:val="Текст примечания Знак"/>
    <w:basedOn w:val="1"/>
    <w:link w:val="ac"/>
    <w:rPr>
      <w:sz w:val="20"/>
    </w:rPr>
  </w:style>
  <w:style w:type="paragraph" w:customStyle="1" w:styleId="19">
    <w:name w:val="Выделение1"/>
    <w:basedOn w:val="23"/>
    <w:link w:val="af7"/>
    <w:rPr>
      <w:i/>
    </w:rPr>
  </w:style>
  <w:style w:type="character" w:styleId="af7">
    <w:name w:val="Emphasis"/>
    <w:basedOn w:val="a0"/>
    <w:link w:val="19"/>
    <w:rPr>
      <w:i/>
    </w:rPr>
  </w:style>
  <w:style w:type="paragraph" w:customStyle="1" w:styleId="210">
    <w:name w:val="Заголовок 2 Знак1"/>
    <w:link w:val="211"/>
    <w:rPr>
      <w:rFonts w:ascii="XO Thames" w:hAnsi="XO Thames"/>
      <w:b/>
      <w:sz w:val="28"/>
    </w:rPr>
  </w:style>
  <w:style w:type="character" w:customStyle="1" w:styleId="211">
    <w:name w:val="Заголовок 2 Знак1"/>
    <w:link w:val="210"/>
    <w:rPr>
      <w:rFonts w:ascii="XO Thames" w:hAnsi="XO Thames"/>
      <w:b/>
      <w:sz w:val="28"/>
    </w:rPr>
  </w:style>
  <w:style w:type="paragraph" w:styleId="af8">
    <w:name w:val="footer"/>
    <w:basedOn w:val="a"/>
    <w:link w:val="af9"/>
    <w:pPr>
      <w:tabs>
        <w:tab w:val="center" w:pos="4677"/>
        <w:tab w:val="right" w:pos="9355"/>
      </w:tabs>
      <w:spacing w:after="0" w:line="240" w:lineRule="auto"/>
    </w:pPr>
    <w:rPr>
      <w:rFonts w:ascii="Times New Roman" w:hAnsi="Times New Roman"/>
      <w:sz w:val="28"/>
    </w:rPr>
  </w:style>
  <w:style w:type="character" w:customStyle="1" w:styleId="af9">
    <w:name w:val="Нижний колонтитул Знак"/>
    <w:basedOn w:val="1"/>
    <w:link w:val="af8"/>
    <w:rPr>
      <w:rFonts w:ascii="Times New Roman" w:hAnsi="Times New Roman"/>
      <w:sz w:val="28"/>
    </w:rPr>
  </w:style>
  <w:style w:type="paragraph" w:customStyle="1" w:styleId="1a">
    <w:name w:val="Знак примечания1"/>
    <w:basedOn w:val="13"/>
    <w:link w:val="1b"/>
    <w:rPr>
      <w:sz w:val="16"/>
    </w:rPr>
  </w:style>
  <w:style w:type="character" w:customStyle="1" w:styleId="1b">
    <w:name w:val="Знак примечания1"/>
    <w:basedOn w:val="15"/>
    <w:link w:val="1a"/>
    <w:rPr>
      <w:sz w:val="1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c">
    <w:name w:val="Обычный1"/>
    <w:link w:val="1d"/>
  </w:style>
  <w:style w:type="character" w:customStyle="1" w:styleId="1d">
    <w:name w:val="Обычный1"/>
    <w:link w:val="1c"/>
  </w:style>
  <w:style w:type="paragraph" w:customStyle="1" w:styleId="afa">
    <w:name w:val="Нормальный (таблица)"/>
    <w:basedOn w:val="a"/>
    <w:next w:val="a"/>
    <w:link w:val="afb"/>
    <w:pPr>
      <w:spacing w:after="0" w:line="240" w:lineRule="auto"/>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fe">
    <w:name w:val="header"/>
    <w:basedOn w:val="a"/>
    <w:link w:val="aff"/>
    <w:pPr>
      <w:tabs>
        <w:tab w:val="center" w:pos="4677"/>
        <w:tab w:val="right" w:pos="9355"/>
      </w:tabs>
      <w:spacing w:after="0" w:line="240" w:lineRule="auto"/>
    </w:pPr>
  </w:style>
  <w:style w:type="character" w:customStyle="1" w:styleId="aff">
    <w:name w:val="Верхний колонтитул Знак"/>
    <w:basedOn w:val="1"/>
    <w:link w:val="afe"/>
  </w:style>
  <w:style w:type="paragraph" w:customStyle="1" w:styleId="aff0">
    <w:name w:val="Информация об изменениях документа"/>
    <w:basedOn w:val="a3"/>
    <w:next w:val="a"/>
    <w:link w:val="aff1"/>
    <w:rPr>
      <w:i/>
    </w:rPr>
  </w:style>
  <w:style w:type="character" w:customStyle="1" w:styleId="aff1">
    <w:name w:val="Информация об изменениях документа"/>
    <w:basedOn w:val="a4"/>
    <w:link w:val="aff0"/>
    <w:rPr>
      <w:rFonts w:ascii="Arial" w:hAnsi="Arial"/>
      <w:i/>
      <w:color w:val="353842"/>
      <w:sz w:val="24"/>
      <w:shd w:val="clear" w:color="auto" w:fill="F0F0F0"/>
    </w:rPr>
  </w:style>
  <w:style w:type="paragraph" w:styleId="aff2">
    <w:name w:val="Title"/>
    <w:next w:val="a"/>
    <w:link w:val="aff3"/>
    <w:uiPriority w:val="10"/>
    <w:qFormat/>
    <w:pPr>
      <w:spacing w:before="567" w:after="567"/>
      <w:jc w:val="center"/>
    </w:pPr>
    <w:rPr>
      <w:rFonts w:ascii="XO Thames" w:hAnsi="XO Thames"/>
      <w:b/>
      <w:caps/>
      <w:sz w:val="40"/>
    </w:rPr>
  </w:style>
  <w:style w:type="character" w:customStyle="1" w:styleId="aff3">
    <w:name w:val="Название Знак"/>
    <w:link w:val="af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ff4">
    <w:name w:val="Цветовое выделение"/>
    <w:link w:val="aff5"/>
    <w:rPr>
      <w:b/>
      <w:color w:val="26282F"/>
    </w:rPr>
  </w:style>
  <w:style w:type="character" w:customStyle="1" w:styleId="aff5">
    <w:name w:val="Цветовое выделение"/>
    <w:link w:val="aff4"/>
    <w:rPr>
      <w:b/>
      <w:color w:val="26282F"/>
    </w:rPr>
  </w:style>
  <w:style w:type="paragraph" w:customStyle="1" w:styleId="s9">
    <w:name w:val="s_9"/>
    <w:basedOn w:val="a"/>
    <w:link w:val="s90"/>
    <w:pPr>
      <w:spacing w:beforeAutospacing="1" w:afterAutospacing="1" w:line="240" w:lineRule="auto"/>
    </w:pPr>
    <w:rPr>
      <w:rFonts w:ascii="Times New Roman" w:hAnsi="Times New Roman"/>
      <w:sz w:val="24"/>
    </w:rPr>
  </w:style>
  <w:style w:type="character" w:customStyle="1" w:styleId="s90">
    <w:name w:val="s_9"/>
    <w:basedOn w:val="1"/>
    <w:link w:val="s9"/>
    <w:rPr>
      <w:rFonts w:ascii="Times New Roman" w:hAnsi="Times New Roman"/>
      <w:sz w:val="24"/>
    </w:rPr>
  </w:style>
  <w:style w:type="table" w:customStyle="1" w:styleId="1e">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25925869/entry/10000" TargetMode="External"/><Relationship Id="rId13" Type="http://schemas.openxmlformats.org/officeDocument/2006/relationships/hyperlink" Target="https://internet.garant.ru/#/document/12112604/entry/269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document/12112604/entry/269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12112604/entry/268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document/12112604/entry/2681" TargetMode="External"/><Relationship Id="rId4" Type="http://schemas.openxmlformats.org/officeDocument/2006/relationships/webSettings" Target="webSettings.xml"/><Relationship Id="rId9" Type="http://schemas.openxmlformats.org/officeDocument/2006/relationships/hyperlink" Target="https://internet.garant.ru/#/document/404533676/entry/100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20</Pages>
  <Words>7413</Words>
  <Characters>42259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Карнаухова Виктория Витальевна</cp:lastModifiedBy>
  <cp:revision>17</cp:revision>
  <dcterms:created xsi:type="dcterms:W3CDTF">2024-03-14T23:11:00Z</dcterms:created>
  <dcterms:modified xsi:type="dcterms:W3CDTF">2024-03-15T04:04:00Z</dcterms:modified>
</cp:coreProperties>
</file>