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44C3" w:rsidRDefault="008B44C3" w:rsidP="008B44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235A1">
        <w:rPr>
          <w:rFonts w:ascii="Times New Roman" w:hAnsi="Times New Roman"/>
          <w:b/>
          <w:sz w:val="28"/>
        </w:rPr>
        <w:t>О внесении изменений в государственн</w:t>
      </w:r>
      <w:r>
        <w:rPr>
          <w:rFonts w:ascii="Times New Roman" w:hAnsi="Times New Roman"/>
          <w:b/>
          <w:sz w:val="28"/>
        </w:rPr>
        <w:t>ую</w:t>
      </w:r>
      <w:r w:rsidRPr="00E235A1">
        <w:rPr>
          <w:rFonts w:ascii="Times New Roman" w:hAnsi="Times New Roman"/>
          <w:b/>
          <w:sz w:val="28"/>
        </w:rPr>
        <w:t xml:space="preserve"> программ</w:t>
      </w:r>
      <w:r>
        <w:rPr>
          <w:rFonts w:ascii="Times New Roman" w:hAnsi="Times New Roman"/>
          <w:b/>
          <w:sz w:val="28"/>
        </w:rPr>
        <w:t>у</w:t>
      </w:r>
      <w:r w:rsidRPr="00E235A1">
        <w:rPr>
          <w:rFonts w:ascii="Times New Roman" w:hAnsi="Times New Roman"/>
          <w:b/>
          <w:sz w:val="28"/>
        </w:rPr>
        <w:t xml:space="preserve"> Камчатского края </w:t>
      </w:r>
      <w:r>
        <w:rPr>
          <w:rFonts w:ascii="Times New Roman" w:hAnsi="Times New Roman"/>
          <w:b/>
          <w:sz w:val="28"/>
        </w:rPr>
        <w:t>«</w:t>
      </w:r>
      <w:r w:rsidRPr="00E235A1">
        <w:rPr>
          <w:rFonts w:ascii="Times New Roman" w:hAnsi="Times New Roman"/>
          <w:b/>
          <w:sz w:val="28"/>
        </w:rPr>
        <w:t>Комплексное развитие сельских территорий Камчатского края»</w:t>
      </w:r>
      <w:r>
        <w:rPr>
          <w:rFonts w:ascii="Times New Roman" w:hAnsi="Times New Roman"/>
          <w:b/>
          <w:sz w:val="28"/>
        </w:rPr>
        <w:t xml:space="preserve">, утвержденную </w:t>
      </w:r>
      <w:r w:rsidRPr="00E235A1">
        <w:rPr>
          <w:rFonts w:ascii="Times New Roman" w:hAnsi="Times New Roman"/>
          <w:b/>
          <w:sz w:val="28"/>
        </w:rPr>
        <w:t>постановление Правительства Камчатского края от</w:t>
      </w:r>
      <w:r>
        <w:rPr>
          <w:rFonts w:ascii="Times New Roman" w:hAnsi="Times New Roman"/>
          <w:b/>
          <w:sz w:val="28"/>
        </w:rPr>
        <w:t> </w:t>
      </w:r>
      <w:r w:rsidRPr="00E235A1">
        <w:rPr>
          <w:rFonts w:ascii="Times New Roman" w:hAnsi="Times New Roman"/>
          <w:b/>
          <w:sz w:val="28"/>
        </w:rPr>
        <w:t>29.12.2023 №</w:t>
      </w:r>
      <w:r>
        <w:rPr>
          <w:rFonts w:ascii="Times New Roman" w:hAnsi="Times New Roman"/>
          <w:b/>
          <w:sz w:val="28"/>
        </w:rPr>
        <w:t xml:space="preserve"> 722-П</w:t>
      </w:r>
    </w:p>
    <w:p w:rsidR="008B44C3" w:rsidRDefault="008B44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35A1" w:rsidRDefault="00E235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44C3" w:rsidRDefault="008B44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B4C66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Внести в </w:t>
      </w:r>
      <w:r w:rsidRPr="008B44C3">
        <w:rPr>
          <w:rFonts w:ascii="Times New Roman" w:hAnsi="Times New Roman"/>
          <w:sz w:val="28"/>
        </w:rPr>
        <w:t>государственную программу Камчатского края «Комплексное развитие сельских территорий Камчатского края», утвержденную постановление Правительства Камчатского края от 29.12.2023 № 722-П</w:t>
      </w:r>
      <w:r w:rsidR="00DB4C66">
        <w:rPr>
          <w:rFonts w:ascii="Times New Roman" w:hAnsi="Times New Roman"/>
          <w:sz w:val="28"/>
        </w:rPr>
        <w:t xml:space="preserve">, изменения согласно </w:t>
      </w:r>
      <w:proofErr w:type="gramStart"/>
      <w:r w:rsidR="00DB4C66">
        <w:rPr>
          <w:rFonts w:ascii="Times New Roman" w:hAnsi="Times New Roman"/>
          <w:sz w:val="28"/>
        </w:rPr>
        <w:t>приложению</w:t>
      </w:r>
      <w:proofErr w:type="gramEnd"/>
      <w:r w:rsidR="00DB4C66">
        <w:rPr>
          <w:rFonts w:ascii="Times New Roman" w:hAnsi="Times New Roman"/>
          <w:sz w:val="28"/>
        </w:rPr>
        <w:t xml:space="preserve"> к настоящему постановлению.</w:t>
      </w:r>
    </w:p>
    <w:p w:rsidR="008B44C3" w:rsidRDefault="008B44C3" w:rsidP="00152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4C66" w:rsidRPr="00DB4C66">
        <w:rPr>
          <w:rFonts w:ascii="Times New Roman" w:hAnsi="Times New Roman"/>
          <w:sz w:val="28"/>
          <w:szCs w:val="28"/>
        </w:rPr>
        <w:t>2.</w:t>
      </w:r>
      <w:r w:rsidR="00DB4C66">
        <w:rPr>
          <w:rFonts w:ascii="Times New Roman" w:hAnsi="Times New Roman"/>
          <w:sz w:val="28"/>
          <w:szCs w:val="28"/>
        </w:rPr>
        <w:t> </w:t>
      </w:r>
      <w:r w:rsidR="00DB4C66" w:rsidRPr="00DB4C66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D738C" w:rsidRDefault="001526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52650">
        <w:rPr>
          <w:rFonts w:ascii="Times New Roman" w:hAnsi="Times New Roman"/>
          <w:sz w:val="28"/>
          <w:szCs w:val="28"/>
        </w:rPr>
        <w:t xml:space="preserve"> 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DB4C66" w:rsidP="00DB4C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17F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1779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 w:rsidR="00DB4C66" w:rsidRPr="00DB4C66" w:rsidRDefault="00DB4C66" w:rsidP="0018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C66">
        <w:rPr>
          <w:rFonts w:ascii="Times New Roman" w:hAnsi="Times New Roman"/>
          <w:sz w:val="28"/>
          <w:szCs w:val="28"/>
        </w:rPr>
        <w:t>Изменения</w:t>
      </w:r>
    </w:p>
    <w:p w:rsidR="00DB4C66" w:rsidRPr="00DB4C66" w:rsidRDefault="00DB4C66" w:rsidP="0018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C66">
        <w:rPr>
          <w:rFonts w:ascii="Times New Roman" w:hAnsi="Times New Roman"/>
          <w:sz w:val="28"/>
          <w:szCs w:val="28"/>
        </w:rPr>
        <w:t xml:space="preserve">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8B44C3">
        <w:rPr>
          <w:rFonts w:ascii="Times New Roman" w:hAnsi="Times New Roman"/>
          <w:sz w:val="28"/>
        </w:rPr>
        <w:t>Комплексное развитие сельских территорий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DB4C66">
        <w:rPr>
          <w:rFonts w:ascii="Times New Roman" w:hAnsi="Times New Roman"/>
          <w:sz w:val="28"/>
          <w:szCs w:val="28"/>
        </w:rPr>
        <w:t>, утвержденную постановлением Правительства Камчатского края от 29.1</w:t>
      </w:r>
      <w:r>
        <w:rPr>
          <w:rFonts w:ascii="Times New Roman" w:hAnsi="Times New Roman"/>
          <w:sz w:val="28"/>
          <w:szCs w:val="28"/>
        </w:rPr>
        <w:t>2</w:t>
      </w:r>
      <w:r w:rsidRPr="00DB4C6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DB4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B4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722</w:t>
      </w:r>
      <w:r w:rsidRPr="00DB4C66">
        <w:rPr>
          <w:rFonts w:ascii="Times New Roman" w:hAnsi="Times New Roman"/>
          <w:sz w:val="28"/>
          <w:szCs w:val="28"/>
        </w:rPr>
        <w:t>-П</w:t>
      </w:r>
    </w:p>
    <w:p w:rsidR="00DB4C66" w:rsidRDefault="00DB4C66" w:rsidP="00183341">
      <w:pPr>
        <w:spacing w:after="0" w:line="240" w:lineRule="auto"/>
        <w:rPr>
          <w:rFonts w:ascii="Times New Roman" w:hAnsi="Times New Roman"/>
          <w:sz w:val="24"/>
        </w:rPr>
      </w:pPr>
    </w:p>
    <w:p w:rsidR="00DB4C66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асть 6 раздела 3 «</w:t>
      </w:r>
      <w:r w:rsidRPr="008B44C3">
        <w:rPr>
          <w:rFonts w:ascii="Times New Roman" w:hAnsi="Times New Roman"/>
          <w:sz w:val="28"/>
        </w:rPr>
        <w:t>Задачи государственного управления, способы их эффективного решения в сфере реализации Программы</w:t>
      </w:r>
      <w:r>
        <w:rPr>
          <w:rFonts w:ascii="Times New Roman" w:hAnsi="Times New Roman"/>
          <w:sz w:val="28"/>
        </w:rPr>
        <w:t>» изложить в следующей редакции:</w:t>
      </w:r>
    </w:p>
    <w:p w:rsidR="00DB4C66" w:rsidRPr="00152650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152650">
        <w:rPr>
          <w:rFonts w:ascii="Times New Roman" w:hAnsi="Times New Roman"/>
          <w:sz w:val="28"/>
          <w:szCs w:val="28"/>
        </w:rPr>
        <w:t>«</w:t>
      </w:r>
      <w:bookmarkStart w:id="2" w:name="sub_28"/>
      <w:r w:rsidRPr="00152650">
        <w:rPr>
          <w:rFonts w:ascii="Times New Roman" w:hAnsi="Times New Roman"/>
          <w:sz w:val="28"/>
          <w:szCs w:val="28"/>
        </w:rPr>
        <w:t xml:space="preserve">6. Способами эффективного решения задач, указанных в </w:t>
      </w:r>
      <w:hyperlink w:anchor="sub_20" w:history="1">
        <w:r w:rsidRPr="00152650">
          <w:rPr>
            <w:rStyle w:val="af2"/>
            <w:rFonts w:ascii="Times New Roman" w:hAnsi="Times New Roman"/>
            <w:color w:val="auto"/>
            <w:sz w:val="28"/>
            <w:szCs w:val="28"/>
          </w:rPr>
          <w:t>части 5</w:t>
        </w:r>
      </w:hyperlink>
      <w:r w:rsidRPr="00152650">
        <w:rPr>
          <w:rFonts w:ascii="Times New Roman" w:hAnsi="Times New Roman"/>
          <w:sz w:val="28"/>
          <w:szCs w:val="28"/>
        </w:rPr>
        <w:t xml:space="preserve"> настоящей Программы, является </w:t>
      </w:r>
      <w:bookmarkStart w:id="3" w:name="_GoBack"/>
      <w:bookmarkEnd w:id="3"/>
      <w:r w:rsidRPr="00152650">
        <w:rPr>
          <w:rFonts w:ascii="Times New Roman" w:hAnsi="Times New Roman"/>
          <w:sz w:val="28"/>
          <w:szCs w:val="28"/>
        </w:rPr>
        <w:t>предоставление государственной поддержки на:</w:t>
      </w:r>
    </w:p>
    <w:p w:rsidR="00DB4C66" w:rsidRPr="00152650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9"/>
      <w:bookmarkEnd w:id="2"/>
      <w:r w:rsidRPr="00152650">
        <w:rPr>
          <w:rFonts w:ascii="Times New Roman" w:hAnsi="Times New Roman"/>
          <w:sz w:val="28"/>
          <w:szCs w:val="28"/>
        </w:rPr>
        <w:t>1) улучшение жилищных условий граждан, проживающих на сельских территориях;</w:t>
      </w:r>
    </w:p>
    <w:p w:rsidR="00DB4C66" w:rsidRPr="00152650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0"/>
      <w:bookmarkEnd w:id="4"/>
      <w:r w:rsidRPr="00152650">
        <w:rPr>
          <w:rFonts w:ascii="Times New Roman" w:hAnsi="Times New Roman"/>
          <w:sz w:val="28"/>
          <w:szCs w:val="28"/>
        </w:rPr>
        <w:t>2) привлечение специалистов к работе на сельских территориях к сельскохозяйственным товаропроизводителям и организациям, осуществляющим переработку сельскохозяйственной продукции на сельских территориях;</w:t>
      </w:r>
    </w:p>
    <w:p w:rsidR="00DB4C66" w:rsidRPr="00152650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1"/>
      <w:bookmarkEnd w:id="5"/>
      <w:r w:rsidRPr="00152650">
        <w:rPr>
          <w:rFonts w:ascii="Times New Roman" w:hAnsi="Times New Roman"/>
          <w:sz w:val="28"/>
          <w:szCs w:val="28"/>
        </w:rPr>
        <w:t>3) повышение комфортности среды проживания граждан в сельских населенных пунктах;</w:t>
      </w:r>
    </w:p>
    <w:p w:rsidR="00DB4C66" w:rsidRPr="00152650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152650">
        <w:rPr>
          <w:rFonts w:ascii="Times New Roman" w:hAnsi="Times New Roman"/>
          <w:sz w:val="28"/>
          <w:szCs w:val="28"/>
        </w:rPr>
        <w:t>4) повышение транспортной доступности к объектам, расположенным на сельских территориях, по дорогам, обеспечивающим транспортные связи с сельскими населенными пунктами и проходящим по их территории;</w:t>
      </w:r>
    </w:p>
    <w:p w:rsidR="00DB4C66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33"/>
      <w:bookmarkEnd w:id="7"/>
      <w:r w:rsidRPr="00152650">
        <w:rPr>
          <w:rFonts w:ascii="Times New Roman" w:hAnsi="Times New Roman"/>
          <w:sz w:val="28"/>
          <w:szCs w:val="28"/>
        </w:rPr>
        <w:t>5) увеличение количества благоустроенных общественных пространств в сельских населенных пунктах.</w:t>
      </w:r>
      <w:bookmarkEnd w:id="8"/>
      <w:r w:rsidRPr="00152650">
        <w:rPr>
          <w:rFonts w:ascii="Times New Roman" w:hAnsi="Times New Roman"/>
          <w:sz w:val="28"/>
          <w:szCs w:val="28"/>
        </w:rPr>
        <w:t>»;</w:t>
      </w:r>
    </w:p>
    <w:p w:rsidR="00DB4C66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В</w:t>
      </w:r>
      <w:r>
        <w:rPr>
          <w:rFonts w:ascii="Times New Roman" w:hAnsi="Times New Roman"/>
          <w:sz w:val="28"/>
          <w:szCs w:val="28"/>
        </w:rPr>
        <w:t xml:space="preserve"> приложении 1:</w:t>
      </w:r>
    </w:p>
    <w:p w:rsidR="00DB4C66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часть 4 изложить в следующей редакции:</w:t>
      </w:r>
    </w:p>
    <w:p w:rsidR="00DB4C66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6A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476AF8">
        <w:rPr>
          <w:rFonts w:ascii="Times New Roman" w:hAnsi="Times New Roman"/>
          <w:sz w:val="28"/>
          <w:szCs w:val="28"/>
        </w:rPr>
        <w:t>Под сельскими территориями в настоящем Порядке понимаются сельские населенные пункты, поселки городского типа и межселенные территории (за исключением Петропавловск-Камчатского городского округа).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B4C66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части 5 слова «и рабочих поселков» исключить, слово «территории» заменить словом «территориях»</w:t>
      </w:r>
      <w:r>
        <w:rPr>
          <w:rFonts w:ascii="Times New Roman" w:hAnsi="Times New Roman"/>
          <w:sz w:val="28"/>
          <w:szCs w:val="28"/>
        </w:rPr>
        <w:t>;</w:t>
      </w:r>
    </w:p>
    <w:p w:rsidR="00120645" w:rsidRDefault="00120645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пункты 6 и 7 части 12 изложить в следующей редакции:</w:t>
      </w:r>
    </w:p>
    <w:p w:rsidR="00120645" w:rsidRPr="00120645" w:rsidRDefault="00120645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0645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120645">
        <w:rPr>
          <w:rFonts w:ascii="Times New Roman" w:hAnsi="Times New Roman"/>
          <w:sz w:val="28"/>
          <w:szCs w:val="28"/>
        </w:rPr>
        <w:t>наличие паспорта проекта, включающего эскизные планировочные решения с обоснованием выбора предлагаемых решений по рекомендуемой форме которая утверждена методическими рекомендациями, разработанными Министерством сельского хозяйства Российской Федерации от 11.02.2022 №</w:t>
      </w:r>
      <w:r>
        <w:rPr>
          <w:rFonts w:ascii="Times New Roman" w:hAnsi="Times New Roman"/>
          <w:sz w:val="28"/>
          <w:szCs w:val="28"/>
        </w:rPr>
        <w:t> </w:t>
      </w:r>
      <w:r w:rsidRPr="00120645">
        <w:rPr>
          <w:rFonts w:ascii="Times New Roman" w:hAnsi="Times New Roman"/>
          <w:sz w:val="28"/>
          <w:szCs w:val="28"/>
        </w:rPr>
        <w:t>ДП-885;</w:t>
      </w:r>
    </w:p>
    <w:p w:rsidR="00120645" w:rsidRDefault="00120645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645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> </w:t>
      </w:r>
      <w:r w:rsidRPr="00120645">
        <w:rPr>
          <w:rFonts w:ascii="Times New Roman" w:hAnsi="Times New Roman"/>
          <w:sz w:val="28"/>
          <w:szCs w:val="28"/>
        </w:rPr>
        <w:t>наличие документа, обосновывающего сметную стоимость реализации проекта (утвержденного заказчиком сметного расчета, коммерческих предложений), заверенный в установленном порядке.</w:t>
      </w:r>
      <w:r>
        <w:rPr>
          <w:rFonts w:ascii="Times New Roman" w:hAnsi="Times New Roman"/>
          <w:sz w:val="28"/>
          <w:szCs w:val="28"/>
        </w:rPr>
        <w:t>».</w:t>
      </w:r>
    </w:p>
    <w:p w:rsidR="00120645" w:rsidRDefault="00120645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В приложении 2:</w:t>
      </w:r>
    </w:p>
    <w:p w:rsidR="00694627" w:rsidRDefault="00694627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дополнить частью 1</w:t>
      </w:r>
      <w:r w:rsidRPr="00694627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94627" w:rsidRPr="00694627" w:rsidRDefault="00DB4C66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694627">
        <w:rPr>
          <w:rFonts w:ascii="Times New Roman" w:hAnsi="Times New Roman"/>
          <w:sz w:val="28"/>
          <w:szCs w:val="28"/>
        </w:rPr>
        <w:t>«</w:t>
      </w:r>
      <w:r w:rsidR="00694627" w:rsidRPr="00694627">
        <w:rPr>
          <w:rFonts w:ascii="Times New Roman" w:hAnsi="Times New Roman"/>
          <w:sz w:val="28"/>
          <w:szCs w:val="28"/>
        </w:rPr>
        <w:t>1</w:t>
      </w:r>
      <w:r w:rsidR="00694627" w:rsidRPr="006A15E4">
        <w:rPr>
          <w:rFonts w:ascii="Times New Roman" w:hAnsi="Times New Roman"/>
          <w:sz w:val="28"/>
          <w:szCs w:val="28"/>
          <w:vertAlign w:val="superscript"/>
        </w:rPr>
        <w:t>1</w:t>
      </w:r>
      <w:r w:rsidR="00694627" w:rsidRPr="00694627">
        <w:rPr>
          <w:rFonts w:ascii="Times New Roman" w:hAnsi="Times New Roman"/>
          <w:sz w:val="28"/>
          <w:szCs w:val="28"/>
        </w:rPr>
        <w:t>.</w:t>
      </w:r>
      <w:r w:rsidR="00694627">
        <w:rPr>
          <w:rFonts w:ascii="Times New Roman" w:hAnsi="Times New Roman"/>
          <w:sz w:val="28"/>
          <w:szCs w:val="28"/>
        </w:rPr>
        <w:t> </w:t>
      </w:r>
      <w:r w:rsidR="00694627" w:rsidRPr="00694627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94627" w:rsidRPr="00694627" w:rsidRDefault="00694627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62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94627">
        <w:rPr>
          <w:rFonts w:ascii="Times New Roman" w:hAnsi="Times New Roman"/>
          <w:sz w:val="28"/>
          <w:szCs w:val="28"/>
        </w:rPr>
        <w:t>сельские территории</w:t>
      </w:r>
      <w:r w:rsidR="00183341">
        <w:rPr>
          <w:rFonts w:ascii="Times New Roman" w:hAnsi="Times New Roman"/>
          <w:sz w:val="28"/>
          <w:szCs w:val="28"/>
        </w:rPr>
        <w:t> </w:t>
      </w:r>
      <w:r w:rsidRPr="00694627">
        <w:rPr>
          <w:rFonts w:ascii="Times New Roman" w:hAnsi="Times New Roman"/>
          <w:sz w:val="28"/>
          <w:szCs w:val="28"/>
        </w:rPr>
        <w:t>–</w:t>
      </w:r>
      <w:r w:rsidR="00183341">
        <w:rPr>
          <w:rFonts w:ascii="Times New Roman" w:hAnsi="Times New Roman"/>
          <w:sz w:val="28"/>
          <w:szCs w:val="28"/>
        </w:rPr>
        <w:t> </w:t>
      </w:r>
      <w:r w:rsidRPr="00694627">
        <w:rPr>
          <w:rFonts w:ascii="Times New Roman" w:hAnsi="Times New Roman"/>
          <w:sz w:val="28"/>
          <w:szCs w:val="28"/>
        </w:rPr>
        <w:t xml:space="preserve">сельские населенные пункты, поселки городского типа и межселенные территории (за исключением Петропавловск-Камчатского городского округа); </w:t>
      </w:r>
    </w:p>
    <w:p w:rsidR="00694627" w:rsidRPr="00694627" w:rsidRDefault="00694627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627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94627">
        <w:rPr>
          <w:rFonts w:ascii="Times New Roman" w:hAnsi="Times New Roman"/>
          <w:sz w:val="28"/>
          <w:szCs w:val="28"/>
        </w:rPr>
        <w:t>сельские агломерации</w:t>
      </w:r>
      <w:r w:rsidR="00183341">
        <w:rPr>
          <w:rFonts w:ascii="Times New Roman" w:hAnsi="Times New Roman"/>
          <w:sz w:val="28"/>
          <w:szCs w:val="28"/>
        </w:rPr>
        <w:t> </w:t>
      </w:r>
      <w:r w:rsidRPr="00694627">
        <w:rPr>
          <w:rFonts w:ascii="Times New Roman" w:hAnsi="Times New Roman"/>
          <w:sz w:val="28"/>
          <w:szCs w:val="28"/>
        </w:rPr>
        <w:t>–</w:t>
      </w:r>
      <w:r w:rsidR="00183341">
        <w:rPr>
          <w:rFonts w:ascii="Times New Roman" w:hAnsi="Times New Roman"/>
          <w:sz w:val="28"/>
          <w:szCs w:val="28"/>
        </w:rPr>
        <w:t> </w:t>
      </w:r>
      <w:r w:rsidRPr="00694627">
        <w:rPr>
          <w:rFonts w:ascii="Times New Roman" w:hAnsi="Times New Roman"/>
          <w:sz w:val="28"/>
          <w:szCs w:val="28"/>
        </w:rPr>
        <w:t>примыкающие друг к другу сельские территории и граничащие с сельскими территориями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границы;</w:t>
      </w:r>
    </w:p>
    <w:p w:rsidR="00DB4C66" w:rsidRDefault="00694627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627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94627">
        <w:rPr>
          <w:rFonts w:ascii="Times New Roman" w:hAnsi="Times New Roman"/>
          <w:sz w:val="28"/>
          <w:szCs w:val="28"/>
        </w:rPr>
        <w:t>опорный населенный пункт</w:t>
      </w:r>
      <w:r w:rsidR="00183341">
        <w:rPr>
          <w:rFonts w:ascii="Times New Roman" w:hAnsi="Times New Roman"/>
          <w:sz w:val="28"/>
          <w:szCs w:val="28"/>
        </w:rPr>
        <w:t> </w:t>
      </w:r>
      <w:r w:rsidRPr="00694627">
        <w:rPr>
          <w:rFonts w:ascii="Times New Roman" w:hAnsi="Times New Roman"/>
          <w:sz w:val="28"/>
          <w:szCs w:val="28"/>
        </w:rPr>
        <w:t>–</w:t>
      </w:r>
      <w:r w:rsidR="00183341">
        <w:rPr>
          <w:rFonts w:ascii="Times New Roman" w:hAnsi="Times New Roman"/>
          <w:sz w:val="28"/>
          <w:szCs w:val="28"/>
        </w:rPr>
        <w:t> </w:t>
      </w:r>
      <w:r w:rsidRPr="00694627">
        <w:rPr>
          <w:rFonts w:ascii="Times New Roman" w:hAnsi="Times New Roman"/>
          <w:sz w:val="28"/>
          <w:szCs w:val="28"/>
        </w:rPr>
        <w:t>населенный пункт, расположенный вне границ городских агломераций, на базе которого обеспечивается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 территории одного или нескольких муниципальных образований.</w:t>
      </w:r>
      <w:r>
        <w:rPr>
          <w:rFonts w:ascii="Times New Roman" w:hAnsi="Times New Roman"/>
          <w:sz w:val="28"/>
          <w:szCs w:val="28"/>
        </w:rPr>
        <w:t>»;</w:t>
      </w:r>
    </w:p>
    <w:p w:rsidR="00694627" w:rsidRDefault="00694627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351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часть 5 признать утратившей силу;</w:t>
      </w:r>
    </w:p>
    <w:p w:rsidR="00694627" w:rsidRDefault="00694627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351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часть 6 изложить в следующей редакции:</w:t>
      </w:r>
    </w:p>
    <w:p w:rsidR="00694627" w:rsidRPr="00B35149" w:rsidRDefault="00694627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73"/>
      <w:r w:rsidRPr="00B35149">
        <w:rPr>
          <w:rFonts w:ascii="Times New Roman" w:hAnsi="Times New Roman"/>
          <w:sz w:val="28"/>
          <w:szCs w:val="28"/>
        </w:rPr>
        <w:t>«</w:t>
      </w:r>
      <w:r w:rsidRPr="00B35149">
        <w:rPr>
          <w:rFonts w:ascii="Times New Roman" w:hAnsi="Times New Roman"/>
          <w:sz w:val="28"/>
          <w:szCs w:val="28"/>
        </w:rPr>
        <w:t>6.</w:t>
      </w:r>
      <w:r w:rsidR="00B35149">
        <w:rPr>
          <w:rFonts w:ascii="Times New Roman" w:hAnsi="Times New Roman"/>
          <w:sz w:val="28"/>
          <w:szCs w:val="28"/>
        </w:rPr>
        <w:t> </w:t>
      </w:r>
      <w:r w:rsidRPr="00B35149">
        <w:rPr>
          <w:rFonts w:ascii="Times New Roman" w:hAnsi="Times New Roman"/>
          <w:sz w:val="28"/>
          <w:szCs w:val="28"/>
        </w:rPr>
        <w:t>Перечень сельских населенных пунктов</w:t>
      </w:r>
      <w:r w:rsidR="00B35149">
        <w:rPr>
          <w:rFonts w:ascii="Times New Roman" w:hAnsi="Times New Roman"/>
          <w:sz w:val="28"/>
          <w:szCs w:val="28"/>
        </w:rPr>
        <w:t>,</w:t>
      </w:r>
      <w:r w:rsidRPr="00B35149">
        <w:rPr>
          <w:rFonts w:ascii="Times New Roman" w:hAnsi="Times New Roman"/>
          <w:sz w:val="28"/>
          <w:szCs w:val="28"/>
        </w:rPr>
        <w:t xml:space="preserve"> расположенных на сельских территориях Камчатского края, указанных в пункте 1 части 1</w:t>
      </w:r>
      <w:r w:rsidRPr="00B35149">
        <w:rPr>
          <w:rFonts w:ascii="Times New Roman" w:hAnsi="Times New Roman"/>
          <w:sz w:val="28"/>
          <w:szCs w:val="28"/>
          <w:vertAlign w:val="superscript"/>
        </w:rPr>
        <w:t>1</w:t>
      </w:r>
      <w:r w:rsidRPr="00B35149">
        <w:rPr>
          <w:rFonts w:ascii="Times New Roman" w:hAnsi="Times New Roman"/>
          <w:sz w:val="28"/>
          <w:szCs w:val="28"/>
        </w:rPr>
        <w:t xml:space="preserve"> настоящего Порядка, утверждается приказом Министерства сельского хозяйства, пищевой и перерабатывающей промышленности Камчатского края (далее </w:t>
      </w:r>
      <w:r w:rsidR="00B35149">
        <w:rPr>
          <w:rFonts w:ascii="Times New Roman" w:hAnsi="Times New Roman"/>
          <w:sz w:val="28"/>
          <w:szCs w:val="28"/>
        </w:rPr>
        <w:t xml:space="preserve">– </w:t>
      </w:r>
      <w:r w:rsidRPr="00B35149">
        <w:rPr>
          <w:rFonts w:ascii="Times New Roman" w:hAnsi="Times New Roman"/>
          <w:sz w:val="28"/>
          <w:szCs w:val="28"/>
        </w:rPr>
        <w:t>Министерство).</w:t>
      </w:r>
    </w:p>
    <w:bookmarkEnd w:id="9"/>
    <w:p w:rsidR="00694627" w:rsidRPr="00B35149" w:rsidRDefault="00694627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149">
        <w:rPr>
          <w:rFonts w:ascii="Times New Roman" w:hAnsi="Times New Roman"/>
          <w:sz w:val="28"/>
          <w:szCs w:val="28"/>
        </w:rPr>
        <w:t xml:space="preserve">Перечень сельских агломераций на территории Камчатского края и входящих в них населенных пунктов, указанных в пункте 2 </w:t>
      </w:r>
      <w:hyperlink w:anchor="sub_168" w:history="1">
        <w:r w:rsidRPr="00B35149">
          <w:rPr>
            <w:rStyle w:val="af2"/>
            <w:rFonts w:ascii="Times New Roman" w:hAnsi="Times New Roman"/>
            <w:color w:val="auto"/>
            <w:sz w:val="28"/>
            <w:szCs w:val="28"/>
          </w:rPr>
          <w:t>части</w:t>
        </w:r>
        <w:r w:rsidRPr="00B35149">
          <w:rPr>
            <w:rStyle w:val="af2"/>
            <w:rFonts w:ascii="Times New Roman" w:hAnsi="Times New Roman"/>
            <w:sz w:val="28"/>
            <w:szCs w:val="28"/>
          </w:rPr>
          <w:t xml:space="preserve"> </w:t>
        </w:r>
      </w:hyperlink>
      <w:r w:rsidRPr="00B35149">
        <w:rPr>
          <w:rFonts w:ascii="Times New Roman" w:hAnsi="Times New Roman"/>
          <w:sz w:val="28"/>
          <w:szCs w:val="28"/>
        </w:rPr>
        <w:t>1</w:t>
      </w:r>
      <w:r w:rsidRPr="00B35149">
        <w:rPr>
          <w:rFonts w:ascii="Times New Roman" w:hAnsi="Times New Roman"/>
          <w:sz w:val="28"/>
          <w:szCs w:val="28"/>
          <w:vertAlign w:val="superscript"/>
        </w:rPr>
        <w:t>1</w:t>
      </w:r>
      <w:r w:rsidRPr="00B35149">
        <w:rPr>
          <w:rFonts w:ascii="Times New Roman" w:hAnsi="Times New Roman"/>
          <w:sz w:val="28"/>
          <w:szCs w:val="28"/>
        </w:rPr>
        <w:t xml:space="preserve"> настоящего Порядка, утверждается приказом Министерства. </w:t>
      </w:r>
    </w:p>
    <w:p w:rsidR="00694627" w:rsidRDefault="00694627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149">
        <w:rPr>
          <w:rFonts w:ascii="Times New Roman" w:hAnsi="Times New Roman"/>
          <w:sz w:val="28"/>
          <w:szCs w:val="28"/>
        </w:rPr>
        <w:t>Перечень опорных населенных пунктов, указанных в пункте 3 части 1</w:t>
      </w:r>
      <w:r w:rsidRPr="00B35149">
        <w:rPr>
          <w:rFonts w:ascii="Times New Roman" w:hAnsi="Times New Roman"/>
          <w:sz w:val="28"/>
          <w:szCs w:val="28"/>
          <w:vertAlign w:val="superscript"/>
        </w:rPr>
        <w:t>1</w:t>
      </w:r>
      <w:r w:rsidRPr="00B35149">
        <w:rPr>
          <w:rFonts w:ascii="Times New Roman" w:hAnsi="Times New Roman"/>
          <w:sz w:val="28"/>
          <w:szCs w:val="28"/>
        </w:rPr>
        <w:t xml:space="preserve"> настоящего Порядка, утверждается Правительством Камчатского края с учетом методических рекомендаций по критериям определения опорных населенных пунктов и прилегающих территорий, утвержденных распоряжением Правительства Российской Федерации от 23.12.2022 № 4132-р.</w:t>
      </w:r>
      <w:r w:rsidRPr="00B35149">
        <w:rPr>
          <w:rFonts w:ascii="Times New Roman" w:hAnsi="Times New Roman"/>
          <w:sz w:val="28"/>
          <w:szCs w:val="28"/>
        </w:rPr>
        <w:t>»</w:t>
      </w:r>
      <w:r w:rsidR="00AC2959">
        <w:rPr>
          <w:rFonts w:ascii="Times New Roman" w:hAnsi="Times New Roman"/>
          <w:sz w:val="28"/>
          <w:szCs w:val="28"/>
        </w:rPr>
        <w:t>.</w:t>
      </w:r>
    </w:p>
    <w:p w:rsidR="00AC2959" w:rsidRDefault="00AC2959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 приложении 4:</w:t>
      </w:r>
    </w:p>
    <w:p w:rsidR="00183341" w:rsidRDefault="00183341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дополнить частью 1</w:t>
      </w:r>
      <w:r w:rsidRPr="00694627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83341" w:rsidRPr="00183341" w:rsidRDefault="00183341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83341">
        <w:rPr>
          <w:rFonts w:ascii="Times New Roman" w:hAnsi="Times New Roman"/>
          <w:sz w:val="28"/>
          <w:szCs w:val="28"/>
        </w:rPr>
        <w:t>1</w:t>
      </w:r>
      <w:r w:rsidRPr="006A15E4">
        <w:rPr>
          <w:rFonts w:ascii="Times New Roman" w:hAnsi="Times New Roman"/>
          <w:sz w:val="28"/>
          <w:szCs w:val="28"/>
          <w:vertAlign w:val="superscript"/>
        </w:rPr>
        <w:t>1</w:t>
      </w:r>
      <w:r w:rsidRPr="00183341">
        <w:rPr>
          <w:rFonts w:ascii="Times New Roman" w:hAnsi="Times New Roman"/>
          <w:sz w:val="28"/>
          <w:szCs w:val="28"/>
        </w:rPr>
        <w:t>. Для целей настоящего Порядка используются следующие основные понятия:</w:t>
      </w:r>
    </w:p>
    <w:p w:rsidR="00183341" w:rsidRPr="00183341" w:rsidRDefault="00183341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341">
        <w:rPr>
          <w:rFonts w:ascii="Times New Roman" w:hAnsi="Times New Roman"/>
          <w:sz w:val="28"/>
          <w:szCs w:val="28"/>
        </w:rPr>
        <w:t xml:space="preserve">1) сельские территории – сельские населенные пункты, поселки городского типа и межселенные территории (за исключением Петропавловск-Камчатского городского округа); </w:t>
      </w:r>
    </w:p>
    <w:p w:rsidR="00183341" w:rsidRPr="00183341" w:rsidRDefault="00183341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341">
        <w:rPr>
          <w:rFonts w:ascii="Times New Roman" w:hAnsi="Times New Roman"/>
          <w:sz w:val="28"/>
          <w:szCs w:val="28"/>
        </w:rPr>
        <w:t>2) сельские агломерации</w:t>
      </w:r>
      <w:r>
        <w:rPr>
          <w:rFonts w:ascii="Times New Roman" w:hAnsi="Times New Roman"/>
          <w:sz w:val="28"/>
          <w:szCs w:val="28"/>
        </w:rPr>
        <w:t> </w:t>
      </w:r>
      <w:r w:rsidRPr="001833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183341">
        <w:rPr>
          <w:rFonts w:ascii="Times New Roman" w:hAnsi="Times New Roman"/>
          <w:sz w:val="28"/>
          <w:szCs w:val="28"/>
        </w:rPr>
        <w:t>примыкающие друг к другу сельские территории и граничащие с сельскими территориями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</w:t>
      </w:r>
      <w:r>
        <w:rPr>
          <w:rFonts w:ascii="Times New Roman" w:hAnsi="Times New Roman"/>
          <w:sz w:val="28"/>
          <w:szCs w:val="28"/>
        </w:rPr>
        <w:br/>
      </w:r>
      <w:r w:rsidRPr="00183341">
        <w:rPr>
          <w:rFonts w:ascii="Times New Roman" w:hAnsi="Times New Roman"/>
          <w:sz w:val="28"/>
          <w:szCs w:val="28"/>
        </w:rPr>
        <w:lastRenderedPageBreak/>
        <w:t>30 тыс. человек. Под примыкающими друг к другу сельскими территориями понимаются сельские территории, имеющие смежные границы;</w:t>
      </w:r>
    </w:p>
    <w:p w:rsidR="00AC2959" w:rsidRDefault="00183341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341">
        <w:rPr>
          <w:rFonts w:ascii="Times New Roman" w:hAnsi="Times New Roman"/>
          <w:sz w:val="28"/>
          <w:szCs w:val="28"/>
        </w:rPr>
        <w:t>3) опорный населенный пункт – населенный пункт, расположенный вне границ городских агломераций, на базе которого обеспечивается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 территории одного или нескольких муниципальных образований.</w:t>
      </w:r>
      <w:r>
        <w:rPr>
          <w:rFonts w:ascii="Times New Roman" w:hAnsi="Times New Roman"/>
          <w:sz w:val="28"/>
          <w:szCs w:val="28"/>
        </w:rPr>
        <w:t>»;</w:t>
      </w:r>
    </w:p>
    <w:p w:rsidR="00183341" w:rsidRDefault="00183341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часть 3 дополнить пунктом 9 следующего содержания:</w:t>
      </w:r>
    </w:p>
    <w:p w:rsidR="00183341" w:rsidRDefault="00183341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83341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> </w:t>
      </w:r>
      <w:r w:rsidRPr="00183341">
        <w:rPr>
          <w:rFonts w:ascii="Times New Roman" w:hAnsi="Times New Roman"/>
          <w:sz w:val="28"/>
          <w:szCs w:val="28"/>
        </w:rPr>
        <w:t xml:space="preserve">приобретение и установка </w:t>
      </w:r>
      <w:proofErr w:type="spellStart"/>
      <w:r w:rsidRPr="00183341">
        <w:rPr>
          <w:rFonts w:ascii="Times New Roman" w:hAnsi="Times New Roman"/>
          <w:sz w:val="28"/>
          <w:szCs w:val="28"/>
        </w:rPr>
        <w:t>блочно</w:t>
      </w:r>
      <w:proofErr w:type="spellEnd"/>
      <w:r w:rsidRPr="00183341">
        <w:rPr>
          <w:rFonts w:ascii="Times New Roman" w:hAnsi="Times New Roman"/>
          <w:sz w:val="28"/>
          <w:szCs w:val="28"/>
        </w:rPr>
        <w:t>-модульных котельных и перевод многоквартирных домов на индивидуальное отопление (включая техническое присоединение к газовым сетям), строительство и реконструкция тепловых сетей (за исключением котельных).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B35149" w:rsidRDefault="00183341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часть 5 признать утратившей силу;</w:t>
      </w:r>
    </w:p>
    <w:p w:rsidR="00183341" w:rsidRDefault="00183341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часть 6 изложить в следующей редакции:</w:t>
      </w:r>
    </w:p>
    <w:p w:rsidR="00183341" w:rsidRPr="00183341" w:rsidRDefault="00183341" w:rsidP="00183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341">
        <w:rPr>
          <w:rFonts w:ascii="Times New Roman" w:hAnsi="Times New Roman"/>
          <w:sz w:val="28"/>
          <w:szCs w:val="28"/>
        </w:rPr>
        <w:t>«</w:t>
      </w:r>
      <w:bookmarkStart w:id="10" w:name="sub_262"/>
      <w:r w:rsidRPr="0018334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183341">
        <w:rPr>
          <w:rFonts w:ascii="Times New Roman" w:hAnsi="Times New Roman"/>
          <w:sz w:val="28"/>
          <w:szCs w:val="28"/>
        </w:rPr>
        <w:t>Перечень сельских населенных пунктов</w:t>
      </w:r>
      <w:r w:rsidRPr="00183341">
        <w:rPr>
          <w:rFonts w:ascii="Times New Roman" w:hAnsi="Times New Roman"/>
          <w:sz w:val="28"/>
          <w:szCs w:val="28"/>
        </w:rPr>
        <w:t>,</w:t>
      </w:r>
      <w:r w:rsidRPr="00183341">
        <w:rPr>
          <w:rFonts w:ascii="Times New Roman" w:hAnsi="Times New Roman"/>
          <w:sz w:val="28"/>
          <w:szCs w:val="28"/>
        </w:rPr>
        <w:t xml:space="preserve"> расположенных на сельских территориях Камчатского края, указанных в пункте 1 части 1</w:t>
      </w:r>
      <w:r w:rsidRPr="00183341">
        <w:rPr>
          <w:rFonts w:ascii="Times New Roman" w:hAnsi="Times New Roman"/>
          <w:sz w:val="28"/>
          <w:szCs w:val="28"/>
          <w:vertAlign w:val="superscript"/>
        </w:rPr>
        <w:t>1</w:t>
      </w:r>
      <w:r w:rsidRPr="00183341">
        <w:rPr>
          <w:rFonts w:ascii="Times New Roman" w:hAnsi="Times New Roman"/>
          <w:sz w:val="28"/>
          <w:szCs w:val="28"/>
        </w:rPr>
        <w:t xml:space="preserve"> настоящего Порядка, утверждается приказом Министерства сельского хозяйства, пищевой и перерабатывающей промышленности Камчатского края (далее - Министерство).</w:t>
      </w:r>
    </w:p>
    <w:p w:rsidR="00183341" w:rsidRPr="00183341" w:rsidRDefault="00183341" w:rsidP="00183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341">
        <w:rPr>
          <w:rFonts w:ascii="Times New Roman" w:hAnsi="Times New Roman"/>
          <w:sz w:val="28"/>
          <w:szCs w:val="28"/>
        </w:rPr>
        <w:t xml:space="preserve">Перечень сельских агломераций на территории Камчатского края и входящих в них населенных пунктов, указанных в пункте 2 </w:t>
      </w:r>
      <w:hyperlink w:anchor="sub_168" w:history="1">
        <w:r w:rsidRPr="00183341">
          <w:rPr>
            <w:rStyle w:val="af2"/>
            <w:rFonts w:ascii="Times New Roman" w:hAnsi="Times New Roman"/>
            <w:color w:val="auto"/>
            <w:sz w:val="28"/>
            <w:szCs w:val="28"/>
          </w:rPr>
          <w:t>части</w:t>
        </w:r>
        <w:r w:rsidRPr="00183341">
          <w:rPr>
            <w:rStyle w:val="af2"/>
            <w:rFonts w:ascii="Times New Roman" w:hAnsi="Times New Roman"/>
            <w:sz w:val="28"/>
            <w:szCs w:val="28"/>
          </w:rPr>
          <w:t xml:space="preserve"> </w:t>
        </w:r>
      </w:hyperlink>
      <w:r w:rsidRPr="00183341">
        <w:rPr>
          <w:rFonts w:ascii="Times New Roman" w:hAnsi="Times New Roman"/>
          <w:sz w:val="28"/>
          <w:szCs w:val="28"/>
        </w:rPr>
        <w:t>1</w:t>
      </w:r>
      <w:r w:rsidRPr="00183341">
        <w:rPr>
          <w:rFonts w:ascii="Times New Roman" w:hAnsi="Times New Roman"/>
          <w:sz w:val="28"/>
          <w:szCs w:val="28"/>
          <w:vertAlign w:val="superscript"/>
        </w:rPr>
        <w:t>1</w:t>
      </w:r>
      <w:r w:rsidRPr="00183341">
        <w:rPr>
          <w:rFonts w:ascii="Times New Roman" w:hAnsi="Times New Roman"/>
          <w:sz w:val="28"/>
          <w:szCs w:val="28"/>
        </w:rPr>
        <w:t xml:space="preserve"> настоящего Порядка, утверждается приказом Министерства. </w:t>
      </w:r>
    </w:p>
    <w:p w:rsidR="00183341" w:rsidRDefault="00183341" w:rsidP="00183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341">
        <w:rPr>
          <w:rFonts w:ascii="Times New Roman" w:hAnsi="Times New Roman"/>
          <w:sz w:val="28"/>
          <w:szCs w:val="28"/>
        </w:rPr>
        <w:t>Перечень опорных населенных пунктов, указанных в пункте 3 части 1</w:t>
      </w:r>
      <w:r w:rsidRPr="00183341">
        <w:rPr>
          <w:rFonts w:ascii="Times New Roman" w:hAnsi="Times New Roman"/>
          <w:sz w:val="28"/>
          <w:szCs w:val="28"/>
          <w:vertAlign w:val="superscript"/>
        </w:rPr>
        <w:t>1</w:t>
      </w:r>
      <w:r w:rsidRPr="00183341">
        <w:rPr>
          <w:rFonts w:ascii="Times New Roman" w:hAnsi="Times New Roman"/>
          <w:sz w:val="28"/>
          <w:szCs w:val="28"/>
        </w:rPr>
        <w:t xml:space="preserve"> настоящего Порядка, утверждается Правительством Камчатского края с учетом методических рекомендаций по критериям определения опорных населенных пунктов и прилегающих территорий, утвержденных распоряжением Правительства Российской Федерации от 23.12.2022 № 4132-р.</w:t>
      </w:r>
      <w:bookmarkEnd w:id="10"/>
      <w:r w:rsidRPr="001833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83341" w:rsidRDefault="00183341" w:rsidP="00183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 приложении 4:</w:t>
      </w:r>
    </w:p>
    <w:p w:rsidR="007F7A24" w:rsidRDefault="007F7A24" w:rsidP="00183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наименование после слов «</w:t>
      </w:r>
      <w:r w:rsidRPr="007F7A24">
        <w:rPr>
          <w:rFonts w:ascii="Times New Roman" w:hAnsi="Times New Roman"/>
          <w:sz w:val="28"/>
          <w:szCs w:val="28"/>
        </w:rPr>
        <w:t>на сельских территориях,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7F7A24">
        <w:rPr>
          <w:rFonts w:ascii="Times New Roman" w:hAnsi="Times New Roman"/>
          <w:sz w:val="28"/>
          <w:szCs w:val="28"/>
        </w:rPr>
        <w:t>территориях опорных населенных пунктов,</w:t>
      </w:r>
      <w:r>
        <w:rPr>
          <w:rFonts w:ascii="Times New Roman" w:hAnsi="Times New Roman"/>
          <w:sz w:val="28"/>
          <w:szCs w:val="28"/>
        </w:rPr>
        <w:t>»;</w:t>
      </w:r>
    </w:p>
    <w:p w:rsidR="007F7A24" w:rsidRDefault="007F7A24" w:rsidP="00183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часть 1 изложить в следующей редакции:</w:t>
      </w:r>
    </w:p>
    <w:p w:rsidR="007F7A24" w:rsidRDefault="007F7A24" w:rsidP="007F7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A24">
        <w:rPr>
          <w:rFonts w:ascii="Times New Roman" w:hAnsi="Times New Roman"/>
          <w:sz w:val="28"/>
          <w:szCs w:val="28"/>
        </w:rPr>
        <w:t>«</w:t>
      </w:r>
      <w:bookmarkStart w:id="11" w:name="sub_322"/>
      <w:r w:rsidRPr="007F7A2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F7A24">
        <w:rPr>
          <w:rFonts w:ascii="Times New Roman" w:hAnsi="Times New Roman"/>
          <w:sz w:val="28"/>
          <w:szCs w:val="28"/>
        </w:rPr>
        <w:t xml:space="preserve">Настоящий Порядок разработан в </w:t>
      </w:r>
      <w:r w:rsidRPr="007F7A24">
        <w:rPr>
          <w:rFonts w:ascii="Times New Roman" w:hAnsi="Times New Roman"/>
          <w:color w:val="auto"/>
          <w:sz w:val="28"/>
          <w:szCs w:val="28"/>
        </w:rPr>
        <w:t xml:space="preserve">соответствии со </w:t>
      </w:r>
      <w:hyperlink r:id="rId7" w:history="1">
        <w:r w:rsidRPr="007F7A24">
          <w:rPr>
            <w:rStyle w:val="af2"/>
            <w:rFonts w:ascii="Times New Roman" w:hAnsi="Times New Roman"/>
            <w:color w:val="auto"/>
            <w:sz w:val="28"/>
            <w:szCs w:val="28"/>
          </w:rPr>
          <w:t>статьей 139</w:t>
        </w:r>
      </w:hyperlink>
      <w:r w:rsidRPr="007F7A24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7F7A24">
          <w:rPr>
            <w:rStyle w:val="af2"/>
            <w:rFonts w:ascii="Times New Roman" w:hAnsi="Times New Roman"/>
            <w:color w:val="auto"/>
            <w:sz w:val="28"/>
            <w:szCs w:val="28"/>
          </w:rPr>
          <w:t>Правилами</w:t>
        </w:r>
      </w:hyperlink>
      <w:r w:rsidRPr="007F7A24">
        <w:rPr>
          <w:rFonts w:ascii="Times New Roman" w:hAnsi="Times New Roman"/>
          <w:color w:val="auto"/>
          <w:sz w:val="28"/>
          <w:szCs w:val="28"/>
        </w:rPr>
        <w:t xml:space="preserve"> формирования, предоставления и распределения субсидии из краевого бюджета бюджетам муниципальных образований в Камчатском крае, утвержденными </w:t>
      </w:r>
      <w:hyperlink r:id="rId9" w:history="1">
        <w:r w:rsidRPr="007F7A24">
          <w:rPr>
            <w:rStyle w:val="af2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F7A24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от 27.12.</w:t>
      </w:r>
      <w:r w:rsidRPr="007F7A24">
        <w:rPr>
          <w:rFonts w:ascii="Times New Roman" w:hAnsi="Times New Roman"/>
          <w:color w:val="auto"/>
          <w:sz w:val="28"/>
          <w:szCs w:val="28"/>
        </w:rPr>
        <w:t xml:space="preserve">2019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7F7A24">
        <w:rPr>
          <w:rFonts w:ascii="Times New Roman" w:hAnsi="Times New Roman"/>
          <w:color w:val="auto"/>
          <w:sz w:val="28"/>
          <w:szCs w:val="28"/>
        </w:rPr>
        <w:t> 566-П (далее</w:t>
      </w:r>
      <w:r>
        <w:rPr>
          <w:rFonts w:ascii="Times New Roman" w:hAnsi="Times New Roman"/>
          <w:color w:val="auto"/>
          <w:sz w:val="28"/>
          <w:szCs w:val="28"/>
        </w:rPr>
        <w:t> –</w:t>
      </w:r>
      <w:r w:rsidRPr="007F7A24">
        <w:rPr>
          <w:rFonts w:ascii="Times New Roman" w:hAnsi="Times New Roman"/>
          <w:color w:val="auto"/>
          <w:sz w:val="28"/>
          <w:szCs w:val="28"/>
        </w:rPr>
        <w:t xml:space="preserve"> Правила), </w:t>
      </w:r>
      <w:r w:rsidRPr="007F7A24">
        <w:rPr>
          <w:rFonts w:ascii="Times New Roman" w:hAnsi="Times New Roman"/>
          <w:color w:val="auto"/>
          <w:sz w:val="28"/>
          <w:szCs w:val="28"/>
        </w:rPr>
        <w:t xml:space="preserve">и устанавливает цели, порядок и условия предоставления </w:t>
      </w:r>
      <w:r w:rsidRPr="007F7A24">
        <w:rPr>
          <w:rFonts w:ascii="Times New Roman" w:hAnsi="Times New Roman"/>
          <w:sz w:val="28"/>
          <w:szCs w:val="28"/>
        </w:rPr>
        <w:t xml:space="preserve">и распределения субсидии из краевого бюджета бюджетам муниципальных образований в Камчатском крае (далее </w:t>
      </w:r>
      <w:r>
        <w:rPr>
          <w:rFonts w:ascii="Times New Roman" w:hAnsi="Times New Roman"/>
          <w:sz w:val="28"/>
          <w:szCs w:val="28"/>
        </w:rPr>
        <w:t>–</w:t>
      </w:r>
      <w:r w:rsidRPr="007F7A24">
        <w:rPr>
          <w:rFonts w:ascii="Times New Roman" w:hAnsi="Times New Roman"/>
          <w:sz w:val="28"/>
          <w:szCs w:val="28"/>
        </w:rPr>
        <w:t xml:space="preserve"> местные бюджеты) на оказание финансовой поддержки при исполнении расходных обязательств муниципальных образований в Камчатском крае (далее соответственно - органы местного самоуправления, муниципальные образования), связанных со строительством (приобретением) жилого помещения (жилого дома) </w:t>
      </w:r>
      <w:r w:rsidRPr="007F7A24">
        <w:rPr>
          <w:rFonts w:ascii="Times New Roman" w:hAnsi="Times New Roman"/>
          <w:sz w:val="28"/>
          <w:szCs w:val="28"/>
        </w:rPr>
        <w:lastRenderedPageBreak/>
        <w:t>предоставляемого гражданам Российской Федерации (далее</w:t>
      </w:r>
      <w:r w:rsidR="007729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="007729E4">
        <w:rPr>
          <w:rFonts w:ascii="Times New Roman" w:hAnsi="Times New Roman"/>
          <w:sz w:val="28"/>
          <w:szCs w:val="28"/>
        </w:rPr>
        <w:t> </w:t>
      </w:r>
      <w:r w:rsidRPr="007F7A24">
        <w:rPr>
          <w:rFonts w:ascii="Times New Roman" w:hAnsi="Times New Roman"/>
          <w:sz w:val="28"/>
          <w:szCs w:val="28"/>
        </w:rPr>
        <w:t>граждане), проживающим на сельских территориях, территориях опорных населенных пунктов, по договору найма жилого помещения (далее – субсидия).</w:t>
      </w:r>
      <w:bookmarkEnd w:id="11"/>
      <w:r>
        <w:rPr>
          <w:rFonts w:ascii="Times New Roman" w:hAnsi="Times New Roman"/>
          <w:sz w:val="28"/>
          <w:szCs w:val="28"/>
        </w:rPr>
        <w:t>»;</w:t>
      </w:r>
    </w:p>
    <w:p w:rsidR="007F7A24" w:rsidRDefault="006A15E4" w:rsidP="007F7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дополнить частью 1</w:t>
      </w:r>
      <w:r w:rsidRPr="006A15E4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A15E4" w:rsidRPr="006A15E4" w:rsidRDefault="006A15E4" w:rsidP="006A1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A15E4">
        <w:rPr>
          <w:rFonts w:ascii="Times New Roman" w:hAnsi="Times New Roman"/>
          <w:sz w:val="28"/>
          <w:szCs w:val="28"/>
        </w:rPr>
        <w:t>1</w:t>
      </w:r>
      <w:r w:rsidRPr="006A15E4">
        <w:rPr>
          <w:rFonts w:ascii="Times New Roman" w:hAnsi="Times New Roman"/>
          <w:sz w:val="28"/>
          <w:szCs w:val="28"/>
          <w:vertAlign w:val="superscript"/>
        </w:rPr>
        <w:t>1</w:t>
      </w:r>
      <w:r w:rsidRPr="006A15E4">
        <w:rPr>
          <w:rFonts w:ascii="Times New Roman" w:hAnsi="Times New Roman"/>
          <w:sz w:val="28"/>
          <w:szCs w:val="28"/>
        </w:rPr>
        <w:t>.</w:t>
      </w:r>
      <w:r w:rsidR="007729E4">
        <w:rPr>
          <w:rFonts w:ascii="Times New Roman" w:hAnsi="Times New Roman"/>
          <w:sz w:val="28"/>
          <w:szCs w:val="28"/>
        </w:rPr>
        <w:t> </w:t>
      </w:r>
      <w:r w:rsidRPr="006A15E4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A15E4" w:rsidRPr="006A15E4" w:rsidRDefault="006A15E4" w:rsidP="006A1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5E4">
        <w:rPr>
          <w:rFonts w:ascii="Times New Roman" w:hAnsi="Times New Roman"/>
          <w:sz w:val="28"/>
          <w:szCs w:val="28"/>
        </w:rPr>
        <w:t xml:space="preserve">1) сельские территории – сельские населенные пункты, поселки городского типа и межселенные территории (за исключением Петропавловск-Камчатского городского округа); </w:t>
      </w:r>
    </w:p>
    <w:p w:rsidR="006A15E4" w:rsidRDefault="006A15E4" w:rsidP="006A1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5E4">
        <w:rPr>
          <w:rFonts w:ascii="Times New Roman" w:hAnsi="Times New Roman"/>
          <w:sz w:val="28"/>
          <w:szCs w:val="28"/>
        </w:rPr>
        <w:t>2) опорный населенный пункт</w:t>
      </w:r>
      <w:r w:rsidR="007729E4">
        <w:rPr>
          <w:rFonts w:ascii="Times New Roman" w:hAnsi="Times New Roman"/>
          <w:sz w:val="28"/>
          <w:szCs w:val="28"/>
        </w:rPr>
        <w:t> </w:t>
      </w:r>
      <w:r w:rsidRPr="006A15E4">
        <w:rPr>
          <w:rFonts w:ascii="Times New Roman" w:hAnsi="Times New Roman"/>
          <w:sz w:val="28"/>
          <w:szCs w:val="28"/>
        </w:rPr>
        <w:t>–</w:t>
      </w:r>
      <w:r w:rsidR="007729E4">
        <w:rPr>
          <w:rFonts w:ascii="Times New Roman" w:hAnsi="Times New Roman"/>
          <w:sz w:val="28"/>
          <w:szCs w:val="28"/>
        </w:rPr>
        <w:t> </w:t>
      </w:r>
      <w:r w:rsidRPr="006A15E4">
        <w:rPr>
          <w:rFonts w:ascii="Times New Roman" w:hAnsi="Times New Roman"/>
          <w:sz w:val="28"/>
          <w:szCs w:val="28"/>
        </w:rPr>
        <w:t>населенный пункт, расположенный вне границ городских агломераций, на базе которого обеспечивается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 территории одного или нескольких муниципальных образований.</w:t>
      </w:r>
      <w:r>
        <w:rPr>
          <w:rFonts w:ascii="Times New Roman" w:hAnsi="Times New Roman"/>
          <w:sz w:val="28"/>
          <w:szCs w:val="28"/>
        </w:rPr>
        <w:t>»;</w:t>
      </w:r>
    </w:p>
    <w:p w:rsidR="006A15E4" w:rsidRDefault="007729E4" w:rsidP="007F7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части 2 и 3 изложить в следующей редакции:</w:t>
      </w:r>
    </w:p>
    <w:p w:rsidR="007729E4" w:rsidRPr="007729E4" w:rsidRDefault="007729E4" w:rsidP="0077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E4">
        <w:rPr>
          <w:rFonts w:ascii="Times New Roman" w:hAnsi="Times New Roman"/>
          <w:sz w:val="28"/>
          <w:szCs w:val="28"/>
        </w:rPr>
        <w:t>«</w:t>
      </w:r>
      <w:r w:rsidRPr="007729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 xml:space="preserve">Субсидии предоставляются в целях </w:t>
      </w:r>
      <w:proofErr w:type="spellStart"/>
      <w:r w:rsidRPr="007729E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729E4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образований, возникающих при реализации мероприятия по строительству (приобретению) жилья на сельских территориях, территориях опорных населенных пунктов, предоставляемого гражданам по договору найма жилого помещения в рамках регионального проекта, в том числе возникающих при:</w:t>
      </w:r>
    </w:p>
    <w:p w:rsidR="007729E4" w:rsidRPr="007729E4" w:rsidRDefault="007729E4" w:rsidP="0077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E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>участии в долевом строительстве жилых домов (квартир) на сельских территориях, территориях опорных населенных пунктов;</w:t>
      </w:r>
    </w:p>
    <w:p w:rsidR="007729E4" w:rsidRPr="007729E4" w:rsidRDefault="007729E4" w:rsidP="0077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E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>участии в строительстве жилого помещения (жилого дома) на сельских территориях, территориях опорных населенных пунктов на основании договора инвестирования;</w:t>
      </w:r>
    </w:p>
    <w:p w:rsidR="007729E4" w:rsidRPr="007729E4" w:rsidRDefault="007729E4" w:rsidP="0077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E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>строительстве на сельских территориях, территориях опорных населенных пунктов малоэтажных жилых комплексов, определенных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7729E4" w:rsidRPr="007729E4" w:rsidRDefault="007729E4" w:rsidP="0077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E4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>приобретении у юридического лица и (или) индивидуального предпринимателя объекта индивидуального жилищного строительства на сельских территориях, территориях опорных населенных пунктов, введенного в эксплуатацию не ранее чем за 3 года до заключения государственного (муниципального) контракта на его приобретение;</w:t>
      </w:r>
    </w:p>
    <w:p w:rsidR="007729E4" w:rsidRPr="007729E4" w:rsidRDefault="007729E4" w:rsidP="0077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E4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>приобретении у юридического лица и (или) индивидуального предпринимателя дома блокированной застройки на сельских территориях, территориях опорных населенных пунктов, введенного в эксплуатацию не ранее чем за 3 года до заключения государственного (муниципального) контракта на его приобретение;</w:t>
      </w:r>
    </w:p>
    <w:p w:rsidR="007729E4" w:rsidRPr="007729E4" w:rsidRDefault="007729E4" w:rsidP="0077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E4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 xml:space="preserve">приобретении жилого помещения в многоквартирном доме высотой не более 5 этажей, расположенного на территории опорного населенного пункта, у </w:t>
      </w:r>
      <w:r w:rsidRPr="007729E4">
        <w:rPr>
          <w:rFonts w:ascii="Times New Roman" w:hAnsi="Times New Roman"/>
          <w:sz w:val="28"/>
          <w:szCs w:val="28"/>
        </w:rPr>
        <w:lastRenderedPageBreak/>
        <w:t>юридического лица (за исключением инвестиционного фонда, в том числе его управляющей компании) или индивидуального предпринимателя,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эксплуатацию. Приобретение за счет средств субсидии объекта индивидуального жилищного строительства, дома блокированной застройки, жилого помещения, построенных за счет средств федерального бюджета, не допускается.</w:t>
      </w:r>
    </w:p>
    <w:p w:rsidR="007729E4" w:rsidRPr="007729E4" w:rsidRDefault="007729E4" w:rsidP="0077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324"/>
      <w:r w:rsidRPr="007729E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 xml:space="preserve">Предоставление субсидии муниципальными образованиями гражданам осуществляется в соответствии с утвержденным сводным списком граждан </w:t>
      </w:r>
      <w:bookmarkEnd w:id="12"/>
      <w:r w:rsidRPr="007729E4">
        <w:rPr>
          <w:rFonts w:ascii="Times New Roman" w:hAnsi="Times New Roman"/>
          <w:sz w:val="28"/>
          <w:szCs w:val="28"/>
        </w:rPr>
        <w:t>– получателей жилья по договорам найма жилых помещений на соответствующий финансовый год, форма которого устанавливается приказом Министерства (далее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7729E4">
        <w:rPr>
          <w:rFonts w:ascii="Times New Roman" w:hAnsi="Times New Roman"/>
          <w:sz w:val="28"/>
          <w:szCs w:val="28"/>
        </w:rPr>
        <w:t xml:space="preserve">сводный список) и (или) подтвержденным работодателем и согласованным органом местного самоуправления перечнем планируемых к созданию новых штатных единиц, на замещение которых в соответствующем финансовом периоде работодателем будут привлечены граждане – получатели жилья по договорам найма жилых помещений по форме, установленной приказом Министерства (далее </w:t>
      </w:r>
      <w:r>
        <w:rPr>
          <w:rFonts w:ascii="Times New Roman" w:hAnsi="Times New Roman"/>
          <w:sz w:val="28"/>
          <w:szCs w:val="28"/>
        </w:rPr>
        <w:t>–</w:t>
      </w:r>
      <w:r w:rsidRPr="007729E4">
        <w:rPr>
          <w:rFonts w:ascii="Times New Roman" w:hAnsi="Times New Roman"/>
          <w:sz w:val="28"/>
          <w:szCs w:val="28"/>
        </w:rPr>
        <w:t xml:space="preserve"> перечень штатных единиц, штатные единицы).</w:t>
      </w:r>
    </w:p>
    <w:p w:rsidR="007729E4" w:rsidRPr="007729E4" w:rsidRDefault="007729E4" w:rsidP="0077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E4">
        <w:rPr>
          <w:rFonts w:ascii="Times New Roman" w:hAnsi="Times New Roman"/>
          <w:sz w:val="28"/>
          <w:szCs w:val="28"/>
        </w:rPr>
        <w:t>Порядок формирования, утверждения и изменения сводных списков, утверждается приказом Министерства.</w:t>
      </w:r>
      <w:r w:rsidRPr="007729E4">
        <w:rPr>
          <w:rFonts w:ascii="Times New Roman" w:hAnsi="Times New Roman"/>
          <w:sz w:val="28"/>
          <w:szCs w:val="28"/>
        </w:rPr>
        <w:t>»;</w:t>
      </w:r>
    </w:p>
    <w:p w:rsidR="007729E4" w:rsidRDefault="007729E4" w:rsidP="007F7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часть 4 признать утратившей силу;</w:t>
      </w:r>
    </w:p>
    <w:p w:rsidR="007729E4" w:rsidRDefault="007729E4" w:rsidP="007F7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часть 5 изложить</w:t>
      </w:r>
      <w:r w:rsidR="00164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следующей редакции</w:t>
      </w:r>
      <w:r w:rsidR="001643F8">
        <w:rPr>
          <w:rFonts w:ascii="Times New Roman" w:hAnsi="Times New Roman"/>
          <w:sz w:val="28"/>
          <w:szCs w:val="28"/>
        </w:rPr>
        <w:t>:</w:t>
      </w:r>
    </w:p>
    <w:p w:rsidR="001643F8" w:rsidRPr="001643F8" w:rsidRDefault="001643F8" w:rsidP="00164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F8">
        <w:rPr>
          <w:rFonts w:ascii="Times New Roman" w:hAnsi="Times New Roman"/>
          <w:sz w:val="28"/>
          <w:szCs w:val="28"/>
        </w:rPr>
        <w:t>«</w:t>
      </w:r>
      <w:r w:rsidRPr="001643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1643F8">
        <w:rPr>
          <w:rFonts w:ascii="Times New Roman" w:hAnsi="Times New Roman"/>
          <w:sz w:val="28"/>
          <w:szCs w:val="28"/>
        </w:rPr>
        <w:t>Переч</w:t>
      </w:r>
      <w:r w:rsidRPr="001643F8">
        <w:rPr>
          <w:rFonts w:ascii="Times New Roman" w:hAnsi="Times New Roman"/>
          <w:sz w:val="28"/>
          <w:szCs w:val="28"/>
        </w:rPr>
        <w:t>ень сельских населенных пунктов,</w:t>
      </w:r>
      <w:r w:rsidRPr="001643F8">
        <w:rPr>
          <w:rFonts w:ascii="Times New Roman" w:hAnsi="Times New Roman"/>
          <w:sz w:val="28"/>
          <w:szCs w:val="28"/>
        </w:rPr>
        <w:t xml:space="preserve"> расположенных на сельских территориях Камчатского края, указанных в пункте 1 части 1</w:t>
      </w:r>
      <w:r w:rsidRPr="001643F8">
        <w:rPr>
          <w:rFonts w:ascii="Times New Roman" w:hAnsi="Times New Roman"/>
          <w:sz w:val="28"/>
          <w:szCs w:val="28"/>
          <w:vertAlign w:val="superscript"/>
        </w:rPr>
        <w:t>1</w:t>
      </w:r>
      <w:r w:rsidRPr="001643F8">
        <w:rPr>
          <w:rFonts w:ascii="Times New Roman" w:hAnsi="Times New Roman"/>
          <w:sz w:val="28"/>
          <w:szCs w:val="28"/>
        </w:rPr>
        <w:t xml:space="preserve"> настоящего Порядка, утверждается приказом Министерства сельского хозяйства, пищевой и перерабатывающей промышленности Камчатского края (далее - Министерство).</w:t>
      </w:r>
    </w:p>
    <w:p w:rsidR="001643F8" w:rsidRDefault="001643F8" w:rsidP="00164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F8">
        <w:rPr>
          <w:rFonts w:ascii="Times New Roman" w:hAnsi="Times New Roman"/>
          <w:sz w:val="28"/>
          <w:szCs w:val="28"/>
        </w:rPr>
        <w:t>Перечень опорных населенных пунктов, указанных в пункте 2 части 1</w:t>
      </w:r>
      <w:r w:rsidRPr="001643F8">
        <w:rPr>
          <w:rFonts w:ascii="Times New Roman" w:hAnsi="Times New Roman"/>
          <w:sz w:val="28"/>
          <w:szCs w:val="28"/>
          <w:vertAlign w:val="superscript"/>
        </w:rPr>
        <w:t>1</w:t>
      </w:r>
      <w:r w:rsidRPr="001643F8">
        <w:rPr>
          <w:rFonts w:ascii="Times New Roman" w:hAnsi="Times New Roman"/>
          <w:sz w:val="28"/>
          <w:szCs w:val="28"/>
        </w:rPr>
        <w:t xml:space="preserve"> настоящего Порядка, утверждается Правительством Камчатского края с учетом методических рекомендаций по критериям определения опорных населенных пунктов и прилегающих территорий, утвержденных распоряжением Правительства Российской Федерации от 23.12.2022 № 4132-р.</w:t>
      </w:r>
      <w:r>
        <w:rPr>
          <w:rFonts w:ascii="Times New Roman" w:hAnsi="Times New Roman"/>
          <w:sz w:val="28"/>
          <w:szCs w:val="28"/>
        </w:rPr>
        <w:t>»;</w:t>
      </w:r>
    </w:p>
    <w:p w:rsidR="001643F8" w:rsidRDefault="001643F8" w:rsidP="00164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пункт 3 части 8 изложить в следующей редакции;</w:t>
      </w:r>
    </w:p>
    <w:p w:rsidR="001643F8" w:rsidRPr="001643F8" w:rsidRDefault="001643F8" w:rsidP="00164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 сводные списки и (или) перечень штатных единиц;»;</w:t>
      </w:r>
    </w:p>
    <w:p w:rsidR="00694627" w:rsidRDefault="00AC495C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часть 12 изложить в следующей редакции:</w:t>
      </w:r>
    </w:p>
    <w:p w:rsidR="00AC495C" w:rsidRPr="00183341" w:rsidRDefault="00AC495C" w:rsidP="00183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«12. </w:t>
      </w:r>
      <w:r w:rsidRPr="00AC495C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AC495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C495C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образования за счет средств краевого бюджета составляет</w:t>
      </w:r>
      <w:r>
        <w:rPr>
          <w:rFonts w:ascii="Times New Roman" w:hAnsi="Times New Roman"/>
          <w:sz w:val="28"/>
          <w:szCs w:val="28"/>
        </w:rPr>
        <w:br/>
      </w:r>
      <w:r w:rsidRPr="00AC495C">
        <w:rPr>
          <w:rFonts w:ascii="Times New Roman" w:hAnsi="Times New Roman"/>
          <w:sz w:val="28"/>
          <w:szCs w:val="28"/>
        </w:rPr>
        <w:t>99,9 процентов от общего объема соответствующего расходного обязательства муниципального образования.</w:t>
      </w:r>
      <w:r>
        <w:rPr>
          <w:rFonts w:ascii="Times New Roman" w:hAnsi="Times New Roman"/>
          <w:sz w:val="28"/>
          <w:szCs w:val="28"/>
        </w:rPr>
        <w:t>».</w:t>
      </w:r>
    </w:p>
    <w:sectPr w:rsidR="00AC495C" w:rsidRPr="00183341" w:rsidSect="00AC495C">
      <w:headerReference w:type="default" r:id="rId10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46" w:rsidRDefault="00685846" w:rsidP="00AC495C">
      <w:pPr>
        <w:spacing w:after="0" w:line="240" w:lineRule="auto"/>
      </w:pPr>
      <w:r>
        <w:separator/>
      </w:r>
    </w:p>
  </w:endnote>
  <w:endnote w:type="continuationSeparator" w:id="0">
    <w:p w:rsidR="00685846" w:rsidRDefault="00685846" w:rsidP="00AC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46" w:rsidRDefault="00685846" w:rsidP="00AC495C">
      <w:pPr>
        <w:spacing w:after="0" w:line="240" w:lineRule="auto"/>
      </w:pPr>
      <w:r>
        <w:separator/>
      </w:r>
    </w:p>
  </w:footnote>
  <w:footnote w:type="continuationSeparator" w:id="0">
    <w:p w:rsidR="00685846" w:rsidRDefault="00685846" w:rsidP="00AC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1264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C495C" w:rsidRPr="00AC495C" w:rsidRDefault="00AC495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C495C">
          <w:rPr>
            <w:rFonts w:ascii="Times New Roman" w:hAnsi="Times New Roman"/>
            <w:sz w:val="28"/>
            <w:szCs w:val="28"/>
          </w:rPr>
          <w:fldChar w:fldCharType="begin"/>
        </w:r>
        <w:r w:rsidRPr="00AC495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495C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6</w:t>
        </w:r>
        <w:r w:rsidRPr="00AC495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C495C" w:rsidRDefault="00AC4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20645"/>
    <w:rsid w:val="00152650"/>
    <w:rsid w:val="001643F8"/>
    <w:rsid w:val="001779EA"/>
    <w:rsid w:val="00183341"/>
    <w:rsid w:val="00476AF8"/>
    <w:rsid w:val="00685846"/>
    <w:rsid w:val="00694627"/>
    <w:rsid w:val="006A15E4"/>
    <w:rsid w:val="007729E4"/>
    <w:rsid w:val="007F7A24"/>
    <w:rsid w:val="008B44C3"/>
    <w:rsid w:val="00AC2959"/>
    <w:rsid w:val="00AC495C"/>
    <w:rsid w:val="00B317F0"/>
    <w:rsid w:val="00B35149"/>
    <w:rsid w:val="00DB4C66"/>
    <w:rsid w:val="00E235A1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52650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15265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362253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12604/1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7336225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Андреева Екатерина Сергеевна</cp:lastModifiedBy>
  <cp:revision>19</cp:revision>
  <dcterms:created xsi:type="dcterms:W3CDTF">2023-05-02T08:03:00Z</dcterms:created>
  <dcterms:modified xsi:type="dcterms:W3CDTF">2024-02-20T04:24:00Z</dcterms:modified>
</cp:coreProperties>
</file>