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C81A3" w14:textId="77777777"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 wp14:anchorId="00DBA595" wp14:editId="056BF28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60C28" w14:textId="77777777"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689D0803" w14:textId="77777777"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6B493EBF" w14:textId="77777777"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73F90631" w14:textId="77777777"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14:paraId="336F79B7" w14:textId="77777777"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69D3B52" w14:textId="77777777"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68F98A75" w14:textId="77777777"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4841AA42" w14:textId="77777777"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14:paraId="1A2D7434" w14:textId="77777777"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14:paraId="283817EC" w14:textId="7777777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5CCFBAA4" w14:textId="77777777"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 w14:paraId="45245922" w14:textId="7777777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FA7342" w14:textId="77777777"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 w14:paraId="2022FBB8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1E7C42FF" w14:textId="77777777"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91F7577" w14:textId="77777777"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14:paraId="27E0080A" w14:textId="77777777" w:rsidTr="00BC7C3A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46EA5C34" w14:textId="498A32C5" w:rsidR="00ED738C" w:rsidRPr="00B317F0" w:rsidRDefault="00291BD0" w:rsidP="004A746C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Об утверждении </w:t>
            </w:r>
            <w:r w:rsidR="008D2215">
              <w:rPr>
                <w:rFonts w:ascii="Times New Roman" w:hAnsi="Times New Roman"/>
                <w:b/>
                <w:sz w:val="28"/>
              </w:rPr>
              <w:t xml:space="preserve">Порядка предоставления </w:t>
            </w:r>
            <w:r w:rsidR="00B71139">
              <w:rPr>
                <w:rFonts w:ascii="Times New Roman" w:hAnsi="Times New Roman"/>
                <w:b/>
                <w:sz w:val="28"/>
              </w:rPr>
              <w:t xml:space="preserve">в 2024 году субсидии из краевого бюджета </w:t>
            </w:r>
            <w:r w:rsidR="008D2215">
              <w:rPr>
                <w:rFonts w:ascii="Times New Roman" w:hAnsi="Times New Roman"/>
                <w:b/>
                <w:sz w:val="28"/>
              </w:rPr>
              <w:t xml:space="preserve">в целях возмещения </w:t>
            </w:r>
            <w:r w:rsidR="004A746C">
              <w:rPr>
                <w:rFonts w:ascii="Times New Roman" w:hAnsi="Times New Roman"/>
                <w:b/>
                <w:sz w:val="28"/>
              </w:rPr>
              <w:t xml:space="preserve">части </w:t>
            </w:r>
            <w:r w:rsidR="008D2215">
              <w:rPr>
                <w:rFonts w:ascii="Times New Roman" w:hAnsi="Times New Roman"/>
                <w:b/>
                <w:sz w:val="28"/>
              </w:rPr>
              <w:t>затрат, связанных с производством работ по создан</w:t>
            </w:r>
            <w:r w:rsidR="00C2241D">
              <w:rPr>
                <w:rFonts w:ascii="Times New Roman" w:hAnsi="Times New Roman"/>
                <w:b/>
                <w:sz w:val="28"/>
              </w:rPr>
              <w:t>и</w:t>
            </w:r>
            <w:r w:rsidR="008D2215">
              <w:rPr>
                <w:rFonts w:ascii="Times New Roman" w:hAnsi="Times New Roman"/>
                <w:b/>
                <w:sz w:val="28"/>
              </w:rPr>
              <w:t xml:space="preserve">ю </w:t>
            </w:r>
            <w:r w:rsidR="003E1391">
              <w:rPr>
                <w:rFonts w:ascii="Times New Roman" w:hAnsi="Times New Roman"/>
                <w:b/>
                <w:sz w:val="28"/>
              </w:rPr>
              <w:t xml:space="preserve">участка </w:t>
            </w:r>
            <w:r w:rsidR="008D2215">
              <w:rPr>
                <w:rFonts w:ascii="Times New Roman" w:hAnsi="Times New Roman"/>
                <w:b/>
                <w:sz w:val="28"/>
              </w:rPr>
              <w:t>волоконно-оптической линии связи «</w:t>
            </w:r>
            <w:r w:rsidR="00C2241D">
              <w:rPr>
                <w:rFonts w:ascii="Times New Roman" w:hAnsi="Times New Roman"/>
                <w:b/>
                <w:sz w:val="28"/>
              </w:rPr>
              <w:t>Лесная–</w:t>
            </w:r>
            <w:proofErr w:type="spellStart"/>
            <w:r w:rsidR="008D2215">
              <w:rPr>
                <w:rFonts w:ascii="Times New Roman" w:hAnsi="Times New Roman"/>
                <w:b/>
                <w:sz w:val="28"/>
              </w:rPr>
              <w:t>Оссора</w:t>
            </w:r>
            <w:proofErr w:type="spellEnd"/>
            <w:r w:rsidR="008D2215">
              <w:rPr>
                <w:rFonts w:ascii="Times New Roman" w:hAnsi="Times New Roman"/>
                <w:b/>
                <w:sz w:val="28"/>
              </w:rPr>
              <w:t>»</w:t>
            </w:r>
            <w:r w:rsidR="00EE02AF">
              <w:rPr>
                <w:rFonts w:ascii="Times New Roman" w:hAnsi="Times New Roman"/>
                <w:b/>
                <w:sz w:val="28"/>
              </w:rPr>
              <w:t>, и проведения отбора получател</w:t>
            </w:r>
            <w:r w:rsidR="00633393">
              <w:rPr>
                <w:rFonts w:ascii="Times New Roman" w:hAnsi="Times New Roman"/>
                <w:b/>
                <w:sz w:val="28"/>
              </w:rPr>
              <w:t>я</w:t>
            </w:r>
            <w:r w:rsidR="00EE02AF">
              <w:rPr>
                <w:rFonts w:ascii="Times New Roman" w:hAnsi="Times New Roman"/>
                <w:b/>
                <w:sz w:val="28"/>
              </w:rPr>
              <w:t xml:space="preserve"> субсидии</w:t>
            </w:r>
          </w:p>
        </w:tc>
      </w:tr>
    </w:tbl>
    <w:p w14:paraId="58A1369B" w14:textId="77777777" w:rsidR="00ED738C" w:rsidRPr="00A112E5" w:rsidRDefault="00ED738C" w:rsidP="00A112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5C5D3EDE" w14:textId="6289FBB4" w:rsidR="00B71139" w:rsidRPr="00DE0422" w:rsidRDefault="00DE0422" w:rsidP="00B71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422">
        <w:rPr>
          <w:rStyle w:val="docdata"/>
          <w:rFonts w:ascii="Times New Roman" w:hAnsi="Times New Roman"/>
          <w:sz w:val="28"/>
          <w:szCs w:val="28"/>
        </w:rPr>
        <w:t>В соответствии с</w:t>
      </w:r>
      <w:r w:rsidRPr="00DE0422">
        <w:rPr>
          <w:rFonts w:ascii="Times New Roman" w:hAnsi="Times New Roman"/>
          <w:sz w:val="28"/>
          <w:szCs w:val="28"/>
        </w:rPr>
        <w:t xml:space="preserve"> подпунктом 2 пункта 2 статьи 78, абзацем вторым пункта 4 статьи 78</w:t>
      </w:r>
      <w:r w:rsidRPr="00DE0422">
        <w:rPr>
          <w:rFonts w:ascii="Times New Roman" w:hAnsi="Times New Roman"/>
          <w:sz w:val="28"/>
          <w:szCs w:val="28"/>
          <w:vertAlign w:val="superscript"/>
        </w:rPr>
        <w:t>5</w:t>
      </w:r>
      <w:r w:rsidRPr="00DE0422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14:paraId="628A0B12" w14:textId="77777777" w:rsidR="00DE0422" w:rsidRPr="00A112E5" w:rsidRDefault="00DE0422" w:rsidP="00B7113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3A2C4FBB" w14:textId="77777777" w:rsidR="00ED738C" w:rsidRPr="00A112E5" w:rsidRDefault="001779EA" w:rsidP="00A112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112E5">
        <w:rPr>
          <w:rFonts w:ascii="Times New Roman" w:hAnsi="Times New Roman"/>
          <w:color w:val="auto"/>
          <w:sz w:val="28"/>
        </w:rPr>
        <w:t>ПРАВИТЕЛЬСТВО ПОСТАНОВЛЯЕТ:</w:t>
      </w:r>
    </w:p>
    <w:p w14:paraId="50FB9D90" w14:textId="77777777" w:rsidR="00ED738C" w:rsidRPr="00A112E5" w:rsidRDefault="00ED738C" w:rsidP="00A112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4DBEF64" w14:textId="38FBC0CE" w:rsidR="001B69B9" w:rsidRPr="00681AF9" w:rsidRDefault="00681AF9" w:rsidP="00C77AF7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Порядок </w:t>
      </w:r>
      <w:r w:rsidRPr="00681AF9">
        <w:rPr>
          <w:rFonts w:ascii="Times New Roman" w:hAnsi="Times New Roman"/>
          <w:sz w:val="28"/>
        </w:rPr>
        <w:t xml:space="preserve">предоставления в 2024 году субсидии из краевого бюджета в целях возмещения </w:t>
      </w:r>
      <w:r w:rsidR="004A746C">
        <w:rPr>
          <w:rFonts w:ascii="Times New Roman" w:hAnsi="Times New Roman"/>
          <w:sz w:val="28"/>
        </w:rPr>
        <w:t xml:space="preserve">части </w:t>
      </w:r>
      <w:r w:rsidRPr="00681AF9">
        <w:rPr>
          <w:rFonts w:ascii="Times New Roman" w:hAnsi="Times New Roman"/>
          <w:sz w:val="28"/>
        </w:rPr>
        <w:t xml:space="preserve">затрат, связанных с производством работ по созданию </w:t>
      </w:r>
      <w:r w:rsidR="00F625A0">
        <w:rPr>
          <w:rFonts w:ascii="Times New Roman" w:hAnsi="Times New Roman"/>
          <w:sz w:val="28"/>
        </w:rPr>
        <w:t xml:space="preserve">участка </w:t>
      </w:r>
      <w:r w:rsidRPr="00681AF9">
        <w:rPr>
          <w:rFonts w:ascii="Times New Roman" w:hAnsi="Times New Roman"/>
          <w:sz w:val="28"/>
        </w:rPr>
        <w:t>волоконно-оптической линии связи «Лесная</w:t>
      </w:r>
      <w:r w:rsidR="008E6DE9">
        <w:rPr>
          <w:rFonts w:ascii="Times New Roman" w:hAnsi="Times New Roman"/>
          <w:sz w:val="28"/>
        </w:rPr>
        <w:t xml:space="preserve"> </w:t>
      </w:r>
      <w:r w:rsidRPr="00681AF9">
        <w:rPr>
          <w:rFonts w:ascii="Times New Roman" w:hAnsi="Times New Roman"/>
          <w:sz w:val="28"/>
        </w:rPr>
        <w:t>–</w:t>
      </w:r>
      <w:r w:rsidR="008E6DE9">
        <w:rPr>
          <w:rFonts w:ascii="Times New Roman" w:hAnsi="Times New Roman"/>
          <w:sz w:val="28"/>
        </w:rPr>
        <w:t xml:space="preserve"> </w:t>
      </w:r>
      <w:proofErr w:type="spellStart"/>
      <w:r w:rsidRPr="00681AF9">
        <w:rPr>
          <w:rFonts w:ascii="Times New Roman" w:hAnsi="Times New Roman"/>
          <w:sz w:val="28"/>
        </w:rPr>
        <w:t>Оссора</w:t>
      </w:r>
      <w:proofErr w:type="spellEnd"/>
      <w:r w:rsidRPr="00681AF9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="00F910A6">
        <w:rPr>
          <w:rFonts w:ascii="Times New Roman" w:hAnsi="Times New Roman"/>
          <w:sz w:val="28"/>
        </w:rPr>
        <w:t>и проведения отбора получател</w:t>
      </w:r>
      <w:r w:rsidR="00633393">
        <w:rPr>
          <w:rFonts w:ascii="Times New Roman" w:hAnsi="Times New Roman"/>
          <w:sz w:val="28"/>
        </w:rPr>
        <w:t>я</w:t>
      </w:r>
      <w:r w:rsidR="00F910A6">
        <w:rPr>
          <w:rFonts w:ascii="Times New Roman" w:hAnsi="Times New Roman"/>
          <w:sz w:val="28"/>
        </w:rPr>
        <w:t xml:space="preserve"> субсидии </w:t>
      </w:r>
      <w:r>
        <w:rPr>
          <w:rFonts w:ascii="Times New Roman" w:hAnsi="Times New Roman"/>
          <w:sz w:val="28"/>
        </w:rPr>
        <w:t xml:space="preserve">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7FB0733A" w14:textId="437961F0" w:rsidR="00681AF9" w:rsidRPr="00681AF9" w:rsidRDefault="00681AF9" w:rsidP="00C77AF7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Признать утратившими силу:</w:t>
      </w:r>
    </w:p>
    <w:p w14:paraId="22AF16A5" w14:textId="6B683CEF" w:rsidR="00681AF9" w:rsidRPr="00CA6A74" w:rsidRDefault="00681AF9" w:rsidP="00C77AF7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постановление Правительства Камчатского края от 27.05.2022 № 270-П «Об утверждении Порядка предоставления юридическим лицам субсидии </w:t>
      </w:r>
      <w:r w:rsidR="003C398F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из краевого бюджета в целях возмещения части затрат, связанных с пр</w:t>
      </w:r>
      <w:r w:rsidR="001429DA">
        <w:rPr>
          <w:rFonts w:ascii="Times New Roman" w:hAnsi="Times New Roman"/>
          <w:sz w:val="28"/>
        </w:rPr>
        <w:t>оизводством работ по созданию в</w:t>
      </w:r>
      <w:r>
        <w:rPr>
          <w:rFonts w:ascii="Times New Roman" w:hAnsi="Times New Roman"/>
          <w:sz w:val="28"/>
        </w:rPr>
        <w:t xml:space="preserve">олоконно-оптической линии связи </w:t>
      </w:r>
      <w:r w:rsidR="001429DA">
        <w:rPr>
          <w:rFonts w:ascii="Times New Roman" w:hAnsi="Times New Roman"/>
          <w:sz w:val="28"/>
        </w:rPr>
        <w:t>по маршруту «</w:t>
      </w:r>
      <w:proofErr w:type="spellStart"/>
      <w:r w:rsidR="001429DA">
        <w:rPr>
          <w:rFonts w:ascii="Times New Roman" w:hAnsi="Times New Roman"/>
          <w:sz w:val="28"/>
        </w:rPr>
        <w:t>Анавгай</w:t>
      </w:r>
      <w:proofErr w:type="spellEnd"/>
      <w:r w:rsidR="008E6DE9">
        <w:rPr>
          <w:rFonts w:ascii="Times New Roman" w:hAnsi="Times New Roman"/>
          <w:sz w:val="28"/>
        </w:rPr>
        <w:t xml:space="preserve"> – Усть-Хайрюзово – Тигиль – Палана – </w:t>
      </w:r>
      <w:proofErr w:type="spellStart"/>
      <w:r w:rsidR="00CA6A74">
        <w:rPr>
          <w:rFonts w:ascii="Times New Roman" w:hAnsi="Times New Roman"/>
          <w:sz w:val="28"/>
        </w:rPr>
        <w:t>Оссора</w:t>
      </w:r>
      <w:proofErr w:type="spellEnd"/>
      <w:r w:rsidR="00CA6A74">
        <w:rPr>
          <w:rFonts w:ascii="Times New Roman" w:hAnsi="Times New Roman"/>
          <w:sz w:val="28"/>
        </w:rPr>
        <w:t>»;</w:t>
      </w:r>
    </w:p>
    <w:p w14:paraId="12DD41EF" w14:textId="3BCE935F" w:rsidR="00CA6A74" w:rsidRPr="00AC500A" w:rsidRDefault="00CA6A74" w:rsidP="00C77AF7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постановление Правительства Камчатского края от 08.08.2022 № 417-П</w:t>
      </w:r>
      <w:r w:rsidR="00AC500A">
        <w:rPr>
          <w:rFonts w:ascii="Times New Roman" w:hAnsi="Times New Roman"/>
          <w:sz w:val="28"/>
        </w:rPr>
        <w:t xml:space="preserve"> «О внесении изменений в приложение к постановлению Правительства </w:t>
      </w:r>
      <w:r w:rsidR="00AC500A">
        <w:rPr>
          <w:rFonts w:ascii="Times New Roman" w:hAnsi="Times New Roman"/>
          <w:sz w:val="28"/>
        </w:rPr>
        <w:lastRenderedPageBreak/>
        <w:t>Камчатского края от 27.05.2022 № 270-П «Об утверждении Порядка предоставления юридическим лицам субсидии из краевого бюджета в целях возмещения части затрат, связанных с производством работ по созданию волоконно-оптической линии связи по маршруту «</w:t>
      </w:r>
      <w:proofErr w:type="spellStart"/>
      <w:r w:rsidR="00AC500A">
        <w:rPr>
          <w:rFonts w:ascii="Times New Roman" w:hAnsi="Times New Roman"/>
          <w:sz w:val="28"/>
        </w:rPr>
        <w:t>Анавгай</w:t>
      </w:r>
      <w:proofErr w:type="spellEnd"/>
      <w:r w:rsidR="00AC500A">
        <w:rPr>
          <w:rFonts w:ascii="Times New Roman" w:hAnsi="Times New Roman"/>
          <w:sz w:val="28"/>
        </w:rPr>
        <w:t xml:space="preserve"> – Усть-Хайрюзово – Тигиль – Палана – </w:t>
      </w:r>
      <w:proofErr w:type="spellStart"/>
      <w:r w:rsidR="00AC500A">
        <w:rPr>
          <w:rFonts w:ascii="Times New Roman" w:hAnsi="Times New Roman"/>
          <w:sz w:val="28"/>
        </w:rPr>
        <w:t>Оссора</w:t>
      </w:r>
      <w:proofErr w:type="spellEnd"/>
      <w:r w:rsidR="00AC500A">
        <w:rPr>
          <w:rFonts w:ascii="Times New Roman" w:hAnsi="Times New Roman"/>
          <w:sz w:val="28"/>
        </w:rPr>
        <w:t>»;</w:t>
      </w:r>
    </w:p>
    <w:p w14:paraId="1CE6B9AD" w14:textId="1C36F558" w:rsidR="00AC500A" w:rsidRPr="00675E6B" w:rsidRDefault="00D808A4" w:rsidP="00C77AF7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часть 19 </w:t>
      </w:r>
      <w:r w:rsidR="00301B1E">
        <w:rPr>
          <w:rFonts w:ascii="Times New Roman" w:hAnsi="Times New Roman"/>
          <w:sz w:val="28"/>
          <w:szCs w:val="28"/>
        </w:rPr>
        <w:t xml:space="preserve">приложения к </w:t>
      </w:r>
      <w:r w:rsidR="00301B1E">
        <w:rPr>
          <w:rFonts w:ascii="Times New Roman" w:hAnsi="Times New Roman"/>
          <w:sz w:val="28"/>
        </w:rPr>
        <w:t xml:space="preserve">постановлению </w:t>
      </w:r>
      <w:r>
        <w:rPr>
          <w:rFonts w:ascii="Times New Roman" w:hAnsi="Times New Roman"/>
          <w:sz w:val="28"/>
        </w:rPr>
        <w:t>Правительства Камчатского края от 26.12.2022 № 715-П «О внесении изменений в отдельные постановления Правительства Камчатского края</w:t>
      </w:r>
      <w:r w:rsidR="00675E6B">
        <w:rPr>
          <w:rFonts w:ascii="Times New Roman" w:hAnsi="Times New Roman"/>
          <w:sz w:val="28"/>
        </w:rPr>
        <w:t>»;</w:t>
      </w:r>
    </w:p>
    <w:p w14:paraId="68AAD371" w14:textId="5619EEC8" w:rsidR="00675E6B" w:rsidRPr="00675E6B" w:rsidRDefault="00675E6B" w:rsidP="00C77AF7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постановление Правительства Камчатского края от 26.12.2022 № 728-П «О внесении изменений в приложение к постановлению Правительства Камчатского края от 27.05.2022 № 270-П «Об утверждении Порядка предоставления юридическим лицам субсидии из краевого бюджета в целях возмещения части затрат, связанных с производством работ по созданию волоконно-оптической линии связи по маршруту «</w:t>
      </w:r>
      <w:proofErr w:type="spellStart"/>
      <w:r>
        <w:rPr>
          <w:rFonts w:ascii="Times New Roman" w:hAnsi="Times New Roman"/>
          <w:sz w:val="28"/>
        </w:rPr>
        <w:t>Анавгай</w:t>
      </w:r>
      <w:proofErr w:type="spellEnd"/>
      <w:r>
        <w:rPr>
          <w:rFonts w:ascii="Times New Roman" w:hAnsi="Times New Roman"/>
          <w:sz w:val="28"/>
        </w:rPr>
        <w:t xml:space="preserve"> – Усть-Хайрюзово – Тигиль – Палана – </w:t>
      </w:r>
      <w:proofErr w:type="spellStart"/>
      <w:r>
        <w:rPr>
          <w:rFonts w:ascii="Times New Roman" w:hAnsi="Times New Roman"/>
          <w:sz w:val="28"/>
        </w:rPr>
        <w:t>Оссора</w:t>
      </w:r>
      <w:proofErr w:type="spellEnd"/>
      <w:r>
        <w:rPr>
          <w:rFonts w:ascii="Times New Roman" w:hAnsi="Times New Roman"/>
          <w:sz w:val="28"/>
        </w:rPr>
        <w:t>»;</w:t>
      </w:r>
    </w:p>
    <w:p w14:paraId="5E02CF9F" w14:textId="55BF9472" w:rsidR="00675E6B" w:rsidRPr="00CD3116" w:rsidRDefault="00D82ADE" w:rsidP="00C77AF7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постановление Правительства Камчатского края от 19.04.2023 № 230-П «О внесении изменений в приложение к постановлению Правительства Камчатского края от 27.05.2022 № 270-П «Об утверждении Порядка предоставления юридическим лицам субсидии из краевого бюджета в целях возмещения части затрат, связанных с производством работ по созданию волоконно-оптической линии связи по маршруту «</w:t>
      </w:r>
      <w:proofErr w:type="spellStart"/>
      <w:r>
        <w:rPr>
          <w:rFonts w:ascii="Times New Roman" w:hAnsi="Times New Roman"/>
          <w:sz w:val="28"/>
        </w:rPr>
        <w:t>Анавгай</w:t>
      </w:r>
      <w:proofErr w:type="spellEnd"/>
      <w:r>
        <w:rPr>
          <w:rFonts w:ascii="Times New Roman" w:hAnsi="Times New Roman"/>
          <w:sz w:val="28"/>
        </w:rPr>
        <w:t xml:space="preserve"> – Усть-Хайрюзово – Тигиль – Палана – </w:t>
      </w:r>
      <w:proofErr w:type="spellStart"/>
      <w:r>
        <w:rPr>
          <w:rFonts w:ascii="Times New Roman" w:hAnsi="Times New Roman"/>
          <w:sz w:val="28"/>
        </w:rPr>
        <w:t>Оссора</w:t>
      </w:r>
      <w:proofErr w:type="spellEnd"/>
      <w:r>
        <w:rPr>
          <w:rFonts w:ascii="Times New Roman" w:hAnsi="Times New Roman"/>
          <w:sz w:val="28"/>
        </w:rPr>
        <w:t>»</w:t>
      </w:r>
      <w:r w:rsidR="00CD3116">
        <w:rPr>
          <w:rFonts w:ascii="Times New Roman" w:hAnsi="Times New Roman"/>
          <w:sz w:val="28"/>
        </w:rPr>
        <w:t>;</w:t>
      </w:r>
    </w:p>
    <w:p w14:paraId="31AEBA4C" w14:textId="6377E72B" w:rsidR="00CD3116" w:rsidRPr="00D82ADE" w:rsidRDefault="00301B1E" w:rsidP="00C77AF7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51 приложения к </w:t>
      </w:r>
      <w:r>
        <w:rPr>
          <w:rFonts w:ascii="Times New Roman" w:hAnsi="Times New Roman"/>
          <w:sz w:val="28"/>
        </w:rPr>
        <w:t>постановлению Правительства Камчатского края от 30.08.2023 № 464-П «О внесении изменений в отдельные постановления Правительства Камчатского края»</w:t>
      </w:r>
      <w:r w:rsidR="00622798">
        <w:rPr>
          <w:rFonts w:ascii="Times New Roman" w:hAnsi="Times New Roman"/>
          <w:sz w:val="28"/>
        </w:rPr>
        <w:t>.</w:t>
      </w:r>
    </w:p>
    <w:p w14:paraId="75CEE7C7" w14:textId="00857EA7" w:rsidR="00681AF9" w:rsidRPr="00D82ADE" w:rsidRDefault="00D82ADE" w:rsidP="00C77AF7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</w:t>
      </w:r>
      <w:r w:rsidRPr="00D82ADE">
        <w:rPr>
          <w:rFonts w:ascii="Times New Roman" w:hAnsi="Times New Roman"/>
          <w:sz w:val="28"/>
          <w:szCs w:val="28"/>
        </w:rPr>
        <w:t>остановление вступает в силу после дня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14:paraId="2E9D2CA0" w14:textId="5EC5BDE8" w:rsidR="00681AF9" w:rsidRDefault="00681AF9" w:rsidP="001B6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134791" w14:textId="75AD8128" w:rsidR="00681AF9" w:rsidRDefault="00681AF9" w:rsidP="001B6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40C28F" w14:textId="77777777" w:rsidR="00681AF9" w:rsidRPr="001B69B9" w:rsidRDefault="00681AF9" w:rsidP="001B6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D738C" w14:paraId="3AA3DB4D" w14:textId="77777777" w:rsidTr="001745D3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402F53F9" w14:textId="77777777"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72B55650" w14:textId="77777777"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31BD399E" w14:textId="77777777"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14:paraId="4358344C" w14:textId="77777777"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29DB0F8B" w14:textId="77777777"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53F0095B" w14:textId="77777777" w:rsidR="00ED738C" w:rsidRDefault="001745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750D7069" w14:textId="77777777" w:rsidR="00CD3116" w:rsidRDefault="00CD3116" w:rsidP="00DF7A49">
      <w:pPr>
        <w:spacing w:after="0" w:line="276" w:lineRule="auto"/>
        <w:jc w:val="both"/>
        <w:rPr>
          <w:rFonts w:ascii="Times New Roman" w:hAnsi="Times New Roman"/>
          <w:sz w:val="28"/>
        </w:rPr>
        <w:sectPr w:rsidR="00CD3116" w:rsidSect="00DF7A49">
          <w:headerReference w:type="default" r:id="rId9"/>
          <w:pgSz w:w="11906" w:h="16838"/>
          <w:pgMar w:top="1134" w:right="849" w:bottom="1134" w:left="1418" w:header="709" w:footer="709" w:gutter="0"/>
          <w:cols w:space="720"/>
          <w:titlePg/>
          <w:docGrid w:linePitch="299"/>
        </w:sect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CD3116" w14:paraId="6F36DCD6" w14:textId="77777777" w:rsidTr="00E428F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771685E" w14:textId="77777777" w:rsidR="00CD3116" w:rsidRDefault="00CD3116" w:rsidP="00E428F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4BDABED" w14:textId="77777777" w:rsidR="00CD3116" w:rsidRDefault="00CD3116" w:rsidP="00E428F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B796B67" w14:textId="77777777" w:rsidR="00CD3116" w:rsidRDefault="00CD3116" w:rsidP="00E428F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0C1A3320" w14:textId="77777777" w:rsidR="00CD3116" w:rsidRDefault="00CD3116" w:rsidP="00E428F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280AE5" w14:textId="77777777" w:rsidR="00CD3116" w:rsidRDefault="00CD3116" w:rsidP="00E428F6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CD3116" w14:paraId="6CA6C5FC" w14:textId="77777777" w:rsidTr="00E428F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6C3024B" w14:textId="77777777" w:rsidR="00CD3116" w:rsidRDefault="00CD3116" w:rsidP="00E428F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23BB729" w14:textId="77777777" w:rsidR="00CD3116" w:rsidRDefault="00CD3116" w:rsidP="00E428F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7EE7769" w14:textId="77777777" w:rsidR="00CD3116" w:rsidRDefault="00CD3116" w:rsidP="00E428F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4267D6FA" w14:textId="77777777" w:rsidR="00CD3116" w:rsidRDefault="00CD3116" w:rsidP="00E428F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AF1AE0" w14:textId="77777777" w:rsidR="00CD3116" w:rsidRDefault="00CD3116" w:rsidP="00E428F6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CD3116" w14:paraId="1D30EAF8" w14:textId="77777777" w:rsidTr="00E428F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50640BE" w14:textId="77777777" w:rsidR="00CD3116" w:rsidRDefault="00CD3116" w:rsidP="00E428F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BEE9DF3" w14:textId="77777777" w:rsidR="00CD3116" w:rsidRDefault="00CD3116" w:rsidP="00E428F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C2E66D1" w14:textId="77777777" w:rsidR="00CD3116" w:rsidRDefault="00CD3116" w:rsidP="00E428F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5B2B3D5C" w14:textId="77777777" w:rsidR="00CD3116" w:rsidRDefault="00CD3116" w:rsidP="00E428F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4DDDFAB" w14:textId="77777777" w:rsidR="00CD3116" w:rsidRDefault="00CD3116" w:rsidP="00E428F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6EDA7684" w14:textId="77777777" w:rsidR="00CD3116" w:rsidRDefault="00CD3116" w:rsidP="00E428F6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4E018629" w14:textId="77777777" w:rsidR="00CD3116" w:rsidRDefault="00CD3116" w:rsidP="00E428F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84B56D" w14:textId="77777777" w:rsidR="00CD3116" w:rsidRDefault="00CD3116" w:rsidP="00E428F6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14:paraId="3AF60F6C" w14:textId="6DE5E8E5" w:rsidR="00CD3116" w:rsidRDefault="00CD3116" w:rsidP="00DF7A49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14:paraId="2824791A" w14:textId="66F98ADD" w:rsidR="00CD3116" w:rsidRDefault="00301B1E" w:rsidP="00285AB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0E513A32" w14:textId="50FF01D9" w:rsidR="00301B1E" w:rsidRDefault="005C3516" w:rsidP="00285AB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81AF9">
        <w:rPr>
          <w:rFonts w:ascii="Times New Roman" w:hAnsi="Times New Roman"/>
          <w:sz w:val="28"/>
        </w:rPr>
        <w:t xml:space="preserve">предоставления в 2024 году субсидии из краевого бюджета в целях возмещения </w:t>
      </w:r>
      <w:r w:rsidR="004A746C">
        <w:rPr>
          <w:rFonts w:ascii="Times New Roman" w:hAnsi="Times New Roman"/>
          <w:sz w:val="28"/>
        </w:rPr>
        <w:t xml:space="preserve">части </w:t>
      </w:r>
      <w:r w:rsidRPr="00681AF9">
        <w:rPr>
          <w:rFonts w:ascii="Times New Roman" w:hAnsi="Times New Roman"/>
          <w:sz w:val="28"/>
        </w:rPr>
        <w:t xml:space="preserve">затрат, связанных с производством работ по созданию </w:t>
      </w:r>
      <w:r w:rsidR="00F625A0">
        <w:rPr>
          <w:rFonts w:ascii="Times New Roman" w:hAnsi="Times New Roman"/>
          <w:sz w:val="28"/>
        </w:rPr>
        <w:t xml:space="preserve">участка </w:t>
      </w:r>
      <w:r w:rsidRPr="00681AF9">
        <w:rPr>
          <w:rFonts w:ascii="Times New Roman" w:hAnsi="Times New Roman"/>
          <w:sz w:val="28"/>
        </w:rPr>
        <w:t>волоконно-оптической линии связи «Лесная</w:t>
      </w:r>
      <w:r>
        <w:rPr>
          <w:rFonts w:ascii="Times New Roman" w:hAnsi="Times New Roman"/>
          <w:sz w:val="28"/>
        </w:rPr>
        <w:t xml:space="preserve"> </w:t>
      </w:r>
      <w:r w:rsidRPr="00681AF9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681AF9">
        <w:rPr>
          <w:rFonts w:ascii="Times New Roman" w:hAnsi="Times New Roman"/>
          <w:sz w:val="28"/>
        </w:rPr>
        <w:t>Оссора</w:t>
      </w:r>
      <w:proofErr w:type="spellEnd"/>
      <w:r w:rsidRPr="00681AF9">
        <w:rPr>
          <w:rFonts w:ascii="Times New Roman" w:hAnsi="Times New Roman"/>
          <w:sz w:val="28"/>
        </w:rPr>
        <w:t>»</w:t>
      </w:r>
      <w:r w:rsidR="00F910A6">
        <w:rPr>
          <w:rFonts w:ascii="Times New Roman" w:hAnsi="Times New Roman"/>
          <w:sz w:val="28"/>
        </w:rPr>
        <w:t>, и проведения отбора получател</w:t>
      </w:r>
      <w:r w:rsidR="00DB2AD6">
        <w:rPr>
          <w:rFonts w:ascii="Times New Roman" w:hAnsi="Times New Roman"/>
          <w:sz w:val="28"/>
        </w:rPr>
        <w:t>я</w:t>
      </w:r>
      <w:r w:rsidR="00F910A6">
        <w:rPr>
          <w:rFonts w:ascii="Times New Roman" w:hAnsi="Times New Roman"/>
          <w:sz w:val="28"/>
        </w:rPr>
        <w:t xml:space="preserve"> субсидии</w:t>
      </w:r>
    </w:p>
    <w:p w14:paraId="05FF4A81" w14:textId="3C829CBF" w:rsidR="00AE23FF" w:rsidRDefault="00AE23FF" w:rsidP="009A56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9C40E4B" w14:textId="57DAC608" w:rsidR="00980DC6" w:rsidRDefault="00980DC6" w:rsidP="00980DC6">
      <w:pPr>
        <w:pStyle w:val="af1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Общие </w:t>
      </w:r>
      <w:r w:rsidR="00C540BF">
        <w:rPr>
          <w:rFonts w:ascii="Times New Roman" w:hAnsi="Times New Roman"/>
          <w:sz w:val="28"/>
        </w:rPr>
        <w:t>положения</w:t>
      </w:r>
    </w:p>
    <w:p w14:paraId="48D4FDD7" w14:textId="77777777" w:rsidR="00980DC6" w:rsidRPr="00980DC6" w:rsidRDefault="00980DC6" w:rsidP="00980DC6">
      <w:pPr>
        <w:pStyle w:val="af1"/>
        <w:spacing w:after="0" w:line="240" w:lineRule="auto"/>
        <w:jc w:val="both"/>
        <w:rPr>
          <w:rFonts w:ascii="Times New Roman" w:hAnsi="Times New Roman"/>
          <w:sz w:val="28"/>
        </w:rPr>
      </w:pPr>
    </w:p>
    <w:p w14:paraId="6C078198" w14:textId="54ECE64D" w:rsidR="009A1AA3" w:rsidRPr="009A1AA3" w:rsidRDefault="00392FBC" w:rsidP="009A1AA3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 xml:space="preserve">Настоящий Порядок </w:t>
      </w:r>
      <w:r w:rsidR="006A1A9F">
        <w:rPr>
          <w:rFonts w:ascii="Times New Roman" w:hAnsi="Times New Roman"/>
          <w:sz w:val="28"/>
        </w:rPr>
        <w:t xml:space="preserve">регулирует вопросы предоставления в 2024 году субсидии из краевого бюджета </w:t>
      </w:r>
      <w:r w:rsidR="006A1A9F" w:rsidRPr="00681AF9">
        <w:rPr>
          <w:rFonts w:ascii="Times New Roman" w:hAnsi="Times New Roman"/>
          <w:sz w:val="28"/>
        </w:rPr>
        <w:t xml:space="preserve">в целях возмещения </w:t>
      </w:r>
      <w:r w:rsidR="00912CB1">
        <w:rPr>
          <w:rFonts w:ascii="Times New Roman" w:hAnsi="Times New Roman"/>
          <w:sz w:val="28"/>
        </w:rPr>
        <w:t xml:space="preserve">части фактически произведенных и документально подтвержденных </w:t>
      </w:r>
      <w:r w:rsidR="006A1A9F" w:rsidRPr="00681AF9">
        <w:rPr>
          <w:rFonts w:ascii="Times New Roman" w:hAnsi="Times New Roman"/>
          <w:sz w:val="28"/>
        </w:rPr>
        <w:t xml:space="preserve">затрат, связанных с производством работ по созданию </w:t>
      </w:r>
      <w:r w:rsidR="00F625A0">
        <w:rPr>
          <w:rFonts w:ascii="Times New Roman" w:hAnsi="Times New Roman"/>
          <w:sz w:val="28"/>
        </w:rPr>
        <w:t xml:space="preserve">участка </w:t>
      </w:r>
      <w:r w:rsidR="006A1A9F" w:rsidRPr="00681AF9">
        <w:rPr>
          <w:rFonts w:ascii="Times New Roman" w:hAnsi="Times New Roman"/>
          <w:sz w:val="28"/>
        </w:rPr>
        <w:t>волоконно-оптической линии связи «Лесная</w:t>
      </w:r>
      <w:r w:rsidR="006A1A9F">
        <w:rPr>
          <w:rFonts w:ascii="Times New Roman" w:hAnsi="Times New Roman"/>
          <w:sz w:val="28"/>
        </w:rPr>
        <w:t xml:space="preserve"> </w:t>
      </w:r>
      <w:r w:rsidR="006A1A9F" w:rsidRPr="00681AF9">
        <w:rPr>
          <w:rFonts w:ascii="Times New Roman" w:hAnsi="Times New Roman"/>
          <w:sz w:val="28"/>
        </w:rPr>
        <w:t>–</w:t>
      </w:r>
      <w:r w:rsidR="006A1A9F">
        <w:rPr>
          <w:rFonts w:ascii="Times New Roman" w:hAnsi="Times New Roman"/>
          <w:sz w:val="28"/>
        </w:rPr>
        <w:t xml:space="preserve"> </w:t>
      </w:r>
      <w:proofErr w:type="spellStart"/>
      <w:r w:rsidR="006A1A9F" w:rsidRPr="00681AF9">
        <w:rPr>
          <w:rFonts w:ascii="Times New Roman" w:hAnsi="Times New Roman"/>
          <w:sz w:val="28"/>
        </w:rPr>
        <w:t>Оссора</w:t>
      </w:r>
      <w:proofErr w:type="spellEnd"/>
      <w:r w:rsidR="006A1A9F" w:rsidRPr="00681AF9">
        <w:rPr>
          <w:rFonts w:ascii="Times New Roman" w:hAnsi="Times New Roman"/>
          <w:sz w:val="28"/>
        </w:rPr>
        <w:t>»</w:t>
      </w:r>
      <w:r w:rsidR="008E5236">
        <w:rPr>
          <w:rFonts w:ascii="Times New Roman" w:hAnsi="Times New Roman"/>
          <w:sz w:val="28"/>
        </w:rPr>
        <w:t>, и проведения отбора получател</w:t>
      </w:r>
      <w:r w:rsidR="00725881">
        <w:rPr>
          <w:rFonts w:ascii="Times New Roman" w:hAnsi="Times New Roman"/>
          <w:sz w:val="28"/>
        </w:rPr>
        <w:t>я</w:t>
      </w:r>
      <w:r w:rsidR="008E5236">
        <w:rPr>
          <w:rFonts w:ascii="Times New Roman" w:hAnsi="Times New Roman"/>
          <w:sz w:val="28"/>
        </w:rPr>
        <w:t xml:space="preserve"> субсидии</w:t>
      </w:r>
      <w:r w:rsidR="00651AB2">
        <w:rPr>
          <w:rFonts w:ascii="Times New Roman" w:hAnsi="Times New Roman"/>
          <w:sz w:val="28"/>
        </w:rPr>
        <w:t xml:space="preserve">, в рамках реализации </w:t>
      </w:r>
      <w:r w:rsidR="00214A69">
        <w:rPr>
          <w:rFonts w:ascii="Times New Roman" w:hAnsi="Times New Roman"/>
          <w:sz w:val="28"/>
        </w:rPr>
        <w:t xml:space="preserve">иного </w:t>
      </w:r>
      <w:r w:rsidR="00022931">
        <w:rPr>
          <w:rFonts w:ascii="Times New Roman" w:hAnsi="Times New Roman"/>
          <w:sz w:val="28"/>
        </w:rPr>
        <w:t>регионального проекта</w:t>
      </w:r>
      <w:r w:rsidR="006465BE">
        <w:rPr>
          <w:rFonts w:ascii="Times New Roman" w:hAnsi="Times New Roman"/>
          <w:sz w:val="28"/>
        </w:rPr>
        <w:t xml:space="preserve"> «</w:t>
      </w:r>
      <w:r w:rsidR="00022931">
        <w:rPr>
          <w:rFonts w:ascii="Times New Roman" w:hAnsi="Times New Roman"/>
          <w:sz w:val="28"/>
        </w:rPr>
        <w:t>Инфраструктура связи» государственной программы Камчатского края «Цифровая трансформация в Камчатском крае», утвержденной постановлением Правительства Камчатского края от 28.12.2023 № 699-П</w:t>
      </w:r>
      <w:r w:rsidR="001B33E9">
        <w:rPr>
          <w:rFonts w:ascii="Times New Roman" w:hAnsi="Times New Roman"/>
          <w:sz w:val="28"/>
        </w:rPr>
        <w:t xml:space="preserve"> (далее </w:t>
      </w:r>
      <w:r w:rsidR="00144CF9">
        <w:rPr>
          <w:rFonts w:ascii="Times New Roman" w:hAnsi="Times New Roman"/>
          <w:sz w:val="28"/>
        </w:rPr>
        <w:t xml:space="preserve">соответственно </w:t>
      </w:r>
      <w:r w:rsidR="001B33E9">
        <w:rPr>
          <w:rFonts w:ascii="Times New Roman" w:hAnsi="Times New Roman"/>
          <w:sz w:val="28"/>
        </w:rPr>
        <w:t xml:space="preserve">– </w:t>
      </w:r>
      <w:r w:rsidR="00144CF9">
        <w:rPr>
          <w:rFonts w:ascii="Times New Roman" w:hAnsi="Times New Roman"/>
          <w:sz w:val="28"/>
        </w:rPr>
        <w:t xml:space="preserve">субсидия, </w:t>
      </w:r>
      <w:r w:rsidR="001B33E9">
        <w:rPr>
          <w:rFonts w:ascii="Times New Roman" w:hAnsi="Times New Roman"/>
          <w:sz w:val="28"/>
        </w:rPr>
        <w:t>Программа)</w:t>
      </w:r>
      <w:r w:rsidR="00EB6517">
        <w:rPr>
          <w:rFonts w:ascii="Times New Roman" w:hAnsi="Times New Roman"/>
          <w:sz w:val="28"/>
        </w:rPr>
        <w:t>.</w:t>
      </w:r>
    </w:p>
    <w:p w14:paraId="457B7F73" w14:textId="57978CF5" w:rsidR="006927CA" w:rsidRPr="009A1AA3" w:rsidRDefault="006927CA" w:rsidP="009A1AA3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A1AA3">
        <w:rPr>
          <w:rFonts w:ascii="Times New Roman" w:hAnsi="Times New Roman"/>
          <w:sz w:val="28"/>
        </w:rPr>
        <w:t xml:space="preserve">Министерство цифрового развития Камчатского края </w:t>
      </w:r>
      <w:r w:rsidR="003D66A5" w:rsidRPr="009A1AA3">
        <w:rPr>
          <w:rFonts w:ascii="Times New Roman" w:hAnsi="Times New Roman"/>
          <w:sz w:val="28"/>
        </w:rPr>
        <w:br/>
      </w:r>
      <w:r w:rsidRPr="009A1AA3">
        <w:rPr>
          <w:rFonts w:ascii="Times New Roman" w:hAnsi="Times New Roman"/>
          <w:sz w:val="28"/>
        </w:rPr>
        <w:t>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</w:t>
      </w:r>
      <w:r w:rsidR="00375962" w:rsidRPr="009A1AA3">
        <w:rPr>
          <w:rFonts w:ascii="Times New Roman" w:hAnsi="Times New Roman"/>
          <w:sz w:val="28"/>
        </w:rPr>
        <w:t>льств на предоставление субсидии</w:t>
      </w:r>
      <w:r w:rsidR="00ED11E5" w:rsidRPr="009A1AA3">
        <w:rPr>
          <w:rFonts w:ascii="Times New Roman" w:hAnsi="Times New Roman"/>
          <w:sz w:val="28"/>
        </w:rPr>
        <w:t xml:space="preserve"> </w:t>
      </w:r>
      <w:r w:rsidR="009A1AA3" w:rsidRPr="009A1AA3">
        <w:rPr>
          <w:rFonts w:ascii="Times New Roman" w:hAnsi="Times New Roman"/>
          <w:sz w:val="28"/>
          <w:szCs w:val="28"/>
        </w:rPr>
        <w:t>на соответствующий финансовый год и на плановый период.</w:t>
      </w:r>
    </w:p>
    <w:p w14:paraId="1070C572" w14:textId="4EAF0458" w:rsidR="000E54D4" w:rsidRDefault="002A2E05" w:rsidP="00C77AF7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</w:t>
      </w:r>
      <w:r w:rsidR="000E54D4" w:rsidRPr="000E54D4">
        <w:rPr>
          <w:rFonts w:ascii="Times New Roman" w:hAnsi="Times New Roman"/>
          <w:sz w:val="28"/>
        </w:rPr>
        <w:t xml:space="preserve">тся </w:t>
      </w:r>
      <w:r w:rsidR="008B687A">
        <w:rPr>
          <w:rFonts w:ascii="Times New Roman" w:hAnsi="Times New Roman"/>
          <w:sz w:val="28"/>
        </w:rPr>
        <w:t xml:space="preserve">в </w:t>
      </w:r>
      <w:r w:rsidR="00DC326D">
        <w:rPr>
          <w:rFonts w:ascii="Times New Roman" w:hAnsi="Times New Roman"/>
          <w:sz w:val="28"/>
        </w:rPr>
        <w:t xml:space="preserve">2024 году в </w:t>
      </w:r>
      <w:r w:rsidR="00855FFB">
        <w:rPr>
          <w:rFonts w:ascii="Times New Roman" w:hAnsi="Times New Roman"/>
          <w:sz w:val="28"/>
        </w:rPr>
        <w:t>пределах</w:t>
      </w:r>
      <w:r w:rsidR="00DC326D">
        <w:rPr>
          <w:rFonts w:ascii="Times New Roman" w:hAnsi="Times New Roman"/>
          <w:sz w:val="28"/>
        </w:rPr>
        <w:t xml:space="preserve"> </w:t>
      </w:r>
      <w:r w:rsidR="000E54D4" w:rsidRPr="000E54D4">
        <w:rPr>
          <w:rFonts w:ascii="Times New Roman" w:hAnsi="Times New Roman"/>
          <w:sz w:val="28"/>
        </w:rPr>
        <w:t>период</w:t>
      </w:r>
      <w:r w:rsidR="00DC326D">
        <w:rPr>
          <w:rFonts w:ascii="Times New Roman" w:hAnsi="Times New Roman"/>
          <w:sz w:val="28"/>
        </w:rPr>
        <w:t>а</w:t>
      </w:r>
      <w:r w:rsidR="000E54D4" w:rsidRPr="000E54D4">
        <w:rPr>
          <w:rFonts w:ascii="Times New Roman" w:hAnsi="Times New Roman"/>
          <w:sz w:val="28"/>
        </w:rPr>
        <w:t xml:space="preserve"> действия структурн</w:t>
      </w:r>
      <w:r w:rsidR="001B33E9">
        <w:rPr>
          <w:rFonts w:ascii="Times New Roman" w:hAnsi="Times New Roman"/>
          <w:sz w:val="28"/>
        </w:rPr>
        <w:t>ого элемента</w:t>
      </w:r>
      <w:r w:rsidR="00BA74CC">
        <w:rPr>
          <w:rFonts w:ascii="Times New Roman" w:hAnsi="Times New Roman"/>
          <w:sz w:val="28"/>
        </w:rPr>
        <w:t xml:space="preserve"> Программы, указанного</w:t>
      </w:r>
      <w:r w:rsidR="000E54D4" w:rsidRPr="000E54D4">
        <w:rPr>
          <w:rFonts w:ascii="Times New Roman" w:hAnsi="Times New Roman"/>
          <w:sz w:val="28"/>
        </w:rPr>
        <w:t xml:space="preserve"> в </w:t>
      </w:r>
      <w:hyperlink r:id="rId10" w:history="1">
        <w:r w:rsidR="000E54D4" w:rsidRPr="000E54D4">
          <w:rPr>
            <w:rFonts w:ascii="Times New Roman" w:hAnsi="Times New Roman"/>
            <w:sz w:val="28"/>
          </w:rPr>
          <w:t>части 1</w:t>
        </w:r>
      </w:hyperlink>
      <w:r w:rsidR="00CF400F">
        <w:rPr>
          <w:rFonts w:ascii="Times New Roman" w:hAnsi="Times New Roman"/>
          <w:sz w:val="28"/>
        </w:rPr>
        <w:t xml:space="preserve"> Порядка</w:t>
      </w:r>
      <w:r>
        <w:rPr>
          <w:rFonts w:ascii="Times New Roman" w:hAnsi="Times New Roman"/>
          <w:sz w:val="28"/>
        </w:rPr>
        <w:t>, в пределах лимитов бюджетных обязательств, доведенных в установленном порядке до Министерства.</w:t>
      </w:r>
    </w:p>
    <w:p w14:paraId="6AF138EA" w14:textId="15DA2430" w:rsidR="006927CA" w:rsidRPr="000E54D4" w:rsidRDefault="003446B2" w:rsidP="00C77AF7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E54D4">
        <w:rPr>
          <w:rFonts w:ascii="Times New Roman" w:hAnsi="Times New Roman"/>
          <w:sz w:val="28"/>
        </w:rPr>
        <w:t>Способ</w:t>
      </w:r>
      <w:r w:rsidR="002A2E05">
        <w:rPr>
          <w:rFonts w:ascii="Times New Roman" w:hAnsi="Times New Roman"/>
          <w:sz w:val="28"/>
        </w:rPr>
        <w:t>ом</w:t>
      </w:r>
      <w:r w:rsidRPr="000E54D4">
        <w:rPr>
          <w:rFonts w:ascii="Times New Roman" w:hAnsi="Times New Roman"/>
          <w:sz w:val="28"/>
        </w:rPr>
        <w:t xml:space="preserve"> предоставления субсиди</w:t>
      </w:r>
      <w:r w:rsidR="002A2E05">
        <w:rPr>
          <w:rFonts w:ascii="Times New Roman" w:hAnsi="Times New Roman"/>
          <w:sz w:val="28"/>
        </w:rPr>
        <w:t>и</w:t>
      </w:r>
      <w:r w:rsidRPr="000E54D4">
        <w:rPr>
          <w:rFonts w:ascii="Times New Roman" w:hAnsi="Times New Roman"/>
          <w:sz w:val="28"/>
        </w:rPr>
        <w:t xml:space="preserve"> </w:t>
      </w:r>
      <w:r w:rsidR="002A2E05">
        <w:rPr>
          <w:rFonts w:ascii="Times New Roman" w:hAnsi="Times New Roman"/>
          <w:sz w:val="28"/>
        </w:rPr>
        <w:t>является</w:t>
      </w:r>
      <w:r w:rsidR="00023EA1" w:rsidRPr="000E54D4">
        <w:rPr>
          <w:rFonts w:ascii="Times New Roman" w:hAnsi="Times New Roman"/>
          <w:sz w:val="28"/>
        </w:rPr>
        <w:t xml:space="preserve"> </w:t>
      </w:r>
      <w:r w:rsidR="004A746C">
        <w:rPr>
          <w:rFonts w:ascii="Times New Roman" w:hAnsi="Times New Roman"/>
          <w:sz w:val="28"/>
        </w:rPr>
        <w:t xml:space="preserve">возмещение </w:t>
      </w:r>
      <w:r w:rsidR="004A746C" w:rsidRPr="00681AF9">
        <w:rPr>
          <w:rFonts w:ascii="Times New Roman" w:hAnsi="Times New Roman"/>
          <w:sz w:val="28"/>
        </w:rPr>
        <w:t>затрат</w:t>
      </w:r>
      <w:r w:rsidR="00023EA1" w:rsidRPr="000E54D4">
        <w:rPr>
          <w:rFonts w:ascii="Times New Roman" w:hAnsi="Times New Roman"/>
          <w:sz w:val="28"/>
        </w:rPr>
        <w:t>.</w:t>
      </w:r>
    </w:p>
    <w:p w14:paraId="452263EE" w14:textId="7A6BAFA7" w:rsidR="001F2414" w:rsidRDefault="001F2414" w:rsidP="00C77AF7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E54D4">
        <w:rPr>
          <w:rFonts w:ascii="Times New Roman" w:hAnsi="Times New Roman"/>
          <w:sz w:val="28"/>
        </w:rPr>
        <w:t>Информация о субсиди</w:t>
      </w:r>
      <w:r w:rsidR="004B5384">
        <w:rPr>
          <w:rFonts w:ascii="Times New Roman" w:hAnsi="Times New Roman"/>
          <w:sz w:val="28"/>
        </w:rPr>
        <w:t>и</w:t>
      </w:r>
      <w:r w:rsidRPr="000E54D4">
        <w:rPr>
          <w:rFonts w:ascii="Times New Roman" w:hAnsi="Times New Roman"/>
          <w:sz w:val="28"/>
        </w:rPr>
        <w:t xml:space="preserve"> размещается на едином портале бюджетной системы Российской Федерации в информационно-телекоммуникационной сети </w:t>
      </w:r>
      <w:r w:rsidR="004D3C76" w:rsidRPr="000E54D4">
        <w:rPr>
          <w:rFonts w:ascii="Times New Roman" w:hAnsi="Times New Roman"/>
          <w:sz w:val="28"/>
        </w:rPr>
        <w:t>«</w:t>
      </w:r>
      <w:r w:rsidRPr="000E54D4">
        <w:rPr>
          <w:rFonts w:ascii="Times New Roman" w:hAnsi="Times New Roman"/>
          <w:sz w:val="28"/>
        </w:rPr>
        <w:t>Интернет</w:t>
      </w:r>
      <w:r w:rsidR="004D3C76" w:rsidRPr="000E54D4">
        <w:rPr>
          <w:rFonts w:ascii="Times New Roman" w:hAnsi="Times New Roman"/>
          <w:sz w:val="28"/>
        </w:rPr>
        <w:t>»</w:t>
      </w:r>
      <w:r w:rsidRPr="000E54D4">
        <w:rPr>
          <w:rFonts w:ascii="Times New Roman" w:hAnsi="Times New Roman"/>
          <w:sz w:val="28"/>
        </w:rPr>
        <w:t xml:space="preserve"> (далее соответственно </w:t>
      </w:r>
      <w:r w:rsidR="004D3C76" w:rsidRPr="000E54D4">
        <w:rPr>
          <w:rFonts w:ascii="Times New Roman" w:hAnsi="Times New Roman"/>
          <w:sz w:val="28"/>
        </w:rPr>
        <w:t xml:space="preserve">– </w:t>
      </w:r>
      <w:r w:rsidRPr="000E54D4">
        <w:rPr>
          <w:rFonts w:ascii="Times New Roman" w:hAnsi="Times New Roman"/>
          <w:sz w:val="28"/>
        </w:rPr>
        <w:t>сеть Интернет, единый портал) (в разделе единого портала) в порядке, установленном Министерством финансов Российской Федерации.</w:t>
      </w:r>
    </w:p>
    <w:p w14:paraId="58628A2A" w14:textId="2B261B84" w:rsidR="0029616B" w:rsidRDefault="0029616B" w:rsidP="0029616B">
      <w:pPr>
        <w:pStyle w:val="af1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14:paraId="6FFA5FA2" w14:textId="13D2942F" w:rsidR="0029616B" w:rsidRDefault="0029616B" w:rsidP="0029616B">
      <w:pPr>
        <w:pStyle w:val="af1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положения</w:t>
      </w:r>
    </w:p>
    <w:p w14:paraId="6A9365F7" w14:textId="77777777" w:rsidR="0029616B" w:rsidRDefault="0029616B" w:rsidP="0029616B">
      <w:pPr>
        <w:pStyle w:val="af1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14:paraId="35352C01" w14:textId="6ACFE03D" w:rsidR="00EB6517" w:rsidRDefault="00EB6517" w:rsidP="00C77AF7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Направлениями расходов, на возмещение которых предоставляется субсидия, </w:t>
      </w:r>
      <w:r w:rsidR="00C01AC0">
        <w:rPr>
          <w:rFonts w:ascii="Times New Roman" w:hAnsi="Times New Roman"/>
          <w:sz w:val="28"/>
        </w:rPr>
        <w:t xml:space="preserve">произведенных при реализации </w:t>
      </w:r>
      <w:r w:rsidR="00EE4473" w:rsidRPr="00681AF9">
        <w:rPr>
          <w:rFonts w:ascii="Times New Roman" w:hAnsi="Times New Roman"/>
          <w:sz w:val="28"/>
        </w:rPr>
        <w:t xml:space="preserve">работ по созданию </w:t>
      </w:r>
      <w:r w:rsidR="00C87163">
        <w:rPr>
          <w:rFonts w:ascii="Times New Roman" w:hAnsi="Times New Roman"/>
          <w:sz w:val="28"/>
        </w:rPr>
        <w:t xml:space="preserve">участка </w:t>
      </w:r>
      <w:r w:rsidR="00EE4473" w:rsidRPr="00681AF9">
        <w:rPr>
          <w:rFonts w:ascii="Times New Roman" w:hAnsi="Times New Roman"/>
          <w:sz w:val="28"/>
        </w:rPr>
        <w:t>волоконно-оптической линии связи «Лесная</w:t>
      </w:r>
      <w:r w:rsidR="00EE4473">
        <w:rPr>
          <w:rFonts w:ascii="Times New Roman" w:hAnsi="Times New Roman"/>
          <w:sz w:val="28"/>
        </w:rPr>
        <w:t xml:space="preserve"> </w:t>
      </w:r>
      <w:r w:rsidR="00EE4473" w:rsidRPr="00681AF9">
        <w:rPr>
          <w:rFonts w:ascii="Times New Roman" w:hAnsi="Times New Roman"/>
          <w:sz w:val="28"/>
        </w:rPr>
        <w:t>–</w:t>
      </w:r>
      <w:r w:rsidR="00EE4473">
        <w:rPr>
          <w:rFonts w:ascii="Times New Roman" w:hAnsi="Times New Roman"/>
          <w:sz w:val="28"/>
        </w:rPr>
        <w:t xml:space="preserve"> </w:t>
      </w:r>
      <w:proofErr w:type="spellStart"/>
      <w:r w:rsidR="00EE4473" w:rsidRPr="00681AF9">
        <w:rPr>
          <w:rFonts w:ascii="Times New Roman" w:hAnsi="Times New Roman"/>
          <w:sz w:val="28"/>
        </w:rPr>
        <w:t>Оссора</w:t>
      </w:r>
      <w:proofErr w:type="spellEnd"/>
      <w:r w:rsidR="00EE4473" w:rsidRPr="00681AF9">
        <w:rPr>
          <w:rFonts w:ascii="Times New Roman" w:hAnsi="Times New Roman"/>
          <w:sz w:val="28"/>
        </w:rPr>
        <w:t>»</w:t>
      </w:r>
      <w:r w:rsidR="00EE4473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являются:</w:t>
      </w:r>
    </w:p>
    <w:p w14:paraId="53E5FD66" w14:textId="77777777" w:rsidR="00EB6517" w:rsidRPr="004120C5" w:rsidRDefault="00EB6517" w:rsidP="00C77AF7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120C5">
        <w:rPr>
          <w:sz w:val="28"/>
          <w:szCs w:val="28"/>
        </w:rPr>
        <w:lastRenderedPageBreak/>
        <w:t>проектные и изыскательские работы;</w:t>
      </w:r>
    </w:p>
    <w:p w14:paraId="3937267E" w14:textId="77777777" w:rsidR="00EB6517" w:rsidRPr="004120C5" w:rsidRDefault="00EB6517" w:rsidP="00C77AF7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120C5">
        <w:rPr>
          <w:sz w:val="28"/>
          <w:szCs w:val="28"/>
        </w:rPr>
        <w:t>приобретение станционного, каналообразующего, оконечного и линейного оборудования, в том числе волоконно-оптического кабеля;</w:t>
      </w:r>
    </w:p>
    <w:p w14:paraId="13CC93F5" w14:textId="77777777" w:rsidR="00EB6517" w:rsidRPr="004120C5" w:rsidRDefault="00EB6517" w:rsidP="00C77AF7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120C5">
        <w:rPr>
          <w:sz w:val="28"/>
          <w:szCs w:val="28"/>
        </w:rPr>
        <w:t>приобретение (аренда) специализированной механизированной техники;</w:t>
      </w:r>
    </w:p>
    <w:p w14:paraId="2A54CBDD" w14:textId="77777777" w:rsidR="00EB6517" w:rsidRPr="004120C5" w:rsidRDefault="00EB6517" w:rsidP="00C77AF7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120C5">
        <w:rPr>
          <w:sz w:val="28"/>
          <w:szCs w:val="28"/>
        </w:rPr>
        <w:t>приобретение горюче-смазочных материалов;</w:t>
      </w:r>
    </w:p>
    <w:p w14:paraId="121D970F" w14:textId="77777777" w:rsidR="00EB6517" w:rsidRPr="004120C5" w:rsidRDefault="00EB6517" w:rsidP="00C77AF7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120C5">
        <w:rPr>
          <w:sz w:val="28"/>
          <w:szCs w:val="28"/>
        </w:rPr>
        <w:t>подготовка территории (с учетом возмещения ущерба, нанесенного водным и биологическим ресурсам, лесному фонду);</w:t>
      </w:r>
    </w:p>
    <w:p w14:paraId="1438CFA7" w14:textId="77777777" w:rsidR="00EB6517" w:rsidRPr="004120C5" w:rsidRDefault="00EB6517" w:rsidP="00C77AF7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120C5">
        <w:rPr>
          <w:sz w:val="28"/>
          <w:szCs w:val="28"/>
        </w:rPr>
        <w:t>временные здания и сооружения;</w:t>
      </w:r>
    </w:p>
    <w:p w14:paraId="6282EBCB" w14:textId="77777777" w:rsidR="00EB6517" w:rsidRPr="004120C5" w:rsidRDefault="00EB6517" w:rsidP="00C77AF7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120C5">
        <w:rPr>
          <w:sz w:val="28"/>
          <w:szCs w:val="28"/>
        </w:rPr>
        <w:t>проведение земельных, строительно-монтажных и пуско-наладочных работ;</w:t>
      </w:r>
    </w:p>
    <w:p w14:paraId="539CB871" w14:textId="77777777" w:rsidR="00EB6517" w:rsidRPr="004120C5" w:rsidRDefault="00EB6517" w:rsidP="00C77AF7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120C5">
        <w:rPr>
          <w:sz w:val="28"/>
          <w:szCs w:val="28"/>
        </w:rPr>
        <w:t>оплата труда работников получателя субсидии, работающих по найму, в том числе по договорам гражданско-правового характера, и начислений на оплату труда;</w:t>
      </w:r>
    </w:p>
    <w:p w14:paraId="3E5C9DE5" w14:textId="77777777" w:rsidR="00EB6517" w:rsidRPr="004120C5" w:rsidRDefault="00EB6517" w:rsidP="00C77AF7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120C5">
        <w:rPr>
          <w:sz w:val="28"/>
          <w:szCs w:val="28"/>
        </w:rPr>
        <w:t>затраты, связанные с командированием рабочих для выполнения работ;</w:t>
      </w:r>
    </w:p>
    <w:p w14:paraId="022221AD" w14:textId="40E39590" w:rsidR="00EB6517" w:rsidRPr="004120C5" w:rsidRDefault="00EB6517" w:rsidP="00C77AF7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120C5">
        <w:rPr>
          <w:sz w:val="28"/>
          <w:szCs w:val="28"/>
        </w:rPr>
        <w:t xml:space="preserve">затраты, связанные с организацией узлов доступа и распределительных сетей передачи данных в </w:t>
      </w:r>
      <w:r w:rsidR="009E6E2C">
        <w:rPr>
          <w:sz w:val="28"/>
          <w:szCs w:val="28"/>
        </w:rPr>
        <w:t xml:space="preserve">поселке </w:t>
      </w:r>
      <w:proofErr w:type="spellStart"/>
      <w:r w:rsidR="009E6E2C">
        <w:rPr>
          <w:sz w:val="28"/>
          <w:szCs w:val="28"/>
        </w:rPr>
        <w:t>Оссора</w:t>
      </w:r>
      <w:proofErr w:type="spellEnd"/>
      <w:r w:rsidRPr="004120C5">
        <w:rPr>
          <w:sz w:val="28"/>
          <w:szCs w:val="28"/>
        </w:rPr>
        <w:t>;</w:t>
      </w:r>
    </w:p>
    <w:p w14:paraId="7272A843" w14:textId="54B038E6" w:rsidR="00EB6517" w:rsidRPr="004120C5" w:rsidRDefault="00EB6517" w:rsidP="00C77AF7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120C5">
        <w:rPr>
          <w:sz w:val="28"/>
          <w:szCs w:val="28"/>
        </w:rPr>
        <w:t xml:space="preserve">затраты, связанные с уплатой процентов по кредиту (займу), полученному в российской кредитной организации в целях </w:t>
      </w:r>
      <w:r w:rsidR="000B7AC0">
        <w:rPr>
          <w:sz w:val="28"/>
          <w:szCs w:val="28"/>
        </w:rPr>
        <w:t>осуществления</w:t>
      </w:r>
      <w:r w:rsidRPr="004120C5">
        <w:rPr>
          <w:sz w:val="28"/>
          <w:szCs w:val="28"/>
        </w:rPr>
        <w:t xml:space="preserve"> </w:t>
      </w:r>
      <w:r w:rsidR="000B7AC0" w:rsidRPr="00681AF9">
        <w:rPr>
          <w:sz w:val="28"/>
        </w:rPr>
        <w:t xml:space="preserve">работ по созданию </w:t>
      </w:r>
      <w:r w:rsidR="00C87163">
        <w:rPr>
          <w:sz w:val="28"/>
        </w:rPr>
        <w:t xml:space="preserve">участка </w:t>
      </w:r>
      <w:r w:rsidR="000B7AC0" w:rsidRPr="00681AF9">
        <w:rPr>
          <w:sz w:val="28"/>
        </w:rPr>
        <w:t>волоконно-оптической линии связи «Лесная</w:t>
      </w:r>
      <w:r w:rsidR="000B7AC0">
        <w:rPr>
          <w:sz w:val="28"/>
        </w:rPr>
        <w:t xml:space="preserve"> </w:t>
      </w:r>
      <w:r w:rsidR="000B7AC0" w:rsidRPr="00681AF9">
        <w:rPr>
          <w:sz w:val="28"/>
        </w:rPr>
        <w:t>–</w:t>
      </w:r>
      <w:r w:rsidR="000B7AC0">
        <w:rPr>
          <w:sz w:val="28"/>
        </w:rPr>
        <w:t xml:space="preserve"> </w:t>
      </w:r>
      <w:proofErr w:type="spellStart"/>
      <w:r w:rsidR="000B7AC0" w:rsidRPr="00681AF9">
        <w:rPr>
          <w:sz w:val="28"/>
        </w:rPr>
        <w:t>Оссора</w:t>
      </w:r>
      <w:proofErr w:type="spellEnd"/>
      <w:r w:rsidR="000B7AC0" w:rsidRPr="00681AF9">
        <w:rPr>
          <w:sz w:val="28"/>
        </w:rPr>
        <w:t>»</w:t>
      </w:r>
      <w:r w:rsidR="00C01AC0">
        <w:rPr>
          <w:sz w:val="28"/>
          <w:szCs w:val="28"/>
        </w:rPr>
        <w:t>;</w:t>
      </w:r>
    </w:p>
    <w:p w14:paraId="57E988E2" w14:textId="2FBB5C35" w:rsidR="00EB6517" w:rsidRPr="00874053" w:rsidRDefault="00EB6517" w:rsidP="00C77AF7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74053">
        <w:rPr>
          <w:sz w:val="28"/>
          <w:szCs w:val="28"/>
        </w:rPr>
        <w:t>транспортные расходы.</w:t>
      </w:r>
    </w:p>
    <w:p w14:paraId="0515246F" w14:textId="2BDA041F" w:rsidR="001C405E" w:rsidRPr="00874053" w:rsidRDefault="00BC2AA7" w:rsidP="00C77AF7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</w:t>
      </w:r>
      <w:r w:rsidR="002C55E0">
        <w:rPr>
          <w:rFonts w:ascii="Times New Roman" w:hAnsi="Times New Roman"/>
          <w:color w:val="auto"/>
          <w:sz w:val="28"/>
          <w:szCs w:val="28"/>
        </w:rPr>
        <w:t>частник</w:t>
      </w:r>
      <w:r>
        <w:rPr>
          <w:rFonts w:ascii="Times New Roman" w:hAnsi="Times New Roman"/>
          <w:color w:val="auto"/>
          <w:sz w:val="28"/>
          <w:szCs w:val="28"/>
        </w:rPr>
        <w:t xml:space="preserve"> отбора</w:t>
      </w:r>
      <w:r w:rsidR="002C55E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5B37">
        <w:rPr>
          <w:rFonts w:ascii="Times New Roman" w:hAnsi="Times New Roman"/>
          <w:color w:val="auto"/>
          <w:sz w:val="28"/>
          <w:szCs w:val="28"/>
        </w:rPr>
        <w:t xml:space="preserve">должен соответствовать </w:t>
      </w:r>
      <w:r w:rsidR="00FA0BE8">
        <w:rPr>
          <w:rFonts w:ascii="Times New Roman" w:hAnsi="Times New Roman"/>
          <w:color w:val="auto"/>
          <w:sz w:val="28"/>
          <w:szCs w:val="28"/>
        </w:rPr>
        <w:t>на первое число месяца, в котор</w:t>
      </w:r>
      <w:r w:rsidR="001C405E" w:rsidRPr="00874053">
        <w:rPr>
          <w:rFonts w:ascii="Times New Roman" w:hAnsi="Times New Roman"/>
          <w:color w:val="auto"/>
          <w:sz w:val="28"/>
          <w:szCs w:val="28"/>
        </w:rPr>
        <w:t xml:space="preserve">ом подаются </w:t>
      </w:r>
      <w:r w:rsidR="001C405E" w:rsidRPr="008A2241">
        <w:rPr>
          <w:rFonts w:ascii="Times New Roman" w:hAnsi="Times New Roman"/>
          <w:color w:val="auto"/>
          <w:sz w:val="28"/>
          <w:szCs w:val="28"/>
        </w:rPr>
        <w:t xml:space="preserve">указанные </w:t>
      </w:r>
      <w:r w:rsidR="000E7436">
        <w:rPr>
          <w:rFonts w:ascii="Times New Roman" w:hAnsi="Times New Roman"/>
          <w:color w:val="auto"/>
          <w:sz w:val="28"/>
          <w:szCs w:val="28"/>
        </w:rPr>
        <w:t>в части 1</w:t>
      </w:r>
      <w:r w:rsidR="007D7D7B">
        <w:rPr>
          <w:rFonts w:ascii="Times New Roman" w:hAnsi="Times New Roman"/>
          <w:color w:val="auto"/>
          <w:sz w:val="28"/>
          <w:szCs w:val="28"/>
        </w:rPr>
        <w:t>8</w:t>
      </w:r>
      <w:r w:rsidR="000E743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C405E" w:rsidRPr="008A2241">
        <w:rPr>
          <w:rFonts w:ascii="Times New Roman" w:hAnsi="Times New Roman"/>
          <w:color w:val="auto"/>
          <w:sz w:val="28"/>
          <w:szCs w:val="28"/>
        </w:rPr>
        <w:t>настоящего</w:t>
      </w:r>
      <w:r w:rsidR="001C405E" w:rsidRPr="00874053">
        <w:rPr>
          <w:rFonts w:ascii="Times New Roman" w:hAnsi="Times New Roman"/>
          <w:color w:val="auto"/>
          <w:sz w:val="28"/>
          <w:szCs w:val="28"/>
        </w:rPr>
        <w:t xml:space="preserve"> Порядка </w:t>
      </w:r>
      <w:r w:rsidR="00FA0BE8">
        <w:rPr>
          <w:rFonts w:ascii="Times New Roman" w:hAnsi="Times New Roman"/>
          <w:color w:val="auto"/>
          <w:sz w:val="28"/>
          <w:szCs w:val="28"/>
        </w:rPr>
        <w:t>документы</w:t>
      </w:r>
      <w:r w:rsidR="001C405E" w:rsidRPr="00874053">
        <w:rPr>
          <w:rFonts w:ascii="Times New Roman" w:hAnsi="Times New Roman"/>
          <w:color w:val="auto"/>
          <w:sz w:val="28"/>
          <w:szCs w:val="28"/>
        </w:rPr>
        <w:t>, следующим требованиям:</w:t>
      </w:r>
    </w:p>
    <w:p w14:paraId="17235965" w14:textId="6355E7AE" w:rsidR="001C405E" w:rsidRPr="001C405E" w:rsidRDefault="00BC2AA7" w:rsidP="00C77AF7">
      <w:pPr>
        <w:pStyle w:val="af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участник отбора</w:t>
      </w:r>
      <w:r w:rsidR="005E458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C405E" w:rsidRPr="001C405E">
        <w:rPr>
          <w:rFonts w:ascii="Times New Roman" w:hAnsi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795B2F">
        <w:rPr>
          <w:rFonts w:ascii="Times New Roman" w:hAnsi="Times New Roman"/>
          <w:sz w:val="28"/>
          <w:szCs w:val="28"/>
        </w:rPr>
        <w:t>–</w:t>
      </w:r>
      <w:r w:rsidR="001C405E" w:rsidRPr="001C405E">
        <w:rPr>
          <w:rFonts w:ascii="Times New Roman" w:hAnsi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2292B78" w14:textId="76C5BF21" w:rsidR="001C405E" w:rsidRPr="001C405E" w:rsidRDefault="00F5694F" w:rsidP="00C77AF7">
      <w:pPr>
        <w:pStyle w:val="af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участник отбора</w:t>
      </w:r>
      <w:r w:rsidR="00795B2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C405E" w:rsidRPr="001C405E">
        <w:rPr>
          <w:rFonts w:ascii="Times New Roman" w:hAnsi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07561C7" w14:textId="64A99F3A" w:rsidR="001C405E" w:rsidRPr="001C405E" w:rsidRDefault="00F5694F" w:rsidP="00C77AF7">
      <w:pPr>
        <w:pStyle w:val="af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участник отбора</w:t>
      </w:r>
      <w:r w:rsidR="00795B2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C405E" w:rsidRPr="001C405E">
        <w:rPr>
          <w:rFonts w:ascii="Times New Roman" w:hAnsi="Times New Roman"/>
          <w:sz w:val="28"/>
          <w:szCs w:val="28"/>
        </w:rPr>
        <w:t xml:space="preserve">не находится в составляемых в рамках реализации полномочий, предусмотренных главой VII Устава ООН, Советом Безопасности </w:t>
      </w:r>
      <w:r w:rsidR="001C405E" w:rsidRPr="001C405E">
        <w:rPr>
          <w:rFonts w:ascii="Times New Roman" w:hAnsi="Times New Roman"/>
          <w:sz w:val="28"/>
          <w:szCs w:val="28"/>
        </w:rPr>
        <w:lastRenderedPageBreak/>
        <w:t>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234D832" w14:textId="457B2C5A" w:rsidR="001C405E" w:rsidRPr="001C405E" w:rsidRDefault="00F5694F" w:rsidP="00C77AF7">
      <w:pPr>
        <w:pStyle w:val="af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участник отбора</w:t>
      </w:r>
      <w:r w:rsidR="00795B2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C405E" w:rsidRPr="001C405E">
        <w:rPr>
          <w:rFonts w:ascii="Times New Roman" w:hAnsi="Times New Roman"/>
          <w:sz w:val="28"/>
          <w:szCs w:val="28"/>
        </w:rPr>
        <w:t xml:space="preserve">не получает средства из краевого бюджета на основании иных нормативных правовых актов Камчатского края на цели, установленные </w:t>
      </w:r>
      <w:r w:rsidR="00CE0C10">
        <w:rPr>
          <w:rFonts w:ascii="Times New Roman" w:hAnsi="Times New Roman"/>
          <w:sz w:val="28"/>
          <w:szCs w:val="28"/>
        </w:rPr>
        <w:t xml:space="preserve">в части 1 </w:t>
      </w:r>
      <w:r w:rsidR="001C405E" w:rsidRPr="001C405E">
        <w:rPr>
          <w:rFonts w:ascii="Times New Roman" w:hAnsi="Times New Roman"/>
          <w:sz w:val="28"/>
          <w:szCs w:val="28"/>
        </w:rPr>
        <w:t>настоящ</w:t>
      </w:r>
      <w:r w:rsidR="00CE0C10">
        <w:rPr>
          <w:rFonts w:ascii="Times New Roman" w:hAnsi="Times New Roman"/>
          <w:sz w:val="28"/>
          <w:szCs w:val="28"/>
        </w:rPr>
        <w:t>его</w:t>
      </w:r>
      <w:r w:rsidR="001C405E" w:rsidRPr="001C405E">
        <w:rPr>
          <w:rFonts w:ascii="Times New Roman" w:hAnsi="Times New Roman"/>
          <w:sz w:val="28"/>
          <w:szCs w:val="28"/>
        </w:rPr>
        <w:t xml:space="preserve"> Порядк</w:t>
      </w:r>
      <w:r w:rsidR="00CE0C10">
        <w:rPr>
          <w:rFonts w:ascii="Times New Roman" w:hAnsi="Times New Roman"/>
          <w:sz w:val="28"/>
          <w:szCs w:val="28"/>
        </w:rPr>
        <w:t>а</w:t>
      </w:r>
      <w:r w:rsidR="001C405E" w:rsidRPr="001C405E">
        <w:rPr>
          <w:rFonts w:ascii="Times New Roman" w:hAnsi="Times New Roman"/>
          <w:sz w:val="28"/>
          <w:szCs w:val="28"/>
        </w:rPr>
        <w:t>;</w:t>
      </w:r>
    </w:p>
    <w:p w14:paraId="7056EC40" w14:textId="22CE82BC" w:rsidR="001C405E" w:rsidRPr="001C405E" w:rsidRDefault="00F5694F" w:rsidP="00C77AF7">
      <w:pPr>
        <w:pStyle w:val="af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участник отбора</w:t>
      </w:r>
      <w:r w:rsidR="001C405E" w:rsidRPr="001C405E">
        <w:rPr>
          <w:rFonts w:ascii="Times New Roman" w:hAnsi="Times New Roman"/>
          <w:sz w:val="28"/>
          <w:szCs w:val="28"/>
        </w:rPr>
        <w:t xml:space="preserve"> не является иностранным агентом в соответствии с Федеральным </w:t>
      </w:r>
      <w:hyperlink r:id="rId11" w:history="1">
        <w:r w:rsidR="001C405E" w:rsidRPr="00874053">
          <w:rPr>
            <w:rFonts w:ascii="Times New Roman" w:hAnsi="Times New Roman"/>
            <w:sz w:val="28"/>
            <w:szCs w:val="28"/>
          </w:rPr>
          <w:t>законом</w:t>
        </w:r>
      </w:hyperlink>
      <w:r w:rsidR="001C405E" w:rsidRPr="001C405E">
        <w:rPr>
          <w:rFonts w:ascii="Times New Roman" w:hAnsi="Times New Roman"/>
          <w:sz w:val="28"/>
          <w:szCs w:val="28"/>
        </w:rPr>
        <w:t xml:space="preserve"> от 14.07.2022 </w:t>
      </w:r>
      <w:r w:rsidR="009F5368">
        <w:rPr>
          <w:rFonts w:ascii="Times New Roman" w:hAnsi="Times New Roman"/>
          <w:sz w:val="28"/>
          <w:szCs w:val="28"/>
        </w:rPr>
        <w:t>№ 255-ФЗ «</w:t>
      </w:r>
      <w:r w:rsidR="001C405E" w:rsidRPr="001C405E">
        <w:rPr>
          <w:rFonts w:ascii="Times New Roman" w:hAnsi="Times New Roman"/>
          <w:sz w:val="28"/>
          <w:szCs w:val="28"/>
        </w:rPr>
        <w:t>О контроле за деятельностью лиц, находящихся под иностранным влиянием</w:t>
      </w:r>
      <w:r w:rsidR="009F5368">
        <w:rPr>
          <w:rFonts w:ascii="Times New Roman" w:hAnsi="Times New Roman"/>
          <w:sz w:val="28"/>
          <w:szCs w:val="28"/>
        </w:rPr>
        <w:t>»</w:t>
      </w:r>
      <w:r w:rsidR="001C405E" w:rsidRPr="001C405E">
        <w:rPr>
          <w:rFonts w:ascii="Times New Roman" w:hAnsi="Times New Roman"/>
          <w:sz w:val="28"/>
          <w:szCs w:val="28"/>
        </w:rPr>
        <w:t>;</w:t>
      </w:r>
    </w:p>
    <w:p w14:paraId="51B23747" w14:textId="6451A7E5" w:rsidR="001C405E" w:rsidRPr="001C405E" w:rsidRDefault="001C405E" w:rsidP="00C77AF7">
      <w:pPr>
        <w:pStyle w:val="af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405E">
        <w:rPr>
          <w:rFonts w:ascii="Times New Roman" w:hAnsi="Times New Roman"/>
          <w:sz w:val="28"/>
          <w:szCs w:val="28"/>
        </w:rPr>
        <w:t xml:space="preserve">у </w:t>
      </w:r>
      <w:r w:rsidR="00F5694F">
        <w:rPr>
          <w:rFonts w:ascii="Times New Roman" w:hAnsi="Times New Roman"/>
          <w:color w:val="auto"/>
          <w:sz w:val="28"/>
          <w:szCs w:val="28"/>
        </w:rPr>
        <w:t>участника отбора</w:t>
      </w:r>
      <w:r w:rsidRPr="001C405E">
        <w:rPr>
          <w:rFonts w:ascii="Times New Roman" w:hAnsi="Times New Roman"/>
          <w:sz w:val="28"/>
          <w:szCs w:val="28"/>
        </w:rPr>
        <w:t xml:space="preserve"> на едином налоговом счете отсутствует или не превышает размер, определенный </w:t>
      </w:r>
      <w:hyperlink r:id="rId12" w:history="1">
        <w:r w:rsidRPr="00874053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1C405E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3CFF8B84" w14:textId="5395236A" w:rsidR="001C405E" w:rsidRPr="001C405E" w:rsidRDefault="001C405E" w:rsidP="00C77AF7">
      <w:pPr>
        <w:pStyle w:val="af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405E">
        <w:rPr>
          <w:rFonts w:ascii="Times New Roman" w:hAnsi="Times New Roman"/>
          <w:sz w:val="28"/>
          <w:szCs w:val="28"/>
        </w:rPr>
        <w:t xml:space="preserve">у </w:t>
      </w:r>
      <w:r w:rsidR="00F5694F">
        <w:rPr>
          <w:rFonts w:ascii="Times New Roman" w:hAnsi="Times New Roman"/>
          <w:color w:val="auto"/>
          <w:sz w:val="28"/>
          <w:szCs w:val="28"/>
        </w:rPr>
        <w:t>участника отбора</w:t>
      </w:r>
      <w:r w:rsidRPr="001C405E">
        <w:rPr>
          <w:rFonts w:ascii="Times New Roman" w:hAnsi="Times New Roman"/>
          <w:sz w:val="28"/>
          <w:szCs w:val="28"/>
        </w:rPr>
        <w:t xml:space="preserve"> отсутству</w:t>
      </w:r>
      <w:r w:rsidR="004D089F">
        <w:rPr>
          <w:rFonts w:ascii="Times New Roman" w:hAnsi="Times New Roman"/>
          <w:sz w:val="28"/>
          <w:szCs w:val="28"/>
        </w:rPr>
        <w:t>е</w:t>
      </w:r>
      <w:r w:rsidRPr="001C405E">
        <w:rPr>
          <w:rFonts w:ascii="Times New Roman" w:hAnsi="Times New Roman"/>
          <w:sz w:val="28"/>
          <w:szCs w:val="28"/>
        </w:rPr>
        <w:t>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</w:t>
      </w:r>
    </w:p>
    <w:p w14:paraId="12DCF0C0" w14:textId="7F6332F5" w:rsidR="00CB2B7F" w:rsidRDefault="00921063" w:rsidP="00C77AF7">
      <w:pPr>
        <w:pStyle w:val="af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участник отбора</w:t>
      </w:r>
      <w:r w:rsidR="001C405E" w:rsidRPr="001C405E">
        <w:rPr>
          <w:rFonts w:ascii="Times New Roman" w:hAnsi="Times New Roman"/>
          <w:sz w:val="28"/>
          <w:szCs w:val="28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субсидий не должна быть приостановлена в порядке, предусмотренном законодательством Российской Федерации;</w:t>
      </w:r>
    </w:p>
    <w:p w14:paraId="0EA81A85" w14:textId="74609302" w:rsidR="001C405E" w:rsidRDefault="001C405E" w:rsidP="00C77AF7">
      <w:pPr>
        <w:pStyle w:val="af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2B7F">
        <w:rPr>
          <w:rFonts w:ascii="Times New Roman" w:hAnsi="Times New Roman"/>
          <w:sz w:val="28"/>
          <w:szCs w:val="28"/>
        </w:rPr>
        <w:t>в реестре дисквалифицированных лиц отсутствуют сведения о ди</w:t>
      </w:r>
      <w:r w:rsidR="00CB2B7F">
        <w:rPr>
          <w:rFonts w:ascii="Times New Roman" w:hAnsi="Times New Roman"/>
          <w:sz w:val="28"/>
          <w:szCs w:val="28"/>
        </w:rPr>
        <w:t>сквалифицированном руководителе</w:t>
      </w:r>
      <w:r w:rsidR="00CB2B7F" w:rsidRPr="00CB2B7F">
        <w:rPr>
          <w:rFonts w:ascii="Times New Roman" w:hAnsi="Times New Roman"/>
          <w:sz w:val="28"/>
          <w:szCs w:val="28"/>
        </w:rPr>
        <w:t xml:space="preserve">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921063">
        <w:rPr>
          <w:rFonts w:ascii="Times New Roman" w:hAnsi="Times New Roman"/>
          <w:sz w:val="28"/>
          <w:szCs w:val="28"/>
        </w:rPr>
        <w:t>участника отбора</w:t>
      </w:r>
      <w:r w:rsidR="00CB2B7F" w:rsidRPr="00CB2B7F">
        <w:rPr>
          <w:rFonts w:ascii="Times New Roman" w:hAnsi="Times New Roman"/>
          <w:sz w:val="28"/>
          <w:szCs w:val="28"/>
        </w:rPr>
        <w:t xml:space="preserve">, являющегося юридическим лицом, об индивидуальном предпринимателе и о физическом лице </w:t>
      </w:r>
      <w:r w:rsidR="00CB2B7F">
        <w:rPr>
          <w:rFonts w:ascii="Times New Roman" w:hAnsi="Times New Roman"/>
          <w:sz w:val="28"/>
          <w:szCs w:val="28"/>
        </w:rPr>
        <w:t>–</w:t>
      </w:r>
      <w:r w:rsidR="00CB2B7F" w:rsidRPr="00CB2B7F">
        <w:rPr>
          <w:rFonts w:ascii="Times New Roman" w:hAnsi="Times New Roman"/>
          <w:sz w:val="28"/>
          <w:szCs w:val="28"/>
        </w:rPr>
        <w:t xml:space="preserve"> производителе товаров, работ, услуг, являющихся </w:t>
      </w:r>
      <w:r w:rsidR="00921063">
        <w:rPr>
          <w:rFonts w:ascii="Times New Roman" w:hAnsi="Times New Roman"/>
          <w:sz w:val="28"/>
          <w:szCs w:val="28"/>
        </w:rPr>
        <w:t>участниками отбора</w:t>
      </w:r>
      <w:r w:rsidR="00CB2B7F">
        <w:rPr>
          <w:rFonts w:ascii="Times New Roman" w:hAnsi="Times New Roman"/>
          <w:sz w:val="28"/>
          <w:szCs w:val="28"/>
        </w:rPr>
        <w:t>;</w:t>
      </w:r>
    </w:p>
    <w:p w14:paraId="37F4ABC3" w14:textId="2AEFE687" w:rsidR="00921063" w:rsidRPr="00CB2B7F" w:rsidRDefault="00921063" w:rsidP="00C77AF7">
      <w:pPr>
        <w:pStyle w:val="af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участником отбора </w:t>
      </w:r>
      <w:r>
        <w:rPr>
          <w:rFonts w:ascii="Times New Roman" w:hAnsi="Times New Roman"/>
          <w:sz w:val="28"/>
        </w:rPr>
        <w:t>осуществлены</w:t>
      </w:r>
      <w:r w:rsidRPr="00681AF9">
        <w:rPr>
          <w:rFonts w:ascii="Times New Roman" w:hAnsi="Times New Roman"/>
          <w:sz w:val="28"/>
        </w:rPr>
        <w:t xml:space="preserve"> работ</w:t>
      </w:r>
      <w:r>
        <w:rPr>
          <w:rFonts w:ascii="Times New Roman" w:hAnsi="Times New Roman"/>
          <w:sz w:val="28"/>
        </w:rPr>
        <w:t>ы</w:t>
      </w:r>
      <w:r w:rsidRPr="00681AF9">
        <w:rPr>
          <w:rFonts w:ascii="Times New Roman" w:hAnsi="Times New Roman"/>
          <w:sz w:val="28"/>
        </w:rPr>
        <w:t xml:space="preserve"> по созданию </w:t>
      </w:r>
      <w:r w:rsidR="0079345F">
        <w:rPr>
          <w:rFonts w:ascii="Times New Roman" w:hAnsi="Times New Roman"/>
          <w:sz w:val="28"/>
        </w:rPr>
        <w:t xml:space="preserve">участка </w:t>
      </w:r>
      <w:r w:rsidRPr="00681AF9">
        <w:rPr>
          <w:rFonts w:ascii="Times New Roman" w:hAnsi="Times New Roman"/>
          <w:sz w:val="28"/>
        </w:rPr>
        <w:t>волоконно-оптической линии связи «Лесная</w:t>
      </w:r>
      <w:r>
        <w:rPr>
          <w:rFonts w:ascii="Times New Roman" w:hAnsi="Times New Roman"/>
          <w:sz w:val="28"/>
        </w:rPr>
        <w:t xml:space="preserve"> </w:t>
      </w:r>
      <w:r w:rsidRPr="00681AF9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681AF9">
        <w:rPr>
          <w:rFonts w:ascii="Times New Roman" w:hAnsi="Times New Roman"/>
          <w:sz w:val="28"/>
        </w:rPr>
        <w:t>Оссора</w:t>
      </w:r>
      <w:proofErr w:type="spellEnd"/>
      <w:r w:rsidRPr="00681AF9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0D23CDD" w14:textId="373F3987" w:rsidR="00CE56A7" w:rsidRDefault="00CE56A7" w:rsidP="00C77AF7">
      <w:pPr>
        <w:pStyle w:val="af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="00921063">
        <w:rPr>
          <w:rFonts w:ascii="Times New Roman" w:hAnsi="Times New Roman"/>
          <w:sz w:val="28"/>
          <w:szCs w:val="28"/>
        </w:rPr>
        <w:t>участника обора</w:t>
      </w:r>
      <w:r>
        <w:rPr>
          <w:rFonts w:ascii="Times New Roman" w:hAnsi="Times New Roman"/>
          <w:sz w:val="28"/>
          <w:szCs w:val="28"/>
        </w:rPr>
        <w:t xml:space="preserve"> имеются:</w:t>
      </w:r>
    </w:p>
    <w:p w14:paraId="7A657CC6" w14:textId="2762FE01" w:rsidR="00CE56A7" w:rsidRPr="00AF6027" w:rsidRDefault="00375702" w:rsidP="00C77AF7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4A15">
        <w:rPr>
          <w:rFonts w:ascii="Times New Roman" w:hAnsi="Times New Roman"/>
          <w:sz w:val="28"/>
          <w:szCs w:val="28"/>
        </w:rPr>
        <w:t xml:space="preserve">действующая лицензия на деятельность в области оказания услуг связи, выданная уполномоченным </w:t>
      </w:r>
      <w:r w:rsidR="00CD79F5">
        <w:rPr>
          <w:rFonts w:ascii="Times New Roman" w:hAnsi="Times New Roman"/>
          <w:sz w:val="28"/>
          <w:szCs w:val="28"/>
        </w:rPr>
        <w:t xml:space="preserve">органом государственной власти – </w:t>
      </w:r>
      <w:r w:rsidRPr="00674A15">
        <w:rPr>
          <w:rFonts w:ascii="Times New Roman" w:hAnsi="Times New Roman"/>
          <w:sz w:val="28"/>
          <w:szCs w:val="28"/>
        </w:rPr>
        <w:t>Федеральн</w:t>
      </w:r>
      <w:r w:rsidR="00441B27">
        <w:rPr>
          <w:rFonts w:ascii="Times New Roman" w:hAnsi="Times New Roman"/>
          <w:sz w:val="28"/>
          <w:szCs w:val="28"/>
        </w:rPr>
        <w:t>ой</w:t>
      </w:r>
      <w:r w:rsidRPr="00674A15">
        <w:rPr>
          <w:rFonts w:ascii="Times New Roman" w:hAnsi="Times New Roman"/>
          <w:sz w:val="28"/>
          <w:szCs w:val="28"/>
        </w:rPr>
        <w:t xml:space="preserve"> служб</w:t>
      </w:r>
      <w:r w:rsidR="00441B27">
        <w:rPr>
          <w:rFonts w:ascii="Times New Roman" w:hAnsi="Times New Roman"/>
          <w:sz w:val="28"/>
          <w:szCs w:val="28"/>
        </w:rPr>
        <w:t>ой</w:t>
      </w:r>
      <w:r w:rsidRPr="00674A15">
        <w:rPr>
          <w:rFonts w:ascii="Times New Roman" w:hAnsi="Times New Roman"/>
          <w:sz w:val="28"/>
          <w:szCs w:val="28"/>
        </w:rPr>
        <w:t xml:space="preserve"> по надзору в сфере связи, информационных тех</w:t>
      </w:r>
      <w:r w:rsidR="00CD79F5">
        <w:rPr>
          <w:rFonts w:ascii="Times New Roman" w:hAnsi="Times New Roman"/>
          <w:sz w:val="28"/>
          <w:szCs w:val="28"/>
        </w:rPr>
        <w:t>нологий и массовых коммуникаций</w:t>
      </w:r>
      <w:r w:rsidRPr="00674A15">
        <w:rPr>
          <w:rFonts w:ascii="Times New Roman" w:hAnsi="Times New Roman"/>
          <w:sz w:val="28"/>
          <w:szCs w:val="28"/>
        </w:rPr>
        <w:t>, включающей услуги связи по передаче данных, за исключением услуг связи по передаче данных для целей передачи голосовой информации</w:t>
      </w:r>
      <w:r w:rsidR="00CC2FD4">
        <w:rPr>
          <w:rFonts w:ascii="Times New Roman" w:hAnsi="Times New Roman"/>
          <w:sz w:val="28"/>
          <w:szCs w:val="28"/>
        </w:rPr>
        <w:t>, а также</w:t>
      </w:r>
      <w:r w:rsidRPr="00674A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A15">
        <w:rPr>
          <w:rFonts w:ascii="Times New Roman" w:hAnsi="Times New Roman"/>
          <w:sz w:val="28"/>
          <w:szCs w:val="28"/>
        </w:rPr>
        <w:t>телематические</w:t>
      </w:r>
      <w:proofErr w:type="spellEnd"/>
      <w:r w:rsidRPr="00674A15">
        <w:rPr>
          <w:rFonts w:ascii="Times New Roman" w:hAnsi="Times New Roman"/>
          <w:sz w:val="28"/>
          <w:szCs w:val="28"/>
        </w:rPr>
        <w:t xml:space="preserve"> услуги связи</w:t>
      </w:r>
      <w:r w:rsidR="00CC2FD4">
        <w:rPr>
          <w:rFonts w:ascii="Times New Roman" w:hAnsi="Times New Roman"/>
          <w:sz w:val="28"/>
          <w:szCs w:val="28"/>
        </w:rPr>
        <w:t xml:space="preserve"> в соответствии с Перечнем наименований услуг связи, вносимых в записи в реестре лицензий в области связи в отношении лицензий на ос</w:t>
      </w:r>
      <w:r w:rsidR="00CD79F5">
        <w:rPr>
          <w:rFonts w:ascii="Times New Roman" w:hAnsi="Times New Roman"/>
          <w:sz w:val="28"/>
          <w:szCs w:val="28"/>
        </w:rPr>
        <w:t>уществ</w:t>
      </w:r>
      <w:r w:rsidR="00CC2FD4">
        <w:rPr>
          <w:rFonts w:ascii="Times New Roman" w:hAnsi="Times New Roman"/>
          <w:sz w:val="28"/>
          <w:szCs w:val="28"/>
        </w:rPr>
        <w:t>ление деятельности в области оказания услуг связи</w:t>
      </w:r>
      <w:r w:rsidR="008B61E2">
        <w:rPr>
          <w:rFonts w:ascii="Times New Roman" w:hAnsi="Times New Roman"/>
          <w:sz w:val="28"/>
          <w:szCs w:val="28"/>
        </w:rPr>
        <w:t xml:space="preserve"> в рамках Положения о лицензировании деятельности в области оказания услуг связи, утвержденн</w:t>
      </w:r>
      <w:r w:rsidR="00F308CA">
        <w:rPr>
          <w:rFonts w:ascii="Times New Roman" w:hAnsi="Times New Roman"/>
          <w:sz w:val="28"/>
          <w:szCs w:val="28"/>
        </w:rPr>
        <w:t>ого</w:t>
      </w:r>
      <w:r w:rsidR="008B61E2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</w:t>
      </w:r>
      <w:r w:rsidR="00F308CA">
        <w:rPr>
          <w:rFonts w:ascii="Times New Roman" w:hAnsi="Times New Roman"/>
          <w:sz w:val="28"/>
          <w:szCs w:val="28"/>
        </w:rPr>
        <w:br/>
      </w:r>
      <w:r w:rsidR="008B61E2">
        <w:rPr>
          <w:rFonts w:ascii="Times New Roman" w:hAnsi="Times New Roman"/>
          <w:sz w:val="28"/>
          <w:szCs w:val="28"/>
        </w:rPr>
        <w:t>от 30.12.2020№ 2385</w:t>
      </w:r>
      <w:r w:rsidR="00F308CA">
        <w:rPr>
          <w:rFonts w:ascii="Times New Roman" w:hAnsi="Times New Roman"/>
          <w:sz w:val="28"/>
          <w:szCs w:val="28"/>
        </w:rPr>
        <w:t xml:space="preserve"> «О лицензировании деятельности в области оказания услуг </w:t>
      </w:r>
      <w:r w:rsidR="00F308CA">
        <w:rPr>
          <w:rFonts w:ascii="Times New Roman" w:hAnsi="Times New Roman"/>
          <w:sz w:val="28"/>
          <w:szCs w:val="28"/>
        </w:rPr>
        <w:lastRenderedPageBreak/>
        <w:t>связи и признании утратившими силу некоторых актов Правительства Российской Федерации»</w:t>
      </w:r>
      <w:r w:rsidR="00AF6027" w:rsidRPr="00AF6027">
        <w:rPr>
          <w:rFonts w:ascii="Times New Roman" w:hAnsi="Times New Roman"/>
          <w:sz w:val="28"/>
          <w:szCs w:val="28"/>
        </w:rPr>
        <w:t>;</w:t>
      </w:r>
    </w:p>
    <w:p w14:paraId="700F0B67" w14:textId="1521340E" w:rsidR="00AF6027" w:rsidRPr="00AF6027" w:rsidRDefault="00AF6027" w:rsidP="00C77AF7">
      <w:pPr>
        <w:pStyle w:val="ConsPlusNormal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F6027">
        <w:rPr>
          <w:sz w:val="28"/>
          <w:szCs w:val="28"/>
        </w:rPr>
        <w:t>собственн</w:t>
      </w:r>
      <w:r w:rsidR="00E83EF7">
        <w:rPr>
          <w:sz w:val="28"/>
          <w:szCs w:val="28"/>
        </w:rPr>
        <w:t>ая сеть</w:t>
      </w:r>
      <w:r w:rsidRPr="00AF6027">
        <w:rPr>
          <w:sz w:val="28"/>
          <w:szCs w:val="28"/>
        </w:rPr>
        <w:t xml:space="preserve"> магистральных узлов доступа на территории Камчатского края с указанием населенных пунктов;</w:t>
      </w:r>
    </w:p>
    <w:p w14:paraId="2E9B58D0" w14:textId="5B3806C8" w:rsidR="003917A8" w:rsidRDefault="00AF6027" w:rsidP="00C77AF7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6027">
        <w:rPr>
          <w:rFonts w:ascii="Times New Roman" w:hAnsi="Times New Roman"/>
          <w:sz w:val="28"/>
          <w:szCs w:val="28"/>
        </w:rPr>
        <w:t>собственн</w:t>
      </w:r>
      <w:r w:rsidR="00E83EF7">
        <w:rPr>
          <w:rFonts w:ascii="Times New Roman" w:hAnsi="Times New Roman"/>
          <w:sz w:val="28"/>
          <w:szCs w:val="28"/>
        </w:rPr>
        <w:t>ая</w:t>
      </w:r>
      <w:r w:rsidRPr="00AF6027">
        <w:rPr>
          <w:rFonts w:ascii="Times New Roman" w:hAnsi="Times New Roman"/>
          <w:sz w:val="28"/>
          <w:szCs w:val="28"/>
        </w:rPr>
        <w:t xml:space="preserve"> автономн</w:t>
      </w:r>
      <w:r w:rsidR="00E83EF7">
        <w:rPr>
          <w:rFonts w:ascii="Times New Roman" w:hAnsi="Times New Roman"/>
          <w:sz w:val="28"/>
          <w:szCs w:val="28"/>
        </w:rPr>
        <w:t>ая</w:t>
      </w:r>
      <w:r w:rsidRPr="00AF6027">
        <w:rPr>
          <w:rFonts w:ascii="Times New Roman" w:hAnsi="Times New Roman"/>
          <w:sz w:val="28"/>
          <w:szCs w:val="28"/>
        </w:rPr>
        <w:t xml:space="preserve"> систем</w:t>
      </w:r>
      <w:r w:rsidR="00E83EF7">
        <w:rPr>
          <w:rFonts w:ascii="Times New Roman" w:hAnsi="Times New Roman"/>
          <w:sz w:val="28"/>
          <w:szCs w:val="28"/>
        </w:rPr>
        <w:t>а</w:t>
      </w:r>
      <w:r w:rsidRPr="00AF6027">
        <w:rPr>
          <w:rFonts w:ascii="Times New Roman" w:hAnsi="Times New Roman"/>
          <w:sz w:val="28"/>
          <w:szCs w:val="28"/>
        </w:rPr>
        <w:t xml:space="preserve"> (AS) и адресного пространства </w:t>
      </w:r>
      <w:r w:rsidR="00E83EF7">
        <w:rPr>
          <w:rFonts w:ascii="Times New Roman" w:hAnsi="Times New Roman"/>
          <w:sz w:val="28"/>
          <w:szCs w:val="28"/>
        </w:rPr>
        <w:br/>
        <w:t>IP-адресов</w:t>
      </w:r>
      <w:r w:rsidR="005A4989">
        <w:rPr>
          <w:rFonts w:ascii="Times New Roman" w:hAnsi="Times New Roman"/>
          <w:sz w:val="28"/>
          <w:szCs w:val="28"/>
        </w:rPr>
        <w:t xml:space="preserve"> собственной номерной емкости</w:t>
      </w:r>
      <w:r w:rsidR="0032106B">
        <w:rPr>
          <w:rFonts w:ascii="Times New Roman" w:hAnsi="Times New Roman"/>
          <w:sz w:val="28"/>
          <w:szCs w:val="28"/>
        </w:rPr>
        <w:t>;</w:t>
      </w:r>
    </w:p>
    <w:p w14:paraId="0F691E18" w14:textId="7CA726D4" w:rsidR="0032106B" w:rsidRDefault="0010534C" w:rsidP="00C77AF7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 успешной реализации аналогичных проектов по созданию волоконно-оптической линии связи </w:t>
      </w:r>
      <w:r w:rsidR="001B140B">
        <w:rPr>
          <w:rFonts w:ascii="Times New Roman" w:hAnsi="Times New Roman"/>
          <w:sz w:val="28"/>
          <w:szCs w:val="28"/>
        </w:rPr>
        <w:t>с обеспечением возможности подключения к сети Интернет домохозяйствам, расположенным в населенных пунктах Камчатского края.</w:t>
      </w:r>
    </w:p>
    <w:p w14:paraId="070BE4D0" w14:textId="77777777" w:rsidR="00036DD7" w:rsidRDefault="00036DD7" w:rsidP="00036DD7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размера субсидии производится по следующей формуле:</w:t>
      </w:r>
    </w:p>
    <w:p w14:paraId="6E55AC71" w14:textId="77777777" w:rsidR="00036DD7" w:rsidRDefault="00036DD7" w:rsidP="00036DD7">
      <w:pPr>
        <w:pStyle w:val="af1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14:paraId="67C563AF" w14:textId="77777777" w:rsidR="00036DD7" w:rsidRPr="00692755" w:rsidRDefault="00036DD7" w:rsidP="00036DD7">
      <w:pPr>
        <w:pStyle w:val="af1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692755">
        <w:rPr>
          <w:rFonts w:ascii="Times New Roman" w:hAnsi="Times New Roman"/>
          <w:sz w:val="28"/>
          <w:szCs w:val="28"/>
        </w:rPr>
        <w:t xml:space="preserve">V = S </w:t>
      </w:r>
      <w:r w:rsidRPr="00692755">
        <w:rPr>
          <w:rFonts w:ascii="Times New Roman" w:hAnsi="Times New Roman"/>
          <w:sz w:val="20"/>
        </w:rPr>
        <w:t>х</w:t>
      </w:r>
      <w:r w:rsidRPr="00692755">
        <w:rPr>
          <w:rFonts w:ascii="Times New Roman" w:hAnsi="Times New Roman"/>
          <w:sz w:val="28"/>
          <w:szCs w:val="28"/>
        </w:rPr>
        <w:t xml:space="preserve"> 0,99, где</w:t>
      </w:r>
    </w:p>
    <w:p w14:paraId="1A8E1B80" w14:textId="77777777" w:rsidR="00036DD7" w:rsidRDefault="00036DD7" w:rsidP="00272696">
      <w:pPr>
        <w:pStyle w:val="af1"/>
        <w:autoSpaceDE w:val="0"/>
        <w:autoSpaceDN w:val="0"/>
        <w:adjustRightInd w:val="0"/>
        <w:spacing w:after="0" w:line="12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14:paraId="58C1B8B1" w14:textId="77777777" w:rsidR="00036DD7" w:rsidRDefault="00036DD7" w:rsidP="00036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 – размер субсидии, предоставляемой получателю субсидии;</w:t>
      </w:r>
    </w:p>
    <w:p w14:paraId="1AD74B2D" w14:textId="47249792" w:rsidR="00036DD7" w:rsidRDefault="00036DD7" w:rsidP="00036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 – затраты, указанные в </w:t>
      </w:r>
      <w:r w:rsidR="006879F0" w:rsidRPr="00F4459F">
        <w:rPr>
          <w:rFonts w:ascii="Times New Roman" w:hAnsi="Times New Roman"/>
          <w:sz w:val="28"/>
          <w:szCs w:val="28"/>
        </w:rPr>
        <w:t>части 6</w:t>
      </w:r>
      <w:r>
        <w:rPr>
          <w:rFonts w:ascii="Times New Roman" w:hAnsi="Times New Roman"/>
          <w:sz w:val="28"/>
          <w:szCs w:val="28"/>
        </w:rPr>
        <w:t xml:space="preserve"> настоящего Порядка, и понесенные получателем субсидии в </w:t>
      </w:r>
      <w:r w:rsidRPr="00B64529">
        <w:rPr>
          <w:rFonts w:ascii="Times New Roman" w:hAnsi="Times New Roman"/>
          <w:sz w:val="28"/>
          <w:szCs w:val="28"/>
        </w:rPr>
        <w:t xml:space="preserve">связи </w:t>
      </w:r>
      <w:r w:rsidRPr="00B64529">
        <w:rPr>
          <w:rFonts w:ascii="Times New Roman" w:hAnsi="Times New Roman"/>
          <w:sz w:val="28"/>
        </w:rPr>
        <w:t xml:space="preserve">с производством работ по созданию </w:t>
      </w:r>
      <w:r w:rsidR="002656DE">
        <w:rPr>
          <w:rFonts w:ascii="Times New Roman" w:hAnsi="Times New Roman"/>
          <w:sz w:val="28"/>
        </w:rPr>
        <w:t xml:space="preserve">участка </w:t>
      </w:r>
      <w:r w:rsidRPr="00B64529">
        <w:rPr>
          <w:rFonts w:ascii="Times New Roman" w:hAnsi="Times New Roman"/>
          <w:sz w:val="28"/>
        </w:rPr>
        <w:t>волоконно-оптической линии связи «Лесная–</w:t>
      </w:r>
      <w:proofErr w:type="spellStart"/>
      <w:r w:rsidRPr="00B64529">
        <w:rPr>
          <w:rFonts w:ascii="Times New Roman" w:hAnsi="Times New Roman"/>
          <w:sz w:val="28"/>
        </w:rPr>
        <w:t>Оссора</w:t>
      </w:r>
      <w:proofErr w:type="spellEnd"/>
      <w:r w:rsidRPr="00B64529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506BADE7" w14:textId="56B9BBE7" w:rsidR="00036DD7" w:rsidRDefault="00036DD7" w:rsidP="00036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Субсидия предоставляется в 2024 году </w:t>
      </w:r>
      <w:r w:rsidR="006879F0">
        <w:rPr>
          <w:rFonts w:ascii="Times New Roman" w:hAnsi="Times New Roman"/>
          <w:sz w:val="28"/>
          <w:szCs w:val="28"/>
        </w:rPr>
        <w:t xml:space="preserve">единовременно </w:t>
      </w:r>
      <w:r>
        <w:rPr>
          <w:rFonts w:ascii="Times New Roman" w:hAnsi="Times New Roman"/>
          <w:sz w:val="28"/>
          <w:szCs w:val="28"/>
        </w:rPr>
        <w:t xml:space="preserve">в </w:t>
      </w:r>
      <w:r w:rsidR="0038701C">
        <w:rPr>
          <w:rFonts w:ascii="Times New Roman" w:hAnsi="Times New Roman"/>
          <w:sz w:val="28"/>
          <w:szCs w:val="28"/>
        </w:rPr>
        <w:t>размере 99 %</w:t>
      </w:r>
      <w:r>
        <w:rPr>
          <w:rFonts w:ascii="Times New Roman" w:hAnsi="Times New Roman"/>
          <w:sz w:val="28"/>
          <w:szCs w:val="28"/>
        </w:rPr>
        <w:t xml:space="preserve"> подтвержденных получателем субсидии затрат на цель, указанную в части </w:t>
      </w:r>
      <w:r w:rsidR="0038701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 настоящего Порядка, но не более 20 миллионов рублей.</w:t>
      </w:r>
    </w:p>
    <w:p w14:paraId="3C1B6308" w14:textId="3BA40EC6" w:rsidR="00AC6A12" w:rsidRDefault="005A548F" w:rsidP="00805CB3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предоставления субсидии является </w:t>
      </w:r>
      <w:r w:rsidR="00C009F6">
        <w:rPr>
          <w:rFonts w:ascii="Times New Roman" w:hAnsi="Times New Roman"/>
          <w:sz w:val="28"/>
          <w:szCs w:val="28"/>
        </w:rPr>
        <w:t>доля</w:t>
      </w:r>
      <w:r w:rsidR="006669A6">
        <w:rPr>
          <w:rFonts w:ascii="Times New Roman" w:hAnsi="Times New Roman"/>
          <w:sz w:val="28"/>
          <w:szCs w:val="28"/>
        </w:rPr>
        <w:t xml:space="preserve"> домохозяйств в поселке </w:t>
      </w:r>
      <w:proofErr w:type="spellStart"/>
      <w:r w:rsidR="006669A6">
        <w:rPr>
          <w:rFonts w:ascii="Times New Roman" w:hAnsi="Times New Roman"/>
          <w:sz w:val="28"/>
          <w:szCs w:val="28"/>
        </w:rPr>
        <w:t>Оссора</w:t>
      </w:r>
      <w:proofErr w:type="spellEnd"/>
      <w:r w:rsidR="006669A6">
        <w:rPr>
          <w:rFonts w:ascii="Times New Roman" w:hAnsi="Times New Roman"/>
          <w:sz w:val="28"/>
          <w:szCs w:val="28"/>
        </w:rPr>
        <w:t>, которым обеспечена возможность широкополосного доступа к информаци</w:t>
      </w:r>
      <w:r w:rsidR="001B0EC0">
        <w:rPr>
          <w:rFonts w:ascii="Times New Roman" w:hAnsi="Times New Roman"/>
          <w:sz w:val="28"/>
          <w:szCs w:val="28"/>
        </w:rPr>
        <w:t xml:space="preserve">онно-телекоммуникационной сети </w:t>
      </w:r>
      <w:r w:rsidR="006669A6">
        <w:rPr>
          <w:rFonts w:ascii="Times New Roman" w:hAnsi="Times New Roman"/>
          <w:sz w:val="28"/>
          <w:szCs w:val="28"/>
        </w:rPr>
        <w:t>Интернет</w:t>
      </w:r>
      <w:r w:rsidR="001B0EC0">
        <w:rPr>
          <w:rFonts w:ascii="Times New Roman" w:hAnsi="Times New Roman"/>
          <w:sz w:val="28"/>
          <w:szCs w:val="28"/>
        </w:rPr>
        <w:t xml:space="preserve"> по состоянию на </w:t>
      </w:r>
      <w:r w:rsidR="009D2D37">
        <w:rPr>
          <w:rFonts w:ascii="Times New Roman" w:hAnsi="Times New Roman"/>
          <w:sz w:val="28"/>
          <w:szCs w:val="28"/>
        </w:rPr>
        <w:br/>
      </w:r>
      <w:r w:rsidR="002C396C">
        <w:rPr>
          <w:rFonts w:ascii="Times New Roman" w:hAnsi="Times New Roman"/>
          <w:sz w:val="28"/>
          <w:szCs w:val="28"/>
        </w:rPr>
        <w:t>31 июля</w:t>
      </w:r>
      <w:r w:rsidR="001B0EC0">
        <w:rPr>
          <w:rFonts w:ascii="Times New Roman" w:hAnsi="Times New Roman"/>
          <w:sz w:val="28"/>
          <w:szCs w:val="28"/>
        </w:rPr>
        <w:t xml:space="preserve"> </w:t>
      </w:r>
      <w:r w:rsidR="009D2D37">
        <w:rPr>
          <w:rFonts w:ascii="Times New Roman" w:hAnsi="Times New Roman"/>
          <w:sz w:val="28"/>
          <w:szCs w:val="28"/>
        </w:rPr>
        <w:t>2024 года</w:t>
      </w:r>
      <w:r w:rsidR="00FB7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результата (м</w:t>
      </w:r>
      <w:r w:rsidR="002C396C">
        <w:rPr>
          <w:rFonts w:ascii="Times New Roman" w:hAnsi="Times New Roman"/>
          <w:sz w:val="28"/>
          <w:szCs w:val="28"/>
        </w:rPr>
        <w:t>ероприятия) «Обеспечено развитие</w:t>
      </w:r>
      <w:r>
        <w:rPr>
          <w:rFonts w:ascii="Times New Roman" w:hAnsi="Times New Roman"/>
          <w:sz w:val="28"/>
          <w:szCs w:val="28"/>
        </w:rPr>
        <w:t xml:space="preserve"> сети волоконно-оптических линий связи в населенных пунктах на территории Камчатского края» иного регионального проекта «Инфраструктура связи» Программы.</w:t>
      </w:r>
    </w:p>
    <w:p w14:paraId="1A629719" w14:textId="6B281D42" w:rsidR="00E428F6" w:rsidRPr="00E428F6" w:rsidRDefault="00E428F6" w:rsidP="00E428F6">
      <w:pPr>
        <w:pStyle w:val="af1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 w:rsidRPr="00E428F6">
        <w:rPr>
          <w:rFonts w:ascii="Times New Roman" w:hAnsi="Times New Roman"/>
          <w:sz w:val="28"/>
        </w:rPr>
        <w:t>Конечное значение результата предоставления субсидии, а также форма отчета о достижении значений результата предоставления субсидии устанавливаются Министерством в соглашении.</w:t>
      </w:r>
    </w:p>
    <w:p w14:paraId="787581A0" w14:textId="1202AA34" w:rsidR="00805CB3" w:rsidRPr="00E67C3A" w:rsidRDefault="001261CC" w:rsidP="00805CB3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Субсидия предоставляе</w:t>
      </w:r>
      <w:r w:rsidR="00805CB3">
        <w:rPr>
          <w:rFonts w:ascii="Times New Roman" w:hAnsi="Times New Roman"/>
          <w:sz w:val="28"/>
        </w:rPr>
        <w:t>тся путем проведения Министерством отбора получател</w:t>
      </w:r>
      <w:r w:rsidR="00822964">
        <w:rPr>
          <w:rFonts w:ascii="Times New Roman" w:hAnsi="Times New Roman"/>
          <w:sz w:val="28"/>
        </w:rPr>
        <w:t>я</w:t>
      </w:r>
      <w:r w:rsidR="00805CB3">
        <w:rPr>
          <w:rFonts w:ascii="Times New Roman" w:hAnsi="Times New Roman"/>
          <w:sz w:val="28"/>
        </w:rPr>
        <w:t xml:space="preserve"> субсиди</w:t>
      </w:r>
      <w:r w:rsidR="00822964">
        <w:rPr>
          <w:rFonts w:ascii="Times New Roman" w:hAnsi="Times New Roman"/>
          <w:sz w:val="28"/>
        </w:rPr>
        <w:t>и</w:t>
      </w:r>
      <w:r w:rsidR="00805CB3">
        <w:rPr>
          <w:rFonts w:ascii="Times New Roman" w:hAnsi="Times New Roman"/>
          <w:sz w:val="28"/>
        </w:rPr>
        <w:t xml:space="preserve"> </w:t>
      </w:r>
      <w:r w:rsidR="00822964">
        <w:rPr>
          <w:rFonts w:ascii="Times New Roman" w:hAnsi="Times New Roman"/>
          <w:sz w:val="28"/>
        </w:rPr>
        <w:t xml:space="preserve">(далее – отбор) </w:t>
      </w:r>
      <w:r w:rsidR="00DA7FA6" w:rsidRPr="00EF1CBD">
        <w:rPr>
          <w:rFonts w:ascii="Times New Roman" w:hAnsi="Times New Roman"/>
          <w:sz w:val="28"/>
          <w:szCs w:val="28"/>
        </w:rPr>
        <w:t xml:space="preserve">посредством запроса </w:t>
      </w:r>
      <w:r w:rsidR="00DA7FA6">
        <w:rPr>
          <w:rFonts w:ascii="Times New Roman" w:hAnsi="Times New Roman"/>
          <w:sz w:val="28"/>
          <w:szCs w:val="28"/>
        </w:rPr>
        <w:t xml:space="preserve">предложений на основании </w:t>
      </w:r>
      <w:r w:rsidR="00DA7FA6" w:rsidRPr="0056172C">
        <w:rPr>
          <w:rFonts w:ascii="Times New Roman" w:hAnsi="Times New Roman"/>
          <w:sz w:val="28"/>
          <w:szCs w:val="28"/>
        </w:rPr>
        <w:t>заявок</w:t>
      </w:r>
      <w:r w:rsidR="00D266B4">
        <w:rPr>
          <w:rFonts w:ascii="Times New Roman" w:hAnsi="Times New Roman"/>
          <w:sz w:val="28"/>
          <w:szCs w:val="28"/>
        </w:rPr>
        <w:t xml:space="preserve"> </w:t>
      </w:r>
      <w:r w:rsidR="00D266B4" w:rsidRPr="00EF1CBD">
        <w:rPr>
          <w:rFonts w:ascii="Times New Roman" w:hAnsi="Times New Roman"/>
          <w:sz w:val="28"/>
          <w:szCs w:val="28"/>
        </w:rPr>
        <w:t>для участия в отборе</w:t>
      </w:r>
      <w:r w:rsidR="00D266B4">
        <w:rPr>
          <w:rFonts w:ascii="Times New Roman" w:hAnsi="Times New Roman"/>
          <w:sz w:val="28"/>
          <w:szCs w:val="28"/>
        </w:rPr>
        <w:t xml:space="preserve"> (далее – заявка)</w:t>
      </w:r>
      <w:r w:rsidR="00DA7FA6" w:rsidRPr="00EF1CBD">
        <w:rPr>
          <w:rFonts w:ascii="Times New Roman" w:hAnsi="Times New Roman"/>
          <w:sz w:val="28"/>
          <w:szCs w:val="28"/>
        </w:rPr>
        <w:t xml:space="preserve">, </w:t>
      </w:r>
      <w:r w:rsidR="00DA7FA6" w:rsidRPr="00E67C3A">
        <w:rPr>
          <w:rFonts w:ascii="Times New Roman" w:hAnsi="Times New Roman"/>
          <w:sz w:val="28"/>
          <w:szCs w:val="28"/>
        </w:rPr>
        <w:t>исходя из соответствия участника отбора категории получателя субсидии</w:t>
      </w:r>
      <w:r w:rsidR="00FB7E28">
        <w:rPr>
          <w:rFonts w:ascii="Times New Roman" w:hAnsi="Times New Roman"/>
          <w:sz w:val="28"/>
          <w:szCs w:val="28"/>
        </w:rPr>
        <w:t xml:space="preserve">, установленной в части 11 настоящего Порядка, </w:t>
      </w:r>
      <w:r w:rsidR="00DA7FA6" w:rsidRPr="00E67C3A">
        <w:rPr>
          <w:rFonts w:ascii="Times New Roman" w:hAnsi="Times New Roman"/>
          <w:sz w:val="28"/>
          <w:szCs w:val="28"/>
        </w:rPr>
        <w:t>и критери</w:t>
      </w:r>
      <w:r w:rsidR="00351C72">
        <w:rPr>
          <w:rFonts w:ascii="Times New Roman" w:hAnsi="Times New Roman"/>
          <w:sz w:val="28"/>
          <w:szCs w:val="28"/>
        </w:rPr>
        <w:t>ю</w:t>
      </w:r>
      <w:r w:rsidR="00DA7FA6" w:rsidRPr="00E67C3A">
        <w:rPr>
          <w:rFonts w:ascii="Times New Roman" w:hAnsi="Times New Roman"/>
          <w:sz w:val="28"/>
          <w:szCs w:val="28"/>
        </w:rPr>
        <w:t xml:space="preserve"> отбора, </w:t>
      </w:r>
      <w:r w:rsidR="00DA7FA6" w:rsidRPr="00351C72">
        <w:rPr>
          <w:rFonts w:ascii="Times New Roman" w:hAnsi="Times New Roman"/>
          <w:sz w:val="28"/>
          <w:szCs w:val="28"/>
        </w:rPr>
        <w:t>установленн</w:t>
      </w:r>
      <w:r w:rsidR="000E174A">
        <w:rPr>
          <w:rFonts w:ascii="Times New Roman" w:hAnsi="Times New Roman"/>
          <w:sz w:val="28"/>
          <w:szCs w:val="28"/>
        </w:rPr>
        <w:t>ому</w:t>
      </w:r>
      <w:r w:rsidR="00DA7FA6" w:rsidRPr="00351C72">
        <w:rPr>
          <w:rFonts w:ascii="Times New Roman" w:hAnsi="Times New Roman"/>
          <w:sz w:val="28"/>
          <w:szCs w:val="28"/>
        </w:rPr>
        <w:t xml:space="preserve"> в </w:t>
      </w:r>
      <w:r w:rsidR="000E174A">
        <w:rPr>
          <w:rFonts w:ascii="Times New Roman" w:hAnsi="Times New Roman"/>
          <w:sz w:val="28"/>
          <w:szCs w:val="28"/>
        </w:rPr>
        <w:t>части</w:t>
      </w:r>
      <w:r w:rsidR="00351C72" w:rsidRPr="00351C72">
        <w:rPr>
          <w:rFonts w:ascii="Times New Roman" w:hAnsi="Times New Roman"/>
          <w:sz w:val="28"/>
          <w:szCs w:val="28"/>
        </w:rPr>
        <w:t xml:space="preserve"> 12</w:t>
      </w:r>
      <w:r w:rsidR="00DA7FA6" w:rsidRPr="00E67C3A">
        <w:rPr>
          <w:rFonts w:ascii="Times New Roman" w:hAnsi="Times New Roman"/>
          <w:sz w:val="28"/>
          <w:szCs w:val="28"/>
        </w:rPr>
        <w:t xml:space="preserve"> настоящего Порядка, и очередности поступления заявок.</w:t>
      </w:r>
    </w:p>
    <w:p w14:paraId="0E8ACA8A" w14:textId="4216D9AF" w:rsidR="00DA7FA6" w:rsidRPr="00A12585" w:rsidRDefault="00DA7FA6" w:rsidP="00DA7FA6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2585">
        <w:rPr>
          <w:rFonts w:ascii="Times New Roman" w:hAnsi="Times New Roman"/>
          <w:sz w:val="28"/>
          <w:szCs w:val="28"/>
        </w:rPr>
        <w:t>К категории получателя субсидии относятся юридические лица (за исключением государственных (муниципальных) учреждений) и индивидуальные предприниматели, оказывающие услуги связи на территории Камчатского края, и имеющие действующ</w:t>
      </w:r>
      <w:r w:rsidR="00CF35C6" w:rsidRPr="00A12585">
        <w:rPr>
          <w:rFonts w:ascii="Times New Roman" w:hAnsi="Times New Roman"/>
          <w:sz w:val="28"/>
          <w:szCs w:val="28"/>
        </w:rPr>
        <w:t>ую</w:t>
      </w:r>
      <w:r w:rsidRPr="00A12585">
        <w:rPr>
          <w:rFonts w:ascii="Times New Roman" w:hAnsi="Times New Roman"/>
          <w:sz w:val="28"/>
          <w:szCs w:val="28"/>
        </w:rPr>
        <w:t xml:space="preserve"> лицензи</w:t>
      </w:r>
      <w:r w:rsidR="00CF35C6" w:rsidRPr="00A12585">
        <w:rPr>
          <w:rFonts w:ascii="Times New Roman" w:hAnsi="Times New Roman"/>
          <w:sz w:val="28"/>
          <w:szCs w:val="28"/>
        </w:rPr>
        <w:t>ю</w:t>
      </w:r>
      <w:r w:rsidRPr="00A12585">
        <w:rPr>
          <w:rFonts w:ascii="Times New Roman" w:hAnsi="Times New Roman"/>
          <w:sz w:val="28"/>
          <w:szCs w:val="28"/>
        </w:rPr>
        <w:t xml:space="preserve"> на </w:t>
      </w:r>
      <w:r w:rsidR="00CF35C6" w:rsidRPr="00A12585">
        <w:rPr>
          <w:rFonts w:ascii="Times New Roman" w:hAnsi="Times New Roman"/>
          <w:sz w:val="28"/>
          <w:szCs w:val="28"/>
        </w:rPr>
        <w:t>деятельность</w:t>
      </w:r>
      <w:r w:rsidR="00A12585" w:rsidRPr="00A12585">
        <w:rPr>
          <w:rFonts w:ascii="Times New Roman" w:hAnsi="Times New Roman"/>
          <w:sz w:val="28"/>
          <w:szCs w:val="28"/>
        </w:rPr>
        <w:t xml:space="preserve"> в области оказания услуг связи</w:t>
      </w:r>
      <w:r w:rsidR="00CB60BE">
        <w:rPr>
          <w:rFonts w:ascii="Times New Roman" w:hAnsi="Times New Roman"/>
          <w:sz w:val="28"/>
          <w:szCs w:val="28"/>
        </w:rPr>
        <w:t>,</w:t>
      </w:r>
      <w:r w:rsidR="00CB60BE" w:rsidRPr="00CB60BE">
        <w:rPr>
          <w:rFonts w:ascii="Times New Roman" w:hAnsi="Times New Roman"/>
          <w:sz w:val="28"/>
          <w:szCs w:val="28"/>
        </w:rPr>
        <w:t xml:space="preserve"> </w:t>
      </w:r>
      <w:r w:rsidR="00CB60BE" w:rsidRPr="00A12585">
        <w:rPr>
          <w:rFonts w:ascii="Times New Roman" w:hAnsi="Times New Roman"/>
          <w:sz w:val="28"/>
          <w:szCs w:val="28"/>
        </w:rPr>
        <w:t xml:space="preserve">в соответствии с </w:t>
      </w:r>
      <w:r w:rsidR="00CB60BE">
        <w:rPr>
          <w:rFonts w:ascii="Times New Roman" w:hAnsi="Times New Roman"/>
          <w:sz w:val="28"/>
          <w:szCs w:val="28"/>
        </w:rPr>
        <w:t>подпунктом «а» пункта 11 части 7 настоящего Порядка</w:t>
      </w:r>
      <w:r w:rsidR="00A12585" w:rsidRPr="00A12585">
        <w:rPr>
          <w:rFonts w:ascii="Times New Roman" w:hAnsi="Times New Roman"/>
          <w:sz w:val="28"/>
          <w:szCs w:val="28"/>
        </w:rPr>
        <w:t>, включающ</w:t>
      </w:r>
      <w:r w:rsidR="00CB60BE">
        <w:rPr>
          <w:rFonts w:ascii="Times New Roman" w:hAnsi="Times New Roman"/>
          <w:sz w:val="28"/>
          <w:szCs w:val="28"/>
        </w:rPr>
        <w:t>ую</w:t>
      </w:r>
      <w:r w:rsidR="00A12585" w:rsidRPr="00A12585">
        <w:rPr>
          <w:rFonts w:ascii="Times New Roman" w:hAnsi="Times New Roman"/>
          <w:sz w:val="28"/>
          <w:szCs w:val="28"/>
        </w:rPr>
        <w:t xml:space="preserve"> следующие виды работ (услуг)</w:t>
      </w:r>
      <w:r w:rsidRPr="00A12585">
        <w:rPr>
          <w:rFonts w:ascii="Times New Roman" w:hAnsi="Times New Roman"/>
          <w:sz w:val="28"/>
          <w:szCs w:val="28"/>
        </w:rPr>
        <w:t>:</w:t>
      </w:r>
    </w:p>
    <w:p w14:paraId="7D88D30A" w14:textId="1004842C" w:rsidR="00DA7FA6" w:rsidRDefault="00DA7FA6" w:rsidP="00DA7FA6">
      <w:pPr>
        <w:pStyle w:val="af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телематически</w:t>
      </w:r>
      <w:r w:rsidR="00150562"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услуг связи;</w:t>
      </w:r>
    </w:p>
    <w:p w14:paraId="05152EB5" w14:textId="178BD27F" w:rsidR="00DA7FA6" w:rsidRDefault="006C35D9" w:rsidP="00DA7FA6">
      <w:pPr>
        <w:pStyle w:val="af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услуг связи </w:t>
      </w:r>
      <w:r w:rsidR="00DA7FA6">
        <w:rPr>
          <w:rFonts w:ascii="Times New Roman" w:hAnsi="Times New Roman"/>
          <w:sz w:val="28"/>
          <w:szCs w:val="28"/>
        </w:rPr>
        <w:t>по передаче данных, за исключением услуг связи по передаче данных для целей передачи голосовой информации.</w:t>
      </w:r>
    </w:p>
    <w:p w14:paraId="6C6AAC4B" w14:textId="1145A0B5" w:rsidR="00DA7FA6" w:rsidRPr="00BC0EA9" w:rsidRDefault="00822964" w:rsidP="00217F42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F42">
        <w:rPr>
          <w:rFonts w:ascii="Times New Roman" w:hAnsi="Times New Roman"/>
          <w:sz w:val="28"/>
          <w:szCs w:val="28"/>
        </w:rPr>
        <w:t xml:space="preserve">Критерием отбора является </w:t>
      </w:r>
      <w:r w:rsidR="007638C3" w:rsidRPr="00217F42">
        <w:rPr>
          <w:rFonts w:ascii="Times New Roman" w:hAnsi="Times New Roman"/>
          <w:sz w:val="28"/>
          <w:szCs w:val="28"/>
        </w:rPr>
        <w:t xml:space="preserve">наличие документов, подтверждающих завершение </w:t>
      </w:r>
      <w:r w:rsidR="00AD197B">
        <w:rPr>
          <w:rFonts w:ascii="Times New Roman" w:hAnsi="Times New Roman"/>
          <w:sz w:val="28"/>
          <w:szCs w:val="28"/>
        </w:rPr>
        <w:t xml:space="preserve">участником отбора </w:t>
      </w:r>
      <w:r w:rsidR="007638C3" w:rsidRPr="00217F42">
        <w:rPr>
          <w:rFonts w:ascii="Times New Roman" w:hAnsi="Times New Roman"/>
          <w:sz w:val="28"/>
          <w:szCs w:val="28"/>
        </w:rPr>
        <w:t>работ по</w:t>
      </w:r>
      <w:r w:rsidR="007638C3" w:rsidRPr="00217F42">
        <w:rPr>
          <w:rFonts w:ascii="Times New Roman" w:hAnsi="Times New Roman"/>
          <w:sz w:val="28"/>
        </w:rPr>
        <w:t xml:space="preserve"> созданию </w:t>
      </w:r>
      <w:r w:rsidR="002C396C">
        <w:rPr>
          <w:rFonts w:ascii="Times New Roman" w:hAnsi="Times New Roman"/>
          <w:sz w:val="28"/>
        </w:rPr>
        <w:t xml:space="preserve">участка </w:t>
      </w:r>
      <w:r w:rsidR="007638C3" w:rsidRPr="00217F42">
        <w:rPr>
          <w:rFonts w:ascii="Times New Roman" w:hAnsi="Times New Roman"/>
          <w:sz w:val="28"/>
        </w:rPr>
        <w:t xml:space="preserve">волоконно-оптической линии связи «Лесная – </w:t>
      </w:r>
      <w:proofErr w:type="spellStart"/>
      <w:r w:rsidR="007638C3" w:rsidRPr="00217F42">
        <w:rPr>
          <w:rFonts w:ascii="Times New Roman" w:hAnsi="Times New Roman"/>
          <w:sz w:val="28"/>
        </w:rPr>
        <w:t>Оссора</w:t>
      </w:r>
      <w:proofErr w:type="spellEnd"/>
      <w:r w:rsidR="007638C3" w:rsidRPr="00217F42">
        <w:rPr>
          <w:rFonts w:ascii="Times New Roman" w:hAnsi="Times New Roman"/>
          <w:sz w:val="28"/>
        </w:rPr>
        <w:t>»</w:t>
      </w:r>
      <w:r w:rsidR="00D626E6">
        <w:rPr>
          <w:rFonts w:ascii="Times New Roman" w:hAnsi="Times New Roman"/>
          <w:sz w:val="28"/>
        </w:rPr>
        <w:t xml:space="preserve">, включающих </w:t>
      </w:r>
      <w:r w:rsidR="003745A2" w:rsidRPr="00BC694C">
        <w:rPr>
          <w:rFonts w:ascii="Times New Roman" w:hAnsi="Times New Roman"/>
          <w:sz w:val="28"/>
          <w:szCs w:val="28"/>
        </w:rPr>
        <w:t xml:space="preserve">акт о вводе </w:t>
      </w:r>
      <w:r w:rsidR="003745A2">
        <w:rPr>
          <w:rFonts w:ascii="Times New Roman" w:hAnsi="Times New Roman"/>
          <w:sz w:val="28"/>
          <w:szCs w:val="28"/>
        </w:rPr>
        <w:t xml:space="preserve">фрагмента </w:t>
      </w:r>
      <w:r w:rsidR="003745A2" w:rsidRPr="00BC694C">
        <w:rPr>
          <w:rFonts w:ascii="Times New Roman" w:hAnsi="Times New Roman"/>
          <w:sz w:val="28"/>
          <w:szCs w:val="28"/>
        </w:rPr>
        <w:t xml:space="preserve">сети связи в </w:t>
      </w:r>
      <w:r w:rsidR="003745A2">
        <w:rPr>
          <w:rFonts w:ascii="Times New Roman" w:hAnsi="Times New Roman"/>
          <w:sz w:val="28"/>
          <w:szCs w:val="28"/>
        </w:rPr>
        <w:t xml:space="preserve">поселке </w:t>
      </w:r>
      <w:proofErr w:type="spellStart"/>
      <w:r w:rsidR="003745A2">
        <w:rPr>
          <w:rFonts w:ascii="Times New Roman" w:hAnsi="Times New Roman"/>
          <w:sz w:val="28"/>
          <w:szCs w:val="28"/>
        </w:rPr>
        <w:t>Оссора</w:t>
      </w:r>
      <w:proofErr w:type="spellEnd"/>
      <w:r w:rsidR="003745A2">
        <w:rPr>
          <w:rFonts w:ascii="Times New Roman" w:hAnsi="Times New Roman"/>
          <w:sz w:val="28"/>
          <w:szCs w:val="28"/>
        </w:rPr>
        <w:t xml:space="preserve"> в </w:t>
      </w:r>
      <w:r w:rsidR="003745A2" w:rsidRPr="00BC694C">
        <w:rPr>
          <w:rFonts w:ascii="Times New Roman" w:hAnsi="Times New Roman"/>
          <w:sz w:val="28"/>
          <w:szCs w:val="28"/>
        </w:rPr>
        <w:t>эксплуатацию</w:t>
      </w:r>
      <w:r w:rsidR="003745A2">
        <w:rPr>
          <w:rFonts w:ascii="Times New Roman" w:hAnsi="Times New Roman"/>
          <w:sz w:val="28"/>
          <w:szCs w:val="28"/>
        </w:rPr>
        <w:t xml:space="preserve"> в соответствии с</w:t>
      </w:r>
      <w:r w:rsidR="003745A2" w:rsidRPr="00BC694C">
        <w:rPr>
          <w:rFonts w:ascii="Times New Roman" w:hAnsi="Times New Roman"/>
          <w:sz w:val="28"/>
          <w:szCs w:val="28"/>
        </w:rPr>
        <w:t xml:space="preserve"> </w:t>
      </w:r>
      <w:r w:rsidR="003745A2">
        <w:rPr>
          <w:rFonts w:ascii="Times New Roman" w:hAnsi="Times New Roman"/>
          <w:sz w:val="28"/>
          <w:szCs w:val="28"/>
        </w:rPr>
        <w:t>п</w:t>
      </w:r>
      <w:r w:rsidR="003745A2" w:rsidRPr="00BC694C">
        <w:rPr>
          <w:rFonts w:ascii="Times New Roman" w:hAnsi="Times New Roman"/>
          <w:sz w:val="28"/>
          <w:szCs w:val="28"/>
        </w:rPr>
        <w:t xml:space="preserve">риказом Министерства связи и массовых коммуникаций Российской Федерации </w:t>
      </w:r>
      <w:r w:rsidR="002C396C">
        <w:rPr>
          <w:rFonts w:ascii="Times New Roman" w:hAnsi="Times New Roman"/>
          <w:sz w:val="28"/>
          <w:szCs w:val="28"/>
        </w:rPr>
        <w:br/>
      </w:r>
      <w:r w:rsidR="003745A2" w:rsidRPr="00BC694C">
        <w:rPr>
          <w:rFonts w:ascii="Times New Roman" w:hAnsi="Times New Roman"/>
          <w:sz w:val="28"/>
          <w:szCs w:val="28"/>
        </w:rPr>
        <w:t xml:space="preserve">от </w:t>
      </w:r>
      <w:r w:rsidR="003745A2">
        <w:rPr>
          <w:rFonts w:ascii="Times New Roman" w:hAnsi="Times New Roman"/>
          <w:sz w:val="28"/>
          <w:szCs w:val="28"/>
        </w:rPr>
        <w:t>18.02.2022</w:t>
      </w:r>
      <w:r w:rsidR="003745A2" w:rsidRPr="00BC694C">
        <w:rPr>
          <w:rFonts w:ascii="Times New Roman" w:hAnsi="Times New Roman"/>
          <w:sz w:val="28"/>
          <w:szCs w:val="28"/>
        </w:rPr>
        <w:t xml:space="preserve"> № </w:t>
      </w:r>
      <w:r w:rsidR="003745A2">
        <w:rPr>
          <w:rFonts w:ascii="Times New Roman" w:hAnsi="Times New Roman"/>
          <w:sz w:val="28"/>
          <w:szCs w:val="28"/>
        </w:rPr>
        <w:t>132</w:t>
      </w:r>
      <w:r w:rsidR="003745A2" w:rsidRPr="00BC694C">
        <w:rPr>
          <w:rFonts w:ascii="Times New Roman" w:hAnsi="Times New Roman"/>
          <w:sz w:val="28"/>
          <w:szCs w:val="28"/>
        </w:rPr>
        <w:t xml:space="preserve"> «Об утверждении Требований к порядку ввода сетей </w:t>
      </w:r>
      <w:r w:rsidR="003745A2">
        <w:rPr>
          <w:rFonts w:ascii="Times New Roman" w:hAnsi="Times New Roman"/>
          <w:sz w:val="28"/>
          <w:szCs w:val="28"/>
        </w:rPr>
        <w:t>связи</w:t>
      </w:r>
      <w:r w:rsidR="003745A2" w:rsidRPr="00BC694C">
        <w:rPr>
          <w:rFonts w:ascii="Times New Roman" w:hAnsi="Times New Roman"/>
          <w:sz w:val="28"/>
          <w:szCs w:val="28"/>
        </w:rPr>
        <w:t xml:space="preserve"> в эксплуатацию»</w:t>
      </w:r>
      <w:r w:rsidR="00217F42" w:rsidRPr="00217F42">
        <w:rPr>
          <w:rFonts w:ascii="Times New Roman" w:hAnsi="Times New Roman"/>
          <w:sz w:val="28"/>
        </w:rPr>
        <w:t>.</w:t>
      </w:r>
    </w:p>
    <w:p w14:paraId="5E53C8CB" w14:textId="77777777" w:rsidR="00855FFB" w:rsidRPr="00855FFB" w:rsidRDefault="00855FFB" w:rsidP="00855FFB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FFB">
        <w:rPr>
          <w:rFonts w:ascii="Times New Roman" w:hAnsi="Times New Roman"/>
          <w:sz w:val="28"/>
          <w:szCs w:val="28"/>
        </w:rPr>
        <w:t xml:space="preserve">Субсидия предоставляется на основании соглашения о предоставлении субсидии (далее – Соглашение). </w:t>
      </w:r>
    </w:p>
    <w:p w14:paraId="4F4AFD9F" w14:textId="77777777" w:rsidR="00855FFB" w:rsidRPr="00855FFB" w:rsidRDefault="00855FFB" w:rsidP="00855FFB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FFB">
        <w:rPr>
          <w:rFonts w:ascii="Times New Roman" w:hAnsi="Times New Roman"/>
          <w:sz w:val="28"/>
          <w:szCs w:val="28"/>
        </w:rPr>
        <w:t>Соглашение, дополнительное соглашение к Соглашению,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14:paraId="0AF0897E" w14:textId="77777777" w:rsidR="00855FFB" w:rsidRPr="00855FFB" w:rsidRDefault="00855FFB" w:rsidP="00855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5FFB">
        <w:rPr>
          <w:rFonts w:ascii="Times New Roman" w:hAnsi="Times New Roman"/>
          <w:sz w:val="28"/>
          <w:szCs w:val="28"/>
        </w:rPr>
        <w:t>При реорганизации получателя субсидий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субсидий с указанием в Соглашении юридического лица, являющегося правопреемником.</w:t>
      </w:r>
    </w:p>
    <w:p w14:paraId="48D75A40" w14:textId="77777777" w:rsidR="00855FFB" w:rsidRPr="00855FFB" w:rsidRDefault="00855FFB" w:rsidP="00855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5FFB">
        <w:rPr>
          <w:rFonts w:ascii="Times New Roman" w:hAnsi="Times New Roman"/>
          <w:sz w:val="28"/>
          <w:szCs w:val="28"/>
        </w:rPr>
        <w:t>При реорганизации получателя субсидий в форме разделения, выделения, а также при ликвидации получателя субсидий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1A4BA920" w14:textId="69770CDD" w:rsidR="00855FFB" w:rsidRPr="00BF406F" w:rsidRDefault="00855FFB" w:rsidP="00BF406F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FFB">
        <w:rPr>
          <w:rFonts w:ascii="Times New Roman" w:hAnsi="Times New Roman"/>
          <w:sz w:val="28"/>
          <w:szCs w:val="28"/>
        </w:rPr>
        <w:t>Обязательным условием предоставления субсидии</w:t>
      </w:r>
      <w:r w:rsidR="00BF406F">
        <w:rPr>
          <w:rFonts w:ascii="Times New Roman" w:hAnsi="Times New Roman"/>
          <w:sz w:val="28"/>
          <w:szCs w:val="28"/>
        </w:rPr>
        <w:t xml:space="preserve">, включаемым в Соглашение, является </w:t>
      </w:r>
      <w:r w:rsidRPr="00BF406F">
        <w:rPr>
          <w:rFonts w:ascii="Times New Roman" w:hAnsi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BF406F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BF406F">
        <w:rPr>
          <w:rFonts w:ascii="Times New Roman" w:hAnsi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субсидий в размере, определенном в Соглашении;</w:t>
      </w:r>
    </w:p>
    <w:p w14:paraId="0A818242" w14:textId="77777777" w:rsidR="00855FFB" w:rsidRPr="006B3DC4" w:rsidRDefault="00855FFB" w:rsidP="00855FFB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55FFB">
        <w:rPr>
          <w:rFonts w:ascii="Times New Roman" w:hAnsi="Times New Roman"/>
          <w:sz w:val="28"/>
        </w:rPr>
        <w:t>Заключение соглашения осуществляется в следующем порядке и</w:t>
      </w:r>
      <w:r w:rsidRPr="006B3DC4">
        <w:rPr>
          <w:rFonts w:ascii="Times New Roman" w:hAnsi="Times New Roman"/>
          <w:sz w:val="28"/>
        </w:rPr>
        <w:t xml:space="preserve"> сроки: </w:t>
      </w:r>
    </w:p>
    <w:p w14:paraId="256ED87F" w14:textId="77777777" w:rsidR="00855FFB" w:rsidRPr="006B3DC4" w:rsidRDefault="00855FFB" w:rsidP="00855FFB">
      <w:pPr>
        <w:pStyle w:val="af1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B3DC4">
        <w:rPr>
          <w:rFonts w:ascii="Times New Roman" w:hAnsi="Times New Roman"/>
          <w:sz w:val="28"/>
        </w:rPr>
        <w:t>Министерство в течение 5 рабочих дней со дня принятия решения о заключении с получателем субсидии соглашения направляет получателю субсидии соответствующее уведомление и проект Соглашения для подписания посредством электронной связи, почтовым отправлением, нарочным способом или иным способом, обеспечивающим подтверждение получения уведомления;</w:t>
      </w:r>
    </w:p>
    <w:p w14:paraId="287454A8" w14:textId="77777777" w:rsidR="00855FFB" w:rsidRPr="006B3DC4" w:rsidRDefault="00855FFB" w:rsidP="00855FFB">
      <w:pPr>
        <w:pStyle w:val="af1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B3DC4">
        <w:rPr>
          <w:rFonts w:ascii="Times New Roman" w:hAnsi="Times New Roman"/>
          <w:sz w:val="28"/>
        </w:rPr>
        <w:t>получатель субсидии в течение 10 рабочих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 (или) нарочно;</w:t>
      </w:r>
    </w:p>
    <w:p w14:paraId="11E086AD" w14:textId="0CA020C2" w:rsidR="00855FFB" w:rsidRDefault="00855FFB" w:rsidP="00855FFB">
      <w:pPr>
        <w:pStyle w:val="af1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B3DC4">
        <w:rPr>
          <w:rFonts w:ascii="Times New Roman" w:hAnsi="Times New Roman"/>
          <w:sz w:val="28"/>
        </w:rPr>
        <w:lastRenderedPageBreak/>
        <w:t>Министерство подписывает с получателем субсидии и регистрирует Соглашение в срок, не позднее 5 рабочих дней со дня получения подписанного со стороны получателя субсидии проекта соглашения, и направляет один экземпляр Соглашения в адрес получателя субсидии посредством по</w:t>
      </w:r>
      <w:r w:rsidR="00524ECE">
        <w:rPr>
          <w:rFonts w:ascii="Times New Roman" w:hAnsi="Times New Roman"/>
          <w:sz w:val="28"/>
        </w:rPr>
        <w:t>чтового отправления или нарочно.</w:t>
      </w:r>
    </w:p>
    <w:p w14:paraId="7935746D" w14:textId="77777777" w:rsidR="00C919FF" w:rsidRPr="00E80D12" w:rsidRDefault="00C919FF" w:rsidP="00C919FF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0D12">
        <w:rPr>
          <w:rFonts w:ascii="Times New Roman" w:hAnsi="Times New Roman"/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14:paraId="12C068CB" w14:textId="77777777" w:rsidR="00C919FF" w:rsidRPr="00E80D12" w:rsidRDefault="00C919FF" w:rsidP="00C919FF">
      <w:pPr>
        <w:pStyle w:val="af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0D12">
        <w:rPr>
          <w:rFonts w:ascii="Times New Roman" w:hAnsi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14:paraId="6361D28C" w14:textId="77777777" w:rsidR="00C919FF" w:rsidRDefault="00C919FF" w:rsidP="00C919FF">
      <w:pPr>
        <w:pStyle w:val="af1"/>
        <w:numPr>
          <w:ilvl w:val="0"/>
          <w:numId w:val="9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0D12">
        <w:rPr>
          <w:rFonts w:ascii="Times New Roman" w:hAnsi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14:paraId="4163A2A7" w14:textId="29A33356" w:rsidR="00C919FF" w:rsidRDefault="00C919FF" w:rsidP="00C919FF">
      <w:pPr>
        <w:pStyle w:val="af1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19FF">
        <w:rPr>
          <w:rFonts w:ascii="Times New Roman" w:hAnsi="Times New Roman"/>
          <w:sz w:val="28"/>
          <w:szCs w:val="28"/>
        </w:rPr>
        <w:t>В случае отказа в предоставлении субсидии Министерство в течение 3 рабочих дней со дня принятия такого решения направляет получателю субсидии уведомление об отказе в предоставлении субсидии с обоснованием причин отказа посредством заказного почтового отправления или на адрес электронной почты, указанной в заявке, или иным способом, обеспечивающим подтверждение получения указанного уведомления получателем субсидий.</w:t>
      </w:r>
    </w:p>
    <w:p w14:paraId="7312467B" w14:textId="1BACB5A7" w:rsidR="00524CF5" w:rsidRDefault="00524CF5" w:rsidP="00524CF5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640">
        <w:rPr>
          <w:rFonts w:ascii="Times New Roman" w:hAnsi="Times New Roman"/>
          <w:sz w:val="28"/>
          <w:szCs w:val="28"/>
        </w:rPr>
        <w:t>Получатель субсидии представляет в Министерство посредством электронной связи, почтового отправления и (или) нарочно отчет о достижении значений результатов предоставления субсидии по формам, предусмотренным типовыми формами, установленными Министерством финансов Камчатского края, еже</w:t>
      </w:r>
      <w:r w:rsidR="0008124F">
        <w:rPr>
          <w:rFonts w:ascii="Times New Roman" w:hAnsi="Times New Roman"/>
          <w:sz w:val="28"/>
          <w:szCs w:val="28"/>
        </w:rPr>
        <w:t>месячно</w:t>
      </w:r>
      <w:r w:rsidRPr="00834640">
        <w:rPr>
          <w:rFonts w:ascii="Times New Roman" w:hAnsi="Times New Roman"/>
          <w:sz w:val="28"/>
          <w:szCs w:val="28"/>
        </w:rPr>
        <w:t xml:space="preserve"> не позднее 15 числа месяца, следующего за отчетным </w:t>
      </w:r>
      <w:r w:rsidR="0008124F">
        <w:rPr>
          <w:rFonts w:ascii="Times New Roman" w:hAnsi="Times New Roman"/>
          <w:sz w:val="28"/>
          <w:szCs w:val="28"/>
        </w:rPr>
        <w:t>месяцем</w:t>
      </w:r>
      <w:r w:rsidRPr="00834640">
        <w:rPr>
          <w:rFonts w:ascii="Times New Roman" w:hAnsi="Times New Roman"/>
          <w:sz w:val="28"/>
          <w:szCs w:val="28"/>
        </w:rPr>
        <w:t xml:space="preserve"> (итоговый отчет предоставляется в срок до </w:t>
      </w:r>
      <w:r w:rsidR="009D46A6">
        <w:rPr>
          <w:rFonts w:ascii="Times New Roman" w:hAnsi="Times New Roman"/>
          <w:sz w:val="28"/>
          <w:szCs w:val="28"/>
        </w:rPr>
        <w:t>31 июл</w:t>
      </w:r>
      <w:r w:rsidRPr="00834640">
        <w:rPr>
          <w:rFonts w:ascii="Times New Roman" w:hAnsi="Times New Roman"/>
          <w:sz w:val="28"/>
          <w:szCs w:val="28"/>
        </w:rPr>
        <w:t>я 2024 года).</w:t>
      </w:r>
    </w:p>
    <w:p w14:paraId="1F26CBCE" w14:textId="77777777" w:rsidR="00524CF5" w:rsidRPr="008D2FCE" w:rsidRDefault="00524CF5" w:rsidP="00524CF5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2FCE">
        <w:rPr>
          <w:rFonts w:ascii="Times New Roman" w:hAnsi="Times New Roman"/>
          <w:sz w:val="28"/>
          <w:szCs w:val="28"/>
        </w:rPr>
        <w:t>Министерство в течение 10 рабочих дней со дня регистрации отчетов, рассматривает их, проверяет полноту и достоверность содержащихся в отчетах сведений и принимает их.</w:t>
      </w:r>
    </w:p>
    <w:p w14:paraId="2E655FB3" w14:textId="77777777" w:rsidR="00524CF5" w:rsidRDefault="00524CF5" w:rsidP="00524CF5">
      <w:pPr>
        <w:pStyle w:val="af1"/>
        <w:numPr>
          <w:ilvl w:val="0"/>
          <w:numId w:val="3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42FF">
        <w:rPr>
          <w:rFonts w:ascii="Times New Roman" w:hAnsi="Times New Roman"/>
          <w:sz w:val="28"/>
          <w:szCs w:val="28"/>
        </w:rPr>
        <w:t>Все представленные получателем субсидии в Министерство отчеты подлежат регистрации в день их поступления.</w:t>
      </w:r>
    </w:p>
    <w:p w14:paraId="021522E8" w14:textId="544EF9A6" w:rsidR="00524CF5" w:rsidRPr="00CA7F89" w:rsidRDefault="00524CF5" w:rsidP="00524CF5">
      <w:pPr>
        <w:pStyle w:val="af1"/>
        <w:numPr>
          <w:ilvl w:val="0"/>
          <w:numId w:val="3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7F89">
        <w:rPr>
          <w:rFonts w:ascii="Times New Roman" w:hAnsi="Times New Roman"/>
          <w:color w:val="auto"/>
          <w:sz w:val="28"/>
          <w:szCs w:val="28"/>
        </w:rPr>
        <w:t xml:space="preserve">Министерство в течение 3 рабочих дней со дня принятия отчетов, указанных в </w:t>
      </w:r>
      <w:hyperlink r:id="rId13" w:history="1">
        <w:r w:rsidRPr="00CA7F89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  <w:r w:rsidR="00683C6C">
          <w:rPr>
            <w:rFonts w:ascii="Times New Roman" w:hAnsi="Times New Roman"/>
            <w:color w:val="auto"/>
            <w:sz w:val="28"/>
            <w:szCs w:val="28"/>
          </w:rPr>
          <w:t>1</w:t>
        </w:r>
        <w:r w:rsidRPr="00CA7F89">
          <w:rPr>
            <w:rFonts w:ascii="Times New Roman" w:hAnsi="Times New Roman"/>
            <w:color w:val="auto"/>
            <w:sz w:val="28"/>
            <w:szCs w:val="28"/>
          </w:rPr>
          <w:t>7</w:t>
        </w:r>
      </w:hyperlink>
      <w:r w:rsidRPr="00CA7F89">
        <w:rPr>
          <w:rFonts w:ascii="Times New Roman" w:hAnsi="Times New Roman"/>
          <w:color w:val="auto"/>
          <w:sz w:val="28"/>
          <w:szCs w:val="28"/>
        </w:rPr>
        <w:t xml:space="preserve"> настоящего Порядка, направляет получателю субсидии сведения о принятии отчетов по форме и в порядке, определенным Соглашением.</w:t>
      </w:r>
    </w:p>
    <w:p w14:paraId="7FE8DFB1" w14:textId="408BCCB1" w:rsidR="00524CF5" w:rsidRPr="00CA7F89" w:rsidRDefault="00524CF5" w:rsidP="00524CF5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A7F89">
        <w:rPr>
          <w:rFonts w:ascii="Times New Roman" w:hAnsi="Times New Roman"/>
          <w:sz w:val="28"/>
        </w:rPr>
        <w:t xml:space="preserve">Отчеты, указанные в части </w:t>
      </w:r>
      <w:r w:rsidR="00683C6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7</w:t>
      </w:r>
      <w:r w:rsidRPr="00CA7F89">
        <w:rPr>
          <w:rFonts w:ascii="Times New Roman" w:hAnsi="Times New Roman"/>
          <w:sz w:val="28"/>
        </w:rPr>
        <w:t xml:space="preserve"> настоящего Порядка, считаются не принятыми после направления получателю субсидии посредством почтового отправления, электронной связи или нарочно, уведомления, подписанного усиленной квалифицированной электронной подписью руководителя Министерства (уполномоченного им лица) по следующим основаниям:</w:t>
      </w:r>
    </w:p>
    <w:p w14:paraId="23DA7919" w14:textId="77777777" w:rsidR="00524CF5" w:rsidRPr="00CA7F89" w:rsidRDefault="00524CF5" w:rsidP="00524CF5">
      <w:pPr>
        <w:pStyle w:val="af1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A7F89">
        <w:rPr>
          <w:rFonts w:ascii="Times New Roman" w:hAnsi="Times New Roman"/>
          <w:sz w:val="28"/>
        </w:rPr>
        <w:t>некорректное заполнение (не заполнение) получателем субсидии всех обязательных для заполнения граф, предусмотренных в отчете;</w:t>
      </w:r>
    </w:p>
    <w:p w14:paraId="0F647EF0" w14:textId="671201B7" w:rsidR="00524CF5" w:rsidRPr="00CA7F89" w:rsidRDefault="00524CF5" w:rsidP="00524CF5">
      <w:pPr>
        <w:pStyle w:val="af1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A7F89">
        <w:rPr>
          <w:rFonts w:ascii="Times New Roman" w:hAnsi="Times New Roman"/>
          <w:sz w:val="28"/>
        </w:rPr>
        <w:t xml:space="preserve">предоставление отчетов с нарушением сроков, указанных в части </w:t>
      </w:r>
      <w:r w:rsidR="006802FB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7</w:t>
      </w:r>
      <w:r w:rsidRPr="00CA7F89">
        <w:rPr>
          <w:rFonts w:ascii="Times New Roman" w:hAnsi="Times New Roman"/>
          <w:sz w:val="28"/>
        </w:rPr>
        <w:t xml:space="preserve"> настоящего Порядка.</w:t>
      </w:r>
    </w:p>
    <w:p w14:paraId="1D668246" w14:textId="77777777" w:rsidR="00524CF5" w:rsidRPr="008842FF" w:rsidRDefault="00524CF5" w:rsidP="00524CF5">
      <w:pPr>
        <w:pStyle w:val="af1"/>
        <w:numPr>
          <w:ilvl w:val="0"/>
          <w:numId w:val="3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42FF">
        <w:rPr>
          <w:rFonts w:ascii="Times New Roman" w:hAnsi="Times New Roman"/>
          <w:sz w:val="28"/>
          <w:szCs w:val="28"/>
        </w:rPr>
        <w:t xml:space="preserve">Министерство осуществляет в отношении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 плановые и (или) внеплановые проверки соблюдения </w:t>
      </w:r>
      <w:r w:rsidRPr="008842FF">
        <w:rPr>
          <w:rFonts w:ascii="Times New Roman" w:hAnsi="Times New Roman"/>
          <w:sz w:val="28"/>
          <w:szCs w:val="28"/>
        </w:rPr>
        <w:lastRenderedPageBreak/>
        <w:t>ими порядка и условий предоставления субсидии, в том числе в части достижения результатов ее предоставления, а органы государственного финансового контроля осуществляют проверки в соответствии со статьями 2681 и 2692 Бюджетного кодекса Российской Федерации.</w:t>
      </w:r>
    </w:p>
    <w:p w14:paraId="00A07D0B" w14:textId="77777777" w:rsidR="00524CF5" w:rsidRPr="00834640" w:rsidRDefault="00524CF5" w:rsidP="00524CF5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34640">
        <w:rPr>
          <w:rFonts w:ascii="Times New Roman" w:hAnsi="Times New Roman"/>
          <w:sz w:val="28"/>
          <w:szCs w:val="28"/>
        </w:rPr>
        <w:t xml:space="preserve">Оформление результатов проверок осуществляется в порядке, установленном разделом IV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</w:t>
      </w:r>
      <w:r w:rsidRPr="00834640">
        <w:rPr>
          <w:rFonts w:ascii="Times New Roman" w:hAnsi="Times New Roman"/>
          <w:sz w:val="28"/>
          <w:szCs w:val="28"/>
        </w:rPr>
        <w:br/>
        <w:t>от 17.08.2020 № 1235.</w:t>
      </w:r>
    </w:p>
    <w:p w14:paraId="27E9B8A8" w14:textId="77777777" w:rsidR="00524CF5" w:rsidRDefault="00524CF5" w:rsidP="00524CF5">
      <w:pPr>
        <w:pStyle w:val="af1"/>
        <w:numPr>
          <w:ilvl w:val="0"/>
          <w:numId w:val="3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выявления, в том числе по фактам проверок, проведенных Министерством и (или) органами государственного финансового контроля, фактов нарушения условий и порядка предоставления субсидии, а также в случае выявления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значений результатов, установленных в Соглашении, получатель субсидии обязан возвратить денежные средства в краевой бюджет на лицевой счет Министерства в следующем порядке и сроки:</w:t>
      </w:r>
    </w:p>
    <w:p w14:paraId="4C5DDE92" w14:textId="77777777" w:rsidR="00524CF5" w:rsidRPr="00D02051" w:rsidRDefault="00524CF5" w:rsidP="00524CF5">
      <w:pPr>
        <w:pStyle w:val="af1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02051">
        <w:rPr>
          <w:rFonts w:ascii="Times New Roman" w:hAnsi="Times New Roman"/>
          <w:sz w:val="28"/>
        </w:rPr>
        <w:t>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48306EB4" w14:textId="77777777" w:rsidR="00524CF5" w:rsidRDefault="00524CF5" w:rsidP="00524CF5">
      <w:pPr>
        <w:pStyle w:val="af1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02051">
        <w:rPr>
          <w:rFonts w:ascii="Times New Roman" w:hAnsi="Times New Roman"/>
          <w:sz w:val="28"/>
        </w:rPr>
        <w:t>в случае выявления нарушения Министерством – в течение 20 рабочих дней со дня получения требования Министе</w:t>
      </w:r>
      <w:r>
        <w:rPr>
          <w:rFonts w:ascii="Times New Roman" w:hAnsi="Times New Roman"/>
          <w:sz w:val="28"/>
        </w:rPr>
        <w:t>рства;</w:t>
      </w:r>
    </w:p>
    <w:p w14:paraId="0513C184" w14:textId="77777777" w:rsidR="00524CF5" w:rsidRDefault="00524CF5" w:rsidP="00524CF5">
      <w:pPr>
        <w:pStyle w:val="af1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иных случаях – в течение 20 рабочих дней со дня нарушения.</w:t>
      </w:r>
    </w:p>
    <w:p w14:paraId="61F39B6D" w14:textId="77777777" w:rsidR="00524CF5" w:rsidRPr="00187539" w:rsidRDefault="00524CF5" w:rsidP="00524CF5">
      <w:pPr>
        <w:pStyle w:val="af1"/>
        <w:numPr>
          <w:ilvl w:val="0"/>
          <w:numId w:val="3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87539">
        <w:rPr>
          <w:rFonts w:ascii="Times New Roman" w:hAnsi="Times New Roman"/>
          <w:sz w:val="28"/>
        </w:rPr>
        <w:t>Получатель субсидии обязан возвратить субсидию в краевой бюджет в следующих размерах:</w:t>
      </w:r>
    </w:p>
    <w:p w14:paraId="599E8075" w14:textId="77777777" w:rsidR="00524CF5" w:rsidRPr="00187539" w:rsidRDefault="00524CF5" w:rsidP="00524CF5">
      <w:pPr>
        <w:pStyle w:val="af1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87539">
        <w:rPr>
          <w:rFonts w:ascii="Times New Roman" w:hAnsi="Times New Roman"/>
          <w:sz w:val="28"/>
        </w:rPr>
        <w:t>в случае нарушения условий и порядка, установленных при предоставлении субсидии – в полном объеме;</w:t>
      </w:r>
    </w:p>
    <w:p w14:paraId="30B2FCDE" w14:textId="643DDBF1" w:rsidR="00524CF5" w:rsidRDefault="00524CF5" w:rsidP="00524CF5">
      <w:pPr>
        <w:pStyle w:val="af1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87539">
        <w:rPr>
          <w:rFonts w:ascii="Times New Roman" w:hAnsi="Times New Roman"/>
          <w:sz w:val="28"/>
        </w:rPr>
        <w:t xml:space="preserve">в случае </w:t>
      </w:r>
      <w:proofErr w:type="spellStart"/>
      <w:r w:rsidRPr="00187539">
        <w:rPr>
          <w:rFonts w:ascii="Times New Roman" w:hAnsi="Times New Roman"/>
          <w:sz w:val="28"/>
        </w:rPr>
        <w:t>недостижения</w:t>
      </w:r>
      <w:proofErr w:type="spellEnd"/>
      <w:r w:rsidRPr="0018753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состоянию на </w:t>
      </w:r>
      <w:r w:rsidR="007903C0">
        <w:rPr>
          <w:rFonts w:ascii="Times New Roman" w:hAnsi="Times New Roman"/>
          <w:sz w:val="28"/>
        </w:rPr>
        <w:t>31 июля</w:t>
      </w:r>
      <w:r>
        <w:rPr>
          <w:rFonts w:ascii="Times New Roman" w:hAnsi="Times New Roman"/>
          <w:sz w:val="28"/>
        </w:rPr>
        <w:t xml:space="preserve"> 2024 года </w:t>
      </w:r>
      <w:r w:rsidRPr="00187539">
        <w:rPr>
          <w:rFonts w:ascii="Times New Roman" w:hAnsi="Times New Roman"/>
          <w:sz w:val="28"/>
        </w:rPr>
        <w:t>значений результат</w:t>
      </w:r>
      <w:r>
        <w:rPr>
          <w:rFonts w:ascii="Times New Roman" w:hAnsi="Times New Roman"/>
          <w:sz w:val="28"/>
        </w:rPr>
        <w:t>а</w:t>
      </w:r>
      <w:r w:rsidRPr="00187539">
        <w:rPr>
          <w:rFonts w:ascii="Times New Roman" w:hAnsi="Times New Roman"/>
          <w:sz w:val="28"/>
        </w:rPr>
        <w:t xml:space="preserve"> предоставления субсидии, определенных соглашением, – в размере, определенном по формуле:</w:t>
      </w:r>
    </w:p>
    <w:p w14:paraId="5D9BADDC" w14:textId="77777777" w:rsidR="00524CF5" w:rsidRPr="006113CA" w:rsidRDefault="00524CF5" w:rsidP="00524CF5">
      <w:pPr>
        <w:pStyle w:val="af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869A943" w14:textId="010E3463" w:rsidR="00524CF5" w:rsidRDefault="00524CF5" w:rsidP="00524CF5">
      <w:pPr>
        <w:pStyle w:val="af1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6113CA">
        <w:rPr>
          <w:rFonts w:ascii="Times New Roman" w:hAnsi="Times New Roman"/>
          <w:sz w:val="28"/>
          <w:szCs w:val="28"/>
          <w:lang w:val="en-US"/>
        </w:rPr>
        <w:t>V</w:t>
      </w:r>
      <w:r w:rsidRPr="00617E76">
        <w:rPr>
          <w:rFonts w:ascii="Times New Roman" w:hAnsi="Times New Roman"/>
          <w:sz w:val="20"/>
        </w:rPr>
        <w:t>возврата</w:t>
      </w:r>
      <w:r w:rsidRPr="006113CA">
        <w:rPr>
          <w:rFonts w:ascii="Times New Roman" w:hAnsi="Times New Roman"/>
          <w:sz w:val="28"/>
          <w:szCs w:val="28"/>
        </w:rPr>
        <w:t xml:space="preserve"> = (</w:t>
      </w:r>
      <w:r w:rsidRPr="006113CA">
        <w:rPr>
          <w:rFonts w:ascii="Times New Roman" w:hAnsi="Times New Roman"/>
          <w:sz w:val="28"/>
          <w:szCs w:val="28"/>
          <w:lang w:val="en-US"/>
        </w:rPr>
        <w:t>V</w:t>
      </w:r>
      <w:r w:rsidRPr="00617E76">
        <w:rPr>
          <w:rFonts w:ascii="Times New Roman" w:hAnsi="Times New Roman"/>
          <w:sz w:val="20"/>
        </w:rPr>
        <w:t>субсидии</w:t>
      </w:r>
      <w:r w:rsidRPr="006113CA">
        <w:rPr>
          <w:rFonts w:ascii="Times New Roman" w:hAnsi="Times New Roman"/>
          <w:sz w:val="28"/>
          <w:szCs w:val="28"/>
        </w:rPr>
        <w:t xml:space="preserve"> </w:t>
      </w:r>
      <w:r w:rsidRPr="001708BF">
        <w:rPr>
          <w:rFonts w:ascii="Times New Roman" w:hAnsi="Times New Roman"/>
          <w:sz w:val="20"/>
        </w:rPr>
        <w:t>х</w:t>
      </w:r>
      <w:r w:rsidRPr="006113CA">
        <w:rPr>
          <w:rFonts w:ascii="Times New Roman" w:hAnsi="Times New Roman"/>
          <w:sz w:val="28"/>
          <w:szCs w:val="28"/>
        </w:rPr>
        <w:t xml:space="preserve"> </w:t>
      </w:r>
      <w:r w:rsidRPr="006113CA">
        <w:rPr>
          <w:rFonts w:ascii="Times New Roman" w:hAnsi="Times New Roman"/>
          <w:sz w:val="28"/>
          <w:szCs w:val="28"/>
          <w:lang w:val="en-US"/>
        </w:rPr>
        <w:t>k</w:t>
      </w:r>
      <w:r w:rsidRPr="006113CA">
        <w:rPr>
          <w:rFonts w:ascii="Times New Roman" w:hAnsi="Times New Roman"/>
          <w:sz w:val="28"/>
          <w:szCs w:val="28"/>
        </w:rPr>
        <w:t xml:space="preserve">) </w:t>
      </w:r>
      <w:r w:rsidRPr="001708BF">
        <w:rPr>
          <w:rFonts w:ascii="Times New Roman" w:hAnsi="Times New Roman"/>
          <w:sz w:val="20"/>
        </w:rPr>
        <w:t>х</w:t>
      </w:r>
      <w:r w:rsidRPr="006113CA">
        <w:rPr>
          <w:rFonts w:ascii="Times New Roman" w:hAnsi="Times New Roman"/>
          <w:sz w:val="28"/>
          <w:szCs w:val="28"/>
        </w:rPr>
        <w:t xml:space="preserve"> 0</w:t>
      </w:r>
      <w:proofErr w:type="gramStart"/>
      <w:r w:rsidRPr="006113CA">
        <w:rPr>
          <w:rFonts w:ascii="Times New Roman" w:hAnsi="Times New Roman"/>
          <w:sz w:val="28"/>
          <w:szCs w:val="28"/>
        </w:rPr>
        <w:t>,1</w:t>
      </w:r>
      <w:proofErr w:type="gramEnd"/>
      <w:r w:rsidRPr="006113CA">
        <w:rPr>
          <w:rFonts w:ascii="Times New Roman" w:hAnsi="Times New Roman"/>
          <w:sz w:val="28"/>
          <w:szCs w:val="28"/>
        </w:rPr>
        <w:t xml:space="preserve">, </w:t>
      </w:r>
      <w:r w:rsidR="00692755">
        <w:rPr>
          <w:rFonts w:ascii="Times New Roman" w:hAnsi="Times New Roman"/>
          <w:sz w:val="28"/>
          <w:szCs w:val="28"/>
        </w:rPr>
        <w:t>где</w:t>
      </w:r>
    </w:p>
    <w:p w14:paraId="18FC5D7C" w14:textId="77777777" w:rsidR="00272696" w:rsidRPr="006113CA" w:rsidRDefault="00272696" w:rsidP="00272696">
      <w:pPr>
        <w:pStyle w:val="af1"/>
        <w:autoSpaceDE w:val="0"/>
        <w:autoSpaceDN w:val="0"/>
        <w:adjustRightInd w:val="0"/>
        <w:spacing w:after="0" w:line="12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14:paraId="3CDA512B" w14:textId="77777777" w:rsidR="00524CF5" w:rsidRPr="006113CA" w:rsidRDefault="00524CF5" w:rsidP="00524CF5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13CA">
        <w:rPr>
          <w:rFonts w:ascii="Times New Roman" w:hAnsi="Times New Roman"/>
          <w:sz w:val="28"/>
          <w:szCs w:val="28"/>
          <w:lang w:val="en-US"/>
        </w:rPr>
        <w:t>V</w:t>
      </w:r>
      <w:r w:rsidRPr="00617E76">
        <w:rPr>
          <w:rFonts w:ascii="Times New Roman" w:hAnsi="Times New Roman"/>
          <w:sz w:val="20"/>
        </w:rPr>
        <w:t>субсидии</w:t>
      </w:r>
      <w:r w:rsidRPr="006113CA">
        <w:rPr>
          <w:rFonts w:ascii="Times New Roman" w:hAnsi="Times New Roman"/>
          <w:sz w:val="28"/>
          <w:szCs w:val="28"/>
        </w:rPr>
        <w:t xml:space="preserve"> – размер субсидии, предоставленной получателю субсидии;</w:t>
      </w:r>
    </w:p>
    <w:p w14:paraId="1E68A55B" w14:textId="77777777" w:rsidR="00524CF5" w:rsidRDefault="00524CF5" w:rsidP="00524CF5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13CA">
        <w:rPr>
          <w:rFonts w:ascii="Times New Roman" w:hAnsi="Times New Roman"/>
          <w:sz w:val="28"/>
          <w:szCs w:val="28"/>
          <w:lang w:val="en-US"/>
        </w:rPr>
        <w:t>K</w:t>
      </w:r>
      <w:r w:rsidRPr="006113C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6113CA">
        <w:rPr>
          <w:rFonts w:ascii="Times New Roman" w:hAnsi="Times New Roman"/>
          <w:sz w:val="28"/>
          <w:szCs w:val="28"/>
        </w:rPr>
        <w:t>коэффициент</w:t>
      </w:r>
      <w:proofErr w:type="gramEnd"/>
      <w:r w:rsidRPr="006113CA">
        <w:rPr>
          <w:rFonts w:ascii="Times New Roman" w:hAnsi="Times New Roman"/>
          <w:sz w:val="28"/>
          <w:szCs w:val="28"/>
        </w:rPr>
        <w:t xml:space="preserve"> возврата субсидии.</w:t>
      </w:r>
    </w:p>
    <w:p w14:paraId="0510692E" w14:textId="77777777" w:rsidR="00272696" w:rsidRDefault="00272696" w:rsidP="00524CF5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C230568" w14:textId="4F943DB7" w:rsidR="00524CF5" w:rsidRPr="006113CA" w:rsidRDefault="00524CF5" w:rsidP="00524CF5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13CA">
        <w:rPr>
          <w:rFonts w:ascii="Times New Roman" w:hAnsi="Times New Roman"/>
          <w:sz w:val="28"/>
          <w:szCs w:val="28"/>
        </w:rPr>
        <w:t>Коэффициент возврата субсидии (</w:t>
      </w:r>
      <w:r w:rsidRPr="006113CA">
        <w:rPr>
          <w:rFonts w:ascii="Times New Roman" w:hAnsi="Times New Roman"/>
          <w:sz w:val="28"/>
          <w:szCs w:val="28"/>
          <w:lang w:val="en-US"/>
        </w:rPr>
        <w:t>k</w:t>
      </w:r>
      <w:r w:rsidRPr="006113CA">
        <w:rPr>
          <w:rFonts w:ascii="Times New Roman" w:hAnsi="Times New Roman"/>
          <w:sz w:val="28"/>
          <w:szCs w:val="28"/>
        </w:rPr>
        <w:t>) рассчитывается по формуле:</w:t>
      </w:r>
    </w:p>
    <w:p w14:paraId="06932234" w14:textId="77777777" w:rsidR="00524CF5" w:rsidRPr="006113CA" w:rsidRDefault="00524CF5" w:rsidP="00524CF5">
      <w:pPr>
        <w:pStyle w:val="af1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14:paraId="5593D9F0" w14:textId="77B20A70" w:rsidR="00524CF5" w:rsidRDefault="00524CF5" w:rsidP="00524CF5">
      <w:pPr>
        <w:pStyle w:val="af1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6113CA">
        <w:rPr>
          <w:rFonts w:ascii="Times New Roman" w:hAnsi="Times New Roman"/>
          <w:sz w:val="28"/>
          <w:szCs w:val="28"/>
        </w:rPr>
        <w:t xml:space="preserve">k = 1 – </w:t>
      </w:r>
      <w:r w:rsidRPr="006113CA">
        <w:rPr>
          <w:rFonts w:ascii="Times New Roman" w:hAnsi="Times New Roman"/>
          <w:sz w:val="28"/>
          <w:szCs w:val="28"/>
          <w:lang w:val="en-US"/>
        </w:rPr>
        <w:t>F</w:t>
      </w:r>
      <w:r w:rsidRPr="006113CA">
        <w:rPr>
          <w:rFonts w:ascii="Times New Roman" w:hAnsi="Times New Roman"/>
          <w:sz w:val="28"/>
          <w:szCs w:val="28"/>
        </w:rPr>
        <w:t xml:space="preserve"> / </w:t>
      </w:r>
      <w:r w:rsidRPr="006113CA">
        <w:rPr>
          <w:rFonts w:ascii="Times New Roman" w:hAnsi="Times New Roman"/>
          <w:sz w:val="28"/>
          <w:szCs w:val="28"/>
          <w:lang w:val="en-US"/>
        </w:rPr>
        <w:t>P</w:t>
      </w:r>
      <w:r w:rsidR="00692755">
        <w:rPr>
          <w:rFonts w:ascii="Times New Roman" w:hAnsi="Times New Roman"/>
          <w:sz w:val="28"/>
          <w:szCs w:val="28"/>
        </w:rPr>
        <w:t>, где</w:t>
      </w:r>
    </w:p>
    <w:p w14:paraId="044754A4" w14:textId="77777777" w:rsidR="00272696" w:rsidRPr="00692755" w:rsidRDefault="00272696" w:rsidP="00272696">
      <w:pPr>
        <w:pStyle w:val="af1"/>
        <w:autoSpaceDE w:val="0"/>
        <w:autoSpaceDN w:val="0"/>
        <w:adjustRightInd w:val="0"/>
        <w:spacing w:after="0" w:line="12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14:paraId="7D8F8461" w14:textId="39D553AA" w:rsidR="00524CF5" w:rsidRPr="006113CA" w:rsidRDefault="00524CF5" w:rsidP="00524CF5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13CA">
        <w:rPr>
          <w:rFonts w:ascii="Times New Roman" w:hAnsi="Times New Roman"/>
          <w:sz w:val="28"/>
          <w:szCs w:val="28"/>
          <w:lang w:val="en-US"/>
        </w:rPr>
        <w:t>F</w:t>
      </w:r>
      <w:r w:rsidRPr="006113C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6113CA">
        <w:rPr>
          <w:rFonts w:ascii="Times New Roman" w:hAnsi="Times New Roman"/>
          <w:sz w:val="28"/>
          <w:szCs w:val="28"/>
        </w:rPr>
        <w:t>фактическ</w:t>
      </w:r>
      <w:r w:rsidR="001708BF">
        <w:rPr>
          <w:rFonts w:ascii="Times New Roman" w:hAnsi="Times New Roman"/>
          <w:sz w:val="28"/>
          <w:szCs w:val="28"/>
        </w:rPr>
        <w:t>и</w:t>
      </w:r>
      <w:proofErr w:type="gramEnd"/>
      <w:r w:rsidRPr="006113CA">
        <w:rPr>
          <w:rFonts w:ascii="Times New Roman" w:hAnsi="Times New Roman"/>
          <w:sz w:val="28"/>
          <w:szCs w:val="28"/>
        </w:rPr>
        <w:t xml:space="preserve"> достигнутое значение результата предоставления субсидии;</w:t>
      </w:r>
    </w:p>
    <w:p w14:paraId="05D679B3" w14:textId="77777777" w:rsidR="00524CF5" w:rsidRPr="006113CA" w:rsidRDefault="00524CF5" w:rsidP="00524CF5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13CA">
        <w:rPr>
          <w:rFonts w:ascii="Times New Roman" w:hAnsi="Times New Roman"/>
          <w:sz w:val="28"/>
          <w:szCs w:val="28"/>
          <w:lang w:val="en-US"/>
        </w:rPr>
        <w:t>P</w:t>
      </w:r>
      <w:r w:rsidRPr="006113C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6113CA">
        <w:rPr>
          <w:rFonts w:ascii="Times New Roman" w:hAnsi="Times New Roman"/>
          <w:sz w:val="28"/>
          <w:szCs w:val="28"/>
        </w:rPr>
        <w:t>плановое</w:t>
      </w:r>
      <w:proofErr w:type="gramEnd"/>
      <w:r w:rsidRPr="006113CA">
        <w:rPr>
          <w:rFonts w:ascii="Times New Roman" w:hAnsi="Times New Roman"/>
          <w:sz w:val="28"/>
          <w:szCs w:val="28"/>
        </w:rPr>
        <w:t xml:space="preserve"> значение результата предоставления субсидии, установленное Соглашением (дополнительным соглашением к Соглашению).</w:t>
      </w:r>
    </w:p>
    <w:p w14:paraId="10077044" w14:textId="0B7E14BE" w:rsidR="00524CF5" w:rsidRDefault="00524CF5" w:rsidP="00524CF5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20266">
        <w:rPr>
          <w:rFonts w:ascii="Times New Roman" w:hAnsi="Times New Roman"/>
          <w:sz w:val="28"/>
        </w:rPr>
        <w:t xml:space="preserve">Письменное требование о возврате субсидии в краевой бюджет направляется Министерством </w:t>
      </w:r>
      <w:r w:rsidRPr="00020266">
        <w:rPr>
          <w:rFonts w:ascii="Times New Roman" w:hAnsi="Times New Roman"/>
          <w:color w:val="auto"/>
          <w:sz w:val="28"/>
        </w:rPr>
        <w:t xml:space="preserve">получателю субсидии в течение 20 рабочих дней </w:t>
      </w:r>
      <w:r w:rsidRPr="00020266">
        <w:rPr>
          <w:rFonts w:ascii="Times New Roman" w:hAnsi="Times New Roman"/>
          <w:color w:val="auto"/>
          <w:sz w:val="28"/>
        </w:rPr>
        <w:lastRenderedPageBreak/>
        <w:t xml:space="preserve">со дня выявления нарушений, указанных в частях </w:t>
      </w:r>
      <w:r w:rsidR="00577AE3">
        <w:rPr>
          <w:rFonts w:ascii="Times New Roman" w:hAnsi="Times New Roman"/>
          <w:color w:val="auto"/>
          <w:sz w:val="28"/>
        </w:rPr>
        <w:t>2</w:t>
      </w:r>
      <w:r>
        <w:rPr>
          <w:rFonts w:ascii="Times New Roman" w:hAnsi="Times New Roman"/>
          <w:color w:val="auto"/>
          <w:sz w:val="28"/>
        </w:rPr>
        <w:t xml:space="preserve">3, </w:t>
      </w:r>
      <w:r w:rsidR="00577AE3">
        <w:rPr>
          <w:rFonts w:ascii="Times New Roman" w:hAnsi="Times New Roman"/>
          <w:color w:val="auto"/>
          <w:sz w:val="28"/>
        </w:rPr>
        <w:t>2</w:t>
      </w:r>
      <w:r>
        <w:rPr>
          <w:rFonts w:ascii="Times New Roman" w:hAnsi="Times New Roman"/>
          <w:color w:val="auto"/>
          <w:sz w:val="28"/>
        </w:rPr>
        <w:t>4</w:t>
      </w:r>
      <w:r w:rsidRPr="00020266">
        <w:rPr>
          <w:rFonts w:ascii="Times New Roman" w:hAnsi="Times New Roman"/>
          <w:color w:val="auto"/>
          <w:sz w:val="28"/>
        </w:rPr>
        <w:t xml:space="preserve"> настоящего Порядка, посредством почтового отправления, нарочным способом, на адрес электронной </w:t>
      </w:r>
      <w:r w:rsidRPr="00020266">
        <w:rPr>
          <w:rFonts w:ascii="Times New Roman" w:hAnsi="Times New Roman"/>
          <w:sz w:val="28"/>
        </w:rPr>
        <w:t>почты или иным способом, обеспечивающим подтверждение получения указанного требования.</w:t>
      </w:r>
    </w:p>
    <w:p w14:paraId="086AA8F0" w14:textId="37265169" w:rsidR="00524CF5" w:rsidRPr="00DD4967" w:rsidRDefault="00524CF5" w:rsidP="00524CF5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D4967">
        <w:rPr>
          <w:rFonts w:ascii="Times New Roman" w:hAnsi="Times New Roman"/>
          <w:color w:val="auto"/>
          <w:sz w:val="28"/>
        </w:rPr>
        <w:t xml:space="preserve">При невозврате субсидии в сроки, установленные частью </w:t>
      </w:r>
      <w:r w:rsidR="00577AE3">
        <w:rPr>
          <w:rFonts w:ascii="Times New Roman" w:hAnsi="Times New Roman"/>
          <w:color w:val="auto"/>
          <w:sz w:val="28"/>
        </w:rPr>
        <w:t>2</w:t>
      </w:r>
      <w:r>
        <w:rPr>
          <w:rFonts w:ascii="Times New Roman" w:hAnsi="Times New Roman"/>
          <w:color w:val="auto"/>
          <w:sz w:val="28"/>
        </w:rPr>
        <w:t>3</w:t>
      </w:r>
      <w:r w:rsidRPr="00DD4967">
        <w:rPr>
          <w:rFonts w:ascii="Times New Roman" w:hAnsi="Times New Roman"/>
          <w:color w:val="auto"/>
          <w:sz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</w:t>
      </w:r>
      <w:r w:rsidRPr="00DD4967">
        <w:rPr>
          <w:rFonts w:ascii="Times New Roman" w:hAnsi="Times New Roman"/>
          <w:sz w:val="28"/>
        </w:rPr>
        <w:t>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74F53611" w14:textId="4983B7B8" w:rsidR="00524CF5" w:rsidRDefault="00524CF5" w:rsidP="00C919FF">
      <w:pPr>
        <w:pStyle w:val="af1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C4A0929" w14:textId="09523D8C" w:rsidR="00BC0EA9" w:rsidRDefault="00BC0EA9" w:rsidP="00BC0EA9">
      <w:pPr>
        <w:pStyle w:val="af1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Отбор получателей субсидии</w:t>
      </w:r>
    </w:p>
    <w:p w14:paraId="13CD5DD8" w14:textId="77777777" w:rsidR="00BC0EA9" w:rsidRPr="00217F42" w:rsidRDefault="00BC0EA9" w:rsidP="00BC0EA9">
      <w:pPr>
        <w:pStyle w:val="af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EEEDB97" w14:textId="59A80016" w:rsidR="00217F42" w:rsidRPr="003745A2" w:rsidRDefault="00217F42" w:rsidP="009978D9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45A2">
        <w:rPr>
          <w:rFonts w:ascii="Times New Roman" w:hAnsi="Times New Roman"/>
          <w:sz w:val="28"/>
          <w:szCs w:val="28"/>
        </w:rPr>
        <w:t xml:space="preserve">Объявление о проведении отбора (далее – объявление) не позднее чем за 3 календарных дня до начала приема заявок размещается </w:t>
      </w:r>
      <w:r w:rsidR="00C039FC">
        <w:rPr>
          <w:rFonts w:ascii="Times New Roman" w:hAnsi="Times New Roman"/>
          <w:sz w:val="28"/>
          <w:szCs w:val="28"/>
        </w:rPr>
        <w:t xml:space="preserve">на едином портале и </w:t>
      </w:r>
      <w:r w:rsidRPr="003745A2">
        <w:rPr>
          <w:rFonts w:ascii="Times New Roman" w:hAnsi="Times New Roman"/>
          <w:sz w:val="28"/>
          <w:szCs w:val="28"/>
        </w:rPr>
        <w:t xml:space="preserve">на странице Министерства на официальном сайте исполнительных органов Камчатского края в сети Интернет </w:t>
      </w:r>
      <w:r w:rsidR="00C039FC" w:rsidRPr="003745A2">
        <w:rPr>
          <w:rFonts w:ascii="Times New Roman" w:hAnsi="Times New Roman"/>
          <w:sz w:val="28"/>
          <w:szCs w:val="28"/>
        </w:rPr>
        <w:t>во вкладке «Государственная поддержка» раздела «Текущая деятельность»</w:t>
      </w:r>
      <w:r w:rsidR="00C039FC">
        <w:rPr>
          <w:rFonts w:ascii="Times New Roman" w:hAnsi="Times New Roman"/>
          <w:sz w:val="28"/>
          <w:szCs w:val="28"/>
        </w:rPr>
        <w:t xml:space="preserve"> </w:t>
      </w:r>
      <w:r w:rsidR="009978D9" w:rsidRPr="003745A2">
        <w:rPr>
          <w:rFonts w:ascii="Times New Roman" w:hAnsi="Times New Roman"/>
          <w:sz w:val="28"/>
          <w:szCs w:val="28"/>
        </w:rPr>
        <w:t xml:space="preserve">https://www.kamgov.ru/digital/gosudarstvennaa-podderzka </w:t>
      </w:r>
      <w:r w:rsidRPr="003745A2">
        <w:rPr>
          <w:rFonts w:ascii="Times New Roman" w:hAnsi="Times New Roman"/>
          <w:sz w:val="28"/>
          <w:szCs w:val="28"/>
        </w:rPr>
        <w:t>(далее – официальный сайт Министерства) с указанием:</w:t>
      </w:r>
    </w:p>
    <w:p w14:paraId="2C6B232C" w14:textId="0EB54A5D" w:rsidR="00217F42" w:rsidRPr="001C3C20" w:rsidRDefault="00217F42" w:rsidP="00217F42">
      <w:pPr>
        <w:pStyle w:val="a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EAC">
        <w:rPr>
          <w:rFonts w:ascii="Times New Roman" w:hAnsi="Times New Roman"/>
          <w:sz w:val="28"/>
          <w:szCs w:val="28"/>
        </w:rPr>
        <w:t xml:space="preserve">сроков проведения </w:t>
      </w:r>
      <w:r w:rsidRPr="009978D9">
        <w:rPr>
          <w:rFonts w:ascii="Times New Roman" w:hAnsi="Times New Roman"/>
          <w:sz w:val="28"/>
          <w:szCs w:val="28"/>
        </w:rPr>
        <w:t>отбора</w:t>
      </w:r>
      <w:r w:rsidRPr="00795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1C3C20">
        <w:rPr>
          <w:rFonts w:ascii="Times New Roman" w:hAnsi="Times New Roman"/>
          <w:sz w:val="28"/>
          <w:szCs w:val="28"/>
        </w:rPr>
        <w:t>даты и времени начала (окончания) подачи (приема) заявок (не менее 10 календарных дней, следующих за днем размещения объявления);</w:t>
      </w:r>
    </w:p>
    <w:p w14:paraId="25311771" w14:textId="77777777" w:rsidR="00217F42" w:rsidRPr="00795EAC" w:rsidRDefault="00217F42" w:rsidP="00217F42">
      <w:pPr>
        <w:pStyle w:val="af1"/>
        <w:numPr>
          <w:ilvl w:val="0"/>
          <w:numId w:val="8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EAC">
        <w:rPr>
          <w:rFonts w:ascii="Times New Roman" w:hAnsi="Times New Roman"/>
          <w:sz w:val="28"/>
          <w:szCs w:val="28"/>
        </w:rPr>
        <w:t>наименования, места нахождения, почтового адреса, адреса электронной почты Министерства;</w:t>
      </w:r>
    </w:p>
    <w:p w14:paraId="675D1653" w14:textId="5A1476A1" w:rsidR="00217F42" w:rsidRDefault="00217F42" w:rsidP="00217F42">
      <w:pPr>
        <w:pStyle w:val="af1"/>
        <w:numPr>
          <w:ilvl w:val="0"/>
          <w:numId w:val="8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EAC">
        <w:rPr>
          <w:rFonts w:ascii="Times New Roman" w:hAnsi="Times New Roman"/>
          <w:sz w:val="28"/>
          <w:szCs w:val="28"/>
        </w:rPr>
        <w:t xml:space="preserve">результата предоставления субсидии </w:t>
      </w:r>
      <w:r w:rsidRPr="00707EF4">
        <w:rPr>
          <w:rFonts w:ascii="Times New Roman" w:hAnsi="Times New Roman"/>
          <w:sz w:val="28"/>
          <w:szCs w:val="28"/>
        </w:rPr>
        <w:t xml:space="preserve">в соответствии с частью </w:t>
      </w:r>
      <w:r w:rsidR="00C25821">
        <w:rPr>
          <w:rFonts w:ascii="Times New Roman" w:hAnsi="Times New Roman"/>
          <w:sz w:val="28"/>
          <w:szCs w:val="28"/>
        </w:rPr>
        <w:t>9</w:t>
      </w:r>
      <w:r w:rsidRPr="00707EF4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5E17E6C9" w14:textId="75EB27CB" w:rsidR="001D7B74" w:rsidRPr="001D7B74" w:rsidRDefault="001D7B74" w:rsidP="001D7B74">
      <w:pPr>
        <w:pStyle w:val="a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34E6">
        <w:rPr>
          <w:rFonts w:ascii="Times New Roman" w:hAnsi="Times New Roman"/>
          <w:sz w:val="28"/>
          <w:szCs w:val="28"/>
        </w:rPr>
        <w:t>доменного имени и (или) указателей страницы официального сайта Министерства, на котором обеспечивается проведение отбора;</w:t>
      </w:r>
    </w:p>
    <w:p w14:paraId="792E6AE8" w14:textId="70F38B0C" w:rsidR="00217F42" w:rsidRDefault="00217F42" w:rsidP="00217F42">
      <w:pPr>
        <w:pStyle w:val="af1"/>
        <w:numPr>
          <w:ilvl w:val="0"/>
          <w:numId w:val="8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3635">
        <w:rPr>
          <w:rFonts w:ascii="Times New Roman" w:hAnsi="Times New Roman"/>
          <w:sz w:val="28"/>
          <w:szCs w:val="28"/>
        </w:rPr>
        <w:t xml:space="preserve">требований к участникам отбора и перечню документов, представляемых участниками отбора для подтверждения их соответствия указанным требованиям, </w:t>
      </w:r>
      <w:r w:rsidRPr="00360C73">
        <w:rPr>
          <w:rFonts w:ascii="Times New Roman" w:hAnsi="Times New Roman"/>
          <w:sz w:val="28"/>
          <w:szCs w:val="28"/>
        </w:rPr>
        <w:t xml:space="preserve">установленным </w:t>
      </w:r>
      <w:r w:rsidR="00360C73">
        <w:rPr>
          <w:rFonts w:ascii="Times New Roman" w:hAnsi="Times New Roman"/>
          <w:sz w:val="28"/>
          <w:szCs w:val="28"/>
        </w:rPr>
        <w:t>в частях</w:t>
      </w:r>
      <w:r w:rsidRPr="00360C73">
        <w:rPr>
          <w:rFonts w:ascii="Times New Roman" w:hAnsi="Times New Roman"/>
          <w:sz w:val="28"/>
          <w:szCs w:val="28"/>
        </w:rPr>
        <w:t xml:space="preserve"> </w:t>
      </w:r>
      <w:r w:rsidR="00360C73" w:rsidRPr="00360C73">
        <w:rPr>
          <w:rFonts w:ascii="Times New Roman" w:hAnsi="Times New Roman"/>
          <w:sz w:val="28"/>
          <w:szCs w:val="28"/>
        </w:rPr>
        <w:t>7</w:t>
      </w:r>
      <w:r w:rsidRPr="00360C73">
        <w:rPr>
          <w:rFonts w:ascii="Times New Roman" w:hAnsi="Times New Roman"/>
          <w:sz w:val="28"/>
          <w:szCs w:val="28"/>
        </w:rPr>
        <w:t xml:space="preserve"> и </w:t>
      </w:r>
      <w:r w:rsidR="00B73465">
        <w:rPr>
          <w:rFonts w:ascii="Times New Roman" w:hAnsi="Times New Roman"/>
          <w:sz w:val="28"/>
          <w:szCs w:val="28"/>
        </w:rPr>
        <w:t>28</w:t>
      </w:r>
      <w:r w:rsidRPr="00360C73">
        <w:rPr>
          <w:rFonts w:ascii="Times New Roman" w:hAnsi="Times New Roman"/>
          <w:sz w:val="28"/>
          <w:szCs w:val="28"/>
        </w:rPr>
        <w:t xml:space="preserve"> настоящего</w:t>
      </w:r>
      <w:r w:rsidRPr="00A43635">
        <w:rPr>
          <w:rFonts w:ascii="Times New Roman" w:hAnsi="Times New Roman"/>
          <w:sz w:val="28"/>
          <w:szCs w:val="28"/>
        </w:rPr>
        <w:t xml:space="preserve"> Порядка;</w:t>
      </w:r>
    </w:p>
    <w:p w14:paraId="04C830AF" w14:textId="05CA6CFB" w:rsidR="00217F42" w:rsidRPr="00A27BE0" w:rsidRDefault="00217F42" w:rsidP="00217F42">
      <w:pPr>
        <w:pStyle w:val="af1"/>
        <w:numPr>
          <w:ilvl w:val="0"/>
          <w:numId w:val="8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категории и критерии отбора</w:t>
      </w:r>
      <w:r w:rsidR="00360C73">
        <w:rPr>
          <w:rFonts w:ascii="Times New Roman" w:hAnsi="Times New Roman"/>
          <w:sz w:val="28"/>
          <w:szCs w:val="28"/>
        </w:rPr>
        <w:t>, установленные в частях 11 и 12 настоящего Порядка</w:t>
      </w:r>
      <w:r>
        <w:rPr>
          <w:rFonts w:ascii="Times New Roman" w:hAnsi="Times New Roman"/>
          <w:sz w:val="28"/>
          <w:szCs w:val="28"/>
        </w:rPr>
        <w:t>;</w:t>
      </w:r>
    </w:p>
    <w:p w14:paraId="1B97120E" w14:textId="77777777" w:rsidR="00217F42" w:rsidRPr="003B4356" w:rsidRDefault="00217F42" w:rsidP="00217F42">
      <w:pPr>
        <w:pStyle w:val="af1"/>
        <w:numPr>
          <w:ilvl w:val="0"/>
          <w:numId w:val="8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EAC">
        <w:rPr>
          <w:rFonts w:ascii="Times New Roman" w:hAnsi="Times New Roman"/>
          <w:sz w:val="28"/>
          <w:szCs w:val="28"/>
        </w:rPr>
        <w:t xml:space="preserve">порядка подачи заявок участниками отбора и требований, </w:t>
      </w:r>
      <w:r w:rsidRPr="003B4356">
        <w:rPr>
          <w:rFonts w:ascii="Times New Roman" w:hAnsi="Times New Roman"/>
          <w:sz w:val="28"/>
          <w:szCs w:val="28"/>
        </w:rPr>
        <w:t>предъявляемых к ним;</w:t>
      </w:r>
    </w:p>
    <w:p w14:paraId="0D9C5105" w14:textId="60132D08" w:rsidR="00217F42" w:rsidRPr="001B3F8F" w:rsidRDefault="00217F42" w:rsidP="00C919FF">
      <w:pPr>
        <w:pStyle w:val="af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1B3F8F">
        <w:rPr>
          <w:rFonts w:ascii="Times New Roman" w:hAnsi="Times New Roman"/>
          <w:color w:val="auto"/>
          <w:sz w:val="28"/>
        </w:rPr>
        <w:t>порядок отзыва участниками отбора заявок, включающий в себя возможность или отсутствие возможности отзыва заявок, а также условия отзыва заявок</w:t>
      </w:r>
      <w:r w:rsidR="006F7B46" w:rsidRPr="001B3F8F">
        <w:rPr>
          <w:rFonts w:ascii="Times New Roman" w:hAnsi="Times New Roman"/>
          <w:color w:val="auto"/>
          <w:sz w:val="28"/>
        </w:rPr>
        <w:t xml:space="preserve">, в соответствии с частями </w:t>
      </w:r>
      <w:r w:rsidR="00B73465" w:rsidRPr="001B3F8F">
        <w:rPr>
          <w:rFonts w:ascii="Times New Roman" w:hAnsi="Times New Roman"/>
          <w:color w:val="auto"/>
          <w:sz w:val="28"/>
        </w:rPr>
        <w:t>4</w:t>
      </w:r>
      <w:r w:rsidR="00C919FF" w:rsidRPr="001B3F8F">
        <w:rPr>
          <w:rFonts w:ascii="Times New Roman" w:hAnsi="Times New Roman"/>
          <w:color w:val="auto"/>
          <w:sz w:val="28"/>
        </w:rPr>
        <w:t xml:space="preserve">1, </w:t>
      </w:r>
      <w:r w:rsidR="00B73465" w:rsidRPr="001B3F8F">
        <w:rPr>
          <w:rFonts w:ascii="Times New Roman" w:hAnsi="Times New Roman"/>
          <w:color w:val="auto"/>
          <w:sz w:val="28"/>
        </w:rPr>
        <w:t>4</w:t>
      </w:r>
      <w:r w:rsidR="00761583" w:rsidRPr="001B3F8F">
        <w:rPr>
          <w:rFonts w:ascii="Times New Roman" w:hAnsi="Times New Roman"/>
          <w:color w:val="auto"/>
          <w:sz w:val="28"/>
        </w:rPr>
        <w:t>2</w:t>
      </w:r>
      <w:r w:rsidR="006F7B46" w:rsidRPr="001B3F8F">
        <w:rPr>
          <w:rFonts w:ascii="Times New Roman" w:hAnsi="Times New Roman"/>
          <w:color w:val="auto"/>
          <w:sz w:val="28"/>
        </w:rPr>
        <w:t xml:space="preserve"> настоящего Порядка</w:t>
      </w:r>
      <w:r w:rsidR="00573D6C" w:rsidRPr="001B3F8F">
        <w:rPr>
          <w:rFonts w:ascii="Times New Roman" w:hAnsi="Times New Roman"/>
          <w:color w:val="auto"/>
          <w:sz w:val="28"/>
        </w:rPr>
        <w:t>;</w:t>
      </w:r>
    </w:p>
    <w:p w14:paraId="534CA91B" w14:textId="451B95FA" w:rsidR="00217F42" w:rsidRPr="001B3F8F" w:rsidRDefault="00217F42" w:rsidP="00217F42">
      <w:pPr>
        <w:pStyle w:val="af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1B3F8F">
        <w:rPr>
          <w:rFonts w:ascii="Times New Roman" w:hAnsi="Times New Roman"/>
          <w:color w:val="auto"/>
          <w:sz w:val="28"/>
        </w:rPr>
        <w:t xml:space="preserve">порядок внесения участниками отбора изменений в заявки в соответствии с </w:t>
      </w:r>
      <w:r w:rsidR="00615791" w:rsidRPr="001B3F8F">
        <w:rPr>
          <w:rFonts w:ascii="Times New Roman" w:hAnsi="Times New Roman"/>
          <w:color w:val="auto"/>
          <w:sz w:val="28"/>
        </w:rPr>
        <w:t xml:space="preserve">частями </w:t>
      </w:r>
      <w:r w:rsidR="003B4356" w:rsidRPr="001B3F8F">
        <w:rPr>
          <w:rFonts w:ascii="Times New Roman" w:hAnsi="Times New Roman"/>
          <w:color w:val="auto"/>
          <w:sz w:val="28"/>
        </w:rPr>
        <w:t>3</w:t>
      </w:r>
      <w:r w:rsidR="00263B84" w:rsidRPr="001B3F8F">
        <w:rPr>
          <w:rFonts w:ascii="Times New Roman" w:hAnsi="Times New Roman"/>
          <w:color w:val="auto"/>
          <w:sz w:val="28"/>
        </w:rPr>
        <w:t>7</w:t>
      </w:r>
      <w:r w:rsidR="00615791" w:rsidRPr="001B3F8F">
        <w:rPr>
          <w:rFonts w:ascii="Times New Roman" w:hAnsi="Times New Roman"/>
          <w:color w:val="auto"/>
          <w:sz w:val="28"/>
        </w:rPr>
        <w:t>,</w:t>
      </w:r>
      <w:r w:rsidR="00263B84" w:rsidRPr="001B3F8F">
        <w:rPr>
          <w:rFonts w:ascii="Times New Roman" w:hAnsi="Times New Roman"/>
          <w:color w:val="auto"/>
          <w:sz w:val="28"/>
        </w:rPr>
        <w:t xml:space="preserve"> </w:t>
      </w:r>
      <w:r w:rsidR="003B4356" w:rsidRPr="001B3F8F">
        <w:rPr>
          <w:rFonts w:ascii="Times New Roman" w:hAnsi="Times New Roman"/>
          <w:color w:val="auto"/>
          <w:sz w:val="28"/>
        </w:rPr>
        <w:t>3</w:t>
      </w:r>
      <w:r w:rsidR="00263B84" w:rsidRPr="001B3F8F">
        <w:rPr>
          <w:rFonts w:ascii="Times New Roman" w:hAnsi="Times New Roman"/>
          <w:color w:val="auto"/>
          <w:sz w:val="28"/>
        </w:rPr>
        <w:t>8</w:t>
      </w:r>
      <w:r w:rsidRPr="001B3F8F">
        <w:rPr>
          <w:rFonts w:ascii="Times New Roman" w:hAnsi="Times New Roman"/>
          <w:color w:val="auto"/>
          <w:sz w:val="28"/>
        </w:rPr>
        <w:t xml:space="preserve"> настоящего Порядка, включающий в себя возможность или отсутствие возможности внесения изменений в заявки, а также усло</w:t>
      </w:r>
      <w:r w:rsidR="00573D6C" w:rsidRPr="001B3F8F">
        <w:rPr>
          <w:rFonts w:ascii="Times New Roman" w:hAnsi="Times New Roman"/>
          <w:color w:val="auto"/>
          <w:sz w:val="28"/>
        </w:rPr>
        <w:t>вия внесения изменений в заявки;</w:t>
      </w:r>
    </w:p>
    <w:p w14:paraId="628A5B50" w14:textId="2D38B435" w:rsidR="00217F42" w:rsidRPr="0088612B" w:rsidRDefault="00217F42" w:rsidP="00217F42">
      <w:pPr>
        <w:pStyle w:val="af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8612B">
        <w:rPr>
          <w:rFonts w:ascii="Times New Roman" w:hAnsi="Times New Roman"/>
          <w:color w:val="auto"/>
          <w:sz w:val="28"/>
        </w:rPr>
        <w:t xml:space="preserve">порядок рассмотрения </w:t>
      </w:r>
      <w:r w:rsidR="00AD5845" w:rsidRPr="0088612B">
        <w:rPr>
          <w:rFonts w:ascii="Times New Roman" w:hAnsi="Times New Roman"/>
          <w:color w:val="auto"/>
          <w:sz w:val="28"/>
        </w:rPr>
        <w:t xml:space="preserve">и оценки </w:t>
      </w:r>
      <w:r w:rsidRPr="0088612B">
        <w:rPr>
          <w:rFonts w:ascii="Times New Roman" w:hAnsi="Times New Roman"/>
          <w:color w:val="auto"/>
          <w:sz w:val="28"/>
        </w:rPr>
        <w:t xml:space="preserve">заявок на предмет их соответствия установленным в объявлении </w:t>
      </w:r>
      <w:r w:rsidR="00573D6C" w:rsidRPr="0088612B">
        <w:rPr>
          <w:rFonts w:ascii="Times New Roman" w:hAnsi="Times New Roman"/>
          <w:color w:val="auto"/>
          <w:sz w:val="28"/>
        </w:rPr>
        <w:t>требованиям</w:t>
      </w:r>
      <w:r w:rsidRPr="0088612B">
        <w:rPr>
          <w:rFonts w:ascii="Times New Roman" w:hAnsi="Times New Roman"/>
          <w:color w:val="auto"/>
          <w:sz w:val="28"/>
        </w:rPr>
        <w:t xml:space="preserve"> в соответствии с частями </w:t>
      </w:r>
      <w:r w:rsidR="003B4356" w:rsidRPr="0088612B">
        <w:rPr>
          <w:rFonts w:ascii="Times New Roman" w:hAnsi="Times New Roman"/>
          <w:color w:val="auto"/>
          <w:sz w:val="28"/>
        </w:rPr>
        <w:t>3</w:t>
      </w:r>
      <w:r w:rsidR="00C45047" w:rsidRPr="0088612B">
        <w:rPr>
          <w:rFonts w:ascii="Times New Roman" w:hAnsi="Times New Roman"/>
          <w:color w:val="auto"/>
          <w:sz w:val="28"/>
        </w:rPr>
        <w:t>1</w:t>
      </w:r>
      <w:r w:rsidR="0088612B" w:rsidRPr="0088612B">
        <w:rPr>
          <w:rFonts w:ascii="Times New Roman" w:hAnsi="Times New Roman"/>
          <w:color w:val="auto"/>
          <w:sz w:val="28"/>
        </w:rPr>
        <w:t>, 32</w:t>
      </w:r>
      <w:r w:rsidRPr="0088612B">
        <w:rPr>
          <w:rFonts w:ascii="Times New Roman" w:hAnsi="Times New Roman"/>
          <w:color w:val="auto"/>
          <w:sz w:val="28"/>
        </w:rPr>
        <w:t xml:space="preserve"> настоящего Порядка;</w:t>
      </w:r>
    </w:p>
    <w:p w14:paraId="70DDF6AF" w14:textId="6B2F04E5" w:rsidR="00217F42" w:rsidRPr="0088612B" w:rsidRDefault="00217F42" w:rsidP="00217F42">
      <w:pPr>
        <w:pStyle w:val="af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8612B">
        <w:rPr>
          <w:rFonts w:ascii="Times New Roman" w:hAnsi="Times New Roman"/>
          <w:color w:val="auto"/>
          <w:sz w:val="28"/>
        </w:rPr>
        <w:lastRenderedPageBreak/>
        <w:t xml:space="preserve">порядок возврата заявок Министерством участникам отбора </w:t>
      </w:r>
      <w:r w:rsidR="00B83AC5" w:rsidRPr="0088612B">
        <w:rPr>
          <w:rFonts w:ascii="Times New Roman" w:hAnsi="Times New Roman"/>
          <w:color w:val="auto"/>
          <w:sz w:val="28"/>
        </w:rPr>
        <w:t>на доработку</w:t>
      </w:r>
      <w:r w:rsidRPr="0088612B">
        <w:rPr>
          <w:rFonts w:ascii="Times New Roman" w:hAnsi="Times New Roman"/>
          <w:color w:val="auto"/>
          <w:sz w:val="28"/>
        </w:rPr>
        <w:t xml:space="preserve"> в соответствии с частью </w:t>
      </w:r>
      <w:r w:rsidR="00DD2E36" w:rsidRPr="0088612B">
        <w:rPr>
          <w:rFonts w:ascii="Times New Roman" w:hAnsi="Times New Roman"/>
          <w:color w:val="auto"/>
          <w:sz w:val="28"/>
        </w:rPr>
        <w:t>3</w:t>
      </w:r>
      <w:r w:rsidR="00FE1D90" w:rsidRPr="0088612B">
        <w:rPr>
          <w:rFonts w:ascii="Times New Roman" w:hAnsi="Times New Roman"/>
          <w:color w:val="auto"/>
          <w:sz w:val="28"/>
        </w:rPr>
        <w:t>6</w:t>
      </w:r>
      <w:r w:rsidRPr="0088612B">
        <w:rPr>
          <w:rFonts w:ascii="Times New Roman" w:hAnsi="Times New Roman"/>
          <w:color w:val="auto"/>
          <w:sz w:val="28"/>
        </w:rPr>
        <w:t xml:space="preserve"> настоящего Порядка;</w:t>
      </w:r>
    </w:p>
    <w:p w14:paraId="075EBFCE" w14:textId="651FFE0A" w:rsidR="00567C9E" w:rsidRPr="0088612B" w:rsidRDefault="00217F42" w:rsidP="00567C9E">
      <w:pPr>
        <w:pStyle w:val="af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8612B">
        <w:rPr>
          <w:rFonts w:ascii="Times New Roman" w:hAnsi="Times New Roman"/>
          <w:color w:val="auto"/>
          <w:sz w:val="28"/>
        </w:rPr>
        <w:t xml:space="preserve">порядок отклонения заявок, а также информация об основаниях их отклонения в соответствии с частями </w:t>
      </w:r>
      <w:r w:rsidR="007A6E04" w:rsidRPr="0088612B">
        <w:rPr>
          <w:rFonts w:ascii="Times New Roman" w:hAnsi="Times New Roman"/>
          <w:color w:val="auto"/>
          <w:sz w:val="28"/>
        </w:rPr>
        <w:t>3</w:t>
      </w:r>
      <w:r w:rsidR="004B72B1" w:rsidRPr="0088612B">
        <w:rPr>
          <w:rFonts w:ascii="Times New Roman" w:hAnsi="Times New Roman"/>
          <w:color w:val="auto"/>
          <w:sz w:val="28"/>
        </w:rPr>
        <w:t>4</w:t>
      </w:r>
      <w:r w:rsidR="00145D0F" w:rsidRPr="0088612B">
        <w:rPr>
          <w:rFonts w:ascii="Times New Roman" w:hAnsi="Times New Roman"/>
          <w:color w:val="auto"/>
          <w:sz w:val="28"/>
        </w:rPr>
        <w:t xml:space="preserve">, </w:t>
      </w:r>
      <w:r w:rsidR="007A6E04" w:rsidRPr="0088612B">
        <w:rPr>
          <w:rFonts w:ascii="Times New Roman" w:hAnsi="Times New Roman"/>
          <w:color w:val="auto"/>
          <w:sz w:val="28"/>
        </w:rPr>
        <w:t>3</w:t>
      </w:r>
      <w:r w:rsidR="004B72B1" w:rsidRPr="0088612B">
        <w:rPr>
          <w:rFonts w:ascii="Times New Roman" w:hAnsi="Times New Roman"/>
          <w:color w:val="auto"/>
          <w:sz w:val="28"/>
        </w:rPr>
        <w:t>5</w:t>
      </w:r>
      <w:r w:rsidRPr="0088612B">
        <w:rPr>
          <w:rFonts w:ascii="Times New Roman" w:hAnsi="Times New Roman"/>
          <w:color w:val="auto"/>
          <w:sz w:val="28"/>
        </w:rPr>
        <w:t xml:space="preserve"> настоящего Порядка;</w:t>
      </w:r>
    </w:p>
    <w:p w14:paraId="4EBF41E7" w14:textId="28CD6CB0" w:rsidR="00217F42" w:rsidRPr="00A113DF" w:rsidRDefault="00217F42" w:rsidP="00217F42">
      <w:pPr>
        <w:pStyle w:val="af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A113DF">
        <w:rPr>
          <w:rFonts w:ascii="Times New Roman" w:hAnsi="Times New Roman"/>
          <w:color w:val="auto"/>
          <w:sz w:val="28"/>
        </w:rPr>
        <w:t>объем</w:t>
      </w:r>
      <w:r w:rsidR="00E93312">
        <w:rPr>
          <w:rFonts w:ascii="Times New Roman" w:hAnsi="Times New Roman"/>
          <w:color w:val="auto"/>
          <w:sz w:val="28"/>
        </w:rPr>
        <w:t>а</w:t>
      </w:r>
      <w:r w:rsidRPr="00A113DF">
        <w:rPr>
          <w:rFonts w:ascii="Times New Roman" w:hAnsi="Times New Roman"/>
          <w:color w:val="auto"/>
          <w:sz w:val="28"/>
        </w:rPr>
        <w:t xml:space="preserve">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отбора;</w:t>
      </w:r>
    </w:p>
    <w:p w14:paraId="1A501E47" w14:textId="7F44A5C4" w:rsidR="00217F42" w:rsidRPr="000B72A6" w:rsidRDefault="00217F42" w:rsidP="00217F42">
      <w:pPr>
        <w:pStyle w:val="af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B72A6">
        <w:rPr>
          <w:rFonts w:ascii="Times New Roman" w:hAnsi="Times New Roman"/>
          <w:sz w:val="28"/>
        </w:rPr>
        <w:t xml:space="preserve">порядок предоставления участникам отбора разъяснений </w:t>
      </w:r>
      <w:r w:rsidRPr="000B72A6">
        <w:rPr>
          <w:rFonts w:ascii="Times New Roman" w:hAnsi="Times New Roman"/>
          <w:color w:val="auto"/>
          <w:sz w:val="28"/>
        </w:rPr>
        <w:t xml:space="preserve">положений объявления в соответствии с частями </w:t>
      </w:r>
      <w:r w:rsidR="00DD2E36" w:rsidRPr="000B72A6">
        <w:rPr>
          <w:rFonts w:ascii="Times New Roman" w:hAnsi="Times New Roman"/>
          <w:color w:val="auto"/>
          <w:sz w:val="28"/>
        </w:rPr>
        <w:t>3</w:t>
      </w:r>
      <w:r w:rsidR="004B72B1" w:rsidRPr="000B72A6">
        <w:rPr>
          <w:rFonts w:ascii="Times New Roman" w:hAnsi="Times New Roman"/>
          <w:color w:val="auto"/>
          <w:sz w:val="28"/>
        </w:rPr>
        <w:t>9</w:t>
      </w:r>
      <w:r w:rsidR="00510AB7" w:rsidRPr="000B72A6">
        <w:rPr>
          <w:rFonts w:ascii="Times New Roman" w:hAnsi="Times New Roman"/>
          <w:color w:val="auto"/>
          <w:sz w:val="28"/>
        </w:rPr>
        <w:t xml:space="preserve">, </w:t>
      </w:r>
      <w:r w:rsidR="00DD2E36" w:rsidRPr="000B72A6">
        <w:rPr>
          <w:rFonts w:ascii="Times New Roman" w:hAnsi="Times New Roman"/>
          <w:color w:val="auto"/>
          <w:sz w:val="28"/>
        </w:rPr>
        <w:t>4</w:t>
      </w:r>
      <w:r w:rsidR="004B72B1" w:rsidRPr="000B72A6">
        <w:rPr>
          <w:rFonts w:ascii="Times New Roman" w:hAnsi="Times New Roman"/>
          <w:color w:val="auto"/>
          <w:sz w:val="28"/>
        </w:rPr>
        <w:t>0</w:t>
      </w:r>
      <w:r w:rsidRPr="000B72A6">
        <w:rPr>
          <w:rFonts w:ascii="Times New Roman" w:hAnsi="Times New Roman"/>
          <w:color w:val="auto"/>
          <w:sz w:val="28"/>
        </w:rPr>
        <w:t xml:space="preserve"> настоящего Порядка</w:t>
      </w:r>
      <w:r w:rsidRPr="000B72A6">
        <w:rPr>
          <w:rFonts w:ascii="Times New Roman" w:hAnsi="Times New Roman"/>
          <w:sz w:val="28"/>
        </w:rPr>
        <w:t>, даты начала и окончания срока такого предоставления;</w:t>
      </w:r>
    </w:p>
    <w:p w14:paraId="0EA637BA" w14:textId="66AAD098" w:rsidR="00217F42" w:rsidRPr="00E754A4" w:rsidRDefault="00217F42" w:rsidP="00217F42">
      <w:pPr>
        <w:pStyle w:val="af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E754A4">
        <w:rPr>
          <w:rFonts w:ascii="Times New Roman" w:hAnsi="Times New Roman"/>
          <w:color w:val="auto"/>
          <w:sz w:val="28"/>
        </w:rPr>
        <w:t xml:space="preserve">срок, в течение которого победитель отбора должен подписать соглашение в соответствии с </w:t>
      </w:r>
      <w:r w:rsidR="00FF02A8" w:rsidRPr="00E754A4">
        <w:rPr>
          <w:rFonts w:ascii="Times New Roman" w:hAnsi="Times New Roman"/>
          <w:color w:val="auto"/>
          <w:sz w:val="28"/>
        </w:rPr>
        <w:t>частью 15</w:t>
      </w:r>
      <w:r w:rsidRPr="00E754A4">
        <w:rPr>
          <w:rFonts w:ascii="Times New Roman" w:hAnsi="Times New Roman"/>
          <w:color w:val="auto"/>
          <w:sz w:val="28"/>
        </w:rPr>
        <w:t xml:space="preserve"> настоящего Порядка;</w:t>
      </w:r>
    </w:p>
    <w:p w14:paraId="19B49B50" w14:textId="0413E257" w:rsidR="00217F42" w:rsidRPr="000B72A6" w:rsidRDefault="00217F42" w:rsidP="00217F42">
      <w:pPr>
        <w:pStyle w:val="af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0B72A6">
        <w:rPr>
          <w:rFonts w:ascii="Times New Roman" w:hAnsi="Times New Roman"/>
          <w:color w:val="auto"/>
          <w:sz w:val="28"/>
        </w:rPr>
        <w:t xml:space="preserve">условия признания победителя отбора уклонившимся от заключения соглашения, в соответствии с частью </w:t>
      </w:r>
      <w:r w:rsidR="00C348DB" w:rsidRPr="000B72A6">
        <w:rPr>
          <w:rFonts w:ascii="Times New Roman" w:hAnsi="Times New Roman"/>
          <w:color w:val="auto"/>
          <w:sz w:val="28"/>
        </w:rPr>
        <w:t>5</w:t>
      </w:r>
      <w:r w:rsidR="000B72A6" w:rsidRPr="000B72A6">
        <w:rPr>
          <w:rFonts w:ascii="Times New Roman" w:hAnsi="Times New Roman"/>
          <w:color w:val="auto"/>
          <w:sz w:val="28"/>
        </w:rPr>
        <w:t>0</w:t>
      </w:r>
      <w:r w:rsidRPr="000B72A6">
        <w:rPr>
          <w:rFonts w:ascii="Times New Roman" w:hAnsi="Times New Roman"/>
          <w:color w:val="auto"/>
          <w:sz w:val="28"/>
        </w:rPr>
        <w:t xml:space="preserve"> настоящего Порядка;</w:t>
      </w:r>
    </w:p>
    <w:p w14:paraId="40B6FD24" w14:textId="1AFF0D78" w:rsidR="00217F42" w:rsidRPr="000B72A6" w:rsidRDefault="00217F42" w:rsidP="00217F42">
      <w:pPr>
        <w:pStyle w:val="af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0B72A6">
        <w:rPr>
          <w:rFonts w:ascii="Times New Roman" w:hAnsi="Times New Roman"/>
          <w:color w:val="auto"/>
          <w:sz w:val="28"/>
        </w:rPr>
        <w:t>срок размещения протокола подведения итогов отбора</w:t>
      </w:r>
      <w:r w:rsidR="00491256" w:rsidRPr="000B72A6">
        <w:rPr>
          <w:rFonts w:ascii="Times New Roman" w:hAnsi="Times New Roman"/>
          <w:color w:val="auto"/>
          <w:sz w:val="28"/>
        </w:rPr>
        <w:t xml:space="preserve"> в соответствии с частью </w:t>
      </w:r>
      <w:r w:rsidR="0074141F" w:rsidRPr="000B72A6">
        <w:rPr>
          <w:rFonts w:ascii="Times New Roman" w:hAnsi="Times New Roman"/>
          <w:color w:val="auto"/>
          <w:sz w:val="28"/>
        </w:rPr>
        <w:t>5</w:t>
      </w:r>
      <w:r w:rsidR="000B72A6" w:rsidRPr="000B72A6">
        <w:rPr>
          <w:rFonts w:ascii="Times New Roman" w:hAnsi="Times New Roman"/>
          <w:color w:val="auto"/>
          <w:sz w:val="28"/>
        </w:rPr>
        <w:t>1</w:t>
      </w:r>
      <w:r w:rsidR="005E60D6" w:rsidRPr="000B72A6">
        <w:rPr>
          <w:rFonts w:ascii="Times New Roman" w:hAnsi="Times New Roman"/>
          <w:color w:val="auto"/>
          <w:sz w:val="28"/>
        </w:rPr>
        <w:t xml:space="preserve"> настоящего Порядка</w:t>
      </w:r>
      <w:r w:rsidRPr="000B72A6">
        <w:rPr>
          <w:rFonts w:ascii="Times New Roman" w:hAnsi="Times New Roman"/>
          <w:color w:val="auto"/>
          <w:sz w:val="28"/>
        </w:rPr>
        <w:t>;</w:t>
      </w:r>
    </w:p>
    <w:p w14:paraId="2128B25F" w14:textId="5B9BBE1C" w:rsidR="00666914" w:rsidRPr="00666914" w:rsidRDefault="00217F42" w:rsidP="00666914">
      <w:pPr>
        <w:pStyle w:val="af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027DF">
        <w:rPr>
          <w:rFonts w:ascii="Times New Roman" w:hAnsi="Times New Roman"/>
          <w:sz w:val="28"/>
        </w:rPr>
        <w:t>иная информация, определенная Министерством.</w:t>
      </w:r>
    </w:p>
    <w:p w14:paraId="335E00AA" w14:textId="43259DBA" w:rsidR="00666914" w:rsidRDefault="007E218D" w:rsidP="00666914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66914">
        <w:rPr>
          <w:rFonts w:ascii="Times New Roman" w:hAnsi="Times New Roman"/>
          <w:sz w:val="28"/>
          <w:szCs w:val="28"/>
        </w:rPr>
        <w:t xml:space="preserve">ля </w:t>
      </w:r>
      <w:r w:rsidR="00036781">
        <w:rPr>
          <w:rFonts w:ascii="Times New Roman" w:hAnsi="Times New Roman"/>
          <w:sz w:val="28"/>
          <w:szCs w:val="28"/>
        </w:rPr>
        <w:t>участия в отборе</w:t>
      </w:r>
      <w:r w:rsidR="00666914">
        <w:rPr>
          <w:rFonts w:ascii="Times New Roman" w:hAnsi="Times New Roman"/>
          <w:sz w:val="28"/>
          <w:szCs w:val="28"/>
        </w:rPr>
        <w:t xml:space="preserve"> в течение срока, указанного в объявлении о проведении отбора, </w:t>
      </w:r>
      <w:r>
        <w:rPr>
          <w:rFonts w:ascii="Times New Roman" w:hAnsi="Times New Roman"/>
          <w:sz w:val="28"/>
          <w:szCs w:val="28"/>
        </w:rPr>
        <w:t xml:space="preserve">участник отбора </w:t>
      </w:r>
      <w:r w:rsidR="00666914">
        <w:rPr>
          <w:rFonts w:ascii="Times New Roman" w:hAnsi="Times New Roman"/>
          <w:sz w:val="28"/>
          <w:szCs w:val="28"/>
        </w:rPr>
        <w:t xml:space="preserve">представляет в Министерство нарочно </w:t>
      </w:r>
      <w:r w:rsidR="004445EC">
        <w:rPr>
          <w:rFonts w:ascii="Times New Roman" w:hAnsi="Times New Roman"/>
          <w:sz w:val="28"/>
          <w:szCs w:val="28"/>
        </w:rPr>
        <w:t xml:space="preserve">через приемную или направляет на почтовый адрес Министерства </w:t>
      </w:r>
      <w:r w:rsidR="00666914">
        <w:rPr>
          <w:rFonts w:ascii="Times New Roman" w:hAnsi="Times New Roman"/>
          <w:sz w:val="28"/>
          <w:szCs w:val="28"/>
        </w:rPr>
        <w:t>заявку с приложением следующих документов:</w:t>
      </w:r>
    </w:p>
    <w:p w14:paraId="384C4BA8" w14:textId="77777777" w:rsidR="00666914" w:rsidRDefault="00666914" w:rsidP="00666914">
      <w:pPr>
        <w:pStyle w:val="af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023A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а</w:t>
      </w:r>
      <w:r w:rsidRPr="0084023A">
        <w:rPr>
          <w:rFonts w:ascii="Times New Roman" w:hAnsi="Times New Roman"/>
          <w:sz w:val="28"/>
          <w:szCs w:val="28"/>
        </w:rPr>
        <w:t>, подтверждающ</w:t>
      </w:r>
      <w:r>
        <w:rPr>
          <w:rFonts w:ascii="Times New Roman" w:hAnsi="Times New Roman"/>
          <w:sz w:val="28"/>
          <w:szCs w:val="28"/>
        </w:rPr>
        <w:t>его</w:t>
      </w:r>
      <w:r w:rsidRPr="0084023A">
        <w:rPr>
          <w:rFonts w:ascii="Times New Roman" w:hAnsi="Times New Roman"/>
          <w:sz w:val="28"/>
          <w:szCs w:val="28"/>
        </w:rPr>
        <w:t xml:space="preserve">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отбора);</w:t>
      </w:r>
    </w:p>
    <w:p w14:paraId="61FF33F6" w14:textId="701D67FC" w:rsidR="00666914" w:rsidRPr="00571F79" w:rsidRDefault="00666914" w:rsidP="00666914">
      <w:pPr>
        <w:pStyle w:val="af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6E4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ов</w:t>
      </w:r>
      <w:r w:rsidRPr="006D36E4">
        <w:rPr>
          <w:rFonts w:ascii="Times New Roman" w:hAnsi="Times New Roman"/>
          <w:sz w:val="28"/>
          <w:szCs w:val="28"/>
        </w:rPr>
        <w:t>, подтверждающи</w:t>
      </w:r>
      <w:r>
        <w:rPr>
          <w:rFonts w:ascii="Times New Roman" w:hAnsi="Times New Roman"/>
          <w:sz w:val="28"/>
          <w:szCs w:val="28"/>
        </w:rPr>
        <w:t>х</w:t>
      </w:r>
      <w:r w:rsidRPr="006D36E4">
        <w:rPr>
          <w:rFonts w:ascii="Times New Roman" w:hAnsi="Times New Roman"/>
          <w:sz w:val="28"/>
          <w:szCs w:val="28"/>
        </w:rPr>
        <w:t xml:space="preserve"> осуществление затрат на цели, </w:t>
      </w:r>
      <w:r w:rsidRPr="00681AF9">
        <w:rPr>
          <w:rFonts w:ascii="Times New Roman" w:hAnsi="Times New Roman"/>
          <w:sz w:val="28"/>
        </w:rPr>
        <w:t>связанны</w:t>
      </w:r>
      <w:r>
        <w:rPr>
          <w:rFonts w:ascii="Times New Roman" w:hAnsi="Times New Roman"/>
          <w:sz w:val="28"/>
        </w:rPr>
        <w:t>е</w:t>
      </w:r>
      <w:r w:rsidRPr="00681AF9">
        <w:rPr>
          <w:rFonts w:ascii="Times New Roman" w:hAnsi="Times New Roman"/>
          <w:sz w:val="28"/>
        </w:rPr>
        <w:t xml:space="preserve"> с производством работ по созданию </w:t>
      </w:r>
      <w:r w:rsidR="00EB3E7A">
        <w:rPr>
          <w:rFonts w:ascii="Times New Roman" w:hAnsi="Times New Roman"/>
          <w:sz w:val="28"/>
        </w:rPr>
        <w:t xml:space="preserve">участка </w:t>
      </w:r>
      <w:r w:rsidRPr="00681AF9">
        <w:rPr>
          <w:rFonts w:ascii="Times New Roman" w:hAnsi="Times New Roman"/>
          <w:sz w:val="28"/>
        </w:rPr>
        <w:t>волоконно-оптической линии связи «Лесная</w:t>
      </w:r>
      <w:r>
        <w:rPr>
          <w:rFonts w:ascii="Times New Roman" w:hAnsi="Times New Roman"/>
          <w:sz w:val="28"/>
        </w:rPr>
        <w:t xml:space="preserve"> </w:t>
      </w:r>
      <w:r w:rsidRPr="00681AF9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681AF9">
        <w:rPr>
          <w:rFonts w:ascii="Times New Roman" w:hAnsi="Times New Roman"/>
          <w:sz w:val="28"/>
        </w:rPr>
        <w:t>Оссора</w:t>
      </w:r>
      <w:proofErr w:type="spellEnd"/>
      <w:r w:rsidRPr="00681AF9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(договоры, счета фактуры, товарные накладные, платежные поручения и другие документы, подтверждающие осуществление затрат на указанные цели); </w:t>
      </w:r>
    </w:p>
    <w:p w14:paraId="16794C98" w14:textId="41A3865C" w:rsidR="00666914" w:rsidRDefault="00666914" w:rsidP="00666914">
      <w:pPr>
        <w:pStyle w:val="af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694C">
        <w:rPr>
          <w:rFonts w:ascii="Times New Roman" w:hAnsi="Times New Roman"/>
          <w:sz w:val="28"/>
          <w:szCs w:val="28"/>
        </w:rPr>
        <w:t xml:space="preserve">копии акта о вводе </w:t>
      </w:r>
      <w:r>
        <w:rPr>
          <w:rFonts w:ascii="Times New Roman" w:hAnsi="Times New Roman"/>
          <w:sz w:val="28"/>
          <w:szCs w:val="28"/>
        </w:rPr>
        <w:t xml:space="preserve">фрагмента </w:t>
      </w:r>
      <w:r w:rsidRPr="00BC694C">
        <w:rPr>
          <w:rFonts w:ascii="Times New Roman" w:hAnsi="Times New Roman"/>
          <w:sz w:val="28"/>
          <w:szCs w:val="28"/>
        </w:rPr>
        <w:t xml:space="preserve">сети связи в </w:t>
      </w:r>
      <w:r w:rsidR="00C76F84">
        <w:rPr>
          <w:rFonts w:ascii="Times New Roman" w:hAnsi="Times New Roman"/>
          <w:sz w:val="28"/>
          <w:szCs w:val="28"/>
        </w:rPr>
        <w:t>поселке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Оссора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r w:rsidRPr="00BC694C">
        <w:rPr>
          <w:rFonts w:ascii="Times New Roman" w:hAnsi="Times New Roman"/>
          <w:sz w:val="28"/>
          <w:szCs w:val="28"/>
        </w:rPr>
        <w:t>эксплуатацию</w:t>
      </w:r>
      <w:r w:rsidR="00C76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</w:t>
      </w:r>
      <w:r w:rsidRPr="00BC69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C694C">
        <w:rPr>
          <w:rFonts w:ascii="Times New Roman" w:hAnsi="Times New Roman"/>
          <w:sz w:val="28"/>
          <w:szCs w:val="28"/>
        </w:rPr>
        <w:t xml:space="preserve">риказом Министерства связи и массовых коммуникаций Российской Федерации от </w:t>
      </w:r>
      <w:r>
        <w:rPr>
          <w:rFonts w:ascii="Times New Roman" w:hAnsi="Times New Roman"/>
          <w:sz w:val="28"/>
          <w:szCs w:val="28"/>
        </w:rPr>
        <w:t>18.02.2022</w:t>
      </w:r>
      <w:r w:rsidRPr="00BC694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132</w:t>
      </w:r>
      <w:r w:rsidRPr="00BC694C">
        <w:rPr>
          <w:rFonts w:ascii="Times New Roman" w:hAnsi="Times New Roman"/>
          <w:sz w:val="28"/>
          <w:szCs w:val="28"/>
        </w:rPr>
        <w:t xml:space="preserve"> «Об утверждении Требований к порядку ввода сетей </w:t>
      </w:r>
      <w:r>
        <w:rPr>
          <w:rFonts w:ascii="Times New Roman" w:hAnsi="Times New Roman"/>
          <w:sz w:val="28"/>
          <w:szCs w:val="28"/>
        </w:rPr>
        <w:t>связи</w:t>
      </w:r>
      <w:r w:rsidRPr="00BC694C">
        <w:rPr>
          <w:rFonts w:ascii="Times New Roman" w:hAnsi="Times New Roman"/>
          <w:sz w:val="28"/>
          <w:szCs w:val="28"/>
        </w:rPr>
        <w:t xml:space="preserve"> в эксплуатацию»;</w:t>
      </w:r>
    </w:p>
    <w:p w14:paraId="467C3018" w14:textId="4A6AEF1D" w:rsidR="00666914" w:rsidRDefault="00666914" w:rsidP="00666914">
      <w:pPr>
        <w:pStyle w:val="af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494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>а</w:t>
      </w:r>
      <w:r w:rsidRPr="00E86494">
        <w:rPr>
          <w:rFonts w:ascii="Times New Roman" w:hAnsi="Times New Roman"/>
          <w:sz w:val="28"/>
          <w:szCs w:val="28"/>
        </w:rPr>
        <w:t xml:space="preserve"> оценочных испытаний, подтверждающих возможность обеспечения домохозяйств </w:t>
      </w:r>
      <w:r w:rsidR="005E4810">
        <w:rPr>
          <w:rFonts w:ascii="Times New Roman" w:hAnsi="Times New Roman"/>
          <w:sz w:val="28"/>
          <w:szCs w:val="28"/>
        </w:rPr>
        <w:t>в поселке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Оссора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86494">
        <w:rPr>
          <w:rFonts w:ascii="Times New Roman" w:hAnsi="Times New Roman"/>
          <w:sz w:val="28"/>
          <w:szCs w:val="28"/>
        </w:rPr>
        <w:t>услугами доступа к сети Интернет</w:t>
      </w:r>
      <w:r>
        <w:rPr>
          <w:rFonts w:ascii="Times New Roman" w:hAnsi="Times New Roman"/>
          <w:sz w:val="28"/>
          <w:szCs w:val="28"/>
        </w:rPr>
        <w:t xml:space="preserve"> на скорости не менее 10 Мбит/с;</w:t>
      </w:r>
    </w:p>
    <w:p w14:paraId="51C4BF3B" w14:textId="1F8E37AB" w:rsidR="00C76F84" w:rsidRPr="005E4810" w:rsidRDefault="00C76F84" w:rsidP="00C76F84">
      <w:pPr>
        <w:pStyle w:val="af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4810">
        <w:rPr>
          <w:rFonts w:ascii="Times New Roman" w:hAnsi="Times New Roman"/>
          <w:sz w:val="28"/>
          <w:szCs w:val="28"/>
        </w:rPr>
        <w:t xml:space="preserve">документов о подтверждении наличия опыта успешной реализации аналогичных проектов </w:t>
      </w:r>
      <w:r w:rsidR="00CA07AA">
        <w:rPr>
          <w:rFonts w:ascii="Times New Roman" w:hAnsi="Times New Roman"/>
          <w:sz w:val="28"/>
          <w:szCs w:val="28"/>
        </w:rPr>
        <w:t xml:space="preserve">по созданию </w:t>
      </w:r>
      <w:r w:rsidR="005235F3">
        <w:rPr>
          <w:rFonts w:ascii="Times New Roman" w:hAnsi="Times New Roman"/>
          <w:sz w:val="28"/>
          <w:szCs w:val="28"/>
        </w:rPr>
        <w:t xml:space="preserve">участков </w:t>
      </w:r>
      <w:r w:rsidR="00CA07AA">
        <w:rPr>
          <w:rFonts w:ascii="Times New Roman" w:hAnsi="Times New Roman"/>
          <w:sz w:val="28"/>
          <w:szCs w:val="28"/>
        </w:rPr>
        <w:t>волоконно-оптической линии связи с обеспечением возможности подключения к сети Интернет домохозяйствам, расположенным в населенных пунктах Камчатского края</w:t>
      </w:r>
      <w:r w:rsidR="00CA07AA" w:rsidRPr="005E4810">
        <w:rPr>
          <w:rFonts w:ascii="Times New Roman" w:hAnsi="Times New Roman"/>
          <w:sz w:val="28"/>
          <w:szCs w:val="28"/>
        </w:rPr>
        <w:t xml:space="preserve"> </w:t>
      </w:r>
      <w:r w:rsidRPr="005E4810">
        <w:rPr>
          <w:rFonts w:ascii="Times New Roman" w:hAnsi="Times New Roman"/>
          <w:sz w:val="28"/>
          <w:szCs w:val="28"/>
        </w:rPr>
        <w:t>(сведений о реализованных проектах со ссылками на средства массовой информации);</w:t>
      </w:r>
    </w:p>
    <w:p w14:paraId="03E90C1C" w14:textId="77777777" w:rsidR="00C76F84" w:rsidRPr="00C76F84" w:rsidRDefault="00C76F84" w:rsidP="00C76F84">
      <w:pPr>
        <w:pStyle w:val="af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F84">
        <w:rPr>
          <w:rFonts w:ascii="Times New Roman" w:hAnsi="Times New Roman"/>
          <w:sz w:val="28"/>
          <w:szCs w:val="28"/>
        </w:rPr>
        <w:t>информационной справки, подтверждающей наличие у заявителя собственной сети магистральных узлов доступа на территории Камчатского края с указанием населенных пунктов;</w:t>
      </w:r>
    </w:p>
    <w:p w14:paraId="1E824133" w14:textId="77777777" w:rsidR="00C76F84" w:rsidRPr="00C76F84" w:rsidRDefault="00C76F84" w:rsidP="00C76F84">
      <w:pPr>
        <w:pStyle w:val="af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F84">
        <w:rPr>
          <w:rFonts w:ascii="Times New Roman" w:hAnsi="Times New Roman"/>
          <w:sz w:val="28"/>
          <w:szCs w:val="28"/>
        </w:rPr>
        <w:lastRenderedPageBreak/>
        <w:t>документа, подтверждающего наличие у заявителя собственной автономной системы (AS) и адресного пространства IP-адресов, собственной номерной емкости;</w:t>
      </w:r>
    </w:p>
    <w:p w14:paraId="1CB9B47E" w14:textId="58C58590" w:rsidR="00C76F84" w:rsidRPr="003F19B7" w:rsidRDefault="00C76F84" w:rsidP="00C76F84">
      <w:pPr>
        <w:pStyle w:val="af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19B7">
        <w:rPr>
          <w:rFonts w:ascii="Times New Roman" w:hAnsi="Times New Roman"/>
          <w:sz w:val="28"/>
          <w:szCs w:val="28"/>
        </w:rPr>
        <w:t>копии лицензи</w:t>
      </w:r>
      <w:r w:rsidR="003F19B7">
        <w:rPr>
          <w:rFonts w:ascii="Times New Roman" w:hAnsi="Times New Roman"/>
          <w:sz w:val="28"/>
          <w:szCs w:val="28"/>
        </w:rPr>
        <w:t>и</w:t>
      </w:r>
      <w:r w:rsidRPr="003F19B7">
        <w:rPr>
          <w:rFonts w:ascii="Times New Roman" w:hAnsi="Times New Roman"/>
          <w:sz w:val="28"/>
          <w:szCs w:val="28"/>
        </w:rPr>
        <w:t xml:space="preserve"> </w:t>
      </w:r>
      <w:r w:rsidR="00B547C7" w:rsidRPr="003F19B7">
        <w:rPr>
          <w:rFonts w:ascii="Times New Roman" w:hAnsi="Times New Roman"/>
          <w:sz w:val="28"/>
          <w:szCs w:val="28"/>
        </w:rPr>
        <w:t>или копии выписки из реестр</w:t>
      </w:r>
      <w:r w:rsidR="00194F10" w:rsidRPr="003F19B7">
        <w:rPr>
          <w:rFonts w:ascii="Times New Roman" w:hAnsi="Times New Roman"/>
          <w:sz w:val="28"/>
          <w:szCs w:val="28"/>
        </w:rPr>
        <w:t>а</w:t>
      </w:r>
      <w:r w:rsidR="00B547C7" w:rsidRPr="003F19B7">
        <w:rPr>
          <w:rFonts w:ascii="Times New Roman" w:hAnsi="Times New Roman"/>
          <w:sz w:val="28"/>
          <w:szCs w:val="28"/>
        </w:rPr>
        <w:t xml:space="preserve"> лицензий на осуществление деятельности в области оказания услуг связи </w:t>
      </w:r>
      <w:r w:rsidR="00194F10" w:rsidRPr="003F19B7">
        <w:rPr>
          <w:rFonts w:ascii="Times New Roman" w:hAnsi="Times New Roman"/>
          <w:sz w:val="28"/>
          <w:szCs w:val="28"/>
        </w:rPr>
        <w:t>в соответствии с</w:t>
      </w:r>
      <w:r w:rsidR="003F19B7">
        <w:rPr>
          <w:rFonts w:ascii="Times New Roman" w:hAnsi="Times New Roman"/>
          <w:sz w:val="28"/>
          <w:szCs w:val="28"/>
        </w:rPr>
        <w:t xml:space="preserve"> подпунктом «а» пункта 11 части 7 настоящего Порядка</w:t>
      </w:r>
      <w:r w:rsidR="00CA07AA" w:rsidRPr="003F19B7">
        <w:rPr>
          <w:rFonts w:ascii="Times New Roman" w:hAnsi="Times New Roman"/>
          <w:sz w:val="28"/>
          <w:szCs w:val="28"/>
        </w:rPr>
        <w:t>;</w:t>
      </w:r>
    </w:p>
    <w:p w14:paraId="254DF07F" w14:textId="2E001F6C" w:rsidR="00666914" w:rsidRPr="003B3E6D" w:rsidRDefault="00666914" w:rsidP="00666914">
      <w:pPr>
        <w:pStyle w:val="af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3E6D">
        <w:rPr>
          <w:rFonts w:ascii="Times New Roman" w:hAnsi="Times New Roman"/>
          <w:sz w:val="28"/>
          <w:szCs w:val="28"/>
        </w:rPr>
        <w:t>согласия на раз</w:t>
      </w:r>
      <w:r w:rsidR="0074141F" w:rsidRPr="003B3E6D">
        <w:rPr>
          <w:rFonts w:ascii="Times New Roman" w:hAnsi="Times New Roman"/>
          <w:sz w:val="28"/>
          <w:szCs w:val="28"/>
        </w:rPr>
        <w:t>мещение на едином портале и на</w:t>
      </w:r>
      <w:r w:rsidRPr="003B3E6D">
        <w:rPr>
          <w:rFonts w:ascii="Times New Roman" w:hAnsi="Times New Roman"/>
          <w:sz w:val="28"/>
          <w:szCs w:val="28"/>
        </w:rPr>
        <w:t xml:space="preserve"> официальном сайт</w:t>
      </w:r>
      <w:r w:rsidR="006A1F2F" w:rsidRPr="003B3E6D">
        <w:rPr>
          <w:rFonts w:ascii="Times New Roman" w:hAnsi="Times New Roman"/>
          <w:sz w:val="28"/>
          <w:szCs w:val="28"/>
        </w:rPr>
        <w:t>е Министерства</w:t>
      </w:r>
      <w:r w:rsidRPr="003B3E6D">
        <w:rPr>
          <w:rFonts w:ascii="Times New Roman" w:hAnsi="Times New Roman"/>
          <w:sz w:val="28"/>
          <w:szCs w:val="28"/>
        </w:rPr>
        <w:t xml:space="preserve"> информации об участнике отбора, о подаваемой участником отбора заявке, </w:t>
      </w:r>
      <w:r w:rsidRPr="003B3E6D">
        <w:rPr>
          <w:rFonts w:ascii="Times New Roman" w:hAnsi="Times New Roman"/>
          <w:sz w:val="28"/>
        </w:rPr>
        <w:t>иной информации об участнике отбора, связанной с соответствующим отбором, по форме, установленной Министерством</w:t>
      </w:r>
      <w:r w:rsidRPr="003B3E6D">
        <w:rPr>
          <w:rFonts w:ascii="Times New Roman" w:hAnsi="Times New Roman"/>
          <w:sz w:val="28"/>
          <w:szCs w:val="28"/>
        </w:rPr>
        <w:t>;</w:t>
      </w:r>
    </w:p>
    <w:p w14:paraId="3A100191" w14:textId="77777777" w:rsidR="00666914" w:rsidRPr="00D64DF1" w:rsidRDefault="00666914" w:rsidP="00666914">
      <w:pPr>
        <w:pStyle w:val="af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согласия на обработку персональных данных (в отношении руководителя участника отбора и его главного бухгалтера) по форме, установленной Министерством;</w:t>
      </w:r>
    </w:p>
    <w:p w14:paraId="1318F1D1" w14:textId="64BE6867" w:rsidR="00666914" w:rsidRPr="009E1391" w:rsidRDefault="00666914" w:rsidP="00666914">
      <w:pPr>
        <w:pStyle w:val="af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1391">
        <w:rPr>
          <w:rFonts w:ascii="Times New Roman" w:hAnsi="Times New Roman"/>
          <w:sz w:val="28"/>
          <w:szCs w:val="28"/>
        </w:rPr>
        <w:t xml:space="preserve">справку, подписанную руководителем участника отбора, подтверждающую, что участник отбора соответствует требованиям, </w:t>
      </w:r>
      <w:r w:rsidRPr="00E22EAC">
        <w:rPr>
          <w:rFonts w:ascii="Times New Roman" w:hAnsi="Times New Roman"/>
          <w:sz w:val="28"/>
          <w:szCs w:val="28"/>
        </w:rPr>
        <w:t>установленным част</w:t>
      </w:r>
      <w:r w:rsidR="003B3E6D">
        <w:rPr>
          <w:rFonts w:ascii="Times New Roman" w:hAnsi="Times New Roman"/>
          <w:sz w:val="28"/>
          <w:szCs w:val="28"/>
        </w:rPr>
        <w:t>ью</w:t>
      </w:r>
      <w:r w:rsidRPr="00E22EAC">
        <w:rPr>
          <w:rFonts w:ascii="Times New Roman" w:hAnsi="Times New Roman"/>
          <w:sz w:val="28"/>
          <w:szCs w:val="28"/>
        </w:rPr>
        <w:t xml:space="preserve"> 7 настоящего</w:t>
      </w:r>
      <w:r w:rsidR="00CA07AA">
        <w:rPr>
          <w:rFonts w:ascii="Times New Roman" w:hAnsi="Times New Roman"/>
          <w:sz w:val="28"/>
          <w:szCs w:val="28"/>
        </w:rPr>
        <w:t xml:space="preserve"> Порядка.</w:t>
      </w:r>
    </w:p>
    <w:p w14:paraId="5354A805" w14:textId="5C8A0565" w:rsidR="004445EC" w:rsidRPr="00EF5D22" w:rsidRDefault="00666914" w:rsidP="00EF5D22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</w:t>
      </w:r>
      <w:r w:rsidR="007D7D7B">
        <w:rPr>
          <w:rFonts w:ascii="Times New Roman" w:hAnsi="Times New Roman"/>
          <w:sz w:val="28"/>
          <w:szCs w:val="28"/>
        </w:rPr>
        <w:t xml:space="preserve">указанные в части </w:t>
      </w:r>
      <w:r w:rsidR="006C49B2">
        <w:rPr>
          <w:rFonts w:ascii="Times New Roman" w:hAnsi="Times New Roman"/>
          <w:sz w:val="28"/>
          <w:szCs w:val="28"/>
        </w:rPr>
        <w:t>2</w:t>
      </w:r>
      <w:r w:rsidR="007D7D7B">
        <w:rPr>
          <w:rFonts w:ascii="Times New Roman" w:hAnsi="Times New Roman"/>
          <w:sz w:val="28"/>
          <w:szCs w:val="28"/>
        </w:rPr>
        <w:t>8</w:t>
      </w:r>
      <w:r w:rsidR="001950D7">
        <w:rPr>
          <w:rFonts w:ascii="Times New Roman" w:hAnsi="Times New Roman"/>
          <w:sz w:val="28"/>
          <w:szCs w:val="28"/>
        </w:rPr>
        <w:t xml:space="preserve"> настоящего Порядка и </w:t>
      </w:r>
      <w:r>
        <w:rPr>
          <w:rFonts w:ascii="Times New Roman" w:hAnsi="Times New Roman"/>
          <w:sz w:val="28"/>
          <w:szCs w:val="28"/>
        </w:rPr>
        <w:t xml:space="preserve">представленные участником отбора, подлежат регистрации в </w:t>
      </w:r>
      <w:r w:rsidR="00EF5D22">
        <w:rPr>
          <w:rFonts w:ascii="Times New Roman" w:hAnsi="Times New Roman"/>
          <w:sz w:val="28"/>
          <w:szCs w:val="28"/>
        </w:rPr>
        <w:t>день поступления в Министерство (к</w:t>
      </w:r>
      <w:r w:rsidR="004445EC" w:rsidRPr="00EF5D22">
        <w:rPr>
          <w:rFonts w:ascii="Times New Roman" w:hAnsi="Times New Roman"/>
          <w:sz w:val="28"/>
          <w:szCs w:val="28"/>
        </w:rPr>
        <w:t>опии документов должны быть заверены подписью руководителя заявителя или уполномоченного лица и печатью (при наличии) надлежащим образом</w:t>
      </w:r>
      <w:r w:rsidR="00EF5D22">
        <w:rPr>
          <w:rFonts w:ascii="Times New Roman" w:hAnsi="Times New Roman"/>
          <w:sz w:val="28"/>
          <w:szCs w:val="28"/>
        </w:rPr>
        <w:t>)</w:t>
      </w:r>
      <w:r w:rsidR="004445EC" w:rsidRPr="00EF5D22">
        <w:rPr>
          <w:rFonts w:ascii="Times New Roman" w:hAnsi="Times New Roman"/>
          <w:sz w:val="28"/>
          <w:szCs w:val="28"/>
        </w:rPr>
        <w:t>.</w:t>
      </w:r>
    </w:p>
    <w:p w14:paraId="5D16A3C4" w14:textId="3D38A307" w:rsidR="004445EC" w:rsidRPr="006D0E2D" w:rsidRDefault="00442E3E" w:rsidP="006D0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42E3E">
        <w:rPr>
          <w:rFonts w:ascii="Times New Roman" w:hAnsi="Times New Roman"/>
          <w:color w:val="auto"/>
          <w:sz w:val="28"/>
          <w:szCs w:val="28"/>
        </w:rPr>
        <w:t xml:space="preserve">Регистрация документов, указанных в </w:t>
      </w:r>
      <w:r w:rsidR="007D7D7B">
        <w:rPr>
          <w:rFonts w:ascii="Times New Roman" w:hAnsi="Times New Roman"/>
          <w:color w:val="auto"/>
          <w:sz w:val="28"/>
          <w:szCs w:val="28"/>
        </w:rPr>
        <w:t xml:space="preserve">части </w:t>
      </w:r>
      <w:r w:rsidR="00A44D0A">
        <w:rPr>
          <w:rFonts w:ascii="Times New Roman" w:hAnsi="Times New Roman"/>
          <w:color w:val="auto"/>
          <w:sz w:val="28"/>
          <w:szCs w:val="28"/>
        </w:rPr>
        <w:t>2</w:t>
      </w:r>
      <w:r w:rsidR="0002035C">
        <w:rPr>
          <w:rFonts w:ascii="Times New Roman" w:hAnsi="Times New Roman"/>
          <w:color w:val="auto"/>
          <w:sz w:val="28"/>
          <w:szCs w:val="28"/>
        </w:rPr>
        <w:t>9</w:t>
      </w:r>
      <w:r w:rsidR="001157E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42E3E">
        <w:rPr>
          <w:rFonts w:ascii="Times New Roman" w:hAnsi="Times New Roman"/>
          <w:color w:val="auto"/>
          <w:sz w:val="28"/>
          <w:szCs w:val="28"/>
        </w:rPr>
        <w:t>настоящего Порядка, осуществляется в порядке их поступления в журнале учета заявок на участие в отборе, который должен быть пронумерован, прошнурован и скреплен печатью Министерства.</w:t>
      </w:r>
    </w:p>
    <w:p w14:paraId="577382C1" w14:textId="78DA09E4" w:rsidR="00217F42" w:rsidRPr="00A10A46" w:rsidRDefault="00217F42" w:rsidP="00D075AA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0A46">
        <w:rPr>
          <w:rFonts w:ascii="Times New Roman" w:hAnsi="Times New Roman"/>
          <w:color w:val="auto"/>
          <w:sz w:val="28"/>
        </w:rPr>
        <w:t>З</w:t>
      </w:r>
      <w:r w:rsidR="00C61640" w:rsidRPr="00A10A46">
        <w:rPr>
          <w:rFonts w:ascii="Times New Roman" w:hAnsi="Times New Roman"/>
          <w:color w:val="auto"/>
          <w:sz w:val="28"/>
        </w:rPr>
        <w:t>аявка подается по форме</w:t>
      </w:r>
      <w:r w:rsidRPr="00A10A46">
        <w:rPr>
          <w:rFonts w:ascii="Times New Roman" w:hAnsi="Times New Roman"/>
          <w:color w:val="auto"/>
          <w:sz w:val="28"/>
        </w:rPr>
        <w:t xml:space="preserve"> согласно </w:t>
      </w:r>
      <w:proofErr w:type="gramStart"/>
      <w:r w:rsidRPr="00A10A46">
        <w:rPr>
          <w:rFonts w:ascii="Times New Roman" w:hAnsi="Times New Roman"/>
          <w:color w:val="auto"/>
          <w:sz w:val="28"/>
        </w:rPr>
        <w:t>приложению</w:t>
      </w:r>
      <w:proofErr w:type="gramEnd"/>
      <w:r w:rsidRPr="00A10A46">
        <w:rPr>
          <w:rFonts w:ascii="Times New Roman" w:hAnsi="Times New Roman"/>
          <w:color w:val="auto"/>
          <w:sz w:val="28"/>
        </w:rPr>
        <w:t xml:space="preserve"> к настоящему Порядку, а также </w:t>
      </w:r>
      <w:r w:rsidR="00666914" w:rsidRPr="00A10A46">
        <w:rPr>
          <w:rFonts w:ascii="Times New Roman" w:hAnsi="Times New Roman"/>
          <w:color w:val="auto"/>
          <w:sz w:val="28"/>
        </w:rPr>
        <w:t>с учетом</w:t>
      </w:r>
      <w:r w:rsidRPr="00A10A46">
        <w:rPr>
          <w:rFonts w:ascii="Times New Roman" w:hAnsi="Times New Roman"/>
          <w:color w:val="auto"/>
          <w:sz w:val="28"/>
        </w:rPr>
        <w:t xml:space="preserve"> требовани</w:t>
      </w:r>
      <w:r w:rsidR="00666914" w:rsidRPr="00A10A46">
        <w:rPr>
          <w:rFonts w:ascii="Times New Roman" w:hAnsi="Times New Roman"/>
          <w:color w:val="auto"/>
          <w:sz w:val="28"/>
        </w:rPr>
        <w:t>й</w:t>
      </w:r>
      <w:r w:rsidR="006A1F2F" w:rsidRPr="00A10A46">
        <w:rPr>
          <w:rFonts w:ascii="Times New Roman" w:hAnsi="Times New Roman"/>
          <w:color w:val="auto"/>
          <w:sz w:val="28"/>
        </w:rPr>
        <w:t xml:space="preserve"> и </w:t>
      </w:r>
      <w:r w:rsidRPr="00A10A46">
        <w:rPr>
          <w:rFonts w:ascii="Times New Roman" w:hAnsi="Times New Roman"/>
          <w:color w:val="auto"/>
          <w:sz w:val="28"/>
        </w:rPr>
        <w:t>срок</w:t>
      </w:r>
      <w:r w:rsidR="00666914" w:rsidRPr="00A10A46">
        <w:rPr>
          <w:rFonts w:ascii="Times New Roman" w:hAnsi="Times New Roman"/>
          <w:color w:val="auto"/>
          <w:sz w:val="28"/>
        </w:rPr>
        <w:t>ов</w:t>
      </w:r>
      <w:r w:rsidRPr="00A10A46">
        <w:rPr>
          <w:rFonts w:ascii="Times New Roman" w:hAnsi="Times New Roman"/>
          <w:color w:val="auto"/>
          <w:sz w:val="28"/>
        </w:rPr>
        <w:t>, указанны</w:t>
      </w:r>
      <w:r w:rsidR="00666914" w:rsidRPr="00A10A46">
        <w:rPr>
          <w:rFonts w:ascii="Times New Roman" w:hAnsi="Times New Roman"/>
          <w:color w:val="auto"/>
          <w:sz w:val="28"/>
        </w:rPr>
        <w:t>х</w:t>
      </w:r>
      <w:r w:rsidR="004D249E" w:rsidRPr="00A10A46">
        <w:rPr>
          <w:rFonts w:ascii="Times New Roman" w:hAnsi="Times New Roman"/>
          <w:color w:val="auto"/>
          <w:sz w:val="28"/>
        </w:rPr>
        <w:t xml:space="preserve"> в объявлении</w:t>
      </w:r>
      <w:r w:rsidR="00D075AA" w:rsidRPr="00A10A46">
        <w:rPr>
          <w:rFonts w:ascii="Times New Roman" w:hAnsi="Times New Roman"/>
          <w:color w:val="auto"/>
          <w:sz w:val="28"/>
        </w:rPr>
        <w:t>.</w:t>
      </w:r>
    </w:p>
    <w:p w14:paraId="28957F8A" w14:textId="12AC382C" w:rsidR="00AD77E7" w:rsidRDefault="00AD77E7" w:rsidP="00C77AF7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</w:t>
      </w:r>
      <w:r w:rsidR="003E460B">
        <w:rPr>
          <w:rFonts w:ascii="Times New Roman" w:hAnsi="Times New Roman"/>
          <w:sz w:val="28"/>
          <w:szCs w:val="28"/>
        </w:rPr>
        <w:t xml:space="preserve">в течение 10 рабочих дней со дня получения </w:t>
      </w:r>
      <w:r w:rsidR="00A10A46">
        <w:rPr>
          <w:rFonts w:ascii="Times New Roman" w:hAnsi="Times New Roman"/>
          <w:sz w:val="28"/>
          <w:szCs w:val="28"/>
        </w:rPr>
        <w:t xml:space="preserve">заявки и </w:t>
      </w:r>
      <w:r w:rsidR="003E460B">
        <w:rPr>
          <w:rFonts w:ascii="Times New Roman" w:hAnsi="Times New Roman"/>
          <w:sz w:val="28"/>
          <w:szCs w:val="28"/>
        </w:rPr>
        <w:t>документов</w:t>
      </w:r>
      <w:r w:rsidR="003E460B" w:rsidRPr="00A10A46">
        <w:rPr>
          <w:rFonts w:ascii="Times New Roman" w:hAnsi="Times New Roman"/>
          <w:sz w:val="28"/>
          <w:szCs w:val="28"/>
        </w:rPr>
        <w:t xml:space="preserve">, указанных в части </w:t>
      </w:r>
      <w:r w:rsidR="00A44D0A">
        <w:rPr>
          <w:rFonts w:ascii="Times New Roman" w:hAnsi="Times New Roman"/>
          <w:sz w:val="28"/>
          <w:szCs w:val="28"/>
        </w:rPr>
        <w:t>2</w:t>
      </w:r>
      <w:r w:rsidR="007D7D7B">
        <w:rPr>
          <w:rFonts w:ascii="Times New Roman" w:hAnsi="Times New Roman"/>
          <w:sz w:val="28"/>
          <w:szCs w:val="28"/>
        </w:rPr>
        <w:t>8</w:t>
      </w:r>
      <w:r w:rsidR="003E460B">
        <w:rPr>
          <w:rFonts w:ascii="Times New Roman" w:hAnsi="Times New Roman"/>
          <w:sz w:val="28"/>
          <w:szCs w:val="28"/>
        </w:rPr>
        <w:t xml:space="preserve"> настоящего Порядка, рассматривает их, получает в отношении </w:t>
      </w:r>
      <w:r w:rsidR="00084CBF">
        <w:rPr>
          <w:rFonts w:ascii="Times New Roman" w:hAnsi="Times New Roman"/>
          <w:sz w:val="28"/>
          <w:szCs w:val="28"/>
        </w:rPr>
        <w:t xml:space="preserve">участника отбора сведения и осуществляет проверку полноты и достоверности содержащихся в документах сведений получателя субсидии на соответствие </w:t>
      </w:r>
      <w:r w:rsidR="00084CBF" w:rsidRPr="00A10A46">
        <w:rPr>
          <w:rFonts w:ascii="Times New Roman" w:hAnsi="Times New Roman"/>
          <w:sz w:val="28"/>
          <w:szCs w:val="28"/>
        </w:rPr>
        <w:t xml:space="preserve">указанным </w:t>
      </w:r>
      <w:r w:rsidR="00AF0697" w:rsidRPr="00A10A46">
        <w:rPr>
          <w:rFonts w:ascii="Times New Roman" w:hAnsi="Times New Roman"/>
          <w:sz w:val="28"/>
          <w:szCs w:val="28"/>
        </w:rPr>
        <w:t xml:space="preserve">в части </w:t>
      </w:r>
      <w:r w:rsidR="00A10A46" w:rsidRPr="00A10A46">
        <w:rPr>
          <w:rFonts w:ascii="Times New Roman" w:hAnsi="Times New Roman"/>
          <w:sz w:val="28"/>
          <w:szCs w:val="28"/>
        </w:rPr>
        <w:t>7</w:t>
      </w:r>
      <w:r w:rsidR="00846C0F" w:rsidRPr="00A10A46">
        <w:rPr>
          <w:rFonts w:ascii="Times New Roman" w:hAnsi="Times New Roman"/>
          <w:sz w:val="28"/>
          <w:szCs w:val="28"/>
        </w:rPr>
        <w:t xml:space="preserve"> настоящего</w:t>
      </w:r>
      <w:r w:rsidR="00846C0F">
        <w:rPr>
          <w:rFonts w:ascii="Times New Roman" w:hAnsi="Times New Roman"/>
          <w:sz w:val="28"/>
          <w:szCs w:val="28"/>
        </w:rPr>
        <w:t xml:space="preserve"> Порядка требованиям:</w:t>
      </w:r>
    </w:p>
    <w:p w14:paraId="55004893" w14:textId="23417939" w:rsidR="00846C0F" w:rsidRPr="00564592" w:rsidRDefault="00846C0F" w:rsidP="00C77AF7">
      <w:pPr>
        <w:pStyle w:val="af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4592"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5C097A">
        <w:rPr>
          <w:rFonts w:ascii="Times New Roman" w:hAnsi="Times New Roman"/>
          <w:color w:val="auto"/>
          <w:sz w:val="28"/>
          <w:szCs w:val="28"/>
        </w:rPr>
        <w:t xml:space="preserve">соответствии с </w:t>
      </w:r>
      <w:hyperlink r:id="rId14" w:history="1">
        <w:r w:rsidRPr="005C097A">
          <w:rPr>
            <w:rFonts w:ascii="Times New Roman" w:hAnsi="Times New Roman"/>
            <w:color w:val="auto"/>
            <w:sz w:val="28"/>
            <w:szCs w:val="28"/>
          </w:rPr>
          <w:t>пунктами 1</w:t>
        </w:r>
      </w:hyperlink>
      <w:r w:rsidRPr="005C097A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15" w:history="1">
        <w:r w:rsidRPr="005C097A">
          <w:rPr>
            <w:rFonts w:ascii="Times New Roman" w:hAnsi="Times New Roman"/>
            <w:color w:val="auto"/>
            <w:sz w:val="28"/>
            <w:szCs w:val="28"/>
          </w:rPr>
          <w:t>8 части 7</w:t>
        </w:r>
      </w:hyperlink>
      <w:r w:rsidRPr="005C097A">
        <w:rPr>
          <w:rFonts w:ascii="Times New Roman" w:hAnsi="Times New Roman"/>
          <w:color w:val="auto"/>
          <w:sz w:val="28"/>
          <w:szCs w:val="28"/>
        </w:rPr>
        <w:t xml:space="preserve"> настоящего</w:t>
      </w:r>
      <w:r w:rsidRPr="00564592">
        <w:rPr>
          <w:rFonts w:ascii="Times New Roman" w:hAnsi="Times New Roman"/>
          <w:color w:val="auto"/>
          <w:sz w:val="28"/>
          <w:szCs w:val="28"/>
        </w:rPr>
        <w:t xml:space="preserve">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</w:t>
      </w:r>
      <w:r w:rsidR="00C9552E" w:rsidRPr="00564592">
        <w:rPr>
          <w:rFonts w:ascii="Times New Roman" w:hAnsi="Times New Roman"/>
          <w:color w:val="auto"/>
          <w:sz w:val="28"/>
          <w:szCs w:val="28"/>
        </w:rPr>
        <w:t>«</w:t>
      </w:r>
      <w:r w:rsidRPr="00564592">
        <w:rPr>
          <w:rFonts w:ascii="Times New Roman" w:hAnsi="Times New Roman"/>
          <w:color w:val="auto"/>
          <w:sz w:val="28"/>
          <w:szCs w:val="28"/>
        </w:rPr>
        <w:t>Предоставление сведений из ЕГРЮЛ/ЕГРИП в электронном виде</w:t>
      </w:r>
      <w:r w:rsidR="00C9552E" w:rsidRPr="00564592">
        <w:rPr>
          <w:rFonts w:ascii="Times New Roman" w:hAnsi="Times New Roman"/>
          <w:color w:val="auto"/>
          <w:sz w:val="28"/>
          <w:szCs w:val="28"/>
        </w:rPr>
        <w:t>»</w:t>
      </w:r>
      <w:r w:rsidRPr="00564592">
        <w:rPr>
          <w:rFonts w:ascii="Times New Roman" w:hAnsi="Times New Roman"/>
          <w:color w:val="auto"/>
          <w:sz w:val="28"/>
          <w:szCs w:val="28"/>
        </w:rPr>
        <w:t>;</w:t>
      </w:r>
    </w:p>
    <w:p w14:paraId="06ED0772" w14:textId="45DEE2B4" w:rsidR="00846C0F" w:rsidRPr="00564592" w:rsidRDefault="00846C0F" w:rsidP="00C77AF7">
      <w:pPr>
        <w:pStyle w:val="af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4592"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5C097A">
        <w:rPr>
          <w:rFonts w:ascii="Times New Roman" w:hAnsi="Times New Roman"/>
          <w:color w:val="auto"/>
          <w:sz w:val="28"/>
          <w:szCs w:val="28"/>
        </w:rPr>
        <w:t xml:space="preserve">соответствии с </w:t>
      </w:r>
      <w:hyperlink r:id="rId16" w:history="1">
        <w:r w:rsidRPr="005C097A">
          <w:rPr>
            <w:rFonts w:ascii="Times New Roman" w:hAnsi="Times New Roman"/>
            <w:color w:val="auto"/>
            <w:sz w:val="28"/>
            <w:szCs w:val="28"/>
          </w:rPr>
          <w:t>пунктом 2 части 7</w:t>
        </w:r>
      </w:hyperlink>
      <w:r w:rsidRPr="005C097A">
        <w:rPr>
          <w:rFonts w:ascii="Times New Roman" w:hAnsi="Times New Roman"/>
          <w:color w:val="auto"/>
          <w:sz w:val="28"/>
          <w:szCs w:val="28"/>
        </w:rPr>
        <w:t xml:space="preserve"> настоящего</w:t>
      </w:r>
      <w:r w:rsidRPr="00564592">
        <w:rPr>
          <w:rFonts w:ascii="Times New Roman" w:hAnsi="Times New Roman"/>
          <w:color w:val="auto"/>
          <w:sz w:val="28"/>
          <w:szCs w:val="28"/>
        </w:rPr>
        <w:t xml:space="preserve"> Порядка на официальном сайте </w:t>
      </w:r>
      <w:proofErr w:type="spellStart"/>
      <w:r w:rsidRPr="00564592">
        <w:rPr>
          <w:rFonts w:ascii="Times New Roman" w:hAnsi="Times New Roman"/>
          <w:color w:val="auto"/>
          <w:sz w:val="28"/>
          <w:szCs w:val="28"/>
        </w:rPr>
        <w:t>Росфинмониторинга</w:t>
      </w:r>
      <w:proofErr w:type="spellEnd"/>
      <w:r w:rsidRPr="00564592">
        <w:rPr>
          <w:rFonts w:ascii="Times New Roman" w:hAnsi="Times New Roman"/>
          <w:color w:val="auto"/>
          <w:sz w:val="28"/>
          <w:szCs w:val="28"/>
        </w:rPr>
        <w:t xml:space="preserve"> на странице </w:t>
      </w:r>
      <w:r w:rsidR="00B8125F" w:rsidRPr="00564592">
        <w:rPr>
          <w:rFonts w:ascii="Times New Roman" w:hAnsi="Times New Roman"/>
          <w:color w:val="auto"/>
          <w:sz w:val="28"/>
          <w:szCs w:val="28"/>
        </w:rPr>
        <w:t>«</w:t>
      </w:r>
      <w:r w:rsidRPr="00564592">
        <w:rPr>
          <w:rFonts w:ascii="Times New Roman" w:hAnsi="Times New Roman"/>
          <w:color w:val="auto"/>
          <w:sz w:val="28"/>
          <w:szCs w:val="28"/>
        </w:rPr>
        <w:t>Перечень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B8125F" w:rsidRPr="00564592">
        <w:rPr>
          <w:rFonts w:ascii="Times New Roman" w:hAnsi="Times New Roman"/>
          <w:color w:val="auto"/>
          <w:sz w:val="28"/>
          <w:szCs w:val="28"/>
        </w:rPr>
        <w:t>»</w:t>
      </w:r>
      <w:r w:rsidRPr="00564592">
        <w:rPr>
          <w:rFonts w:ascii="Times New Roman" w:hAnsi="Times New Roman"/>
          <w:color w:val="auto"/>
          <w:sz w:val="28"/>
          <w:szCs w:val="28"/>
        </w:rPr>
        <w:t>;</w:t>
      </w:r>
    </w:p>
    <w:p w14:paraId="4E43644C" w14:textId="05821FBC" w:rsidR="00846C0F" w:rsidRPr="00564592" w:rsidRDefault="00846C0F" w:rsidP="00C77AF7">
      <w:pPr>
        <w:pStyle w:val="af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4592"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5C097A">
        <w:rPr>
          <w:rFonts w:ascii="Times New Roman" w:hAnsi="Times New Roman"/>
          <w:color w:val="auto"/>
          <w:sz w:val="28"/>
          <w:szCs w:val="28"/>
        </w:rPr>
        <w:t xml:space="preserve">соответствии с </w:t>
      </w:r>
      <w:hyperlink r:id="rId17" w:history="1">
        <w:r w:rsidRPr="005C097A">
          <w:rPr>
            <w:rFonts w:ascii="Times New Roman" w:hAnsi="Times New Roman"/>
            <w:color w:val="auto"/>
            <w:sz w:val="28"/>
            <w:szCs w:val="28"/>
          </w:rPr>
          <w:t>пунктом 3 части 7</w:t>
        </w:r>
      </w:hyperlink>
      <w:r w:rsidRPr="005C097A">
        <w:rPr>
          <w:rFonts w:ascii="Times New Roman" w:hAnsi="Times New Roman"/>
          <w:color w:val="auto"/>
          <w:sz w:val="28"/>
          <w:szCs w:val="28"/>
        </w:rPr>
        <w:t xml:space="preserve"> настоящего</w:t>
      </w:r>
      <w:r w:rsidRPr="00564592">
        <w:rPr>
          <w:rFonts w:ascii="Times New Roman" w:hAnsi="Times New Roman"/>
          <w:color w:val="auto"/>
          <w:sz w:val="28"/>
          <w:szCs w:val="28"/>
        </w:rPr>
        <w:t xml:space="preserve"> Порядка на официальном сайте </w:t>
      </w:r>
      <w:proofErr w:type="spellStart"/>
      <w:r w:rsidRPr="00564592">
        <w:rPr>
          <w:rFonts w:ascii="Times New Roman" w:hAnsi="Times New Roman"/>
          <w:color w:val="auto"/>
          <w:sz w:val="28"/>
          <w:szCs w:val="28"/>
        </w:rPr>
        <w:t>Росфинмониторинга</w:t>
      </w:r>
      <w:proofErr w:type="spellEnd"/>
      <w:r w:rsidRPr="00564592">
        <w:rPr>
          <w:rFonts w:ascii="Times New Roman" w:hAnsi="Times New Roman"/>
          <w:color w:val="auto"/>
          <w:sz w:val="28"/>
          <w:szCs w:val="28"/>
        </w:rPr>
        <w:t xml:space="preserve"> на странице </w:t>
      </w:r>
      <w:r w:rsidR="00B8125F" w:rsidRPr="00564592">
        <w:rPr>
          <w:rFonts w:ascii="Times New Roman" w:hAnsi="Times New Roman"/>
          <w:color w:val="auto"/>
          <w:sz w:val="28"/>
          <w:szCs w:val="28"/>
        </w:rPr>
        <w:t>«</w:t>
      </w:r>
      <w:r w:rsidRPr="00564592">
        <w:rPr>
          <w:rFonts w:ascii="Times New Roman" w:hAnsi="Times New Roman"/>
          <w:color w:val="auto"/>
          <w:sz w:val="28"/>
          <w:szCs w:val="28"/>
        </w:rPr>
        <w:t xml:space="preserve">Перечни организаций и физических лиц, связанных с терроризмом или с распространением оружия </w:t>
      </w:r>
      <w:r w:rsidRPr="00564592">
        <w:rPr>
          <w:rFonts w:ascii="Times New Roman" w:hAnsi="Times New Roman"/>
          <w:color w:val="auto"/>
          <w:sz w:val="28"/>
          <w:szCs w:val="28"/>
        </w:rPr>
        <w:lastRenderedPageBreak/>
        <w:t>массового уничтожения, составляемые в соответствии с решениями Совета Безопасности ООН</w:t>
      </w:r>
      <w:r w:rsidR="00B8125F" w:rsidRPr="00564592">
        <w:rPr>
          <w:rFonts w:ascii="Times New Roman" w:hAnsi="Times New Roman"/>
          <w:color w:val="auto"/>
          <w:sz w:val="28"/>
          <w:szCs w:val="28"/>
        </w:rPr>
        <w:t>»</w:t>
      </w:r>
      <w:r w:rsidRPr="00564592">
        <w:rPr>
          <w:rFonts w:ascii="Times New Roman" w:hAnsi="Times New Roman"/>
          <w:color w:val="auto"/>
          <w:sz w:val="28"/>
          <w:szCs w:val="28"/>
        </w:rPr>
        <w:t>;</w:t>
      </w:r>
    </w:p>
    <w:p w14:paraId="0A6BA72E" w14:textId="1ED08252" w:rsidR="00846C0F" w:rsidRPr="00564592" w:rsidRDefault="00846C0F" w:rsidP="00C77AF7">
      <w:pPr>
        <w:pStyle w:val="af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4592"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5C097A">
        <w:rPr>
          <w:rFonts w:ascii="Times New Roman" w:hAnsi="Times New Roman"/>
          <w:color w:val="auto"/>
          <w:sz w:val="28"/>
          <w:szCs w:val="28"/>
        </w:rPr>
        <w:t xml:space="preserve">соответствии с </w:t>
      </w:r>
      <w:hyperlink r:id="rId18" w:history="1">
        <w:r w:rsidRPr="005C097A">
          <w:rPr>
            <w:rFonts w:ascii="Times New Roman" w:hAnsi="Times New Roman"/>
            <w:color w:val="auto"/>
            <w:sz w:val="28"/>
            <w:szCs w:val="28"/>
          </w:rPr>
          <w:t>пунктом 4 части 7</w:t>
        </w:r>
      </w:hyperlink>
      <w:r w:rsidRPr="005C097A">
        <w:rPr>
          <w:rFonts w:ascii="Times New Roman" w:hAnsi="Times New Roman"/>
          <w:color w:val="auto"/>
          <w:sz w:val="28"/>
          <w:szCs w:val="28"/>
        </w:rPr>
        <w:t xml:space="preserve"> настоящего</w:t>
      </w:r>
      <w:r w:rsidRPr="00564592">
        <w:rPr>
          <w:rFonts w:ascii="Times New Roman" w:hAnsi="Times New Roman"/>
          <w:color w:val="auto"/>
          <w:sz w:val="28"/>
          <w:szCs w:val="28"/>
        </w:rPr>
        <w:t xml:space="preserve">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субсидий получателю субсидий;</w:t>
      </w:r>
    </w:p>
    <w:p w14:paraId="5EF954F1" w14:textId="7634B49D" w:rsidR="00846C0F" w:rsidRPr="00564592" w:rsidRDefault="00846C0F" w:rsidP="00C77AF7">
      <w:pPr>
        <w:pStyle w:val="af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4592"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5C097A">
        <w:rPr>
          <w:rFonts w:ascii="Times New Roman" w:hAnsi="Times New Roman"/>
          <w:color w:val="auto"/>
          <w:sz w:val="28"/>
          <w:szCs w:val="28"/>
        </w:rPr>
        <w:t xml:space="preserve">соответствии с </w:t>
      </w:r>
      <w:hyperlink r:id="rId19" w:history="1">
        <w:r w:rsidRPr="005C097A">
          <w:rPr>
            <w:rFonts w:ascii="Times New Roman" w:hAnsi="Times New Roman"/>
            <w:color w:val="auto"/>
            <w:sz w:val="28"/>
            <w:szCs w:val="28"/>
          </w:rPr>
          <w:t>пунктом 5 части 7</w:t>
        </w:r>
      </w:hyperlink>
      <w:r w:rsidRPr="005C097A">
        <w:rPr>
          <w:rFonts w:ascii="Times New Roman" w:hAnsi="Times New Roman"/>
          <w:color w:val="auto"/>
          <w:sz w:val="28"/>
          <w:szCs w:val="28"/>
        </w:rPr>
        <w:t xml:space="preserve"> настоящего</w:t>
      </w:r>
      <w:r w:rsidRPr="00564592">
        <w:rPr>
          <w:rFonts w:ascii="Times New Roman" w:hAnsi="Times New Roman"/>
          <w:color w:val="auto"/>
          <w:sz w:val="28"/>
          <w:szCs w:val="28"/>
        </w:rPr>
        <w:t xml:space="preserve"> Порядка на официальном сайте Министерства юстиции Российской Федерации на странице </w:t>
      </w:r>
      <w:r w:rsidR="00B8125F" w:rsidRPr="00564592">
        <w:rPr>
          <w:rFonts w:ascii="Times New Roman" w:hAnsi="Times New Roman"/>
          <w:color w:val="auto"/>
          <w:sz w:val="28"/>
          <w:szCs w:val="28"/>
        </w:rPr>
        <w:t>«</w:t>
      </w:r>
      <w:r w:rsidRPr="00564592">
        <w:rPr>
          <w:rFonts w:ascii="Times New Roman" w:hAnsi="Times New Roman"/>
          <w:color w:val="auto"/>
          <w:sz w:val="28"/>
          <w:szCs w:val="28"/>
        </w:rPr>
        <w:t>Реестр иностранных агентов</w:t>
      </w:r>
      <w:r w:rsidR="00B8125F" w:rsidRPr="00564592">
        <w:rPr>
          <w:rFonts w:ascii="Times New Roman" w:hAnsi="Times New Roman"/>
          <w:color w:val="auto"/>
          <w:sz w:val="28"/>
          <w:szCs w:val="28"/>
        </w:rPr>
        <w:t>»</w:t>
      </w:r>
      <w:r w:rsidRPr="00564592">
        <w:rPr>
          <w:rFonts w:ascii="Times New Roman" w:hAnsi="Times New Roman"/>
          <w:color w:val="auto"/>
          <w:sz w:val="28"/>
          <w:szCs w:val="28"/>
        </w:rPr>
        <w:t>;</w:t>
      </w:r>
    </w:p>
    <w:p w14:paraId="1E3C9B76" w14:textId="5D6671CB" w:rsidR="00846C0F" w:rsidRPr="00564592" w:rsidRDefault="00846C0F" w:rsidP="00C77AF7">
      <w:pPr>
        <w:pStyle w:val="af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4592"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5C097A">
        <w:rPr>
          <w:rFonts w:ascii="Times New Roman" w:hAnsi="Times New Roman"/>
          <w:color w:val="auto"/>
          <w:sz w:val="28"/>
          <w:szCs w:val="28"/>
        </w:rPr>
        <w:t xml:space="preserve">соответствии с </w:t>
      </w:r>
      <w:hyperlink r:id="rId20" w:history="1">
        <w:r w:rsidRPr="005C097A">
          <w:rPr>
            <w:rFonts w:ascii="Times New Roman" w:hAnsi="Times New Roman"/>
            <w:color w:val="auto"/>
            <w:sz w:val="28"/>
            <w:szCs w:val="28"/>
          </w:rPr>
          <w:t>пунктом 6 части 7</w:t>
        </w:r>
      </w:hyperlink>
      <w:r w:rsidRPr="005C097A">
        <w:rPr>
          <w:rFonts w:ascii="Times New Roman" w:hAnsi="Times New Roman"/>
          <w:color w:val="auto"/>
          <w:sz w:val="28"/>
          <w:szCs w:val="28"/>
        </w:rPr>
        <w:t xml:space="preserve"> настоящего Порядка на</w:t>
      </w:r>
      <w:r w:rsidRPr="00564592">
        <w:rPr>
          <w:rFonts w:ascii="Times New Roman" w:hAnsi="Times New Roman"/>
          <w:color w:val="auto"/>
          <w:sz w:val="28"/>
          <w:szCs w:val="28"/>
        </w:rPr>
        <w:t xml:space="preserve"> основании данных Федеральной налоговой службы путем использования государственной информационной системы </w:t>
      </w:r>
      <w:r w:rsidR="00AC071D" w:rsidRPr="00564592">
        <w:rPr>
          <w:rFonts w:ascii="Times New Roman" w:hAnsi="Times New Roman"/>
          <w:color w:val="auto"/>
          <w:sz w:val="28"/>
          <w:szCs w:val="28"/>
        </w:rPr>
        <w:t>«</w:t>
      </w:r>
      <w:r w:rsidRPr="00564592">
        <w:rPr>
          <w:rFonts w:ascii="Times New Roman" w:hAnsi="Times New Roman"/>
          <w:color w:val="auto"/>
          <w:sz w:val="28"/>
          <w:szCs w:val="28"/>
        </w:rPr>
        <w:t>Региональная система межведомственного электронного взаимодействия</w:t>
      </w:r>
      <w:r w:rsidR="00AC071D" w:rsidRPr="00564592">
        <w:rPr>
          <w:rFonts w:ascii="Times New Roman" w:hAnsi="Times New Roman"/>
          <w:color w:val="auto"/>
          <w:sz w:val="28"/>
          <w:szCs w:val="28"/>
        </w:rPr>
        <w:t>»</w:t>
      </w:r>
      <w:r w:rsidRPr="00564592">
        <w:rPr>
          <w:rFonts w:ascii="Times New Roman" w:hAnsi="Times New Roman"/>
          <w:color w:val="auto"/>
          <w:sz w:val="28"/>
          <w:szCs w:val="28"/>
        </w:rPr>
        <w:t>;</w:t>
      </w:r>
    </w:p>
    <w:p w14:paraId="1624C5A7" w14:textId="0E986146" w:rsidR="00846C0F" w:rsidRPr="00DB402E" w:rsidRDefault="00846C0F" w:rsidP="00C77AF7">
      <w:pPr>
        <w:pStyle w:val="af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402E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hyperlink r:id="rId21" w:history="1">
        <w:r w:rsidRPr="00DB402E">
          <w:rPr>
            <w:rFonts w:ascii="Times New Roman" w:hAnsi="Times New Roman"/>
            <w:color w:val="auto"/>
            <w:sz w:val="28"/>
            <w:szCs w:val="28"/>
          </w:rPr>
          <w:t>пунктом 7 части 7</w:t>
        </w:r>
      </w:hyperlink>
      <w:r w:rsidRPr="00DB402E">
        <w:rPr>
          <w:rFonts w:ascii="Times New Roman" w:hAnsi="Times New Roman"/>
          <w:color w:val="auto"/>
          <w:sz w:val="28"/>
          <w:szCs w:val="28"/>
        </w:rPr>
        <w:t xml:space="preserve"> настоящего Порядка на основании данных, полученных от главных распорядителей бюджетных средств, предоставляющих из краевого бюджета субсидий получателю субсидий;</w:t>
      </w:r>
    </w:p>
    <w:p w14:paraId="1BBF4B99" w14:textId="5B07435F" w:rsidR="00846C0F" w:rsidRDefault="00846C0F" w:rsidP="00C77AF7">
      <w:pPr>
        <w:pStyle w:val="af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402E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hyperlink r:id="rId22" w:history="1">
        <w:r w:rsidRPr="00DB402E">
          <w:rPr>
            <w:rFonts w:ascii="Times New Roman" w:hAnsi="Times New Roman"/>
            <w:color w:val="auto"/>
            <w:sz w:val="28"/>
            <w:szCs w:val="28"/>
          </w:rPr>
          <w:t>пунктом 9 части 7</w:t>
        </w:r>
      </w:hyperlink>
      <w:r w:rsidRPr="00DB402E">
        <w:rPr>
          <w:rFonts w:ascii="Times New Roman" w:hAnsi="Times New Roman"/>
          <w:color w:val="auto"/>
          <w:sz w:val="28"/>
          <w:szCs w:val="28"/>
        </w:rPr>
        <w:t xml:space="preserve"> настоящего Порядка на официальном сайте Федеральной налоговой службы на странице </w:t>
      </w:r>
      <w:r w:rsidR="00AC071D" w:rsidRPr="00DB402E">
        <w:rPr>
          <w:rFonts w:ascii="Times New Roman" w:hAnsi="Times New Roman"/>
          <w:color w:val="auto"/>
          <w:sz w:val="28"/>
          <w:szCs w:val="28"/>
        </w:rPr>
        <w:t>«</w:t>
      </w:r>
      <w:r w:rsidRPr="00DB402E">
        <w:rPr>
          <w:rFonts w:ascii="Times New Roman" w:hAnsi="Times New Roman"/>
          <w:color w:val="auto"/>
          <w:sz w:val="28"/>
          <w:szCs w:val="28"/>
        </w:rPr>
        <w:t>Поиск сведений в реестре дисквалифицированных лиц</w:t>
      </w:r>
      <w:r w:rsidR="00DB402E">
        <w:rPr>
          <w:rFonts w:ascii="Times New Roman" w:hAnsi="Times New Roman"/>
          <w:color w:val="auto"/>
          <w:sz w:val="28"/>
          <w:szCs w:val="28"/>
        </w:rPr>
        <w:t>»;</w:t>
      </w:r>
    </w:p>
    <w:p w14:paraId="40B08853" w14:textId="216D9C23" w:rsidR="00DB402E" w:rsidRPr="00DB402E" w:rsidRDefault="00DB402E" w:rsidP="00C77AF7">
      <w:pPr>
        <w:pStyle w:val="af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соответствии с пунктами 10, 11 части 7 настоящего Порядка </w:t>
      </w:r>
      <w:r w:rsidR="0065512A">
        <w:rPr>
          <w:rFonts w:ascii="Times New Roman" w:hAnsi="Times New Roman"/>
          <w:color w:val="auto"/>
          <w:sz w:val="28"/>
          <w:szCs w:val="28"/>
        </w:rPr>
        <w:t>на основании документов, приложенных к заявке и документам в соответствии с частью 28 настоящего Порядка.</w:t>
      </w:r>
    </w:p>
    <w:p w14:paraId="6B2C79AB" w14:textId="55260927" w:rsidR="008D4B2F" w:rsidRPr="00285A0F" w:rsidRDefault="008D4B2F" w:rsidP="00285A0F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285A0F">
        <w:rPr>
          <w:rFonts w:ascii="Times New Roman" w:hAnsi="Times New Roman"/>
          <w:color w:val="auto"/>
          <w:sz w:val="28"/>
        </w:rPr>
        <w:t>Заявка признается надлежащей, если она соответствует требованиям, указанным в объявлении о проведении отбора</w:t>
      </w:r>
      <w:r w:rsidR="00C239F6">
        <w:rPr>
          <w:rFonts w:ascii="Times New Roman" w:hAnsi="Times New Roman"/>
          <w:color w:val="auto"/>
          <w:sz w:val="28"/>
        </w:rPr>
        <w:t>,</w:t>
      </w:r>
      <w:r w:rsidRPr="00285A0F">
        <w:rPr>
          <w:rFonts w:ascii="Times New Roman" w:hAnsi="Times New Roman"/>
          <w:color w:val="auto"/>
          <w:sz w:val="28"/>
        </w:rPr>
        <w:t xml:space="preserve"> и при отсутствии оснований для отклонения заявки.</w:t>
      </w:r>
    </w:p>
    <w:p w14:paraId="244490C1" w14:textId="3B16FB29" w:rsidR="008D4B2F" w:rsidRPr="00285A0F" w:rsidRDefault="008D4B2F" w:rsidP="00285A0F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285A0F">
        <w:rPr>
          <w:rFonts w:ascii="Times New Roman" w:hAnsi="Times New Roman"/>
          <w:color w:val="auto"/>
          <w:sz w:val="28"/>
        </w:rPr>
        <w:t xml:space="preserve">Решения о соответствии заявки требованиям, указанным в объявлении, принимаются Министерством на даты получения результатов проверки представленных участником отбора информации </w:t>
      </w:r>
      <w:r w:rsidR="00AE2A1A">
        <w:rPr>
          <w:rFonts w:ascii="Times New Roman" w:hAnsi="Times New Roman"/>
          <w:color w:val="auto"/>
          <w:sz w:val="28"/>
        </w:rPr>
        <w:t xml:space="preserve">в заявке </w:t>
      </w:r>
      <w:r w:rsidRPr="00285A0F">
        <w:rPr>
          <w:rFonts w:ascii="Times New Roman" w:hAnsi="Times New Roman"/>
          <w:color w:val="auto"/>
          <w:sz w:val="28"/>
        </w:rPr>
        <w:t xml:space="preserve">и документов, </w:t>
      </w:r>
      <w:r w:rsidR="00AE2A1A">
        <w:rPr>
          <w:rFonts w:ascii="Times New Roman" w:hAnsi="Times New Roman"/>
          <w:color w:val="auto"/>
          <w:sz w:val="28"/>
        </w:rPr>
        <w:t>приложенных к заявке</w:t>
      </w:r>
      <w:r w:rsidRPr="00285A0F">
        <w:rPr>
          <w:rFonts w:ascii="Times New Roman" w:hAnsi="Times New Roman"/>
          <w:color w:val="auto"/>
          <w:sz w:val="28"/>
        </w:rPr>
        <w:t>.</w:t>
      </w:r>
    </w:p>
    <w:p w14:paraId="75720ADC" w14:textId="30681D0B" w:rsidR="008D4B2F" w:rsidRPr="003B49DD" w:rsidRDefault="008D4B2F" w:rsidP="00285A0F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3B49DD">
        <w:rPr>
          <w:rFonts w:ascii="Times New Roman" w:hAnsi="Times New Roman"/>
          <w:color w:val="auto"/>
          <w:sz w:val="28"/>
        </w:rPr>
        <w:t xml:space="preserve">Заявка отклоняется в случае наличия оснований для отклонения заявки, предусмотренных частью </w:t>
      </w:r>
      <w:r w:rsidR="003B49DD" w:rsidRPr="003B49DD">
        <w:rPr>
          <w:rFonts w:ascii="Times New Roman" w:hAnsi="Times New Roman"/>
          <w:color w:val="auto"/>
          <w:sz w:val="28"/>
        </w:rPr>
        <w:t>3</w:t>
      </w:r>
      <w:r w:rsidR="001632F8" w:rsidRPr="003B49DD">
        <w:rPr>
          <w:rFonts w:ascii="Times New Roman" w:hAnsi="Times New Roman"/>
          <w:color w:val="auto"/>
          <w:sz w:val="28"/>
        </w:rPr>
        <w:t>5</w:t>
      </w:r>
      <w:r w:rsidRPr="003B49DD">
        <w:rPr>
          <w:rFonts w:ascii="Times New Roman" w:hAnsi="Times New Roman"/>
          <w:color w:val="auto"/>
          <w:sz w:val="28"/>
        </w:rPr>
        <w:t xml:space="preserve"> настоящего Порядка.</w:t>
      </w:r>
    </w:p>
    <w:p w14:paraId="33179674" w14:textId="59258275" w:rsidR="008D4B2F" w:rsidRPr="00285A0F" w:rsidRDefault="008D4B2F" w:rsidP="00285A0F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285A0F">
        <w:rPr>
          <w:rFonts w:ascii="Times New Roman" w:hAnsi="Times New Roman"/>
          <w:color w:val="auto"/>
          <w:sz w:val="28"/>
        </w:rPr>
        <w:t xml:space="preserve">На стадии рассмотрения заявки основаниями для </w:t>
      </w:r>
      <w:r w:rsidR="000037EE">
        <w:rPr>
          <w:rFonts w:ascii="Times New Roman" w:hAnsi="Times New Roman"/>
          <w:color w:val="auto"/>
          <w:sz w:val="28"/>
        </w:rPr>
        <w:t>ее отклонения</w:t>
      </w:r>
      <w:r w:rsidRPr="00285A0F">
        <w:rPr>
          <w:rFonts w:ascii="Times New Roman" w:hAnsi="Times New Roman"/>
          <w:color w:val="auto"/>
          <w:sz w:val="28"/>
        </w:rPr>
        <w:t xml:space="preserve"> являются:</w:t>
      </w:r>
    </w:p>
    <w:p w14:paraId="2AF3B5C9" w14:textId="1F032F06" w:rsidR="008D4B2F" w:rsidRPr="00285A0F" w:rsidRDefault="008D4B2F" w:rsidP="00BE1C14">
      <w:pPr>
        <w:pStyle w:val="af1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285A0F">
        <w:rPr>
          <w:rFonts w:ascii="Times New Roman" w:hAnsi="Times New Roman"/>
          <w:color w:val="auto"/>
          <w:sz w:val="28"/>
        </w:rPr>
        <w:t>несоответствие участника отбора требованиям, указанным в объявлении;</w:t>
      </w:r>
    </w:p>
    <w:p w14:paraId="6291AB19" w14:textId="7E8C0BC9" w:rsidR="008D4B2F" w:rsidRPr="00285A0F" w:rsidRDefault="008D4B2F" w:rsidP="00BE1C14">
      <w:pPr>
        <w:pStyle w:val="af1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285A0F">
        <w:rPr>
          <w:rFonts w:ascii="Times New Roman" w:hAnsi="Times New Roman"/>
          <w:color w:val="auto"/>
          <w:sz w:val="28"/>
        </w:rPr>
        <w:t>непредставление (представление не в полном объеме) документов, указанных в объявлении;</w:t>
      </w:r>
    </w:p>
    <w:p w14:paraId="095DB813" w14:textId="7588D4AF" w:rsidR="008D4B2F" w:rsidRPr="00285A0F" w:rsidRDefault="008D4B2F" w:rsidP="00BE1C14">
      <w:pPr>
        <w:pStyle w:val="af1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285A0F">
        <w:rPr>
          <w:rFonts w:ascii="Times New Roman" w:hAnsi="Times New Roman"/>
          <w:color w:val="auto"/>
          <w:sz w:val="28"/>
        </w:rPr>
        <w:t>несоответствие представленных документов и (или) заявки требованиям, установленным в объявлении;</w:t>
      </w:r>
    </w:p>
    <w:p w14:paraId="6B6B6A25" w14:textId="15DC4F88" w:rsidR="008D4B2F" w:rsidRPr="00285A0F" w:rsidRDefault="008D4B2F" w:rsidP="00BE1C14">
      <w:pPr>
        <w:pStyle w:val="af1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285A0F">
        <w:rPr>
          <w:rFonts w:ascii="Times New Roman" w:hAnsi="Times New Roman"/>
          <w:color w:val="auto"/>
          <w:sz w:val="28"/>
        </w:rPr>
        <w:t xml:space="preserve">недостоверность информации, содержащейся в </w:t>
      </w:r>
      <w:r w:rsidR="000037EE">
        <w:rPr>
          <w:rFonts w:ascii="Times New Roman" w:hAnsi="Times New Roman"/>
          <w:color w:val="auto"/>
          <w:sz w:val="28"/>
        </w:rPr>
        <w:t xml:space="preserve">заявке и </w:t>
      </w:r>
      <w:r w:rsidRPr="00285A0F">
        <w:rPr>
          <w:rFonts w:ascii="Times New Roman" w:hAnsi="Times New Roman"/>
          <w:color w:val="auto"/>
          <w:sz w:val="28"/>
        </w:rPr>
        <w:t xml:space="preserve">документах, </w:t>
      </w:r>
      <w:r w:rsidR="000037EE">
        <w:rPr>
          <w:rFonts w:ascii="Times New Roman" w:hAnsi="Times New Roman"/>
          <w:color w:val="auto"/>
          <w:sz w:val="28"/>
        </w:rPr>
        <w:t>приложенных к заявке</w:t>
      </w:r>
      <w:r w:rsidRPr="00285A0F">
        <w:rPr>
          <w:rFonts w:ascii="Times New Roman" w:hAnsi="Times New Roman"/>
          <w:color w:val="auto"/>
          <w:sz w:val="28"/>
        </w:rPr>
        <w:t>;</w:t>
      </w:r>
    </w:p>
    <w:p w14:paraId="23A7DABC" w14:textId="1AC5CA54" w:rsidR="003A0988" w:rsidRDefault="008D4B2F" w:rsidP="00BE1C14">
      <w:pPr>
        <w:pStyle w:val="af1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285A0F">
        <w:rPr>
          <w:rFonts w:ascii="Times New Roman" w:hAnsi="Times New Roman"/>
          <w:color w:val="auto"/>
          <w:sz w:val="28"/>
        </w:rPr>
        <w:t>подача участником отбора заявки после даты и (или) времени, определенных для подачи заявок.</w:t>
      </w:r>
    </w:p>
    <w:p w14:paraId="3B6F86F2" w14:textId="1CF7D7E3" w:rsidR="001A5932" w:rsidRDefault="001A5932" w:rsidP="001A5932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В случае если объявлением предусмотрена возможность возврата заявок участникам отбора на доработку, решения Министерства о возврате </w:t>
      </w:r>
      <w:r>
        <w:rPr>
          <w:rFonts w:ascii="Times New Roman" w:hAnsi="Times New Roman"/>
          <w:color w:val="auto"/>
          <w:sz w:val="28"/>
        </w:rPr>
        <w:lastRenderedPageBreak/>
        <w:t xml:space="preserve">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направлением в их адрес посредством электронной связи, почтовым отправлением, нарочным способом, или иным способом, обеспечивающим подтверждение получения уведомления, в течение </w:t>
      </w:r>
      <w:r w:rsidR="00E9709D">
        <w:rPr>
          <w:rFonts w:ascii="Times New Roman" w:hAnsi="Times New Roman"/>
          <w:color w:val="auto"/>
          <w:sz w:val="28"/>
        </w:rPr>
        <w:t>1</w:t>
      </w:r>
      <w:r>
        <w:rPr>
          <w:rFonts w:ascii="Times New Roman" w:hAnsi="Times New Roman"/>
          <w:color w:val="auto"/>
          <w:sz w:val="28"/>
        </w:rPr>
        <w:t xml:space="preserve"> рабочего дня со дня их принятия с указанием оснований для возврата заявки, а также положений заявки, нуждающихся в доработке.</w:t>
      </w:r>
    </w:p>
    <w:p w14:paraId="22705F91" w14:textId="77777777" w:rsidR="00F42E5D" w:rsidRPr="00925CCE" w:rsidRDefault="00F42E5D" w:rsidP="00F42E5D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925CCE">
        <w:rPr>
          <w:rFonts w:ascii="Times New Roman" w:hAnsi="Times New Roman"/>
          <w:color w:val="auto"/>
          <w:sz w:val="28"/>
        </w:rPr>
        <w:t xml:space="preserve">Участник отбора, подавший заявку, вправе внести в нее изменения или отозвать заявку с соблюдением требований, установленных настоящим Порядком. </w:t>
      </w:r>
    </w:p>
    <w:p w14:paraId="4C0EF50C" w14:textId="2F1EB5B8" w:rsidR="00F42E5D" w:rsidRPr="004C38A9" w:rsidRDefault="00F42E5D" w:rsidP="00F42E5D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925CCE">
        <w:rPr>
          <w:rFonts w:ascii="Times New Roman" w:hAnsi="Times New Roman"/>
          <w:color w:val="auto"/>
          <w:sz w:val="28"/>
        </w:rPr>
        <w:t xml:space="preserve">Внесение изменений в заявку осуществляется путем направления </w:t>
      </w:r>
      <w:r w:rsidRPr="004C38A9">
        <w:rPr>
          <w:rFonts w:ascii="Times New Roman" w:hAnsi="Times New Roman"/>
          <w:color w:val="auto"/>
          <w:sz w:val="28"/>
        </w:rPr>
        <w:t xml:space="preserve">необходимых сведений в Министерство </w:t>
      </w:r>
      <w:r w:rsidR="001E0989" w:rsidRPr="004C38A9">
        <w:rPr>
          <w:rFonts w:ascii="Times New Roman" w:hAnsi="Times New Roman"/>
          <w:sz w:val="28"/>
          <w:szCs w:val="28"/>
        </w:rPr>
        <w:t xml:space="preserve">на адрес электронной почты, указанной в </w:t>
      </w:r>
      <w:r w:rsidR="001E0989">
        <w:rPr>
          <w:rFonts w:ascii="Times New Roman" w:hAnsi="Times New Roman"/>
          <w:sz w:val="28"/>
          <w:szCs w:val="28"/>
        </w:rPr>
        <w:t>объявлении</w:t>
      </w:r>
      <w:r w:rsidR="001E0989">
        <w:rPr>
          <w:rFonts w:ascii="Times New Roman" w:hAnsi="Times New Roman"/>
          <w:sz w:val="28"/>
          <w:szCs w:val="28"/>
        </w:rPr>
        <w:t>,</w:t>
      </w:r>
      <w:r w:rsidR="001E0989" w:rsidRPr="004C38A9">
        <w:rPr>
          <w:rFonts w:ascii="Times New Roman" w:hAnsi="Times New Roman"/>
          <w:color w:val="auto"/>
          <w:sz w:val="28"/>
        </w:rPr>
        <w:t xml:space="preserve"> </w:t>
      </w:r>
      <w:r w:rsidRPr="004C38A9">
        <w:rPr>
          <w:rFonts w:ascii="Times New Roman" w:hAnsi="Times New Roman"/>
          <w:color w:val="auto"/>
          <w:sz w:val="28"/>
        </w:rPr>
        <w:t xml:space="preserve">в пределах срока подачи заявок. </w:t>
      </w:r>
    </w:p>
    <w:p w14:paraId="74DBB01D" w14:textId="1616B257" w:rsidR="00F42E5D" w:rsidRPr="004C38A9" w:rsidRDefault="00F42E5D" w:rsidP="00F42E5D">
      <w:pPr>
        <w:pStyle w:val="af1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8A9">
        <w:rPr>
          <w:rFonts w:ascii="Times New Roman" w:hAnsi="Times New Roman"/>
          <w:sz w:val="28"/>
          <w:szCs w:val="28"/>
        </w:rPr>
        <w:t xml:space="preserve">Не позднее чем за 5 календарных дней до даты окончания приема заявок, указанной в объявлении, любое заинтересованное лицо вправе направить в Министерство на адрес электронной почты, указанной в </w:t>
      </w:r>
      <w:r w:rsidR="009A0B64">
        <w:rPr>
          <w:rFonts w:ascii="Times New Roman" w:hAnsi="Times New Roman"/>
          <w:sz w:val="28"/>
          <w:szCs w:val="28"/>
        </w:rPr>
        <w:t>объявлении</w:t>
      </w:r>
      <w:r w:rsidRPr="004C38A9">
        <w:rPr>
          <w:rFonts w:ascii="Times New Roman" w:hAnsi="Times New Roman"/>
          <w:sz w:val="28"/>
          <w:szCs w:val="28"/>
        </w:rPr>
        <w:t xml:space="preserve">, запрос о разъяснении положений объявления (далее – запрос) с указанием адреса электронной почты для направления ответа. </w:t>
      </w:r>
    </w:p>
    <w:p w14:paraId="2B0031D0" w14:textId="1D72024C" w:rsidR="00F42E5D" w:rsidRDefault="00F42E5D" w:rsidP="00F42E5D">
      <w:pPr>
        <w:pStyle w:val="af1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3042">
        <w:rPr>
          <w:rFonts w:ascii="Times New Roman" w:hAnsi="Times New Roman"/>
          <w:sz w:val="28"/>
          <w:szCs w:val="28"/>
        </w:rPr>
        <w:t xml:space="preserve">Министерство в течение 3 рабочих дней со дня поступления запроса обязано направить разъяснения положений объявления о проведении отбора на адрес электронной почты, указанный в запросе. </w:t>
      </w:r>
    </w:p>
    <w:p w14:paraId="4183B3FB" w14:textId="03F0F4F0" w:rsidR="00F42E5D" w:rsidRPr="000C201C" w:rsidRDefault="00F42E5D" w:rsidP="00F42E5D">
      <w:pPr>
        <w:pStyle w:val="af1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201C">
        <w:rPr>
          <w:rFonts w:ascii="Times New Roman" w:hAnsi="Times New Roman"/>
          <w:sz w:val="28"/>
          <w:szCs w:val="28"/>
        </w:rPr>
        <w:t xml:space="preserve">Заявка может быть отозвана участником отбора в срок не позднее 2 </w:t>
      </w:r>
      <w:r>
        <w:rPr>
          <w:rFonts w:ascii="Times New Roman" w:hAnsi="Times New Roman"/>
          <w:sz w:val="28"/>
          <w:szCs w:val="28"/>
        </w:rPr>
        <w:t>рабочих</w:t>
      </w:r>
      <w:r w:rsidRPr="000C201C">
        <w:rPr>
          <w:rFonts w:ascii="Times New Roman" w:hAnsi="Times New Roman"/>
          <w:sz w:val="28"/>
          <w:szCs w:val="28"/>
        </w:rPr>
        <w:t xml:space="preserve"> дней до даты окончания приема заявок. Отзыв заявки осуществляется путем направления в Министерство </w:t>
      </w:r>
      <w:r w:rsidR="009A0B64" w:rsidRPr="004C38A9">
        <w:rPr>
          <w:rFonts w:ascii="Times New Roman" w:hAnsi="Times New Roman"/>
          <w:sz w:val="28"/>
          <w:szCs w:val="28"/>
        </w:rPr>
        <w:t xml:space="preserve">на адрес электронной почты, указанной в </w:t>
      </w:r>
      <w:r w:rsidR="009A0B64">
        <w:rPr>
          <w:rFonts w:ascii="Times New Roman" w:hAnsi="Times New Roman"/>
          <w:sz w:val="28"/>
          <w:szCs w:val="28"/>
        </w:rPr>
        <w:t>объявлении,</w:t>
      </w:r>
      <w:r w:rsidR="009A0B64" w:rsidRPr="000C201C">
        <w:rPr>
          <w:rFonts w:ascii="Times New Roman" w:hAnsi="Times New Roman"/>
          <w:sz w:val="28"/>
          <w:szCs w:val="28"/>
        </w:rPr>
        <w:t xml:space="preserve"> </w:t>
      </w:r>
      <w:r w:rsidRPr="000C201C">
        <w:rPr>
          <w:rFonts w:ascii="Times New Roman" w:hAnsi="Times New Roman"/>
          <w:sz w:val="28"/>
          <w:szCs w:val="28"/>
        </w:rPr>
        <w:t xml:space="preserve">уведомления об отзыве заявки, которое подлежит регистрации в день его поступления в Министерство. </w:t>
      </w:r>
    </w:p>
    <w:p w14:paraId="749C7F98" w14:textId="4E0EE169" w:rsidR="00F42E5D" w:rsidRPr="000C201C" w:rsidRDefault="00F42E5D" w:rsidP="00F42E5D">
      <w:pPr>
        <w:pStyle w:val="af1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201C">
        <w:rPr>
          <w:rFonts w:ascii="Times New Roman" w:hAnsi="Times New Roman"/>
          <w:sz w:val="28"/>
          <w:szCs w:val="28"/>
        </w:rPr>
        <w:t xml:space="preserve">Министерство в течение 10 рабочих дней с даты регистрации уведомления об отзыве заявки возвращает участнику отбора посредством почтового отправления или нарочно документы, </w:t>
      </w:r>
      <w:r w:rsidR="009A0B64">
        <w:rPr>
          <w:rFonts w:ascii="Times New Roman" w:hAnsi="Times New Roman"/>
          <w:sz w:val="28"/>
          <w:szCs w:val="28"/>
        </w:rPr>
        <w:t>направленные</w:t>
      </w:r>
      <w:r w:rsidRPr="000C201C">
        <w:rPr>
          <w:rFonts w:ascii="Times New Roman" w:hAnsi="Times New Roman"/>
          <w:sz w:val="28"/>
          <w:szCs w:val="28"/>
        </w:rPr>
        <w:t xml:space="preserve"> для участия в отборе. </w:t>
      </w:r>
    </w:p>
    <w:p w14:paraId="32D7DB23" w14:textId="77777777" w:rsidR="00F42E5D" w:rsidRPr="00530896" w:rsidRDefault="00F42E5D" w:rsidP="00F42E5D">
      <w:pPr>
        <w:pStyle w:val="af1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0896">
        <w:rPr>
          <w:rFonts w:ascii="Times New Roman" w:hAnsi="Times New Roman"/>
          <w:sz w:val="28"/>
          <w:szCs w:val="28"/>
        </w:rPr>
        <w:t xml:space="preserve">В случае, если дата окончания приема заявок совпадает с выходным днем, нерабочим праздничным днем, то день окончания приема заявок переносится на ближайший рабочий день, следующий после выходного дня, нерабочего праздничного дня. </w:t>
      </w:r>
    </w:p>
    <w:p w14:paraId="0A34E084" w14:textId="17BF572F" w:rsidR="00F42E5D" w:rsidRPr="00476C65" w:rsidRDefault="00F42E5D" w:rsidP="00F42E5D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C65">
        <w:rPr>
          <w:rFonts w:ascii="Times New Roman" w:hAnsi="Times New Roman"/>
          <w:sz w:val="28"/>
          <w:szCs w:val="28"/>
        </w:rPr>
        <w:t xml:space="preserve">Отбор получателей субсидии считается отмененным со дня размещения объявления о его отмене на официальном сайте </w:t>
      </w:r>
      <w:r w:rsidR="00677C49">
        <w:rPr>
          <w:rFonts w:ascii="Times New Roman" w:hAnsi="Times New Roman"/>
          <w:sz w:val="28"/>
          <w:szCs w:val="28"/>
        </w:rPr>
        <w:t xml:space="preserve">Министерства </w:t>
      </w:r>
      <w:r w:rsidRPr="00476C65">
        <w:rPr>
          <w:rFonts w:ascii="Times New Roman" w:hAnsi="Times New Roman"/>
          <w:sz w:val="28"/>
          <w:szCs w:val="28"/>
        </w:rPr>
        <w:t>(с размещением указателя страницы сайта на едином портале).</w:t>
      </w:r>
    </w:p>
    <w:p w14:paraId="2995E03A" w14:textId="35C3A3DC" w:rsidR="00F42E5D" w:rsidRPr="00D32360" w:rsidRDefault="00F42E5D" w:rsidP="00F42E5D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2360">
        <w:rPr>
          <w:rFonts w:ascii="Times New Roman" w:hAnsi="Times New Roman"/>
          <w:sz w:val="28"/>
          <w:szCs w:val="28"/>
        </w:rPr>
        <w:t xml:space="preserve">Размещение Министерством объявления об отмене проведения отбора получателей субсидии на официальном сайте </w:t>
      </w:r>
      <w:r w:rsidR="00677C49" w:rsidRPr="00D32360">
        <w:rPr>
          <w:rFonts w:ascii="Times New Roman" w:hAnsi="Times New Roman"/>
          <w:sz w:val="28"/>
          <w:szCs w:val="28"/>
        </w:rPr>
        <w:t xml:space="preserve">Министерства </w:t>
      </w:r>
      <w:r w:rsidRPr="00D32360">
        <w:rPr>
          <w:rFonts w:ascii="Times New Roman" w:hAnsi="Times New Roman"/>
          <w:sz w:val="28"/>
          <w:szCs w:val="28"/>
        </w:rPr>
        <w:t>(с размещением указателя страницы сайта на едином портале) допускается не позднее чем за один рабочий день до даты окончания срока подачи заявок участниками отбора.</w:t>
      </w:r>
    </w:p>
    <w:p w14:paraId="75C7D45A" w14:textId="63D292A9" w:rsidR="00F42E5D" w:rsidRPr="00D32360" w:rsidRDefault="00F42E5D" w:rsidP="00F42E5D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2360">
        <w:rPr>
          <w:rFonts w:ascii="Times New Roman" w:hAnsi="Times New Roman"/>
          <w:sz w:val="28"/>
          <w:szCs w:val="28"/>
        </w:rPr>
        <w:t>Объявление об отмене отбора содержит информацию о причинах отмены отбора получателей субсидии.</w:t>
      </w:r>
    </w:p>
    <w:p w14:paraId="0E2A853F" w14:textId="4285BE5C" w:rsidR="00F42E5D" w:rsidRPr="00476C65" w:rsidRDefault="00F42E5D" w:rsidP="00F42E5D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2360">
        <w:rPr>
          <w:rFonts w:ascii="Times New Roman" w:hAnsi="Times New Roman"/>
          <w:sz w:val="28"/>
          <w:szCs w:val="28"/>
        </w:rPr>
        <w:lastRenderedPageBreak/>
        <w:t>Участники отбора, подавшие заявки, информируются</w:t>
      </w:r>
      <w:r w:rsidRPr="00476C65">
        <w:rPr>
          <w:rFonts w:ascii="Times New Roman" w:hAnsi="Times New Roman"/>
          <w:sz w:val="28"/>
          <w:szCs w:val="28"/>
        </w:rPr>
        <w:t xml:space="preserve"> об отмене проведения отбора </w:t>
      </w:r>
      <w:bookmarkStart w:id="2" w:name="_GoBack"/>
      <w:r w:rsidRPr="00476C65">
        <w:rPr>
          <w:rFonts w:ascii="Times New Roman" w:hAnsi="Times New Roman"/>
          <w:sz w:val="28"/>
          <w:szCs w:val="28"/>
        </w:rPr>
        <w:t>направл</w:t>
      </w:r>
      <w:bookmarkEnd w:id="2"/>
      <w:r w:rsidRPr="00476C65">
        <w:rPr>
          <w:rFonts w:ascii="Times New Roman" w:hAnsi="Times New Roman"/>
          <w:sz w:val="28"/>
          <w:szCs w:val="28"/>
        </w:rPr>
        <w:t>ением в их адрес уведомления об отмене проведения отбора посредством электронной связи, почтовым отправлением, нарочным способом, или иным способом, обеспечивающим подтверждение получения уведомления.</w:t>
      </w:r>
    </w:p>
    <w:p w14:paraId="7BEE6CFC" w14:textId="5B5FE47C" w:rsidR="00F42E5D" w:rsidRPr="00476C65" w:rsidRDefault="00F42E5D" w:rsidP="00F42E5D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C65">
        <w:rPr>
          <w:rFonts w:ascii="Times New Roman" w:hAnsi="Times New Roman"/>
          <w:sz w:val="28"/>
          <w:szCs w:val="28"/>
        </w:rPr>
        <w:t>Отбор получател</w:t>
      </w:r>
      <w:r w:rsidR="004A53C8">
        <w:rPr>
          <w:rFonts w:ascii="Times New Roman" w:hAnsi="Times New Roman"/>
          <w:sz w:val="28"/>
          <w:szCs w:val="28"/>
        </w:rPr>
        <w:t>я</w:t>
      </w:r>
      <w:r w:rsidRPr="00476C65">
        <w:rPr>
          <w:rFonts w:ascii="Times New Roman" w:hAnsi="Times New Roman"/>
          <w:sz w:val="28"/>
          <w:szCs w:val="28"/>
        </w:rPr>
        <w:t xml:space="preserve"> субсидии признается несостоявшимся в следующих случаях:</w:t>
      </w:r>
    </w:p>
    <w:p w14:paraId="04D805BF" w14:textId="77777777" w:rsidR="00F42E5D" w:rsidRPr="004B518A" w:rsidRDefault="00F42E5D" w:rsidP="00F42E5D">
      <w:pPr>
        <w:pStyle w:val="af1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4B518A">
        <w:rPr>
          <w:rFonts w:ascii="Times New Roman" w:hAnsi="Times New Roman"/>
          <w:color w:val="auto"/>
          <w:sz w:val="28"/>
        </w:rPr>
        <w:t>по окончании срока подачи заявок не подано ни одной заявки;</w:t>
      </w:r>
    </w:p>
    <w:p w14:paraId="57073B4B" w14:textId="0A814840" w:rsidR="00651DC6" w:rsidRPr="00651DC6" w:rsidRDefault="00F42E5D" w:rsidP="00651DC6">
      <w:pPr>
        <w:pStyle w:val="af1"/>
        <w:numPr>
          <w:ilvl w:val="1"/>
          <w:numId w:val="15"/>
        </w:numPr>
        <w:tabs>
          <w:tab w:val="left" w:pos="8565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4B518A">
        <w:rPr>
          <w:rFonts w:ascii="Times New Roman" w:hAnsi="Times New Roman"/>
          <w:color w:val="auto"/>
          <w:sz w:val="28"/>
        </w:rPr>
        <w:t>по результатам рассмотрения заявок отклонены все заявки</w:t>
      </w:r>
      <w:r>
        <w:rPr>
          <w:rFonts w:ascii="Times New Roman" w:hAnsi="Times New Roman"/>
          <w:color w:val="auto"/>
          <w:sz w:val="28"/>
        </w:rPr>
        <w:t>.</w:t>
      </w:r>
    </w:p>
    <w:p w14:paraId="5577EFBA" w14:textId="0F299537" w:rsidR="0098110B" w:rsidRPr="00777163" w:rsidRDefault="00647BB2" w:rsidP="0098110B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77163">
        <w:rPr>
          <w:rFonts w:ascii="Times New Roman" w:hAnsi="Times New Roman"/>
          <w:sz w:val="28"/>
        </w:rPr>
        <w:t>Победителем отбора признается первый подавший заявку участник отбора, чья зая</w:t>
      </w:r>
      <w:r w:rsidR="001E01A8" w:rsidRPr="00777163">
        <w:rPr>
          <w:rFonts w:ascii="Times New Roman" w:hAnsi="Times New Roman"/>
          <w:sz w:val="28"/>
        </w:rPr>
        <w:t xml:space="preserve">вка </w:t>
      </w:r>
      <w:r w:rsidR="00202299" w:rsidRPr="00777163">
        <w:rPr>
          <w:rFonts w:ascii="Times New Roman" w:hAnsi="Times New Roman"/>
          <w:sz w:val="28"/>
        </w:rPr>
        <w:t>признае</w:t>
      </w:r>
      <w:r w:rsidR="00F64EA1" w:rsidRPr="00777163">
        <w:rPr>
          <w:rFonts w:ascii="Times New Roman" w:hAnsi="Times New Roman"/>
          <w:sz w:val="28"/>
        </w:rPr>
        <w:t>тся надлежащей с учетом частей 32, 3</w:t>
      </w:r>
      <w:r w:rsidR="00202299" w:rsidRPr="00777163">
        <w:rPr>
          <w:rFonts w:ascii="Times New Roman" w:hAnsi="Times New Roman"/>
          <w:sz w:val="28"/>
        </w:rPr>
        <w:t xml:space="preserve">3 настоящего Порядка, а также </w:t>
      </w:r>
      <w:r w:rsidR="001E01A8" w:rsidRPr="00777163">
        <w:rPr>
          <w:rFonts w:ascii="Times New Roman" w:hAnsi="Times New Roman"/>
          <w:sz w:val="28"/>
        </w:rPr>
        <w:t>соответствует требованиям,</w:t>
      </w:r>
      <w:r w:rsidRPr="00777163">
        <w:rPr>
          <w:rFonts w:ascii="Times New Roman" w:hAnsi="Times New Roman"/>
          <w:sz w:val="28"/>
        </w:rPr>
        <w:t xml:space="preserve"> </w:t>
      </w:r>
      <w:r w:rsidR="00E54BAE" w:rsidRPr="00777163">
        <w:rPr>
          <w:rFonts w:ascii="Times New Roman" w:hAnsi="Times New Roman"/>
          <w:sz w:val="28"/>
          <w:szCs w:val="28"/>
        </w:rPr>
        <w:t xml:space="preserve">установленным </w:t>
      </w:r>
      <w:r w:rsidR="004B6A21" w:rsidRPr="00777163">
        <w:rPr>
          <w:rFonts w:ascii="Times New Roman" w:hAnsi="Times New Roman"/>
          <w:sz w:val="28"/>
          <w:szCs w:val="28"/>
        </w:rPr>
        <w:t xml:space="preserve">частями </w:t>
      </w:r>
      <w:r w:rsidR="003A516E" w:rsidRPr="00777163">
        <w:rPr>
          <w:rFonts w:ascii="Times New Roman" w:hAnsi="Times New Roman"/>
          <w:sz w:val="28"/>
          <w:szCs w:val="28"/>
        </w:rPr>
        <w:t>29, 30</w:t>
      </w:r>
      <w:r w:rsidR="00E54BAE" w:rsidRPr="00777163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3E4535" w:rsidRPr="00777163">
        <w:rPr>
          <w:rFonts w:ascii="Times New Roman" w:hAnsi="Times New Roman"/>
          <w:sz w:val="28"/>
        </w:rPr>
        <w:t>, а сам участник</w:t>
      </w:r>
      <w:r w:rsidRPr="00777163">
        <w:rPr>
          <w:rFonts w:ascii="Times New Roman" w:hAnsi="Times New Roman"/>
          <w:sz w:val="28"/>
        </w:rPr>
        <w:t xml:space="preserve"> соответству</w:t>
      </w:r>
      <w:r w:rsidR="003E4535" w:rsidRPr="00777163">
        <w:rPr>
          <w:rFonts w:ascii="Times New Roman" w:hAnsi="Times New Roman"/>
          <w:sz w:val="28"/>
        </w:rPr>
        <w:t>ет</w:t>
      </w:r>
      <w:r w:rsidRPr="00777163">
        <w:rPr>
          <w:rFonts w:ascii="Times New Roman" w:hAnsi="Times New Roman"/>
          <w:sz w:val="28"/>
        </w:rPr>
        <w:t xml:space="preserve"> требованиям</w:t>
      </w:r>
      <w:r w:rsidR="003E4535" w:rsidRPr="00777163">
        <w:rPr>
          <w:rFonts w:ascii="Times New Roman" w:hAnsi="Times New Roman"/>
          <w:sz w:val="28"/>
        </w:rPr>
        <w:t>, установленным частью 7 настоящего Порядка, а также</w:t>
      </w:r>
      <w:r w:rsidRPr="00777163">
        <w:rPr>
          <w:rFonts w:ascii="Times New Roman" w:hAnsi="Times New Roman"/>
          <w:sz w:val="28"/>
        </w:rPr>
        <w:t xml:space="preserve"> категории</w:t>
      </w:r>
      <w:r w:rsidR="00480E63" w:rsidRPr="00777163">
        <w:rPr>
          <w:rFonts w:ascii="Times New Roman" w:hAnsi="Times New Roman"/>
          <w:sz w:val="28"/>
        </w:rPr>
        <w:t xml:space="preserve"> и критериям, установленным</w:t>
      </w:r>
      <w:r w:rsidRPr="00777163">
        <w:rPr>
          <w:rFonts w:ascii="Times New Roman" w:hAnsi="Times New Roman"/>
          <w:sz w:val="28"/>
        </w:rPr>
        <w:t xml:space="preserve"> частями </w:t>
      </w:r>
      <w:r w:rsidR="0098110B" w:rsidRPr="00777163">
        <w:rPr>
          <w:rFonts w:ascii="Times New Roman" w:hAnsi="Times New Roman"/>
          <w:sz w:val="28"/>
        </w:rPr>
        <w:t>1</w:t>
      </w:r>
      <w:r w:rsidR="00480E63" w:rsidRPr="00777163">
        <w:rPr>
          <w:rFonts w:ascii="Times New Roman" w:hAnsi="Times New Roman"/>
          <w:sz w:val="28"/>
        </w:rPr>
        <w:t>1, 12</w:t>
      </w:r>
      <w:r w:rsidRPr="00777163">
        <w:rPr>
          <w:rFonts w:ascii="Times New Roman" w:hAnsi="Times New Roman"/>
          <w:sz w:val="28"/>
        </w:rPr>
        <w:t xml:space="preserve"> настоящего Порядка.</w:t>
      </w:r>
    </w:p>
    <w:p w14:paraId="593D1561" w14:textId="256285E1" w:rsidR="00480E63" w:rsidRPr="00480E63" w:rsidRDefault="00480E63" w:rsidP="0075776E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02299">
        <w:rPr>
          <w:rFonts w:ascii="Times New Roman" w:hAnsi="Times New Roman"/>
          <w:sz w:val="28"/>
        </w:rPr>
        <w:t>В случае если на отбор подана</w:t>
      </w:r>
      <w:r>
        <w:rPr>
          <w:rFonts w:ascii="Times New Roman" w:hAnsi="Times New Roman"/>
          <w:sz w:val="28"/>
        </w:rPr>
        <w:t xml:space="preserve"> одна заявка</w:t>
      </w:r>
      <w:r w:rsidR="0075776E">
        <w:rPr>
          <w:rFonts w:ascii="Times New Roman" w:hAnsi="Times New Roman"/>
          <w:sz w:val="28"/>
        </w:rPr>
        <w:t>, отвечающая всем установленным требованиям, победителем отбора признается единственный участник отбора.</w:t>
      </w:r>
    </w:p>
    <w:p w14:paraId="5956BE4B" w14:textId="2E094B5D" w:rsidR="00852A08" w:rsidRPr="009F07E1" w:rsidRDefault="009F07E1" w:rsidP="009F07E1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E1">
        <w:rPr>
          <w:rFonts w:ascii="Times New Roman" w:hAnsi="Times New Roman"/>
          <w:sz w:val="28"/>
          <w:szCs w:val="28"/>
        </w:rPr>
        <w:t xml:space="preserve">В случае невыполнения победителем </w:t>
      </w:r>
      <w:r>
        <w:rPr>
          <w:rFonts w:ascii="Times New Roman" w:hAnsi="Times New Roman"/>
          <w:sz w:val="28"/>
          <w:szCs w:val="28"/>
        </w:rPr>
        <w:t>отбора</w:t>
      </w:r>
      <w:r w:rsidRPr="009F07E1">
        <w:rPr>
          <w:rFonts w:ascii="Times New Roman" w:hAnsi="Times New Roman"/>
          <w:sz w:val="28"/>
          <w:szCs w:val="28"/>
        </w:rPr>
        <w:t xml:space="preserve"> порядка подписания Соглашения, установленного</w:t>
      </w:r>
      <w:r>
        <w:rPr>
          <w:rFonts w:ascii="Times New Roman" w:hAnsi="Times New Roman"/>
          <w:sz w:val="28"/>
          <w:szCs w:val="28"/>
        </w:rPr>
        <w:t xml:space="preserve"> частью 15 настоящего Порядка,</w:t>
      </w:r>
      <w:r w:rsidRPr="009F07E1">
        <w:rPr>
          <w:rFonts w:ascii="Times New Roman" w:hAnsi="Times New Roman"/>
          <w:sz w:val="28"/>
          <w:szCs w:val="28"/>
        </w:rPr>
        <w:t xml:space="preserve"> или в случае наличия недостоверных сведений в проекте Соглашения победитель </w:t>
      </w:r>
      <w:r>
        <w:rPr>
          <w:rFonts w:ascii="Times New Roman" w:hAnsi="Times New Roman"/>
          <w:sz w:val="28"/>
          <w:szCs w:val="28"/>
        </w:rPr>
        <w:t>отбора</w:t>
      </w:r>
      <w:r w:rsidRPr="009F07E1">
        <w:rPr>
          <w:rFonts w:ascii="Times New Roman" w:hAnsi="Times New Roman"/>
          <w:sz w:val="28"/>
          <w:szCs w:val="28"/>
        </w:rPr>
        <w:t xml:space="preserve"> признается уклонившимся от заключения Соглашения.</w:t>
      </w:r>
    </w:p>
    <w:p w14:paraId="0B30F727" w14:textId="1FC3727C" w:rsidR="004B275F" w:rsidRDefault="004B275F" w:rsidP="004B275F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В целях завершения отбора и определения победителя отбора </w:t>
      </w:r>
      <w:r w:rsidR="00872DA8">
        <w:rPr>
          <w:rFonts w:ascii="Times New Roman" w:hAnsi="Times New Roman"/>
          <w:color w:val="auto"/>
          <w:sz w:val="28"/>
        </w:rPr>
        <w:t xml:space="preserve">Министерством </w:t>
      </w:r>
      <w:r>
        <w:rPr>
          <w:rFonts w:ascii="Times New Roman" w:hAnsi="Times New Roman"/>
          <w:color w:val="auto"/>
          <w:sz w:val="28"/>
        </w:rPr>
        <w:t>формируется протокол подведения итогов отбора.</w:t>
      </w:r>
    </w:p>
    <w:p w14:paraId="44194629" w14:textId="732FF78F" w:rsidR="00043A18" w:rsidRDefault="000B069A" w:rsidP="00043A18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B817FF">
        <w:rPr>
          <w:rFonts w:ascii="Times New Roman" w:hAnsi="Times New Roman"/>
          <w:color w:val="auto"/>
          <w:sz w:val="28"/>
        </w:rPr>
        <w:t>Протокол подведения итогов отбора размещается не позднее 14 календарных дней со дня принятия решения</w:t>
      </w:r>
      <w:r w:rsidR="001B72E5" w:rsidRPr="00B817FF">
        <w:rPr>
          <w:rFonts w:ascii="Times New Roman" w:hAnsi="Times New Roman"/>
          <w:color w:val="auto"/>
          <w:sz w:val="28"/>
        </w:rPr>
        <w:t xml:space="preserve">, указанного в части </w:t>
      </w:r>
      <w:r w:rsidR="001B3F8F" w:rsidRPr="00B817FF">
        <w:rPr>
          <w:rFonts w:ascii="Times New Roman" w:hAnsi="Times New Roman"/>
          <w:color w:val="auto"/>
          <w:sz w:val="28"/>
        </w:rPr>
        <w:t>33</w:t>
      </w:r>
      <w:r w:rsidR="001B72E5" w:rsidRPr="00B817FF">
        <w:rPr>
          <w:rFonts w:ascii="Times New Roman" w:hAnsi="Times New Roman"/>
          <w:color w:val="auto"/>
          <w:sz w:val="28"/>
        </w:rPr>
        <w:t xml:space="preserve"> настоящего Порядка, на едином портале и (или) на официальном сайте Министерства</w:t>
      </w:r>
      <w:r w:rsidR="00872DA8" w:rsidRPr="00B817FF">
        <w:rPr>
          <w:rFonts w:ascii="Times New Roman" w:hAnsi="Times New Roman"/>
          <w:color w:val="auto"/>
          <w:sz w:val="28"/>
        </w:rPr>
        <w:t xml:space="preserve"> с указанием информации о результатах рассмотрения заявок, содержащей </w:t>
      </w:r>
      <w:r w:rsidR="00043A18" w:rsidRPr="00B817FF">
        <w:rPr>
          <w:rFonts w:ascii="Times New Roman" w:hAnsi="Times New Roman"/>
          <w:color w:val="auto"/>
          <w:sz w:val="28"/>
        </w:rPr>
        <w:t>следующие сведения:</w:t>
      </w:r>
    </w:p>
    <w:p w14:paraId="61C5A0E6" w14:textId="5E6B8AD7" w:rsidR="00043A18" w:rsidRPr="00217208" w:rsidRDefault="00043A18" w:rsidP="00043A18">
      <w:pPr>
        <w:pStyle w:val="af1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208">
        <w:rPr>
          <w:rFonts w:ascii="Times New Roman" w:hAnsi="Times New Roman"/>
          <w:sz w:val="28"/>
          <w:szCs w:val="28"/>
        </w:rPr>
        <w:t>даты, времени и проведения рассмотрения заявок;</w:t>
      </w:r>
    </w:p>
    <w:p w14:paraId="75BA89D1" w14:textId="2E34FC84" w:rsidR="00043A18" w:rsidRPr="00217208" w:rsidRDefault="00043A18" w:rsidP="00043A18">
      <w:pPr>
        <w:pStyle w:val="af1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208">
        <w:rPr>
          <w:rFonts w:ascii="Times New Roman" w:hAnsi="Times New Roman"/>
          <w:sz w:val="28"/>
          <w:szCs w:val="28"/>
        </w:rPr>
        <w:t>информации об участниках отбора, заявки которых были рассмотрены;</w:t>
      </w:r>
    </w:p>
    <w:p w14:paraId="10461735" w14:textId="0AE80F14" w:rsidR="00043A18" w:rsidRPr="00217208" w:rsidRDefault="00043A18" w:rsidP="00043A18">
      <w:pPr>
        <w:pStyle w:val="af1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208">
        <w:rPr>
          <w:rFonts w:ascii="Times New Roman" w:hAnsi="Times New Roman"/>
          <w:sz w:val="28"/>
          <w:szCs w:val="28"/>
        </w:rPr>
        <w:t xml:space="preserve"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 </w:t>
      </w:r>
    </w:p>
    <w:p w14:paraId="51810873" w14:textId="2825F7C6" w:rsidR="00043A18" w:rsidRPr="00217208" w:rsidRDefault="00043A18" w:rsidP="00043A18">
      <w:pPr>
        <w:pStyle w:val="af1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208">
        <w:rPr>
          <w:rFonts w:ascii="Times New Roman" w:hAnsi="Times New Roman"/>
          <w:sz w:val="28"/>
          <w:szCs w:val="28"/>
        </w:rPr>
        <w:t>наименования получателя субсидии, с которым заключается Соглашение и размер предоставляемой субсидии.</w:t>
      </w:r>
    </w:p>
    <w:p w14:paraId="4BA9424E" w14:textId="4387C95B" w:rsidR="0098110B" w:rsidRPr="00C15B14" w:rsidRDefault="0098110B" w:rsidP="0098110B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15B14">
        <w:rPr>
          <w:rFonts w:ascii="Times New Roman" w:hAnsi="Times New Roman"/>
          <w:sz w:val="28"/>
        </w:rPr>
        <w:t xml:space="preserve"> В случае признания участника отбора победителем отбора Министерство принимает решение о предоставлении субсидии в форме приказа Министерства и </w:t>
      </w:r>
      <w:r w:rsidR="00031F67">
        <w:rPr>
          <w:rFonts w:ascii="Times New Roman" w:hAnsi="Times New Roman"/>
          <w:sz w:val="28"/>
        </w:rPr>
        <w:t>осуществляет процедуру заключения Соглашения с победителем отбора в соответствии с частью 15 настоящего Порядка</w:t>
      </w:r>
      <w:r w:rsidRPr="00C15B14">
        <w:rPr>
          <w:rFonts w:ascii="Times New Roman" w:hAnsi="Times New Roman"/>
          <w:sz w:val="28"/>
        </w:rPr>
        <w:t>.</w:t>
      </w:r>
    </w:p>
    <w:p w14:paraId="7AA9A9D2" w14:textId="77777777" w:rsidR="00543B7B" w:rsidRPr="00455939" w:rsidRDefault="00543B7B" w:rsidP="00963D76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5939">
        <w:rPr>
          <w:rFonts w:ascii="Times New Roman" w:hAnsi="Times New Roman"/>
          <w:sz w:val="28"/>
          <w:szCs w:val="28"/>
        </w:rPr>
        <w:t>Субсидия перечисляется Министерством получателю субсидии не позднее 10-го рабочего дня, следующего за днем принятия Министерством решения о предоставлении субсидии.</w:t>
      </w:r>
    </w:p>
    <w:p w14:paraId="5B025019" w14:textId="35DF0D75" w:rsidR="00B80676" w:rsidRPr="00B64524" w:rsidRDefault="00543B7B" w:rsidP="00B64524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5939">
        <w:rPr>
          <w:rFonts w:ascii="Times New Roman" w:hAnsi="Times New Roman"/>
          <w:sz w:val="28"/>
          <w:szCs w:val="28"/>
        </w:rPr>
        <w:t xml:space="preserve">Министерство перечисляет средства субсидии на расчетный или корреспондентский счет получателя субсидии, открытый в учреждениях </w:t>
      </w:r>
      <w:r w:rsidRPr="00455939">
        <w:rPr>
          <w:rFonts w:ascii="Times New Roman" w:hAnsi="Times New Roman"/>
          <w:sz w:val="28"/>
          <w:szCs w:val="28"/>
        </w:rPr>
        <w:lastRenderedPageBreak/>
        <w:t>Центрального банка Российской Федерации или кредитной организации, реквизиты которого указаны в Соглашении.</w:t>
      </w:r>
      <w:bookmarkStart w:id="3" w:name="Par0"/>
      <w:bookmarkEnd w:id="3"/>
    </w:p>
    <w:p w14:paraId="1E46864C" w14:textId="77777777" w:rsidR="00B45B8C" w:rsidRPr="00B45B8C" w:rsidRDefault="00292F63" w:rsidP="00B45B8C">
      <w:pPr>
        <w:spacing w:after="0" w:line="240" w:lineRule="auto"/>
        <w:ind w:hanging="426"/>
        <w:jc w:val="right"/>
        <w:rPr>
          <w:rFonts w:ascii="Times New Roman" w:hAnsi="Times New Roman"/>
          <w:sz w:val="28"/>
        </w:rPr>
      </w:pPr>
      <w:r w:rsidRPr="00B45B8C">
        <w:rPr>
          <w:rFonts w:ascii="Times New Roman" w:hAnsi="Times New Roman"/>
          <w:sz w:val="28"/>
        </w:rPr>
        <w:t xml:space="preserve">Приложение </w:t>
      </w:r>
      <w:r w:rsidRPr="00B45B8C">
        <w:rPr>
          <w:rFonts w:ascii="Times New Roman" w:hAnsi="Times New Roman"/>
          <w:sz w:val="28"/>
        </w:rPr>
        <w:br/>
        <w:t xml:space="preserve">к </w:t>
      </w:r>
      <w:hyperlink w:anchor="sub_1000" w:tooltip="#sub_1000" w:history="1">
        <w:r w:rsidRPr="00B45B8C">
          <w:rPr>
            <w:rFonts w:ascii="Times New Roman" w:hAnsi="Times New Roman"/>
            <w:sz w:val="28"/>
          </w:rPr>
          <w:t>Порядку</w:t>
        </w:r>
      </w:hyperlink>
      <w:r w:rsidRPr="00B45B8C">
        <w:rPr>
          <w:rFonts w:ascii="Times New Roman" w:hAnsi="Times New Roman"/>
          <w:sz w:val="28"/>
        </w:rPr>
        <w:t xml:space="preserve"> предоставления в 2024 году </w:t>
      </w:r>
    </w:p>
    <w:p w14:paraId="5A5A8E77" w14:textId="77777777" w:rsidR="00B45B8C" w:rsidRPr="00B45B8C" w:rsidRDefault="00292F63" w:rsidP="00B45B8C">
      <w:pPr>
        <w:spacing w:after="0" w:line="240" w:lineRule="auto"/>
        <w:ind w:hanging="426"/>
        <w:jc w:val="right"/>
        <w:rPr>
          <w:rFonts w:ascii="Times New Roman" w:hAnsi="Times New Roman"/>
          <w:sz w:val="28"/>
        </w:rPr>
      </w:pPr>
      <w:r w:rsidRPr="00B45B8C">
        <w:rPr>
          <w:rFonts w:ascii="Times New Roman" w:hAnsi="Times New Roman"/>
          <w:sz w:val="28"/>
        </w:rPr>
        <w:t xml:space="preserve">субсидии из краевого бюджета в целях </w:t>
      </w:r>
    </w:p>
    <w:p w14:paraId="66A2A630" w14:textId="740CFF63" w:rsidR="00B45B8C" w:rsidRPr="00B45B8C" w:rsidRDefault="00292F63" w:rsidP="00B45B8C">
      <w:pPr>
        <w:spacing w:after="0" w:line="240" w:lineRule="auto"/>
        <w:ind w:hanging="426"/>
        <w:jc w:val="right"/>
        <w:rPr>
          <w:rFonts w:ascii="Times New Roman" w:hAnsi="Times New Roman"/>
          <w:sz w:val="28"/>
        </w:rPr>
      </w:pPr>
      <w:r w:rsidRPr="00B45B8C">
        <w:rPr>
          <w:rFonts w:ascii="Times New Roman" w:hAnsi="Times New Roman"/>
          <w:sz w:val="28"/>
        </w:rPr>
        <w:t xml:space="preserve">возмещения </w:t>
      </w:r>
      <w:r w:rsidR="00AD3E59">
        <w:rPr>
          <w:rFonts w:ascii="Times New Roman" w:hAnsi="Times New Roman"/>
          <w:sz w:val="28"/>
        </w:rPr>
        <w:t xml:space="preserve">части </w:t>
      </w:r>
      <w:r w:rsidRPr="00B45B8C">
        <w:rPr>
          <w:rFonts w:ascii="Times New Roman" w:hAnsi="Times New Roman"/>
          <w:sz w:val="28"/>
        </w:rPr>
        <w:t xml:space="preserve">затрат, связанных с производством работ </w:t>
      </w:r>
    </w:p>
    <w:p w14:paraId="54A45E3D" w14:textId="46282229" w:rsidR="00B45B8C" w:rsidRPr="00B45B8C" w:rsidRDefault="00292F63" w:rsidP="00B45B8C">
      <w:pPr>
        <w:spacing w:after="0" w:line="240" w:lineRule="auto"/>
        <w:ind w:hanging="426"/>
        <w:jc w:val="right"/>
        <w:rPr>
          <w:rFonts w:ascii="Times New Roman" w:hAnsi="Times New Roman"/>
          <w:sz w:val="28"/>
        </w:rPr>
      </w:pPr>
      <w:r w:rsidRPr="00B45B8C">
        <w:rPr>
          <w:rFonts w:ascii="Times New Roman" w:hAnsi="Times New Roman"/>
          <w:sz w:val="28"/>
        </w:rPr>
        <w:t xml:space="preserve">по созданию </w:t>
      </w:r>
      <w:r w:rsidR="00B64524">
        <w:rPr>
          <w:rFonts w:ascii="Times New Roman" w:hAnsi="Times New Roman"/>
          <w:sz w:val="28"/>
        </w:rPr>
        <w:t xml:space="preserve">участка </w:t>
      </w:r>
      <w:r w:rsidRPr="00B45B8C">
        <w:rPr>
          <w:rFonts w:ascii="Times New Roman" w:hAnsi="Times New Roman"/>
          <w:sz w:val="28"/>
        </w:rPr>
        <w:t xml:space="preserve">волоконно-оптической </w:t>
      </w:r>
      <w:r w:rsidR="00B64524">
        <w:rPr>
          <w:rFonts w:ascii="Times New Roman" w:hAnsi="Times New Roman"/>
          <w:sz w:val="28"/>
        </w:rPr>
        <w:br/>
        <w:t>линии связи</w:t>
      </w:r>
      <w:r w:rsidRPr="00B45B8C">
        <w:rPr>
          <w:rFonts w:ascii="Times New Roman" w:hAnsi="Times New Roman"/>
          <w:sz w:val="28"/>
        </w:rPr>
        <w:t xml:space="preserve"> «Лесная–</w:t>
      </w:r>
      <w:proofErr w:type="spellStart"/>
      <w:r w:rsidRPr="00B45B8C">
        <w:rPr>
          <w:rFonts w:ascii="Times New Roman" w:hAnsi="Times New Roman"/>
          <w:sz w:val="28"/>
        </w:rPr>
        <w:t>Оссора</w:t>
      </w:r>
      <w:proofErr w:type="spellEnd"/>
      <w:r w:rsidRPr="00B45B8C">
        <w:rPr>
          <w:rFonts w:ascii="Times New Roman" w:hAnsi="Times New Roman"/>
          <w:sz w:val="28"/>
        </w:rPr>
        <w:t xml:space="preserve">», </w:t>
      </w:r>
    </w:p>
    <w:p w14:paraId="37451318" w14:textId="0737D7EE" w:rsidR="00292F63" w:rsidRDefault="00530896" w:rsidP="00B45B8C">
      <w:pPr>
        <w:spacing w:after="0" w:line="240" w:lineRule="auto"/>
        <w:ind w:hanging="42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проведения отбора получателя</w:t>
      </w:r>
      <w:r w:rsidR="00292F63" w:rsidRPr="00B45B8C">
        <w:rPr>
          <w:rFonts w:ascii="Times New Roman" w:hAnsi="Times New Roman"/>
          <w:sz w:val="28"/>
        </w:rPr>
        <w:t xml:space="preserve"> субсидии</w:t>
      </w:r>
    </w:p>
    <w:p w14:paraId="6FFA5822" w14:textId="77777777" w:rsidR="00292F63" w:rsidRDefault="00292F63" w:rsidP="00B45B8C">
      <w:pPr>
        <w:spacing w:after="0" w:line="240" w:lineRule="auto"/>
        <w:ind w:hanging="426"/>
        <w:jc w:val="right"/>
        <w:rPr>
          <w:rFonts w:ascii="Times New Roman" w:hAnsi="Times New Roman"/>
          <w:sz w:val="28"/>
        </w:rPr>
      </w:pPr>
    </w:p>
    <w:p w14:paraId="7A4180B6" w14:textId="7213F713" w:rsidR="00DB19EF" w:rsidRDefault="00292F63" w:rsidP="00B45B8C">
      <w:pPr>
        <w:autoSpaceDE w:val="0"/>
        <w:autoSpaceDN w:val="0"/>
        <w:adjustRightInd w:val="0"/>
        <w:spacing w:before="280" w:after="0" w:line="240" w:lineRule="auto"/>
        <w:ind w:left="8789" w:hanging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ФОРМА</w:t>
      </w:r>
    </w:p>
    <w:p w14:paraId="231054D6" w14:textId="77777777" w:rsidR="001F0E32" w:rsidRDefault="001F0E32" w:rsidP="00BB3EF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FFD9D7D" w14:textId="03746341" w:rsidR="00BB3EF8" w:rsidRPr="001F4609" w:rsidRDefault="00BB3EF8" w:rsidP="00BB3EF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0F8F884C" w14:textId="77777777" w:rsidR="00BB3EF8" w:rsidRPr="008E3E2C" w:rsidRDefault="00BB3EF8" w:rsidP="00BB3EF8">
      <w:pPr>
        <w:jc w:val="center"/>
        <w:rPr>
          <w:rFonts w:ascii="Times New Roman" w:hAnsi="Times New Roman"/>
          <w:sz w:val="28"/>
          <w:szCs w:val="28"/>
        </w:rPr>
      </w:pPr>
      <w:r w:rsidRPr="008E3E2C">
        <w:rPr>
          <w:rFonts w:ascii="Times New Roman" w:hAnsi="Times New Roman"/>
          <w:sz w:val="28"/>
          <w:szCs w:val="28"/>
        </w:rPr>
        <w:t>на участие в отборе</w:t>
      </w:r>
    </w:p>
    <w:p w14:paraId="3095DB29" w14:textId="5AEA292D" w:rsidR="00BB3EF8" w:rsidRPr="00633393" w:rsidRDefault="00DB2AD6" w:rsidP="00DB2AD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B3EF8" w:rsidRPr="008E3E2C">
        <w:rPr>
          <w:rFonts w:ascii="Times New Roman" w:hAnsi="Times New Roman"/>
          <w:sz w:val="28"/>
          <w:szCs w:val="28"/>
        </w:rPr>
        <w:t xml:space="preserve">ля участия </w:t>
      </w:r>
      <w:r w:rsidR="00BB3EF8">
        <w:rPr>
          <w:rFonts w:ascii="Times New Roman" w:hAnsi="Times New Roman"/>
          <w:sz w:val="28"/>
          <w:szCs w:val="28"/>
        </w:rPr>
        <w:t xml:space="preserve">в </w:t>
      </w:r>
      <w:r w:rsidR="00BB3EF8" w:rsidRPr="008E3E2C">
        <w:rPr>
          <w:rFonts w:ascii="Times New Roman" w:hAnsi="Times New Roman"/>
          <w:sz w:val="28"/>
          <w:szCs w:val="28"/>
        </w:rPr>
        <w:t xml:space="preserve">отборе в целях предоставления </w:t>
      </w:r>
      <w:r w:rsidR="00633393" w:rsidRPr="00B45B8C">
        <w:rPr>
          <w:rFonts w:ascii="Times New Roman" w:hAnsi="Times New Roman"/>
          <w:sz w:val="28"/>
        </w:rPr>
        <w:t xml:space="preserve">в 2024 году субсидии из краевого бюджета в целях возмещения </w:t>
      </w:r>
      <w:r w:rsidR="00AD3E59">
        <w:rPr>
          <w:rFonts w:ascii="Times New Roman" w:hAnsi="Times New Roman"/>
          <w:sz w:val="28"/>
        </w:rPr>
        <w:t xml:space="preserve">части </w:t>
      </w:r>
      <w:r w:rsidR="00633393" w:rsidRPr="00B45B8C">
        <w:rPr>
          <w:rFonts w:ascii="Times New Roman" w:hAnsi="Times New Roman"/>
          <w:sz w:val="28"/>
        </w:rPr>
        <w:t xml:space="preserve">затрат, связанных с производством работ по созданию </w:t>
      </w:r>
      <w:r w:rsidR="00B64524">
        <w:rPr>
          <w:rFonts w:ascii="Times New Roman" w:hAnsi="Times New Roman"/>
          <w:sz w:val="28"/>
        </w:rPr>
        <w:t xml:space="preserve">участка </w:t>
      </w:r>
      <w:r w:rsidR="00633393" w:rsidRPr="00B45B8C">
        <w:rPr>
          <w:rFonts w:ascii="Times New Roman" w:hAnsi="Times New Roman"/>
          <w:sz w:val="28"/>
        </w:rPr>
        <w:t>волоконно-оптической линии связи «Лесная–</w:t>
      </w:r>
      <w:proofErr w:type="spellStart"/>
      <w:r w:rsidR="00633393" w:rsidRPr="00B45B8C">
        <w:rPr>
          <w:rFonts w:ascii="Times New Roman" w:hAnsi="Times New Roman"/>
          <w:sz w:val="28"/>
        </w:rPr>
        <w:t>Оссора</w:t>
      </w:r>
      <w:proofErr w:type="spellEnd"/>
      <w:r w:rsidR="00633393" w:rsidRPr="00B45B8C">
        <w:rPr>
          <w:rFonts w:ascii="Times New Roman" w:hAnsi="Times New Roman"/>
          <w:sz w:val="28"/>
        </w:rPr>
        <w:t>», и проведения отбора получател</w:t>
      </w:r>
      <w:r w:rsidR="00530896">
        <w:rPr>
          <w:rFonts w:ascii="Times New Roman" w:hAnsi="Times New Roman"/>
          <w:sz w:val="28"/>
        </w:rPr>
        <w:t>я</w:t>
      </w:r>
      <w:r w:rsidR="00633393" w:rsidRPr="00B45B8C">
        <w:rPr>
          <w:rFonts w:ascii="Times New Roman" w:hAnsi="Times New Roman"/>
          <w:sz w:val="28"/>
        </w:rPr>
        <w:t xml:space="preserve"> субсидии</w:t>
      </w:r>
      <w:r w:rsidR="00BB3EF8" w:rsidRPr="008E3E2C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BB3EF8" w:rsidRPr="002E7D0A" w14:paraId="6F29C1D4" w14:textId="77777777" w:rsidTr="00DB2AD6">
        <w:tc>
          <w:tcPr>
            <w:tcW w:w="9634" w:type="dxa"/>
            <w:gridSpan w:val="2"/>
          </w:tcPr>
          <w:p w14:paraId="00058772" w14:textId="77777777" w:rsidR="00BB3EF8" w:rsidRPr="002E7D0A" w:rsidRDefault="00BB3EF8" w:rsidP="00E4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D0A">
              <w:rPr>
                <w:rFonts w:ascii="Times New Roman" w:hAnsi="Times New Roman"/>
                <w:bCs/>
                <w:sz w:val="24"/>
                <w:szCs w:val="24"/>
              </w:rPr>
              <w:t>1. Сведения о руководителе организации</w:t>
            </w:r>
          </w:p>
        </w:tc>
      </w:tr>
      <w:tr w:rsidR="00BB3EF8" w:rsidRPr="002E7D0A" w14:paraId="6BB0C642" w14:textId="77777777" w:rsidTr="00DB2AD6">
        <w:tc>
          <w:tcPr>
            <w:tcW w:w="5240" w:type="dxa"/>
          </w:tcPr>
          <w:p w14:paraId="2FFDE2AC" w14:textId="77777777" w:rsidR="00BB3EF8" w:rsidRPr="002E7D0A" w:rsidRDefault="00BB3EF8" w:rsidP="00E428F6">
            <w:pPr>
              <w:rPr>
                <w:rFonts w:ascii="Times New Roman" w:hAnsi="Times New Roman"/>
                <w:sz w:val="24"/>
                <w:szCs w:val="24"/>
              </w:rPr>
            </w:pPr>
            <w:r w:rsidRPr="002E7D0A">
              <w:rPr>
                <w:rFonts w:ascii="Times New Roman" w:hAnsi="Times New Roman"/>
                <w:sz w:val="24"/>
                <w:szCs w:val="24"/>
              </w:rPr>
              <w:t>Наименование должности:</w:t>
            </w:r>
          </w:p>
        </w:tc>
        <w:tc>
          <w:tcPr>
            <w:tcW w:w="4394" w:type="dxa"/>
          </w:tcPr>
          <w:p w14:paraId="39ED9D1A" w14:textId="77777777" w:rsidR="00BB3EF8" w:rsidRPr="002E7D0A" w:rsidRDefault="00BB3EF8" w:rsidP="00E42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EF8" w:rsidRPr="002E7D0A" w14:paraId="343B977F" w14:textId="77777777" w:rsidTr="00DB2AD6">
        <w:tc>
          <w:tcPr>
            <w:tcW w:w="5240" w:type="dxa"/>
          </w:tcPr>
          <w:p w14:paraId="77B2CDAE" w14:textId="77777777" w:rsidR="00BB3EF8" w:rsidRPr="002E7D0A" w:rsidRDefault="00BB3EF8" w:rsidP="00E428F6">
            <w:pPr>
              <w:rPr>
                <w:rFonts w:ascii="Times New Roman" w:hAnsi="Times New Roman"/>
                <w:sz w:val="24"/>
                <w:szCs w:val="24"/>
              </w:rPr>
            </w:pPr>
            <w:r w:rsidRPr="002E7D0A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наличии):</w:t>
            </w:r>
          </w:p>
        </w:tc>
        <w:tc>
          <w:tcPr>
            <w:tcW w:w="4394" w:type="dxa"/>
          </w:tcPr>
          <w:p w14:paraId="21898838" w14:textId="77777777" w:rsidR="00BB3EF8" w:rsidRPr="002E7D0A" w:rsidRDefault="00BB3EF8" w:rsidP="00E42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EF8" w:rsidRPr="002E7D0A" w14:paraId="1B7BCADA" w14:textId="77777777" w:rsidTr="00DB2AD6">
        <w:tc>
          <w:tcPr>
            <w:tcW w:w="5240" w:type="dxa"/>
          </w:tcPr>
          <w:p w14:paraId="6D2FC417" w14:textId="77777777" w:rsidR="00BB3EF8" w:rsidRPr="002E7D0A" w:rsidRDefault="00BB3EF8" w:rsidP="00E428F6">
            <w:pPr>
              <w:rPr>
                <w:rFonts w:ascii="Times New Roman" w:hAnsi="Times New Roman"/>
                <w:sz w:val="24"/>
                <w:szCs w:val="24"/>
              </w:rPr>
            </w:pPr>
            <w:r w:rsidRPr="002E7D0A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4394" w:type="dxa"/>
          </w:tcPr>
          <w:p w14:paraId="5C82A834" w14:textId="77777777" w:rsidR="00BB3EF8" w:rsidRPr="002E7D0A" w:rsidRDefault="00BB3EF8" w:rsidP="00E42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EF8" w:rsidRPr="002E7D0A" w14:paraId="4E80A4D7" w14:textId="77777777" w:rsidTr="00DB2AD6">
        <w:tc>
          <w:tcPr>
            <w:tcW w:w="5240" w:type="dxa"/>
          </w:tcPr>
          <w:p w14:paraId="7721DF9D" w14:textId="77777777" w:rsidR="00BB3EF8" w:rsidRPr="002E7D0A" w:rsidRDefault="00BB3EF8" w:rsidP="00E428F6">
            <w:pPr>
              <w:rPr>
                <w:rFonts w:ascii="Times New Roman" w:hAnsi="Times New Roman"/>
                <w:sz w:val="24"/>
                <w:szCs w:val="24"/>
              </w:rPr>
            </w:pPr>
            <w:r w:rsidRPr="002E7D0A">
              <w:rPr>
                <w:rFonts w:ascii="Times New Roman" w:hAnsi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4394" w:type="dxa"/>
          </w:tcPr>
          <w:p w14:paraId="698C82BE" w14:textId="77777777" w:rsidR="00BB3EF8" w:rsidRPr="002E7D0A" w:rsidRDefault="00BB3EF8" w:rsidP="00E42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EF8" w:rsidRPr="002E7D0A" w14:paraId="22A9AC68" w14:textId="77777777" w:rsidTr="00DB2AD6">
        <w:tc>
          <w:tcPr>
            <w:tcW w:w="9634" w:type="dxa"/>
            <w:gridSpan w:val="2"/>
          </w:tcPr>
          <w:p w14:paraId="3840A293" w14:textId="77777777" w:rsidR="00BB3EF8" w:rsidRPr="002E7D0A" w:rsidRDefault="00BB3EF8" w:rsidP="00E4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D0A">
              <w:rPr>
                <w:rFonts w:ascii="Times New Roman" w:hAnsi="Times New Roman"/>
                <w:bCs/>
                <w:sz w:val="24"/>
                <w:szCs w:val="24"/>
              </w:rPr>
              <w:t>2. Сведения об организации</w:t>
            </w:r>
          </w:p>
        </w:tc>
      </w:tr>
      <w:tr w:rsidR="00BB3EF8" w:rsidRPr="002E7D0A" w14:paraId="4CDA4BAA" w14:textId="77777777" w:rsidTr="00DB2AD6">
        <w:tc>
          <w:tcPr>
            <w:tcW w:w="5240" w:type="dxa"/>
          </w:tcPr>
          <w:p w14:paraId="6247E4CD" w14:textId="77777777" w:rsidR="00BB3EF8" w:rsidRPr="002E7D0A" w:rsidRDefault="00BB3EF8" w:rsidP="00E428F6">
            <w:pPr>
              <w:rPr>
                <w:rFonts w:ascii="Times New Roman" w:hAnsi="Times New Roman"/>
                <w:sz w:val="24"/>
                <w:szCs w:val="24"/>
              </w:rPr>
            </w:pPr>
            <w:r w:rsidRPr="002E7D0A">
              <w:rPr>
                <w:rFonts w:ascii="Times New Roman" w:hAnsi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4394" w:type="dxa"/>
          </w:tcPr>
          <w:p w14:paraId="7B217033" w14:textId="77777777" w:rsidR="00BB3EF8" w:rsidRPr="002E7D0A" w:rsidRDefault="00BB3EF8" w:rsidP="00E42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EF8" w:rsidRPr="002E7D0A" w14:paraId="503EE6A6" w14:textId="77777777" w:rsidTr="00DB2AD6">
        <w:tc>
          <w:tcPr>
            <w:tcW w:w="5240" w:type="dxa"/>
          </w:tcPr>
          <w:p w14:paraId="6D958B67" w14:textId="77777777" w:rsidR="00BB3EF8" w:rsidRPr="002E7D0A" w:rsidRDefault="00BB3EF8" w:rsidP="00E428F6">
            <w:pPr>
              <w:rPr>
                <w:rFonts w:ascii="Times New Roman" w:hAnsi="Times New Roman"/>
                <w:sz w:val="24"/>
                <w:szCs w:val="24"/>
              </w:rPr>
            </w:pPr>
            <w:r w:rsidRPr="002E7D0A">
              <w:rPr>
                <w:rFonts w:ascii="Times New Roman" w:hAnsi="Times New Roman"/>
                <w:sz w:val="24"/>
                <w:szCs w:val="24"/>
              </w:rPr>
              <w:t>Место нахождения и почтовый адрес:</w:t>
            </w:r>
          </w:p>
        </w:tc>
        <w:tc>
          <w:tcPr>
            <w:tcW w:w="4394" w:type="dxa"/>
          </w:tcPr>
          <w:p w14:paraId="1D11D5AC" w14:textId="77777777" w:rsidR="00BB3EF8" w:rsidRPr="002E7D0A" w:rsidRDefault="00BB3EF8" w:rsidP="00E42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EF8" w:rsidRPr="002E7D0A" w14:paraId="05BA920A" w14:textId="77777777" w:rsidTr="00DB2AD6">
        <w:tc>
          <w:tcPr>
            <w:tcW w:w="5240" w:type="dxa"/>
          </w:tcPr>
          <w:p w14:paraId="18234CDE" w14:textId="77777777" w:rsidR="00BB3EF8" w:rsidRPr="002E7D0A" w:rsidRDefault="00BB3EF8" w:rsidP="00E428F6">
            <w:pPr>
              <w:rPr>
                <w:rFonts w:ascii="Times New Roman" w:hAnsi="Times New Roman"/>
                <w:sz w:val="24"/>
                <w:szCs w:val="24"/>
              </w:rPr>
            </w:pPr>
            <w:r w:rsidRPr="002E7D0A">
              <w:rPr>
                <w:rFonts w:ascii="Times New Roman" w:hAnsi="Times New Roman"/>
                <w:sz w:val="24"/>
                <w:szCs w:val="24"/>
              </w:rPr>
              <w:t>Контактное лицо, телефон:</w:t>
            </w:r>
          </w:p>
        </w:tc>
        <w:tc>
          <w:tcPr>
            <w:tcW w:w="4394" w:type="dxa"/>
          </w:tcPr>
          <w:p w14:paraId="1D489CF8" w14:textId="77777777" w:rsidR="00BB3EF8" w:rsidRPr="002E7D0A" w:rsidRDefault="00BB3EF8" w:rsidP="00E42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EF8" w:rsidRPr="002E7D0A" w14:paraId="5E51625D" w14:textId="77777777" w:rsidTr="00DB2AD6">
        <w:tc>
          <w:tcPr>
            <w:tcW w:w="5240" w:type="dxa"/>
          </w:tcPr>
          <w:p w14:paraId="61814918" w14:textId="77777777" w:rsidR="00BB3EF8" w:rsidRPr="002E7D0A" w:rsidRDefault="00BB3EF8" w:rsidP="00E428F6">
            <w:pPr>
              <w:rPr>
                <w:rFonts w:ascii="Times New Roman" w:hAnsi="Times New Roman"/>
                <w:sz w:val="24"/>
                <w:szCs w:val="24"/>
              </w:rPr>
            </w:pPr>
            <w:r w:rsidRPr="002E7D0A">
              <w:rPr>
                <w:rFonts w:ascii="Times New Roman" w:hAnsi="Times New Roman"/>
                <w:sz w:val="24"/>
                <w:szCs w:val="24"/>
              </w:rPr>
              <w:t>ИНН:</w:t>
            </w:r>
          </w:p>
        </w:tc>
        <w:tc>
          <w:tcPr>
            <w:tcW w:w="4394" w:type="dxa"/>
          </w:tcPr>
          <w:p w14:paraId="37DE1827" w14:textId="77777777" w:rsidR="00BB3EF8" w:rsidRPr="002E7D0A" w:rsidRDefault="00BB3EF8" w:rsidP="00E42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EF8" w:rsidRPr="002E7D0A" w14:paraId="6FD3E908" w14:textId="77777777" w:rsidTr="00DB2AD6">
        <w:tc>
          <w:tcPr>
            <w:tcW w:w="5240" w:type="dxa"/>
          </w:tcPr>
          <w:p w14:paraId="73376D96" w14:textId="77777777" w:rsidR="00BB3EF8" w:rsidRPr="002E7D0A" w:rsidRDefault="00BB3EF8" w:rsidP="00E428F6">
            <w:pPr>
              <w:rPr>
                <w:rFonts w:ascii="Times New Roman" w:hAnsi="Times New Roman"/>
                <w:sz w:val="24"/>
                <w:szCs w:val="24"/>
              </w:rPr>
            </w:pPr>
            <w:r w:rsidRPr="002E7D0A">
              <w:rPr>
                <w:rFonts w:ascii="Times New Roman" w:hAnsi="Times New Roman"/>
                <w:sz w:val="24"/>
                <w:szCs w:val="24"/>
              </w:rPr>
              <w:t>КПП:</w:t>
            </w:r>
          </w:p>
        </w:tc>
        <w:tc>
          <w:tcPr>
            <w:tcW w:w="4394" w:type="dxa"/>
          </w:tcPr>
          <w:p w14:paraId="30741199" w14:textId="77777777" w:rsidR="00BB3EF8" w:rsidRPr="002E7D0A" w:rsidRDefault="00BB3EF8" w:rsidP="00E42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EF8" w:rsidRPr="002E7D0A" w14:paraId="2BFF82A2" w14:textId="77777777" w:rsidTr="00DB2AD6">
        <w:tc>
          <w:tcPr>
            <w:tcW w:w="5240" w:type="dxa"/>
          </w:tcPr>
          <w:p w14:paraId="2F9FB891" w14:textId="77777777" w:rsidR="00BB3EF8" w:rsidRPr="002E7D0A" w:rsidRDefault="00BB3EF8" w:rsidP="00E428F6">
            <w:pPr>
              <w:rPr>
                <w:rFonts w:ascii="Times New Roman" w:hAnsi="Times New Roman"/>
                <w:sz w:val="24"/>
                <w:szCs w:val="24"/>
              </w:rPr>
            </w:pPr>
            <w:r w:rsidRPr="002E7D0A">
              <w:rPr>
                <w:rFonts w:ascii="Times New Roman" w:hAnsi="Times New Roman"/>
                <w:sz w:val="24"/>
                <w:szCs w:val="24"/>
              </w:rPr>
              <w:t>Применяемая система налогообложения:</w:t>
            </w:r>
          </w:p>
        </w:tc>
        <w:tc>
          <w:tcPr>
            <w:tcW w:w="4394" w:type="dxa"/>
          </w:tcPr>
          <w:p w14:paraId="1D785271" w14:textId="77777777" w:rsidR="00BB3EF8" w:rsidRPr="002E7D0A" w:rsidRDefault="00BB3EF8" w:rsidP="00E42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EF8" w:rsidRPr="002E7D0A" w14:paraId="235D739E" w14:textId="77777777" w:rsidTr="00DB2AD6">
        <w:tc>
          <w:tcPr>
            <w:tcW w:w="9634" w:type="dxa"/>
            <w:gridSpan w:val="2"/>
          </w:tcPr>
          <w:p w14:paraId="04434291" w14:textId="77777777" w:rsidR="00BB3EF8" w:rsidRPr="002E7D0A" w:rsidRDefault="00BB3EF8" w:rsidP="00E428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D0A">
              <w:rPr>
                <w:rFonts w:ascii="Times New Roman" w:hAnsi="Times New Roman"/>
                <w:bCs/>
                <w:sz w:val="24"/>
                <w:szCs w:val="24"/>
              </w:rPr>
              <w:t>3. Банковские реквизиты</w:t>
            </w:r>
          </w:p>
        </w:tc>
      </w:tr>
      <w:tr w:rsidR="00BB3EF8" w:rsidRPr="002E7D0A" w14:paraId="251FAB63" w14:textId="77777777" w:rsidTr="00DB2AD6">
        <w:tc>
          <w:tcPr>
            <w:tcW w:w="5240" w:type="dxa"/>
          </w:tcPr>
          <w:p w14:paraId="53293E0D" w14:textId="77777777" w:rsidR="00BB3EF8" w:rsidRPr="002E7D0A" w:rsidRDefault="00BB3EF8" w:rsidP="00E428F6">
            <w:pPr>
              <w:rPr>
                <w:rFonts w:ascii="Times New Roman" w:hAnsi="Times New Roman"/>
                <w:sz w:val="24"/>
                <w:szCs w:val="24"/>
              </w:rPr>
            </w:pPr>
            <w:r w:rsidRPr="002E7D0A">
              <w:rPr>
                <w:rFonts w:ascii="Times New Roman" w:hAnsi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4394" w:type="dxa"/>
          </w:tcPr>
          <w:p w14:paraId="703E67C4" w14:textId="77777777" w:rsidR="00BB3EF8" w:rsidRPr="002E7D0A" w:rsidRDefault="00BB3EF8" w:rsidP="00E42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EF8" w:rsidRPr="002E7D0A" w14:paraId="32822594" w14:textId="77777777" w:rsidTr="00DB2AD6">
        <w:tc>
          <w:tcPr>
            <w:tcW w:w="5240" w:type="dxa"/>
          </w:tcPr>
          <w:p w14:paraId="4AFEBF12" w14:textId="77777777" w:rsidR="00BB3EF8" w:rsidRPr="002E7D0A" w:rsidRDefault="00BB3EF8" w:rsidP="00E428F6">
            <w:pPr>
              <w:rPr>
                <w:rFonts w:ascii="Times New Roman" w:hAnsi="Times New Roman"/>
                <w:sz w:val="24"/>
                <w:szCs w:val="24"/>
              </w:rPr>
            </w:pPr>
            <w:r w:rsidRPr="002E7D0A">
              <w:rPr>
                <w:rFonts w:ascii="Times New Roman" w:hAnsi="Times New Roman"/>
                <w:sz w:val="24"/>
                <w:szCs w:val="24"/>
              </w:rPr>
              <w:t>Наименование банка:</w:t>
            </w:r>
          </w:p>
        </w:tc>
        <w:tc>
          <w:tcPr>
            <w:tcW w:w="4394" w:type="dxa"/>
          </w:tcPr>
          <w:p w14:paraId="29F4E1AB" w14:textId="77777777" w:rsidR="00BB3EF8" w:rsidRPr="002E7D0A" w:rsidRDefault="00BB3EF8" w:rsidP="00E42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EF8" w:rsidRPr="002E7D0A" w14:paraId="6541CF5C" w14:textId="77777777" w:rsidTr="00DB2AD6">
        <w:tc>
          <w:tcPr>
            <w:tcW w:w="5240" w:type="dxa"/>
          </w:tcPr>
          <w:p w14:paraId="45E86B0B" w14:textId="77777777" w:rsidR="00BB3EF8" w:rsidRPr="002E7D0A" w:rsidRDefault="00BB3EF8" w:rsidP="00E428F6">
            <w:pPr>
              <w:rPr>
                <w:rFonts w:ascii="Times New Roman" w:hAnsi="Times New Roman"/>
                <w:sz w:val="24"/>
                <w:szCs w:val="24"/>
              </w:rPr>
            </w:pPr>
            <w:r w:rsidRPr="002E7D0A">
              <w:rPr>
                <w:rFonts w:ascii="Times New Roman" w:hAnsi="Times New Roman"/>
                <w:sz w:val="24"/>
                <w:szCs w:val="24"/>
              </w:rPr>
              <w:t>БИК:</w:t>
            </w:r>
          </w:p>
        </w:tc>
        <w:tc>
          <w:tcPr>
            <w:tcW w:w="4394" w:type="dxa"/>
          </w:tcPr>
          <w:p w14:paraId="005F5B65" w14:textId="77777777" w:rsidR="00BB3EF8" w:rsidRPr="002E7D0A" w:rsidRDefault="00BB3EF8" w:rsidP="00E42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EF8" w:rsidRPr="002E7D0A" w14:paraId="745A099A" w14:textId="77777777" w:rsidTr="00DB2AD6">
        <w:tc>
          <w:tcPr>
            <w:tcW w:w="5240" w:type="dxa"/>
          </w:tcPr>
          <w:p w14:paraId="28BCF9EE" w14:textId="77777777" w:rsidR="00BB3EF8" w:rsidRPr="002E7D0A" w:rsidRDefault="00BB3EF8" w:rsidP="00E428F6">
            <w:pPr>
              <w:rPr>
                <w:rFonts w:ascii="Times New Roman" w:hAnsi="Times New Roman"/>
                <w:sz w:val="24"/>
                <w:szCs w:val="24"/>
              </w:rPr>
            </w:pPr>
            <w:r w:rsidRPr="002E7D0A">
              <w:rPr>
                <w:rFonts w:ascii="Times New Roman" w:hAnsi="Times New Roman"/>
                <w:sz w:val="24"/>
                <w:szCs w:val="24"/>
              </w:rPr>
              <w:t>КПП:</w:t>
            </w:r>
          </w:p>
        </w:tc>
        <w:tc>
          <w:tcPr>
            <w:tcW w:w="4394" w:type="dxa"/>
          </w:tcPr>
          <w:p w14:paraId="74CCEAD6" w14:textId="77777777" w:rsidR="00BB3EF8" w:rsidRPr="002E7D0A" w:rsidRDefault="00BB3EF8" w:rsidP="00E42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2F4E82" w14:textId="77777777" w:rsidR="00BB3EF8" w:rsidRDefault="00BB3EF8" w:rsidP="00BB3E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3707CB" w14:textId="77777777" w:rsidR="00DB2AD6" w:rsidRDefault="00DB2AD6" w:rsidP="00DB2AD6">
      <w:pPr>
        <w:pStyle w:val="ConsPlusNormal"/>
        <w:jc w:val="both"/>
      </w:pPr>
      <w:r>
        <w:t>Перечень прилагаемых документов:</w:t>
      </w:r>
    </w:p>
    <w:p w14:paraId="3C32DAB3" w14:textId="77777777" w:rsidR="00DB2AD6" w:rsidRDefault="00DB2AD6" w:rsidP="00DB2AD6">
      <w:pPr>
        <w:pStyle w:val="ConsPlusNormal"/>
        <w:spacing w:before="240"/>
        <w:jc w:val="both"/>
      </w:pPr>
      <w:r>
        <w:t>1. __________________________________________________________________</w:t>
      </w:r>
    </w:p>
    <w:p w14:paraId="05FCEAB5" w14:textId="77777777" w:rsidR="00DB2AD6" w:rsidRDefault="00DB2AD6" w:rsidP="00DB2AD6">
      <w:pPr>
        <w:pStyle w:val="ConsPlusNormal"/>
        <w:spacing w:before="240"/>
        <w:jc w:val="both"/>
      </w:pPr>
      <w:r>
        <w:t>2. __________________________________________________________________</w:t>
      </w:r>
    </w:p>
    <w:p w14:paraId="52C4E7E3" w14:textId="77777777" w:rsidR="00DB2AD6" w:rsidRDefault="00DB2AD6" w:rsidP="00DB2AD6">
      <w:pPr>
        <w:pStyle w:val="ConsPlusNormal"/>
        <w:spacing w:before="240"/>
        <w:jc w:val="both"/>
      </w:pPr>
      <w:r>
        <w:t>3. __________________________________________________________________</w:t>
      </w:r>
    </w:p>
    <w:p w14:paraId="244E85FA" w14:textId="77777777" w:rsidR="00DB2AD6" w:rsidRDefault="00DB2AD6" w:rsidP="00DB2AD6">
      <w:pPr>
        <w:pStyle w:val="ConsPlusNormal"/>
        <w:jc w:val="both"/>
      </w:pPr>
      <w:r>
        <w:t>Приложение: на _____ л. в ______ экз.</w:t>
      </w:r>
    </w:p>
    <w:p w14:paraId="7376803D" w14:textId="77777777" w:rsidR="00DB2AD6" w:rsidRDefault="00DB2AD6" w:rsidP="00DB2AD6">
      <w:pPr>
        <w:pStyle w:val="ConsPlusNormal"/>
        <w:ind w:firstLine="540"/>
        <w:jc w:val="both"/>
      </w:pPr>
    </w:p>
    <w:p w14:paraId="24229BBF" w14:textId="771370B2" w:rsidR="00DB2AD6" w:rsidRDefault="00DB2AD6" w:rsidP="00DB2AD6">
      <w:pPr>
        <w:pStyle w:val="ConsPlusNonformat"/>
        <w:jc w:val="both"/>
      </w:pPr>
      <w:r>
        <w:t xml:space="preserve">    </w:t>
      </w:r>
      <w:proofErr w:type="gramStart"/>
      <w:r>
        <w:t>Настоящим  подтверждаю</w:t>
      </w:r>
      <w:proofErr w:type="gramEnd"/>
      <w:r>
        <w:t xml:space="preserve">, что на дату представления </w:t>
      </w:r>
      <w:r w:rsidR="003D1F86">
        <w:t>заявки</w:t>
      </w:r>
      <w:r>
        <w:t>:</w:t>
      </w:r>
    </w:p>
    <w:p w14:paraId="5EBDC454" w14:textId="77777777" w:rsidR="00DB2AD6" w:rsidRDefault="00DB2AD6" w:rsidP="00DB2AD6">
      <w:pPr>
        <w:pStyle w:val="ConsPlusNonformat"/>
        <w:jc w:val="both"/>
      </w:pPr>
      <w:r>
        <w:t>__________________________________________________________________________</w:t>
      </w:r>
    </w:p>
    <w:p w14:paraId="3121B178" w14:textId="77777777" w:rsidR="00DB2AD6" w:rsidRDefault="00DB2AD6" w:rsidP="00DB2AD6">
      <w:pPr>
        <w:pStyle w:val="ConsPlusNonformat"/>
        <w:jc w:val="both"/>
      </w:pPr>
      <w:r>
        <w:t xml:space="preserve">      (полное наименование юридического лица / Ф.И.О. индивидуального</w:t>
      </w:r>
    </w:p>
    <w:p w14:paraId="74A21218" w14:textId="77777777" w:rsidR="00DB2AD6" w:rsidRDefault="00DB2AD6" w:rsidP="00DB2AD6">
      <w:pPr>
        <w:pStyle w:val="ConsPlusNonformat"/>
        <w:jc w:val="both"/>
      </w:pPr>
      <w:r>
        <w:lastRenderedPageBreak/>
        <w:t xml:space="preserve">                              предпринимателя)</w:t>
      </w:r>
    </w:p>
    <w:p w14:paraId="089D2A31" w14:textId="77777777" w:rsidR="00DB2AD6" w:rsidRDefault="00DB2AD6" w:rsidP="00DB2AD6">
      <w:pPr>
        <w:pStyle w:val="ConsPlusNormal"/>
        <w:jc w:val="center"/>
      </w:pPr>
    </w:p>
    <w:p w14:paraId="2633BF57" w14:textId="77777777" w:rsidR="006469AC" w:rsidRDefault="006469AC" w:rsidP="00101A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70359A9" w14:textId="55AB42EF" w:rsidR="00101A2F" w:rsidRPr="00DF54F7" w:rsidRDefault="00101A2F" w:rsidP="00101A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Настоящей заявкой</w:t>
      </w:r>
      <w:r w:rsidRPr="00DF54F7">
        <w:rPr>
          <w:rFonts w:ascii="Times New Roman" w:hAnsi="Times New Roman"/>
          <w:sz w:val="28"/>
          <w:szCs w:val="28"/>
        </w:rPr>
        <w:t xml:space="preserve">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</w:t>
      </w:r>
      <w:r>
        <w:rPr>
          <w:rFonts w:ascii="Times New Roman" w:hAnsi="Times New Roman"/>
          <w:sz w:val="28"/>
          <w:szCs w:val="28"/>
        </w:rPr>
        <w:t>ное получение бюджетных средств.</w:t>
      </w:r>
    </w:p>
    <w:p w14:paraId="5693AAB2" w14:textId="77777777" w:rsidR="00101A2F" w:rsidRPr="00DF54F7" w:rsidRDefault="00101A2F" w:rsidP="00101A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54F7">
        <w:rPr>
          <w:rFonts w:ascii="Times New Roman" w:hAnsi="Times New Roman"/>
          <w:sz w:val="28"/>
          <w:szCs w:val="28"/>
        </w:rPr>
        <w:t xml:space="preserve">Настоящим подтверждаю, что с условиями </w:t>
      </w:r>
      <w:r>
        <w:rPr>
          <w:rFonts w:ascii="Times New Roman" w:hAnsi="Times New Roman"/>
          <w:sz w:val="28"/>
          <w:szCs w:val="28"/>
        </w:rPr>
        <w:t>предоставления субсидии</w:t>
      </w:r>
      <w:r w:rsidRPr="00DF54F7">
        <w:rPr>
          <w:rFonts w:ascii="Times New Roman" w:hAnsi="Times New Roman"/>
          <w:sz w:val="28"/>
          <w:szCs w:val="28"/>
        </w:rPr>
        <w:t xml:space="preserve"> ознакомлен(а) и согласен(а).</w:t>
      </w:r>
    </w:p>
    <w:p w14:paraId="7A0843B4" w14:textId="77777777" w:rsidR="00101A2F" w:rsidRDefault="00101A2F" w:rsidP="00101A2F">
      <w:pPr>
        <w:rPr>
          <w:rFonts w:ascii="Times New Roman" w:hAnsi="Times New Roman"/>
          <w:sz w:val="28"/>
          <w:szCs w:val="28"/>
        </w:rPr>
      </w:pPr>
    </w:p>
    <w:p w14:paraId="2A1A56D0" w14:textId="77777777" w:rsidR="00101A2F" w:rsidRPr="001E5851" w:rsidRDefault="00101A2F" w:rsidP="00101A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851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______________________  _____________  _____________</w:t>
      </w:r>
    </w:p>
    <w:p w14:paraId="4F813E4E" w14:textId="77777777" w:rsidR="00101A2F" w:rsidRPr="00C019F7" w:rsidRDefault="00101A2F" w:rsidP="00101A2F">
      <w:pPr>
        <w:rPr>
          <w:rFonts w:ascii="Times New Roman" w:hAnsi="Times New Roman"/>
          <w:sz w:val="28"/>
          <w:szCs w:val="28"/>
          <w:vertAlign w:val="superscript"/>
        </w:rPr>
      </w:pPr>
      <w:r w:rsidRPr="00C019F7">
        <w:rPr>
          <w:rFonts w:ascii="Times New Roman" w:hAnsi="Times New Roman"/>
          <w:sz w:val="28"/>
          <w:szCs w:val="28"/>
          <w:vertAlign w:val="superscript"/>
        </w:rPr>
        <w:t xml:space="preserve">     (наименование должности руководителя </w:t>
      </w:r>
      <w:proofErr w:type="gramStart"/>
      <w:r w:rsidRPr="00C019F7">
        <w:rPr>
          <w:rFonts w:ascii="Times New Roman" w:hAnsi="Times New Roman"/>
          <w:sz w:val="28"/>
          <w:szCs w:val="28"/>
          <w:vertAlign w:val="superscript"/>
        </w:rPr>
        <w:t xml:space="preserve">организации)   </w:t>
      </w:r>
      <w:proofErr w:type="gramEnd"/>
      <w:r w:rsidRPr="00C019F7">
        <w:rPr>
          <w:rFonts w:ascii="Times New Roman" w:hAnsi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</w:t>
      </w:r>
      <w:r w:rsidRPr="00C019F7">
        <w:rPr>
          <w:rFonts w:ascii="Times New Roman" w:hAnsi="Times New Roman"/>
          <w:sz w:val="28"/>
          <w:szCs w:val="28"/>
          <w:vertAlign w:val="superscript"/>
        </w:rPr>
        <w:t xml:space="preserve">                  (подпись)                          (фамилия, инициалы)</w:t>
      </w:r>
    </w:p>
    <w:p w14:paraId="2C4020E3" w14:textId="77777777" w:rsidR="00101A2F" w:rsidRPr="00C019F7" w:rsidRDefault="00101A2F" w:rsidP="00101A2F">
      <w:pPr>
        <w:rPr>
          <w:rFonts w:ascii="Times New Roman" w:hAnsi="Times New Roman"/>
          <w:sz w:val="24"/>
          <w:szCs w:val="24"/>
        </w:rPr>
      </w:pPr>
      <w:r w:rsidRPr="00C019F7">
        <w:rPr>
          <w:rFonts w:ascii="Times New Roman" w:hAnsi="Times New Roman"/>
          <w:sz w:val="24"/>
          <w:szCs w:val="24"/>
        </w:rPr>
        <w:t>М.П. (при наличии)</w:t>
      </w:r>
    </w:p>
    <w:p w14:paraId="333A632E" w14:textId="77777777" w:rsidR="00101A2F" w:rsidRPr="001E5851" w:rsidRDefault="00101A2F" w:rsidP="00101A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E5851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1E5851">
        <w:rPr>
          <w:rFonts w:ascii="Times New Roman" w:hAnsi="Times New Roman"/>
          <w:sz w:val="28"/>
          <w:szCs w:val="28"/>
        </w:rPr>
        <w:t xml:space="preserve"> _______________ 20___    </w:t>
      </w:r>
    </w:p>
    <w:p w14:paraId="60950737" w14:textId="77777777" w:rsidR="00101A2F" w:rsidRDefault="00101A2F" w:rsidP="00DB2AD6">
      <w:pPr>
        <w:pStyle w:val="ConsPlusNormal"/>
        <w:spacing w:before="240"/>
        <w:ind w:firstLine="540"/>
        <w:jc w:val="both"/>
      </w:pPr>
    </w:p>
    <w:p w14:paraId="10D9FC9C" w14:textId="77777777" w:rsidR="00DB2AD6" w:rsidRDefault="00DB2AD6" w:rsidP="00DB2AD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40"/>
        <w:gridCol w:w="1587"/>
        <w:gridCol w:w="340"/>
        <w:gridCol w:w="2211"/>
        <w:gridCol w:w="340"/>
      </w:tblGrid>
      <w:tr w:rsidR="00DB2AD6" w14:paraId="043F8E52" w14:textId="77777777" w:rsidTr="00E428F6"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BCB129" w14:textId="77777777" w:rsidR="00DB2AD6" w:rsidRDefault="00DB2AD6" w:rsidP="00E428F6">
            <w:pPr>
              <w:pStyle w:val="ConsPlusNormal"/>
              <w:jc w:val="both"/>
            </w:pPr>
            <w:r>
              <w:t>Руководитель юридического лица</w:t>
            </w:r>
          </w:p>
          <w:p w14:paraId="02E52620" w14:textId="77777777" w:rsidR="00DB2AD6" w:rsidRDefault="00DB2AD6" w:rsidP="00E428F6">
            <w:pPr>
              <w:pStyle w:val="ConsPlusNormal"/>
              <w:jc w:val="both"/>
            </w:pPr>
            <w:r>
              <w:t>(индивидуальный предприниматель)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BF43DE4" w14:textId="77777777" w:rsidR="00DB2AD6" w:rsidRDefault="00DB2AD6" w:rsidP="00E428F6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72A5F" w14:textId="77777777" w:rsidR="00DB2AD6" w:rsidRDefault="00DB2AD6" w:rsidP="00E428F6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21677C" w14:textId="77777777" w:rsidR="00DB2AD6" w:rsidRDefault="00DB2AD6" w:rsidP="00E428F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8BEC3E" w14:textId="77777777" w:rsidR="00DB2AD6" w:rsidRDefault="00DB2AD6" w:rsidP="00E428F6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AF2EB73" w14:textId="77777777" w:rsidR="00DB2AD6" w:rsidRDefault="00DB2AD6" w:rsidP="00E428F6">
            <w:pPr>
              <w:pStyle w:val="ConsPlusNormal"/>
              <w:jc w:val="center"/>
            </w:pPr>
            <w:r>
              <w:t>/</w:t>
            </w:r>
          </w:p>
        </w:tc>
      </w:tr>
      <w:tr w:rsidR="00DB2AD6" w14:paraId="6D4BB14C" w14:textId="77777777" w:rsidTr="00E428F6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4396DD" w14:textId="77777777" w:rsidR="00DB2AD6" w:rsidRDefault="00DB2AD6" w:rsidP="00E428F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FF632A" w14:textId="77777777" w:rsidR="00DB2AD6" w:rsidRDefault="00DB2AD6" w:rsidP="00E428F6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8C3C04" w14:textId="77777777" w:rsidR="00DB2AD6" w:rsidRDefault="00DB2AD6" w:rsidP="00E428F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E745A9" w14:textId="77777777" w:rsidR="00DB2AD6" w:rsidRDefault="00DB2AD6" w:rsidP="00E428F6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6846ED" w14:textId="77777777" w:rsidR="00DB2AD6" w:rsidRDefault="00DB2AD6" w:rsidP="00E428F6">
            <w:pPr>
              <w:pStyle w:val="ConsPlusNormal"/>
              <w:jc w:val="center"/>
            </w:pPr>
            <w:r>
              <w:t>(ФИО)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C75C678" w14:textId="77777777" w:rsidR="00DB2AD6" w:rsidRDefault="00DB2AD6" w:rsidP="00E428F6">
            <w:pPr>
              <w:pStyle w:val="ConsPlusNormal"/>
              <w:jc w:val="center"/>
            </w:pPr>
          </w:p>
        </w:tc>
      </w:tr>
    </w:tbl>
    <w:p w14:paraId="4268F253" w14:textId="77777777" w:rsidR="00BB3EF8" w:rsidRDefault="00BB3EF8" w:rsidP="00BB3E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9D0E48" w14:textId="77777777" w:rsidR="00BB3EF8" w:rsidRPr="001E5851" w:rsidRDefault="00BB3EF8" w:rsidP="00BB3E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851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______________________  _____________  _____________</w:t>
      </w:r>
    </w:p>
    <w:p w14:paraId="24399A74" w14:textId="77777777" w:rsidR="00BB3EF8" w:rsidRPr="00C019F7" w:rsidRDefault="00BB3EF8" w:rsidP="00BB3EF8">
      <w:pPr>
        <w:rPr>
          <w:rFonts w:ascii="Times New Roman" w:hAnsi="Times New Roman"/>
          <w:sz w:val="28"/>
          <w:szCs w:val="28"/>
          <w:vertAlign w:val="superscript"/>
        </w:rPr>
      </w:pPr>
      <w:r w:rsidRPr="00C019F7">
        <w:rPr>
          <w:rFonts w:ascii="Times New Roman" w:hAnsi="Times New Roman"/>
          <w:sz w:val="28"/>
          <w:szCs w:val="28"/>
          <w:vertAlign w:val="superscript"/>
        </w:rPr>
        <w:t xml:space="preserve">     (наименование должности руководителя </w:t>
      </w:r>
      <w:proofErr w:type="gramStart"/>
      <w:r w:rsidRPr="00C019F7">
        <w:rPr>
          <w:rFonts w:ascii="Times New Roman" w:hAnsi="Times New Roman"/>
          <w:sz w:val="28"/>
          <w:szCs w:val="28"/>
          <w:vertAlign w:val="superscript"/>
        </w:rPr>
        <w:t xml:space="preserve">организации)   </w:t>
      </w:r>
      <w:proofErr w:type="gramEnd"/>
      <w:r w:rsidRPr="00C019F7">
        <w:rPr>
          <w:rFonts w:ascii="Times New Roman" w:hAnsi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</w:t>
      </w:r>
      <w:r w:rsidRPr="00C019F7">
        <w:rPr>
          <w:rFonts w:ascii="Times New Roman" w:hAnsi="Times New Roman"/>
          <w:sz w:val="28"/>
          <w:szCs w:val="28"/>
          <w:vertAlign w:val="superscript"/>
        </w:rPr>
        <w:t xml:space="preserve">                  (подпись)                          (фамилия, инициалы)</w:t>
      </w:r>
    </w:p>
    <w:p w14:paraId="50E713C1" w14:textId="77777777" w:rsidR="00BB3EF8" w:rsidRPr="00C019F7" w:rsidRDefault="00BB3EF8" w:rsidP="00BB3EF8">
      <w:pPr>
        <w:rPr>
          <w:rFonts w:ascii="Times New Roman" w:hAnsi="Times New Roman"/>
          <w:sz w:val="24"/>
          <w:szCs w:val="24"/>
        </w:rPr>
      </w:pPr>
      <w:r w:rsidRPr="00C019F7">
        <w:rPr>
          <w:rFonts w:ascii="Times New Roman" w:hAnsi="Times New Roman"/>
          <w:sz w:val="24"/>
          <w:szCs w:val="24"/>
        </w:rPr>
        <w:t>М.П. (при наличии)</w:t>
      </w:r>
    </w:p>
    <w:p w14:paraId="4BEDC09F" w14:textId="77777777" w:rsidR="00BB3EF8" w:rsidRPr="001E5851" w:rsidRDefault="00BB3EF8" w:rsidP="00BB3E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E5851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1E5851">
        <w:rPr>
          <w:rFonts w:ascii="Times New Roman" w:hAnsi="Times New Roman"/>
          <w:sz w:val="28"/>
          <w:szCs w:val="28"/>
        </w:rPr>
        <w:t xml:space="preserve"> _______________ 20___    </w:t>
      </w:r>
    </w:p>
    <w:p w14:paraId="34FC7D57" w14:textId="2C4F1FB0" w:rsidR="00DB19EF" w:rsidRDefault="00DB19EF" w:rsidP="00DB19E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00D6A3" w14:textId="43E5AD93" w:rsidR="008D2E2E" w:rsidRPr="00963D76" w:rsidRDefault="008D2E2E" w:rsidP="00963D7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4" w:name="Par12"/>
      <w:bookmarkEnd w:id="4"/>
    </w:p>
    <w:sectPr w:rsidR="008D2E2E" w:rsidRPr="00963D76" w:rsidSect="00DF7A49">
      <w:pgSz w:w="11906" w:h="16838"/>
      <w:pgMar w:top="1134" w:right="849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E0A92" w14:textId="77777777" w:rsidR="00E428F6" w:rsidRDefault="00E428F6" w:rsidP="002F187B">
      <w:pPr>
        <w:spacing w:after="0" w:line="240" w:lineRule="auto"/>
      </w:pPr>
      <w:r>
        <w:separator/>
      </w:r>
    </w:p>
  </w:endnote>
  <w:endnote w:type="continuationSeparator" w:id="0">
    <w:p w14:paraId="51660A46" w14:textId="77777777" w:rsidR="00E428F6" w:rsidRDefault="00E428F6" w:rsidP="002F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A114B" w14:textId="77777777" w:rsidR="00E428F6" w:rsidRDefault="00E428F6" w:rsidP="002F187B">
      <w:pPr>
        <w:spacing w:after="0" w:line="240" w:lineRule="auto"/>
      </w:pPr>
      <w:r>
        <w:separator/>
      </w:r>
    </w:p>
  </w:footnote>
  <w:footnote w:type="continuationSeparator" w:id="0">
    <w:p w14:paraId="0D77A726" w14:textId="77777777" w:rsidR="00E428F6" w:rsidRDefault="00E428F6" w:rsidP="002F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37288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4AE6FE2" w14:textId="3E293A53" w:rsidR="00E428F6" w:rsidRPr="002F187B" w:rsidRDefault="00E428F6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2F187B">
          <w:rPr>
            <w:rFonts w:ascii="Times New Roman" w:hAnsi="Times New Roman"/>
            <w:sz w:val="28"/>
            <w:szCs w:val="28"/>
          </w:rPr>
          <w:fldChar w:fldCharType="begin"/>
        </w:r>
        <w:r w:rsidRPr="002F187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F187B">
          <w:rPr>
            <w:rFonts w:ascii="Times New Roman" w:hAnsi="Times New Roman"/>
            <w:sz w:val="28"/>
            <w:szCs w:val="28"/>
          </w:rPr>
          <w:fldChar w:fldCharType="separate"/>
        </w:r>
        <w:r w:rsidR="001E0989">
          <w:rPr>
            <w:rFonts w:ascii="Times New Roman" w:hAnsi="Times New Roman"/>
            <w:noProof/>
            <w:sz w:val="28"/>
            <w:szCs w:val="28"/>
          </w:rPr>
          <w:t>17</w:t>
        </w:r>
        <w:r w:rsidRPr="002F187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4DC"/>
    <w:multiLevelType w:val="hybridMultilevel"/>
    <w:tmpl w:val="CB7E44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2C88BC92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B263AC"/>
    <w:multiLevelType w:val="hybridMultilevel"/>
    <w:tmpl w:val="D61A4878"/>
    <w:lvl w:ilvl="0" w:tplc="50FE7C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B2791"/>
    <w:multiLevelType w:val="hybridMultilevel"/>
    <w:tmpl w:val="B8B460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4CD86E80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7723C3"/>
    <w:multiLevelType w:val="hybridMultilevel"/>
    <w:tmpl w:val="B44098CC"/>
    <w:lvl w:ilvl="0" w:tplc="52A6FFA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7142FC"/>
    <w:multiLevelType w:val="hybridMultilevel"/>
    <w:tmpl w:val="5936F2EA"/>
    <w:lvl w:ilvl="0" w:tplc="6388C544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A030C8A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35D1F"/>
    <w:multiLevelType w:val="hybridMultilevel"/>
    <w:tmpl w:val="A0D475BA"/>
    <w:lvl w:ilvl="0" w:tplc="75721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A26FE"/>
    <w:multiLevelType w:val="hybridMultilevel"/>
    <w:tmpl w:val="5BDC632C"/>
    <w:lvl w:ilvl="0" w:tplc="4AF4F0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E71D15"/>
    <w:multiLevelType w:val="hybridMultilevel"/>
    <w:tmpl w:val="E63E5C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1838FB"/>
    <w:multiLevelType w:val="hybridMultilevel"/>
    <w:tmpl w:val="4FAE4F52"/>
    <w:lvl w:ilvl="0" w:tplc="4D3207D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F3BCB"/>
    <w:multiLevelType w:val="hybridMultilevel"/>
    <w:tmpl w:val="8BD8887E"/>
    <w:lvl w:ilvl="0" w:tplc="DDF6E2F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980C">
      <w:start w:val="1"/>
      <w:numFmt w:val="decimal"/>
      <w:suff w:val="space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436E7"/>
    <w:multiLevelType w:val="hybridMultilevel"/>
    <w:tmpl w:val="3B4C2A50"/>
    <w:lvl w:ilvl="0" w:tplc="750A5E8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2F36E4"/>
    <w:multiLevelType w:val="hybridMultilevel"/>
    <w:tmpl w:val="511C303E"/>
    <w:lvl w:ilvl="0" w:tplc="7BE0B4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2" w15:restartNumberingAfterBreak="0">
    <w:nsid w:val="400123C4"/>
    <w:multiLevelType w:val="hybridMultilevel"/>
    <w:tmpl w:val="54022C0C"/>
    <w:lvl w:ilvl="0" w:tplc="37EA9AF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A030C8A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B4B89"/>
    <w:multiLevelType w:val="hybridMultilevel"/>
    <w:tmpl w:val="CC649810"/>
    <w:lvl w:ilvl="0" w:tplc="9D3A4F7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79136D3"/>
    <w:multiLevelType w:val="hybridMultilevel"/>
    <w:tmpl w:val="D7D81AC4"/>
    <w:lvl w:ilvl="0" w:tplc="80C0D7B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A980C">
      <w:start w:val="1"/>
      <w:numFmt w:val="decimal"/>
      <w:suff w:val="space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34021"/>
    <w:multiLevelType w:val="hybridMultilevel"/>
    <w:tmpl w:val="AE4AEC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ED14D276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4476EEE"/>
    <w:multiLevelType w:val="hybridMultilevel"/>
    <w:tmpl w:val="E0861826"/>
    <w:lvl w:ilvl="0" w:tplc="BB787AA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ED14D276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56304A3"/>
    <w:multiLevelType w:val="hybridMultilevel"/>
    <w:tmpl w:val="7C80CEB6"/>
    <w:lvl w:ilvl="0" w:tplc="72E683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A030C8A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A64A3"/>
    <w:multiLevelType w:val="hybridMultilevel"/>
    <w:tmpl w:val="C290AE70"/>
    <w:lvl w:ilvl="0" w:tplc="78E6788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376B4"/>
    <w:multiLevelType w:val="hybridMultilevel"/>
    <w:tmpl w:val="53F2FA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2BF054C"/>
    <w:multiLevelType w:val="hybridMultilevel"/>
    <w:tmpl w:val="E1E215D6"/>
    <w:lvl w:ilvl="0" w:tplc="853279A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0676C2"/>
    <w:multiLevelType w:val="hybridMultilevel"/>
    <w:tmpl w:val="4940687C"/>
    <w:lvl w:ilvl="0" w:tplc="8D60406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2" w15:restartNumberingAfterBreak="0">
    <w:nsid w:val="661E512A"/>
    <w:multiLevelType w:val="hybridMultilevel"/>
    <w:tmpl w:val="5360DA0C"/>
    <w:lvl w:ilvl="0" w:tplc="226E4EC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A980C">
      <w:start w:val="1"/>
      <w:numFmt w:val="decimal"/>
      <w:suff w:val="space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D6616"/>
    <w:multiLevelType w:val="hybridMultilevel"/>
    <w:tmpl w:val="41FE1C68"/>
    <w:lvl w:ilvl="0" w:tplc="0F8E21AC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A030C8A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E21F8"/>
    <w:multiLevelType w:val="hybridMultilevel"/>
    <w:tmpl w:val="85C42838"/>
    <w:lvl w:ilvl="0" w:tplc="259C3682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9017FD7"/>
    <w:multiLevelType w:val="hybridMultilevel"/>
    <w:tmpl w:val="51BE6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90D297B"/>
    <w:multiLevelType w:val="hybridMultilevel"/>
    <w:tmpl w:val="61CA1ACC"/>
    <w:lvl w:ilvl="0" w:tplc="469061E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A980C">
      <w:start w:val="1"/>
      <w:numFmt w:val="decimal"/>
      <w:suff w:val="space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8"/>
  </w:num>
  <w:num w:numId="5">
    <w:abstractNumId w:val="8"/>
  </w:num>
  <w:num w:numId="6">
    <w:abstractNumId w:val="24"/>
  </w:num>
  <w:num w:numId="7">
    <w:abstractNumId w:val="6"/>
  </w:num>
  <w:num w:numId="8">
    <w:abstractNumId w:val="12"/>
  </w:num>
  <w:num w:numId="9">
    <w:abstractNumId w:val="17"/>
  </w:num>
  <w:num w:numId="10">
    <w:abstractNumId w:val="23"/>
  </w:num>
  <w:num w:numId="11">
    <w:abstractNumId w:val="4"/>
  </w:num>
  <w:num w:numId="12">
    <w:abstractNumId w:val="14"/>
  </w:num>
  <w:num w:numId="13">
    <w:abstractNumId w:val="22"/>
  </w:num>
  <w:num w:numId="14">
    <w:abstractNumId w:val="19"/>
  </w:num>
  <w:num w:numId="15">
    <w:abstractNumId w:val="0"/>
  </w:num>
  <w:num w:numId="16">
    <w:abstractNumId w:val="13"/>
  </w:num>
  <w:num w:numId="17">
    <w:abstractNumId w:val="26"/>
  </w:num>
  <w:num w:numId="18">
    <w:abstractNumId w:val="25"/>
  </w:num>
  <w:num w:numId="19">
    <w:abstractNumId w:val="15"/>
  </w:num>
  <w:num w:numId="20">
    <w:abstractNumId w:val="21"/>
  </w:num>
  <w:num w:numId="21">
    <w:abstractNumId w:val="1"/>
  </w:num>
  <w:num w:numId="22">
    <w:abstractNumId w:val="11"/>
  </w:num>
  <w:num w:numId="23">
    <w:abstractNumId w:val="10"/>
  </w:num>
  <w:num w:numId="24">
    <w:abstractNumId w:val="7"/>
  </w:num>
  <w:num w:numId="25">
    <w:abstractNumId w:val="2"/>
  </w:num>
  <w:num w:numId="26">
    <w:abstractNumId w:val="20"/>
  </w:num>
  <w:num w:numId="27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21A3"/>
    <w:rsid w:val="000037EE"/>
    <w:rsid w:val="00011594"/>
    <w:rsid w:val="0001761B"/>
    <w:rsid w:val="00017EB5"/>
    <w:rsid w:val="00020266"/>
    <w:rsid w:val="0002035C"/>
    <w:rsid w:val="00022931"/>
    <w:rsid w:val="00022F87"/>
    <w:rsid w:val="0002388C"/>
    <w:rsid w:val="00023EA1"/>
    <w:rsid w:val="000240A3"/>
    <w:rsid w:val="00027239"/>
    <w:rsid w:val="00031F67"/>
    <w:rsid w:val="00032380"/>
    <w:rsid w:val="00032D22"/>
    <w:rsid w:val="00033CD6"/>
    <w:rsid w:val="00034839"/>
    <w:rsid w:val="00034F0D"/>
    <w:rsid w:val="00035EA9"/>
    <w:rsid w:val="00036781"/>
    <w:rsid w:val="00036C47"/>
    <w:rsid w:val="00036DD7"/>
    <w:rsid w:val="00040CE4"/>
    <w:rsid w:val="00041296"/>
    <w:rsid w:val="00043A18"/>
    <w:rsid w:val="00050B8B"/>
    <w:rsid w:val="00053A4F"/>
    <w:rsid w:val="00056416"/>
    <w:rsid w:val="00062B8C"/>
    <w:rsid w:val="0007514D"/>
    <w:rsid w:val="0008124F"/>
    <w:rsid w:val="00084CBF"/>
    <w:rsid w:val="00090254"/>
    <w:rsid w:val="00091549"/>
    <w:rsid w:val="00092356"/>
    <w:rsid w:val="000A693B"/>
    <w:rsid w:val="000B069A"/>
    <w:rsid w:val="000B6D7D"/>
    <w:rsid w:val="000B72A6"/>
    <w:rsid w:val="000B7AC0"/>
    <w:rsid w:val="000C201C"/>
    <w:rsid w:val="000C53A0"/>
    <w:rsid w:val="000C67FF"/>
    <w:rsid w:val="000D2922"/>
    <w:rsid w:val="000D415E"/>
    <w:rsid w:val="000D7D2A"/>
    <w:rsid w:val="000E174A"/>
    <w:rsid w:val="000E2FB2"/>
    <w:rsid w:val="000E51DB"/>
    <w:rsid w:val="000E54D4"/>
    <w:rsid w:val="000E7436"/>
    <w:rsid w:val="00100352"/>
    <w:rsid w:val="001018D0"/>
    <w:rsid w:val="00101A2F"/>
    <w:rsid w:val="0010534C"/>
    <w:rsid w:val="001107AC"/>
    <w:rsid w:val="00112AC2"/>
    <w:rsid w:val="001157EC"/>
    <w:rsid w:val="00116828"/>
    <w:rsid w:val="0012390F"/>
    <w:rsid w:val="001261CC"/>
    <w:rsid w:val="00133C75"/>
    <w:rsid w:val="00134B99"/>
    <w:rsid w:val="00135684"/>
    <w:rsid w:val="00137CB5"/>
    <w:rsid w:val="001429DA"/>
    <w:rsid w:val="00144CF9"/>
    <w:rsid w:val="00145D0F"/>
    <w:rsid w:val="00150562"/>
    <w:rsid w:val="00150CEA"/>
    <w:rsid w:val="00150E22"/>
    <w:rsid w:val="001535EA"/>
    <w:rsid w:val="00154F3E"/>
    <w:rsid w:val="00156DEB"/>
    <w:rsid w:val="0015766F"/>
    <w:rsid w:val="0016238B"/>
    <w:rsid w:val="001632F8"/>
    <w:rsid w:val="001667E7"/>
    <w:rsid w:val="001708BF"/>
    <w:rsid w:val="00170FA0"/>
    <w:rsid w:val="001745D3"/>
    <w:rsid w:val="001779EA"/>
    <w:rsid w:val="00186C23"/>
    <w:rsid w:val="00187539"/>
    <w:rsid w:val="00194F10"/>
    <w:rsid w:val="001950D7"/>
    <w:rsid w:val="001A3042"/>
    <w:rsid w:val="001A5932"/>
    <w:rsid w:val="001A5D9C"/>
    <w:rsid w:val="001A7E36"/>
    <w:rsid w:val="001A7F81"/>
    <w:rsid w:val="001B0EC0"/>
    <w:rsid w:val="001B140B"/>
    <w:rsid w:val="001B25BD"/>
    <w:rsid w:val="001B33E9"/>
    <w:rsid w:val="001B3F8F"/>
    <w:rsid w:val="001B69B9"/>
    <w:rsid w:val="001B72E5"/>
    <w:rsid w:val="001C3C20"/>
    <w:rsid w:val="001C405E"/>
    <w:rsid w:val="001C4590"/>
    <w:rsid w:val="001C73A2"/>
    <w:rsid w:val="001C7D7D"/>
    <w:rsid w:val="001D2F5D"/>
    <w:rsid w:val="001D5098"/>
    <w:rsid w:val="001D7794"/>
    <w:rsid w:val="001D7B74"/>
    <w:rsid w:val="001E01A8"/>
    <w:rsid w:val="001E0989"/>
    <w:rsid w:val="001E4EA6"/>
    <w:rsid w:val="001E7F31"/>
    <w:rsid w:val="001F0E32"/>
    <w:rsid w:val="001F2414"/>
    <w:rsid w:val="00202299"/>
    <w:rsid w:val="002022B0"/>
    <w:rsid w:val="002027DF"/>
    <w:rsid w:val="00214A69"/>
    <w:rsid w:val="00217208"/>
    <w:rsid w:val="00217F42"/>
    <w:rsid w:val="00220A71"/>
    <w:rsid w:val="00230F76"/>
    <w:rsid w:val="00231234"/>
    <w:rsid w:val="00232D84"/>
    <w:rsid w:val="00240D22"/>
    <w:rsid w:val="002471A1"/>
    <w:rsid w:val="00254467"/>
    <w:rsid w:val="00263B84"/>
    <w:rsid w:val="002656DE"/>
    <w:rsid w:val="00265AD1"/>
    <w:rsid w:val="00272696"/>
    <w:rsid w:val="00272EAF"/>
    <w:rsid w:val="00273B8F"/>
    <w:rsid w:val="00274A2D"/>
    <w:rsid w:val="00285768"/>
    <w:rsid w:val="00285A0F"/>
    <w:rsid w:val="00285ABC"/>
    <w:rsid w:val="002861E6"/>
    <w:rsid w:val="00286A33"/>
    <w:rsid w:val="002871A4"/>
    <w:rsid w:val="00291BD0"/>
    <w:rsid w:val="00292AAA"/>
    <w:rsid w:val="00292F63"/>
    <w:rsid w:val="0029616B"/>
    <w:rsid w:val="00296CB7"/>
    <w:rsid w:val="002A2E05"/>
    <w:rsid w:val="002A700F"/>
    <w:rsid w:val="002C396C"/>
    <w:rsid w:val="002C51F3"/>
    <w:rsid w:val="002C55E0"/>
    <w:rsid w:val="002C698E"/>
    <w:rsid w:val="002D23D2"/>
    <w:rsid w:val="002D4118"/>
    <w:rsid w:val="002D601E"/>
    <w:rsid w:val="002E1A16"/>
    <w:rsid w:val="002E76C6"/>
    <w:rsid w:val="002E7D0A"/>
    <w:rsid w:val="002F0A9F"/>
    <w:rsid w:val="002F187B"/>
    <w:rsid w:val="002F285B"/>
    <w:rsid w:val="002F3CE7"/>
    <w:rsid w:val="00301B1E"/>
    <w:rsid w:val="003055D4"/>
    <w:rsid w:val="00314EA0"/>
    <w:rsid w:val="0032106B"/>
    <w:rsid w:val="003239E4"/>
    <w:rsid w:val="00323A4D"/>
    <w:rsid w:val="0032680B"/>
    <w:rsid w:val="00330C87"/>
    <w:rsid w:val="0033479F"/>
    <w:rsid w:val="00342E26"/>
    <w:rsid w:val="003446B2"/>
    <w:rsid w:val="00351C72"/>
    <w:rsid w:val="00352F9A"/>
    <w:rsid w:val="00355F18"/>
    <w:rsid w:val="00360C73"/>
    <w:rsid w:val="003740B3"/>
    <w:rsid w:val="003745A2"/>
    <w:rsid w:val="00375702"/>
    <w:rsid w:val="00375962"/>
    <w:rsid w:val="00386E27"/>
    <w:rsid w:val="0038701C"/>
    <w:rsid w:val="003917A8"/>
    <w:rsid w:val="00392FBC"/>
    <w:rsid w:val="00393BCA"/>
    <w:rsid w:val="00395658"/>
    <w:rsid w:val="00397AAA"/>
    <w:rsid w:val="003A0988"/>
    <w:rsid w:val="003A1008"/>
    <w:rsid w:val="003A14B1"/>
    <w:rsid w:val="003A1BB9"/>
    <w:rsid w:val="003A516E"/>
    <w:rsid w:val="003B3E6D"/>
    <w:rsid w:val="003B4356"/>
    <w:rsid w:val="003B49DD"/>
    <w:rsid w:val="003C3003"/>
    <w:rsid w:val="003C3853"/>
    <w:rsid w:val="003C398F"/>
    <w:rsid w:val="003D1F86"/>
    <w:rsid w:val="003D392D"/>
    <w:rsid w:val="003D66A5"/>
    <w:rsid w:val="003E07A4"/>
    <w:rsid w:val="003E1391"/>
    <w:rsid w:val="003E1701"/>
    <w:rsid w:val="003E1F30"/>
    <w:rsid w:val="003E396C"/>
    <w:rsid w:val="003E4535"/>
    <w:rsid w:val="003E460B"/>
    <w:rsid w:val="003F19B7"/>
    <w:rsid w:val="003F219D"/>
    <w:rsid w:val="00402C2B"/>
    <w:rsid w:val="00403AFC"/>
    <w:rsid w:val="004120C5"/>
    <w:rsid w:val="004123DC"/>
    <w:rsid w:val="00413BD6"/>
    <w:rsid w:val="00426C5C"/>
    <w:rsid w:val="00427E6E"/>
    <w:rsid w:val="00432570"/>
    <w:rsid w:val="004411F2"/>
    <w:rsid w:val="00441B27"/>
    <w:rsid w:val="00442E3E"/>
    <w:rsid w:val="004445EC"/>
    <w:rsid w:val="00451091"/>
    <w:rsid w:val="00455939"/>
    <w:rsid w:val="00462A0A"/>
    <w:rsid w:val="00464BA1"/>
    <w:rsid w:val="00467DF5"/>
    <w:rsid w:val="00467E8E"/>
    <w:rsid w:val="00473765"/>
    <w:rsid w:val="00475D41"/>
    <w:rsid w:val="00475EFF"/>
    <w:rsid w:val="00476C65"/>
    <w:rsid w:val="00480E63"/>
    <w:rsid w:val="00485794"/>
    <w:rsid w:val="00491256"/>
    <w:rsid w:val="004A07A7"/>
    <w:rsid w:val="004A2251"/>
    <w:rsid w:val="004A53C8"/>
    <w:rsid w:val="004A746C"/>
    <w:rsid w:val="004A7F93"/>
    <w:rsid w:val="004B275F"/>
    <w:rsid w:val="004B518A"/>
    <w:rsid w:val="004B5384"/>
    <w:rsid w:val="004B6A21"/>
    <w:rsid w:val="004B72B1"/>
    <w:rsid w:val="004C38A9"/>
    <w:rsid w:val="004D089F"/>
    <w:rsid w:val="004D1CCD"/>
    <w:rsid w:val="004D249E"/>
    <w:rsid w:val="004D3C76"/>
    <w:rsid w:val="004E34E6"/>
    <w:rsid w:val="00510AB7"/>
    <w:rsid w:val="0051301E"/>
    <w:rsid w:val="00522349"/>
    <w:rsid w:val="005235F3"/>
    <w:rsid w:val="00524CF5"/>
    <w:rsid w:val="00524ECE"/>
    <w:rsid w:val="00530896"/>
    <w:rsid w:val="00530D6D"/>
    <w:rsid w:val="00543B7B"/>
    <w:rsid w:val="00543C8B"/>
    <w:rsid w:val="00544BC3"/>
    <w:rsid w:val="00545EDD"/>
    <w:rsid w:val="00552304"/>
    <w:rsid w:val="00553EBA"/>
    <w:rsid w:val="005563D7"/>
    <w:rsid w:val="0056172C"/>
    <w:rsid w:val="00564592"/>
    <w:rsid w:val="00567104"/>
    <w:rsid w:val="00567C9E"/>
    <w:rsid w:val="00571AD6"/>
    <w:rsid w:val="00571F79"/>
    <w:rsid w:val="00573D6C"/>
    <w:rsid w:val="00575A48"/>
    <w:rsid w:val="00577AE3"/>
    <w:rsid w:val="00577E6A"/>
    <w:rsid w:val="00590455"/>
    <w:rsid w:val="00594557"/>
    <w:rsid w:val="00597D51"/>
    <w:rsid w:val="005A1036"/>
    <w:rsid w:val="005A1C30"/>
    <w:rsid w:val="005A4989"/>
    <w:rsid w:val="005A548F"/>
    <w:rsid w:val="005B04DF"/>
    <w:rsid w:val="005B360A"/>
    <w:rsid w:val="005B49B0"/>
    <w:rsid w:val="005C097A"/>
    <w:rsid w:val="005C1E7B"/>
    <w:rsid w:val="005C3516"/>
    <w:rsid w:val="005D2DD0"/>
    <w:rsid w:val="005E458B"/>
    <w:rsid w:val="005E4810"/>
    <w:rsid w:val="005E4DFC"/>
    <w:rsid w:val="005E5ACE"/>
    <w:rsid w:val="005E60D6"/>
    <w:rsid w:val="005F0B58"/>
    <w:rsid w:val="005F1287"/>
    <w:rsid w:val="0060530E"/>
    <w:rsid w:val="006113CA"/>
    <w:rsid w:val="00611640"/>
    <w:rsid w:val="00611F2B"/>
    <w:rsid w:val="0061350C"/>
    <w:rsid w:val="00615791"/>
    <w:rsid w:val="00616034"/>
    <w:rsid w:val="00617E76"/>
    <w:rsid w:val="006204D5"/>
    <w:rsid w:val="00620CDC"/>
    <w:rsid w:val="00622798"/>
    <w:rsid w:val="00623F3B"/>
    <w:rsid w:val="00631056"/>
    <w:rsid w:val="00633393"/>
    <w:rsid w:val="00633D8F"/>
    <w:rsid w:val="00636292"/>
    <w:rsid w:val="006465BE"/>
    <w:rsid w:val="006469AC"/>
    <w:rsid w:val="00647BB2"/>
    <w:rsid w:val="00651AB2"/>
    <w:rsid w:val="00651DC6"/>
    <w:rsid w:val="00651EC4"/>
    <w:rsid w:val="0065512A"/>
    <w:rsid w:val="00655687"/>
    <w:rsid w:val="006578EA"/>
    <w:rsid w:val="00666466"/>
    <w:rsid w:val="00666914"/>
    <w:rsid w:val="006669A6"/>
    <w:rsid w:val="00672BD7"/>
    <w:rsid w:val="00675481"/>
    <w:rsid w:val="00675E6B"/>
    <w:rsid w:val="00677C49"/>
    <w:rsid w:val="006802FB"/>
    <w:rsid w:val="0068088C"/>
    <w:rsid w:val="00681AF9"/>
    <w:rsid w:val="00681BE3"/>
    <w:rsid w:val="00683950"/>
    <w:rsid w:val="00683C6C"/>
    <w:rsid w:val="006879F0"/>
    <w:rsid w:val="00692755"/>
    <w:rsid w:val="006927CA"/>
    <w:rsid w:val="00696210"/>
    <w:rsid w:val="00697293"/>
    <w:rsid w:val="006A1A9F"/>
    <w:rsid w:val="006A1F2F"/>
    <w:rsid w:val="006A1FF0"/>
    <w:rsid w:val="006A4077"/>
    <w:rsid w:val="006B241D"/>
    <w:rsid w:val="006B3DC4"/>
    <w:rsid w:val="006B4C06"/>
    <w:rsid w:val="006B6124"/>
    <w:rsid w:val="006C0387"/>
    <w:rsid w:val="006C35D9"/>
    <w:rsid w:val="006C49B2"/>
    <w:rsid w:val="006C6E5F"/>
    <w:rsid w:val="006D0E2D"/>
    <w:rsid w:val="006D1E95"/>
    <w:rsid w:val="006D36E4"/>
    <w:rsid w:val="006D3EAA"/>
    <w:rsid w:val="006D5F5A"/>
    <w:rsid w:val="006D7D24"/>
    <w:rsid w:val="006E25C3"/>
    <w:rsid w:val="006F1C03"/>
    <w:rsid w:val="006F6DBF"/>
    <w:rsid w:val="006F7B46"/>
    <w:rsid w:val="00705B68"/>
    <w:rsid w:val="00707EF4"/>
    <w:rsid w:val="007251F2"/>
    <w:rsid w:val="00725881"/>
    <w:rsid w:val="0073661B"/>
    <w:rsid w:val="00740345"/>
    <w:rsid w:val="0074141F"/>
    <w:rsid w:val="0074302C"/>
    <w:rsid w:val="00743861"/>
    <w:rsid w:val="007448BB"/>
    <w:rsid w:val="0074722D"/>
    <w:rsid w:val="0075776E"/>
    <w:rsid w:val="00761583"/>
    <w:rsid w:val="00762ADA"/>
    <w:rsid w:val="007638C3"/>
    <w:rsid w:val="007656B1"/>
    <w:rsid w:val="00771A2E"/>
    <w:rsid w:val="00777163"/>
    <w:rsid w:val="007903C0"/>
    <w:rsid w:val="0079345F"/>
    <w:rsid w:val="00795B2F"/>
    <w:rsid w:val="00795EAC"/>
    <w:rsid w:val="0079797E"/>
    <w:rsid w:val="007A3255"/>
    <w:rsid w:val="007A3969"/>
    <w:rsid w:val="007A3C0D"/>
    <w:rsid w:val="007A5A6E"/>
    <w:rsid w:val="007A5D46"/>
    <w:rsid w:val="007A6E04"/>
    <w:rsid w:val="007B07D2"/>
    <w:rsid w:val="007B7505"/>
    <w:rsid w:val="007C30A2"/>
    <w:rsid w:val="007D06C1"/>
    <w:rsid w:val="007D1385"/>
    <w:rsid w:val="007D1F62"/>
    <w:rsid w:val="007D7D7B"/>
    <w:rsid w:val="007E218D"/>
    <w:rsid w:val="007E44D7"/>
    <w:rsid w:val="007F1DC9"/>
    <w:rsid w:val="007F739F"/>
    <w:rsid w:val="00805CB3"/>
    <w:rsid w:val="00814DBC"/>
    <w:rsid w:val="008156F4"/>
    <w:rsid w:val="008227FF"/>
    <w:rsid w:val="00822964"/>
    <w:rsid w:val="00834640"/>
    <w:rsid w:val="00834F35"/>
    <w:rsid w:val="0084023A"/>
    <w:rsid w:val="00845225"/>
    <w:rsid w:val="00846C0F"/>
    <w:rsid w:val="00852A08"/>
    <w:rsid w:val="00855FFB"/>
    <w:rsid w:val="00856388"/>
    <w:rsid w:val="00856E1E"/>
    <w:rsid w:val="00860D54"/>
    <w:rsid w:val="00867B1D"/>
    <w:rsid w:val="00867F04"/>
    <w:rsid w:val="00872DA8"/>
    <w:rsid w:val="00874053"/>
    <w:rsid w:val="00876E33"/>
    <w:rsid w:val="008842FF"/>
    <w:rsid w:val="0088612B"/>
    <w:rsid w:val="0088698C"/>
    <w:rsid w:val="00894A99"/>
    <w:rsid w:val="008976E5"/>
    <w:rsid w:val="008A2241"/>
    <w:rsid w:val="008A3C67"/>
    <w:rsid w:val="008A7A72"/>
    <w:rsid w:val="008B2DE1"/>
    <w:rsid w:val="008B61E2"/>
    <w:rsid w:val="008B687A"/>
    <w:rsid w:val="008C366D"/>
    <w:rsid w:val="008C3D9A"/>
    <w:rsid w:val="008C6330"/>
    <w:rsid w:val="008C68C1"/>
    <w:rsid w:val="008D2215"/>
    <w:rsid w:val="008D2E2E"/>
    <w:rsid w:val="008D2FCE"/>
    <w:rsid w:val="008D4B2F"/>
    <w:rsid w:val="008E5236"/>
    <w:rsid w:val="008E6DE9"/>
    <w:rsid w:val="008F3A8E"/>
    <w:rsid w:val="008F632F"/>
    <w:rsid w:val="008F6983"/>
    <w:rsid w:val="008F6F58"/>
    <w:rsid w:val="0090096A"/>
    <w:rsid w:val="009010C0"/>
    <w:rsid w:val="00904778"/>
    <w:rsid w:val="00905FC5"/>
    <w:rsid w:val="00912CB1"/>
    <w:rsid w:val="00920E52"/>
    <w:rsid w:val="00921063"/>
    <w:rsid w:val="00925CCE"/>
    <w:rsid w:val="00934AC8"/>
    <w:rsid w:val="0093597C"/>
    <w:rsid w:val="00947192"/>
    <w:rsid w:val="00947E04"/>
    <w:rsid w:val="00950D8D"/>
    <w:rsid w:val="00953C97"/>
    <w:rsid w:val="0095568C"/>
    <w:rsid w:val="009610EE"/>
    <w:rsid w:val="009618B7"/>
    <w:rsid w:val="0096365F"/>
    <w:rsid w:val="00963D76"/>
    <w:rsid w:val="00963E39"/>
    <w:rsid w:val="009714E2"/>
    <w:rsid w:val="009715F3"/>
    <w:rsid w:val="00972AB0"/>
    <w:rsid w:val="00975FA0"/>
    <w:rsid w:val="009768AC"/>
    <w:rsid w:val="00980DC6"/>
    <w:rsid w:val="0098110B"/>
    <w:rsid w:val="00981381"/>
    <w:rsid w:val="009912FE"/>
    <w:rsid w:val="00994035"/>
    <w:rsid w:val="00994DE8"/>
    <w:rsid w:val="009978D9"/>
    <w:rsid w:val="009A0B64"/>
    <w:rsid w:val="009A1590"/>
    <w:rsid w:val="009A1AA3"/>
    <w:rsid w:val="009A2D26"/>
    <w:rsid w:val="009A33D2"/>
    <w:rsid w:val="009A4D3A"/>
    <w:rsid w:val="009A5664"/>
    <w:rsid w:val="009B164A"/>
    <w:rsid w:val="009D1FD9"/>
    <w:rsid w:val="009D2D37"/>
    <w:rsid w:val="009D3534"/>
    <w:rsid w:val="009D46A6"/>
    <w:rsid w:val="009D59C1"/>
    <w:rsid w:val="009E1391"/>
    <w:rsid w:val="009E6E2C"/>
    <w:rsid w:val="009F07E1"/>
    <w:rsid w:val="009F3F0C"/>
    <w:rsid w:val="009F5368"/>
    <w:rsid w:val="00A014CE"/>
    <w:rsid w:val="00A10A46"/>
    <w:rsid w:val="00A112E5"/>
    <w:rsid w:val="00A113DF"/>
    <w:rsid w:val="00A12585"/>
    <w:rsid w:val="00A153DF"/>
    <w:rsid w:val="00A276B0"/>
    <w:rsid w:val="00A27BE0"/>
    <w:rsid w:val="00A3410E"/>
    <w:rsid w:val="00A42604"/>
    <w:rsid w:val="00A43635"/>
    <w:rsid w:val="00A44D0A"/>
    <w:rsid w:val="00A62011"/>
    <w:rsid w:val="00A64FF7"/>
    <w:rsid w:val="00A76D19"/>
    <w:rsid w:val="00A77CFE"/>
    <w:rsid w:val="00A829FE"/>
    <w:rsid w:val="00A83610"/>
    <w:rsid w:val="00A846BA"/>
    <w:rsid w:val="00A84FDA"/>
    <w:rsid w:val="00A96B72"/>
    <w:rsid w:val="00AA1F96"/>
    <w:rsid w:val="00AA4329"/>
    <w:rsid w:val="00AA5CEA"/>
    <w:rsid w:val="00AC071D"/>
    <w:rsid w:val="00AC0A19"/>
    <w:rsid w:val="00AC500A"/>
    <w:rsid w:val="00AC6A12"/>
    <w:rsid w:val="00AD197B"/>
    <w:rsid w:val="00AD1E3B"/>
    <w:rsid w:val="00AD281E"/>
    <w:rsid w:val="00AD3E59"/>
    <w:rsid w:val="00AD5845"/>
    <w:rsid w:val="00AD77E7"/>
    <w:rsid w:val="00AE23FF"/>
    <w:rsid w:val="00AE2A1A"/>
    <w:rsid w:val="00AE328B"/>
    <w:rsid w:val="00AF0697"/>
    <w:rsid w:val="00AF1A10"/>
    <w:rsid w:val="00AF547C"/>
    <w:rsid w:val="00AF6027"/>
    <w:rsid w:val="00B00FB5"/>
    <w:rsid w:val="00B11DE1"/>
    <w:rsid w:val="00B16E0B"/>
    <w:rsid w:val="00B246EC"/>
    <w:rsid w:val="00B30182"/>
    <w:rsid w:val="00B317F0"/>
    <w:rsid w:val="00B358E1"/>
    <w:rsid w:val="00B3691C"/>
    <w:rsid w:val="00B43345"/>
    <w:rsid w:val="00B45B8C"/>
    <w:rsid w:val="00B47306"/>
    <w:rsid w:val="00B5192B"/>
    <w:rsid w:val="00B547C7"/>
    <w:rsid w:val="00B54E85"/>
    <w:rsid w:val="00B5690D"/>
    <w:rsid w:val="00B61F7C"/>
    <w:rsid w:val="00B64524"/>
    <w:rsid w:val="00B64529"/>
    <w:rsid w:val="00B70EDB"/>
    <w:rsid w:val="00B71139"/>
    <w:rsid w:val="00B73465"/>
    <w:rsid w:val="00B8047E"/>
    <w:rsid w:val="00B80676"/>
    <w:rsid w:val="00B8125F"/>
    <w:rsid w:val="00B817FF"/>
    <w:rsid w:val="00B82898"/>
    <w:rsid w:val="00B83AC5"/>
    <w:rsid w:val="00B86693"/>
    <w:rsid w:val="00B87AEE"/>
    <w:rsid w:val="00BA12B4"/>
    <w:rsid w:val="00BA1BE5"/>
    <w:rsid w:val="00BA2BED"/>
    <w:rsid w:val="00BA74CC"/>
    <w:rsid w:val="00BB3EF8"/>
    <w:rsid w:val="00BB695F"/>
    <w:rsid w:val="00BB7136"/>
    <w:rsid w:val="00BB73E5"/>
    <w:rsid w:val="00BC0EA9"/>
    <w:rsid w:val="00BC2AA7"/>
    <w:rsid w:val="00BC62FC"/>
    <w:rsid w:val="00BC7C3A"/>
    <w:rsid w:val="00BD1DD5"/>
    <w:rsid w:val="00BD2BA1"/>
    <w:rsid w:val="00BD3435"/>
    <w:rsid w:val="00BD7025"/>
    <w:rsid w:val="00BE1C14"/>
    <w:rsid w:val="00BE366B"/>
    <w:rsid w:val="00BE3E0D"/>
    <w:rsid w:val="00BF0AC6"/>
    <w:rsid w:val="00BF0F16"/>
    <w:rsid w:val="00BF406F"/>
    <w:rsid w:val="00C009F6"/>
    <w:rsid w:val="00C00E15"/>
    <w:rsid w:val="00C01AC0"/>
    <w:rsid w:val="00C039FC"/>
    <w:rsid w:val="00C047AF"/>
    <w:rsid w:val="00C059E3"/>
    <w:rsid w:val="00C1460D"/>
    <w:rsid w:val="00C15B14"/>
    <w:rsid w:val="00C2241D"/>
    <w:rsid w:val="00C239F6"/>
    <w:rsid w:val="00C25821"/>
    <w:rsid w:val="00C348DB"/>
    <w:rsid w:val="00C43650"/>
    <w:rsid w:val="00C45047"/>
    <w:rsid w:val="00C460AE"/>
    <w:rsid w:val="00C473E5"/>
    <w:rsid w:val="00C50E9B"/>
    <w:rsid w:val="00C540BF"/>
    <w:rsid w:val="00C54985"/>
    <w:rsid w:val="00C61640"/>
    <w:rsid w:val="00C61E77"/>
    <w:rsid w:val="00C61FA2"/>
    <w:rsid w:val="00C64897"/>
    <w:rsid w:val="00C648B7"/>
    <w:rsid w:val="00C72971"/>
    <w:rsid w:val="00C76F84"/>
    <w:rsid w:val="00C77AF7"/>
    <w:rsid w:val="00C77E8C"/>
    <w:rsid w:val="00C8257D"/>
    <w:rsid w:val="00C8645A"/>
    <w:rsid w:val="00C87163"/>
    <w:rsid w:val="00C872AC"/>
    <w:rsid w:val="00C87E39"/>
    <w:rsid w:val="00C919FF"/>
    <w:rsid w:val="00C94B80"/>
    <w:rsid w:val="00C9552E"/>
    <w:rsid w:val="00C96CEC"/>
    <w:rsid w:val="00CA07AA"/>
    <w:rsid w:val="00CA6A74"/>
    <w:rsid w:val="00CA7F7A"/>
    <w:rsid w:val="00CA7F89"/>
    <w:rsid w:val="00CB06A0"/>
    <w:rsid w:val="00CB2B7F"/>
    <w:rsid w:val="00CB60BE"/>
    <w:rsid w:val="00CC2FD4"/>
    <w:rsid w:val="00CC3626"/>
    <w:rsid w:val="00CC3B75"/>
    <w:rsid w:val="00CC4B55"/>
    <w:rsid w:val="00CD3116"/>
    <w:rsid w:val="00CD79F5"/>
    <w:rsid w:val="00CE0C10"/>
    <w:rsid w:val="00CE56A7"/>
    <w:rsid w:val="00CF35C6"/>
    <w:rsid w:val="00CF400F"/>
    <w:rsid w:val="00CF7E7A"/>
    <w:rsid w:val="00D02051"/>
    <w:rsid w:val="00D02126"/>
    <w:rsid w:val="00D04641"/>
    <w:rsid w:val="00D075AA"/>
    <w:rsid w:val="00D07CD9"/>
    <w:rsid w:val="00D2457E"/>
    <w:rsid w:val="00D266B4"/>
    <w:rsid w:val="00D30C36"/>
    <w:rsid w:val="00D32360"/>
    <w:rsid w:val="00D466CB"/>
    <w:rsid w:val="00D50429"/>
    <w:rsid w:val="00D508E1"/>
    <w:rsid w:val="00D56D5F"/>
    <w:rsid w:val="00D626E6"/>
    <w:rsid w:val="00D64DF1"/>
    <w:rsid w:val="00D67C2D"/>
    <w:rsid w:val="00D727AB"/>
    <w:rsid w:val="00D72D93"/>
    <w:rsid w:val="00D730D2"/>
    <w:rsid w:val="00D73E23"/>
    <w:rsid w:val="00D74B13"/>
    <w:rsid w:val="00D808A4"/>
    <w:rsid w:val="00D82ADE"/>
    <w:rsid w:val="00D9633D"/>
    <w:rsid w:val="00D96765"/>
    <w:rsid w:val="00DA3584"/>
    <w:rsid w:val="00DA79F4"/>
    <w:rsid w:val="00DA7FA6"/>
    <w:rsid w:val="00DB02F4"/>
    <w:rsid w:val="00DB19EF"/>
    <w:rsid w:val="00DB2AD6"/>
    <w:rsid w:val="00DB3358"/>
    <w:rsid w:val="00DB402E"/>
    <w:rsid w:val="00DC326D"/>
    <w:rsid w:val="00DD1C27"/>
    <w:rsid w:val="00DD2E36"/>
    <w:rsid w:val="00DD4967"/>
    <w:rsid w:val="00DE0422"/>
    <w:rsid w:val="00DE0FE4"/>
    <w:rsid w:val="00DE1314"/>
    <w:rsid w:val="00DE5B37"/>
    <w:rsid w:val="00DF517C"/>
    <w:rsid w:val="00DF7A49"/>
    <w:rsid w:val="00DF7E2C"/>
    <w:rsid w:val="00E007BF"/>
    <w:rsid w:val="00E04542"/>
    <w:rsid w:val="00E22EAC"/>
    <w:rsid w:val="00E278EA"/>
    <w:rsid w:val="00E32C62"/>
    <w:rsid w:val="00E33A3C"/>
    <w:rsid w:val="00E428F6"/>
    <w:rsid w:val="00E42967"/>
    <w:rsid w:val="00E434D3"/>
    <w:rsid w:val="00E44F19"/>
    <w:rsid w:val="00E46FB3"/>
    <w:rsid w:val="00E54BAE"/>
    <w:rsid w:val="00E55499"/>
    <w:rsid w:val="00E61822"/>
    <w:rsid w:val="00E64216"/>
    <w:rsid w:val="00E64C45"/>
    <w:rsid w:val="00E67C3A"/>
    <w:rsid w:val="00E733AC"/>
    <w:rsid w:val="00E754A4"/>
    <w:rsid w:val="00E80D12"/>
    <w:rsid w:val="00E81F87"/>
    <w:rsid w:val="00E83EF7"/>
    <w:rsid w:val="00E8504A"/>
    <w:rsid w:val="00E86494"/>
    <w:rsid w:val="00E90705"/>
    <w:rsid w:val="00E93312"/>
    <w:rsid w:val="00E9709D"/>
    <w:rsid w:val="00E97A07"/>
    <w:rsid w:val="00EB3E7A"/>
    <w:rsid w:val="00EB40A9"/>
    <w:rsid w:val="00EB4F9A"/>
    <w:rsid w:val="00EB6517"/>
    <w:rsid w:val="00EC4F22"/>
    <w:rsid w:val="00ED0664"/>
    <w:rsid w:val="00ED09C5"/>
    <w:rsid w:val="00ED11E5"/>
    <w:rsid w:val="00ED738C"/>
    <w:rsid w:val="00EE02AF"/>
    <w:rsid w:val="00EE4473"/>
    <w:rsid w:val="00EF1CBD"/>
    <w:rsid w:val="00EF2C26"/>
    <w:rsid w:val="00EF5D22"/>
    <w:rsid w:val="00EF7C8D"/>
    <w:rsid w:val="00F038AC"/>
    <w:rsid w:val="00F27E88"/>
    <w:rsid w:val="00F308CA"/>
    <w:rsid w:val="00F30D8E"/>
    <w:rsid w:val="00F31386"/>
    <w:rsid w:val="00F34DD2"/>
    <w:rsid w:val="00F40475"/>
    <w:rsid w:val="00F40ECE"/>
    <w:rsid w:val="00F42155"/>
    <w:rsid w:val="00F42E5D"/>
    <w:rsid w:val="00F4459F"/>
    <w:rsid w:val="00F476AF"/>
    <w:rsid w:val="00F53E78"/>
    <w:rsid w:val="00F5694F"/>
    <w:rsid w:val="00F625A0"/>
    <w:rsid w:val="00F64EA1"/>
    <w:rsid w:val="00F7005F"/>
    <w:rsid w:val="00F76848"/>
    <w:rsid w:val="00F833C6"/>
    <w:rsid w:val="00F86CC5"/>
    <w:rsid w:val="00F87523"/>
    <w:rsid w:val="00F91059"/>
    <w:rsid w:val="00F910A6"/>
    <w:rsid w:val="00FA0062"/>
    <w:rsid w:val="00FA0BE8"/>
    <w:rsid w:val="00FA5F03"/>
    <w:rsid w:val="00FB1E5E"/>
    <w:rsid w:val="00FB2E69"/>
    <w:rsid w:val="00FB5637"/>
    <w:rsid w:val="00FB7AAA"/>
    <w:rsid w:val="00FB7E28"/>
    <w:rsid w:val="00FC4B67"/>
    <w:rsid w:val="00FC6DCB"/>
    <w:rsid w:val="00FD0A8A"/>
    <w:rsid w:val="00FD239F"/>
    <w:rsid w:val="00FD43D6"/>
    <w:rsid w:val="00FD45E2"/>
    <w:rsid w:val="00FE1D90"/>
    <w:rsid w:val="00FE7279"/>
    <w:rsid w:val="00FF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C39E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F6983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286A33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4296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color w:val="auto"/>
      <w:sz w:val="24"/>
      <w:szCs w:val="22"/>
    </w:rPr>
  </w:style>
  <w:style w:type="paragraph" w:customStyle="1" w:styleId="ConsPlusTitle">
    <w:name w:val="ConsPlusTitle"/>
    <w:rsid w:val="00E4296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/>
      <w:color w:val="auto"/>
      <w:sz w:val="24"/>
      <w:szCs w:val="22"/>
    </w:rPr>
  </w:style>
  <w:style w:type="character" w:styleId="af2">
    <w:name w:val="annotation reference"/>
    <w:basedOn w:val="a0"/>
    <w:uiPriority w:val="99"/>
    <w:semiHidden/>
    <w:unhideWhenUsed/>
    <w:rsid w:val="00E32C6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32C62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32C62"/>
    <w:rPr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32C6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32C62"/>
    <w:rPr>
      <w:b/>
      <w:bCs/>
      <w:sz w:val="20"/>
    </w:rPr>
  </w:style>
  <w:style w:type="character" w:customStyle="1" w:styleId="docdata">
    <w:name w:val="docdata"/>
    <w:aliases w:val="docy,v5,3290,bqiaagaaeyqcaaagiaiaaamadaaabq4maaaaaaaaaaaaaaaaaaaaaaaaaaaaaaaaaaaaaaaaaaaaaaaaaaaaaaaaaaaaaaaaaaaaaaaaaaaaaaaaaaaaaaaaaaaaaaaaaaaaaaaaaaaaaaaaaaaaaaaaaaaaaaaaaaaaaaaaaaaaaaaaaaaaaaaaaaaaaaaaaaaaaaaaaaaaaaaaaaaaaaaaaaaaaaaaaaaaaaaa"/>
    <w:basedOn w:val="a0"/>
    <w:rsid w:val="00DE0422"/>
  </w:style>
  <w:style w:type="paragraph" w:customStyle="1" w:styleId="13908">
    <w:name w:val="13908"/>
    <w:aliases w:val="bqiaagaaeyqcaaagiaiaaan6nqaabyg1aaaaaaaaaaaaaaaaaaaaaaaaaaaaaaaaaaaaaaaaaaaaaaaaaaaaaaaaaaaaaaaaaaaaaaaaaaaaaaaaaaaaaaaaaaaaaaaaaaaaaaaaaaaaaaaaaaaaaaaaaaaaaaaaaaaaaaaaaaaaaaaaaaaaaaaaaaaaaaaaaaaaaaaaaaaaaaaaaaaaaaaaaaaaaaaaaaaaaaa"/>
    <w:basedOn w:val="a"/>
    <w:rsid w:val="00611F2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611F2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8">
    <w:name w:val="Сноска_"/>
    <w:basedOn w:val="a0"/>
    <w:link w:val="af9"/>
    <w:rsid w:val="006D36E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af9">
    <w:name w:val="Сноска"/>
    <w:basedOn w:val="a"/>
    <w:link w:val="af8"/>
    <w:rsid w:val="006D36E4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17"/>
      <w:szCs w:val="17"/>
    </w:rPr>
  </w:style>
  <w:style w:type="character" w:customStyle="1" w:styleId="CharStyle5">
    <w:name w:val="Char Style 5"/>
    <w:link w:val="Style4"/>
    <w:uiPriority w:val="99"/>
    <w:rsid w:val="006D36E4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6D36E4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afa">
    <w:name w:val="Основной текст_"/>
    <w:basedOn w:val="a0"/>
    <w:link w:val="17"/>
    <w:rsid w:val="00BF0F1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a"/>
    <w:rsid w:val="00BF0F16"/>
    <w:pPr>
      <w:widowControl w:val="0"/>
      <w:shd w:val="clear" w:color="auto" w:fill="FFFFFF"/>
      <w:spacing w:after="0" w:line="290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rsid w:val="00BF0F16"/>
    <w:rPr>
      <w:rFonts w:ascii="Times New Roman" w:eastAsiaTheme="minorEastAsia" w:hAnsi="Times New Roman"/>
      <w:color w:val="auto"/>
      <w:sz w:val="24"/>
      <w:szCs w:val="22"/>
    </w:rPr>
  </w:style>
  <w:style w:type="paragraph" w:customStyle="1" w:styleId="2926">
    <w:name w:val="2926"/>
    <w:aliases w:val="bqiaagaaeyqcaaagiaiaaapvcgaabemkaaaaaaaaaaaaaaaaaaaaaaaaaaaaaaaaaaaaaaaaaaaaaaaaaaaaaaaaaaaaaaaaaaaaaaaaaaaaaaaaaaaaaaaaaaaaaaaaaaaaaaaaaaaaaaaaaaaaaaaaaaaaaaaaaaaaaaaaaaaaaaaaaaaaaaaaaaaaaaaaaaaaaaaaaaaaaaaaaaaaaaaaaaaaaaaaaaaaaaaa"/>
    <w:basedOn w:val="a"/>
    <w:rsid w:val="00BB73E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onsPlusNonformat">
    <w:name w:val="ConsPlusNonformat"/>
    <w:rsid w:val="00DB2A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296&amp;n=204072&amp;dst=100131" TargetMode="External"/><Relationship Id="rId18" Type="http://schemas.openxmlformats.org/officeDocument/2006/relationships/hyperlink" Target="https://login.consultant.ru/link/?req=doc&amp;base=RLAW296&amp;n=204072&amp;dst=10007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296&amp;n=204072&amp;dst=10007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1215&amp;dst=5769" TargetMode="External"/><Relationship Id="rId17" Type="http://schemas.openxmlformats.org/officeDocument/2006/relationships/hyperlink" Target="https://login.consultant.ru/link/?req=doc&amp;base=RLAW296&amp;n=204072&amp;dst=1000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96&amp;n=204072&amp;dst=100070" TargetMode="External"/><Relationship Id="rId20" Type="http://schemas.openxmlformats.org/officeDocument/2006/relationships/hyperlink" Target="https://login.consultant.ru/link/?req=doc&amp;base=RLAW296&amp;n=204072&amp;dst=1000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291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96&amp;n=204072&amp;dst=10007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96&amp;n=204072&amp;dst=100014" TargetMode="External"/><Relationship Id="rId19" Type="http://schemas.openxmlformats.org/officeDocument/2006/relationships/hyperlink" Target="https://login.consultant.ru/link/?req=doc&amp;base=RLAW296&amp;n=204072&amp;dst=10007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296&amp;n=204072&amp;dst=100069" TargetMode="External"/><Relationship Id="rId22" Type="http://schemas.openxmlformats.org/officeDocument/2006/relationships/hyperlink" Target="https://login.consultant.ru/link/?req=doc&amp;base=RLAW296&amp;n=204072&amp;dst=100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30B25-CEE5-4D75-A288-A6AE899E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4114</TotalTime>
  <Pages>17</Pages>
  <Words>6053</Words>
  <Characters>34503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Ковтун Мария Владимировна</cp:lastModifiedBy>
  <cp:revision>62</cp:revision>
  <dcterms:created xsi:type="dcterms:W3CDTF">2023-05-02T08:03:00Z</dcterms:created>
  <dcterms:modified xsi:type="dcterms:W3CDTF">2024-02-08T23:14:00Z</dcterms:modified>
</cp:coreProperties>
</file>