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D346A" w14:textId="68F6AC60" w:rsidR="0016592F" w:rsidRDefault="0016592F" w:rsidP="0016592F">
      <w:pPr>
        <w:spacing w:line="233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Анализ результатов Камчатского края Национального рейтинга улучшения инвестиционного климата в субъектах Российской Федерации </w:t>
      </w:r>
      <w:r>
        <w:rPr>
          <w:rFonts w:eastAsia="Calibri"/>
          <w:b/>
          <w:sz w:val="28"/>
          <w:szCs w:val="28"/>
          <w:lang w:eastAsia="en-US"/>
        </w:rPr>
        <w:br/>
        <w:t>(далее – Рейтинг)</w:t>
      </w:r>
    </w:p>
    <w:p w14:paraId="537E3B66" w14:textId="77777777" w:rsidR="0016592F" w:rsidRDefault="0016592F" w:rsidP="0016592F">
      <w:pPr>
        <w:spacing w:line="233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7F6A8287" w14:textId="16E1D8E8" w:rsidR="0083052C" w:rsidRDefault="00F17D38" w:rsidP="00B62C43">
      <w:pPr>
        <w:spacing w:line="233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</w:t>
      </w:r>
      <w:r w:rsidR="007A0579">
        <w:rPr>
          <w:rFonts w:eastAsia="Calibri"/>
          <w:b/>
          <w:sz w:val="28"/>
          <w:szCs w:val="28"/>
          <w:lang w:eastAsia="en-US"/>
        </w:rPr>
        <w:t>нализ результатов Рейтинга 2023</w:t>
      </w:r>
      <w:r w:rsidR="0083052C" w:rsidRPr="006A0AF4">
        <w:rPr>
          <w:rFonts w:eastAsia="Calibri"/>
          <w:b/>
          <w:sz w:val="28"/>
          <w:szCs w:val="28"/>
          <w:lang w:eastAsia="en-US"/>
        </w:rPr>
        <w:t xml:space="preserve"> года показал </w:t>
      </w:r>
      <w:r w:rsidR="0083052C" w:rsidRPr="0016592F">
        <w:rPr>
          <w:rFonts w:eastAsia="Calibri"/>
          <w:b/>
          <w:color w:val="FF0000"/>
          <w:sz w:val="28"/>
          <w:szCs w:val="28"/>
          <w:lang w:eastAsia="en-US"/>
        </w:rPr>
        <w:t xml:space="preserve">снижение </w:t>
      </w:r>
      <w:r w:rsidR="00E701B0" w:rsidRPr="006A0AF4">
        <w:rPr>
          <w:rFonts w:eastAsia="Calibri"/>
          <w:b/>
          <w:sz w:val="28"/>
          <w:szCs w:val="28"/>
          <w:lang w:eastAsia="en-US"/>
        </w:rPr>
        <w:t>оценки группы</w:t>
      </w:r>
      <w:r w:rsidR="0083052C" w:rsidRPr="006A0AF4">
        <w:rPr>
          <w:rFonts w:eastAsia="Calibri"/>
          <w:b/>
          <w:sz w:val="28"/>
          <w:szCs w:val="28"/>
          <w:lang w:eastAsia="en-US"/>
        </w:rPr>
        <w:t xml:space="preserve"> следующих показателей: </w:t>
      </w:r>
    </w:p>
    <w:p w14:paraId="6BE9C914" w14:textId="77777777" w:rsidR="00F17D38" w:rsidRPr="006A0AF4" w:rsidRDefault="00F17D38" w:rsidP="00B62C43">
      <w:pPr>
        <w:spacing w:line="233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1E21057F" w14:textId="0F3AAF95" w:rsidR="0083052C" w:rsidRPr="006A0AF4" w:rsidRDefault="0083052C" w:rsidP="00B62C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AF4">
        <w:rPr>
          <w:rFonts w:eastAsia="Calibri"/>
          <w:sz w:val="28"/>
          <w:szCs w:val="28"/>
          <w:lang w:eastAsia="en-US"/>
        </w:rPr>
        <w:t xml:space="preserve">1. Направление </w:t>
      </w:r>
      <w:r w:rsidR="007842E1" w:rsidRPr="006A0AF4">
        <w:rPr>
          <w:rFonts w:eastAsia="Calibri"/>
          <w:sz w:val="28"/>
          <w:szCs w:val="28"/>
          <w:lang w:eastAsia="en-US"/>
        </w:rPr>
        <w:t xml:space="preserve">Рейтинга </w:t>
      </w:r>
      <w:r w:rsidRPr="006A0AF4">
        <w:rPr>
          <w:rFonts w:eastAsia="Calibri"/>
          <w:sz w:val="28"/>
          <w:szCs w:val="28"/>
          <w:lang w:eastAsia="en-US"/>
        </w:rPr>
        <w:t>«Регуляторная среда».</w:t>
      </w:r>
    </w:p>
    <w:p w14:paraId="5146B4BD" w14:textId="79365E9C" w:rsidR="0083052C" w:rsidRPr="0061576C" w:rsidRDefault="00F17D38" w:rsidP="00B62C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 Фактор «А3</w:t>
      </w:r>
      <w:r w:rsidR="0083052C"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процедур по регистрации прав собственности</w:t>
      </w:r>
      <w:r w:rsidR="0083052C" w:rsidRPr="0061576C">
        <w:rPr>
          <w:rFonts w:eastAsia="Calibri"/>
          <w:sz w:val="28"/>
          <w:szCs w:val="28"/>
          <w:lang w:eastAsia="en-US"/>
        </w:rPr>
        <w:t>».</w:t>
      </w:r>
    </w:p>
    <w:p w14:paraId="11B25F44" w14:textId="6C576253" w:rsidR="0016592F" w:rsidRPr="005A645F" w:rsidRDefault="0083052C" w:rsidP="00B62C43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/>
          <w:bCs/>
          <w:sz w:val="28"/>
          <w:szCs w:val="28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 w:rsidR="0016592F">
        <w:rPr>
          <w:rFonts w:eastAsia="Calibri"/>
          <w:sz w:val="28"/>
          <w:szCs w:val="28"/>
          <w:lang w:eastAsia="en-US"/>
        </w:rPr>
        <w:t>«</w:t>
      </w:r>
      <w:r w:rsidR="009A769A">
        <w:rPr>
          <w:rFonts w:eastAsia="Calibri"/>
          <w:sz w:val="28"/>
          <w:szCs w:val="28"/>
          <w:lang w:eastAsia="en-US"/>
        </w:rPr>
        <w:t xml:space="preserve">А3.1 </w:t>
      </w:r>
      <w:r w:rsidR="0016592F" w:rsidRPr="0061576C">
        <w:rPr>
          <w:rFonts w:eastAsia="Calibri"/>
          <w:sz w:val="28"/>
          <w:szCs w:val="28"/>
          <w:lang w:eastAsia="en-US"/>
        </w:rPr>
        <w:t>Среднее время р</w:t>
      </w:r>
      <w:r w:rsidR="00351E45">
        <w:rPr>
          <w:rFonts w:eastAsia="Calibri"/>
          <w:sz w:val="28"/>
          <w:szCs w:val="28"/>
          <w:lang w:eastAsia="en-US"/>
        </w:rPr>
        <w:t>егистрации прав собственности» –</w:t>
      </w:r>
      <w:r w:rsidR="0016592F" w:rsidRPr="0061576C">
        <w:rPr>
          <w:rFonts w:eastAsia="Calibri"/>
          <w:sz w:val="28"/>
          <w:szCs w:val="28"/>
          <w:lang w:eastAsia="en-US"/>
        </w:rPr>
        <w:t xml:space="preserve"> </w:t>
      </w:r>
      <w:r w:rsidR="00351E45" w:rsidRPr="0061576C">
        <w:rPr>
          <w:rFonts w:eastAsia="Calibri"/>
          <w:sz w:val="28"/>
          <w:szCs w:val="28"/>
          <w:lang w:eastAsia="en-US"/>
        </w:rPr>
        <w:t xml:space="preserve">отрицательная динамика, группа </w:t>
      </w:r>
      <w:r w:rsidR="00351E45" w:rsidRPr="0061576C">
        <w:rPr>
          <w:rFonts w:eastAsia="Calibri"/>
          <w:sz w:val="28"/>
          <w:szCs w:val="28"/>
          <w:lang w:val="en-US" w:eastAsia="en-US"/>
        </w:rPr>
        <w:t>A</w:t>
      </w:r>
      <w:r w:rsidR="00351E45" w:rsidRPr="0061576C">
        <w:rPr>
          <w:rFonts w:eastAsia="Calibri"/>
          <w:sz w:val="28"/>
          <w:szCs w:val="28"/>
          <w:lang w:eastAsia="en-US"/>
        </w:rPr>
        <w:t xml:space="preserve"> в 202</w:t>
      </w:r>
      <w:r w:rsidR="00351E45">
        <w:rPr>
          <w:rFonts w:eastAsia="Calibri"/>
          <w:sz w:val="28"/>
          <w:szCs w:val="28"/>
          <w:lang w:eastAsia="en-US"/>
        </w:rPr>
        <w:t>2</w:t>
      </w:r>
      <w:r w:rsidR="00351E45" w:rsidRPr="0061576C">
        <w:rPr>
          <w:rFonts w:eastAsia="Calibri"/>
          <w:sz w:val="28"/>
          <w:szCs w:val="28"/>
          <w:lang w:eastAsia="en-US"/>
        </w:rPr>
        <w:t xml:space="preserve"> году, группа </w:t>
      </w:r>
      <w:r w:rsidR="00351E45" w:rsidRPr="0061576C">
        <w:rPr>
          <w:rFonts w:eastAsia="Calibri"/>
          <w:sz w:val="28"/>
          <w:szCs w:val="28"/>
          <w:lang w:val="en-US" w:eastAsia="en-US"/>
        </w:rPr>
        <w:t>B</w:t>
      </w:r>
      <w:r w:rsidR="00351E45" w:rsidRPr="0061576C">
        <w:rPr>
          <w:rFonts w:eastAsia="Calibri"/>
          <w:sz w:val="28"/>
          <w:szCs w:val="28"/>
          <w:lang w:eastAsia="en-US"/>
        </w:rPr>
        <w:t xml:space="preserve"> в 202</w:t>
      </w:r>
      <w:r w:rsidR="00351E45">
        <w:rPr>
          <w:rFonts w:eastAsia="Calibri"/>
          <w:sz w:val="28"/>
          <w:szCs w:val="28"/>
          <w:lang w:eastAsia="en-US"/>
        </w:rPr>
        <w:t>3</w:t>
      </w:r>
      <w:r w:rsidR="00351E45" w:rsidRPr="0061576C">
        <w:rPr>
          <w:rFonts w:eastAsia="Calibri"/>
          <w:sz w:val="28"/>
          <w:szCs w:val="28"/>
          <w:lang w:eastAsia="en-US"/>
        </w:rPr>
        <w:t xml:space="preserve"> году (среднее </w:t>
      </w:r>
      <w:r w:rsidR="00351E45">
        <w:rPr>
          <w:rFonts w:eastAsia="Calibri"/>
          <w:sz w:val="28"/>
          <w:szCs w:val="28"/>
          <w:lang w:eastAsia="en-US"/>
        </w:rPr>
        <w:t>количество</w:t>
      </w:r>
      <w:r w:rsidR="009A769A">
        <w:rPr>
          <w:rFonts w:eastAsia="Calibri"/>
          <w:sz w:val="28"/>
          <w:szCs w:val="28"/>
          <w:lang w:eastAsia="en-US"/>
        </w:rPr>
        <w:t xml:space="preserve"> рабочих</w:t>
      </w:r>
      <w:r w:rsidR="00351E45">
        <w:rPr>
          <w:rFonts w:eastAsia="Calibri"/>
          <w:sz w:val="28"/>
          <w:szCs w:val="28"/>
          <w:lang w:eastAsia="en-US"/>
        </w:rPr>
        <w:t xml:space="preserve"> дней предоставления услуги </w:t>
      </w:r>
      <w:r w:rsidR="00351E45" w:rsidRPr="0029649D">
        <w:rPr>
          <w:rFonts w:eastAsia="Calibri"/>
          <w:sz w:val="28"/>
          <w:szCs w:val="28"/>
          <w:lang w:eastAsia="en-US"/>
        </w:rPr>
        <w:t>уменьшилось</w:t>
      </w:r>
      <w:r w:rsidR="00351E45">
        <w:rPr>
          <w:rFonts w:eastAsia="Calibri"/>
          <w:sz w:val="28"/>
          <w:szCs w:val="28"/>
          <w:lang w:eastAsia="en-US"/>
        </w:rPr>
        <w:t xml:space="preserve"> с 7,50 до 6,80</w:t>
      </w:r>
      <w:r w:rsidR="005A645F">
        <w:rPr>
          <w:rFonts w:eastAsia="Calibri"/>
          <w:sz w:val="28"/>
          <w:szCs w:val="28"/>
          <w:lang w:eastAsia="en-US"/>
        </w:rPr>
        <w:t xml:space="preserve">, фактическая оценка динамики – </w:t>
      </w:r>
      <w:r w:rsidR="005A645F" w:rsidRPr="0029649D">
        <w:rPr>
          <w:rFonts w:eastAsia="Calibri"/>
          <w:b/>
          <w:sz w:val="28"/>
          <w:szCs w:val="28"/>
          <w:lang w:eastAsia="en-US"/>
        </w:rPr>
        <w:t>положительная</w:t>
      </w:r>
      <w:r w:rsidR="00C143AA">
        <w:rPr>
          <w:rFonts w:eastAsia="Calibri"/>
          <w:sz w:val="28"/>
          <w:szCs w:val="28"/>
          <w:lang w:eastAsia="en-US"/>
        </w:rPr>
        <w:t xml:space="preserve">, количество дней </w:t>
      </w:r>
      <w:r w:rsidR="00C143AA" w:rsidRPr="0029649D">
        <w:rPr>
          <w:rFonts w:eastAsia="Calibri"/>
          <w:b/>
          <w:sz w:val="28"/>
          <w:szCs w:val="28"/>
          <w:lang w:eastAsia="en-US"/>
        </w:rPr>
        <w:t>уменьшилось</w:t>
      </w:r>
      <w:r w:rsidR="005A645F">
        <w:rPr>
          <w:rFonts w:eastAsia="Calibri"/>
          <w:sz w:val="28"/>
          <w:szCs w:val="28"/>
          <w:lang w:eastAsia="en-US"/>
        </w:rPr>
        <w:t>).</w:t>
      </w:r>
    </w:p>
    <w:p w14:paraId="1B90065E" w14:textId="4A13AC26" w:rsidR="005A645F" w:rsidRDefault="005A645F" w:rsidP="005A645F">
      <w:pPr>
        <w:pStyle w:val="ab"/>
        <w:tabs>
          <w:tab w:val="left" w:pos="993"/>
        </w:tabs>
        <w:spacing w:line="233" w:lineRule="auto"/>
        <w:ind w:left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 Фактор «А5 Эффективность процедур по подключению электроэнергии».</w:t>
      </w:r>
    </w:p>
    <w:p w14:paraId="0969070A" w14:textId="78154E50" w:rsidR="0016592F" w:rsidRPr="00B92C50" w:rsidRDefault="005A645F" w:rsidP="00B62C43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5A645F">
        <w:rPr>
          <w:bCs/>
          <w:sz w:val="28"/>
          <w:szCs w:val="28"/>
        </w:rPr>
        <w:t xml:space="preserve"> Показатель «</w:t>
      </w:r>
      <w:r w:rsidR="009A769A">
        <w:rPr>
          <w:bCs/>
          <w:sz w:val="28"/>
          <w:szCs w:val="28"/>
        </w:rPr>
        <w:t>А5.1 Среднее время подключения к электросетям»</w:t>
      </w:r>
      <w:r w:rsidR="00B92C50">
        <w:rPr>
          <w:bCs/>
          <w:sz w:val="28"/>
          <w:szCs w:val="28"/>
        </w:rPr>
        <w:t xml:space="preserve"> –</w:t>
      </w:r>
      <w:r w:rsidR="009A769A">
        <w:rPr>
          <w:bCs/>
          <w:sz w:val="28"/>
          <w:szCs w:val="28"/>
        </w:rPr>
        <w:t xml:space="preserve"> отрицательная динамика, группа А в 2022 году, группа </w:t>
      </w:r>
      <w:proofErr w:type="gramStart"/>
      <w:r w:rsidR="009A769A">
        <w:rPr>
          <w:bCs/>
          <w:sz w:val="28"/>
          <w:szCs w:val="28"/>
        </w:rPr>
        <w:t xml:space="preserve">В </w:t>
      </w:r>
      <w:proofErr w:type="spellStart"/>
      <w:r w:rsidR="009A769A">
        <w:rPr>
          <w:bCs/>
          <w:sz w:val="28"/>
          <w:szCs w:val="28"/>
        </w:rPr>
        <w:t>в</w:t>
      </w:r>
      <w:proofErr w:type="spellEnd"/>
      <w:proofErr w:type="gramEnd"/>
      <w:r w:rsidR="009A769A">
        <w:rPr>
          <w:bCs/>
          <w:sz w:val="28"/>
          <w:szCs w:val="28"/>
        </w:rPr>
        <w:t xml:space="preserve"> 2023 году (</w:t>
      </w:r>
      <w:r w:rsidR="009A769A" w:rsidRPr="0061576C">
        <w:rPr>
          <w:rFonts w:eastAsia="Calibri"/>
          <w:sz w:val="28"/>
          <w:szCs w:val="28"/>
          <w:lang w:eastAsia="en-US"/>
        </w:rPr>
        <w:t xml:space="preserve">среднее </w:t>
      </w:r>
      <w:r w:rsidR="009A769A">
        <w:rPr>
          <w:rFonts w:eastAsia="Calibri"/>
          <w:sz w:val="28"/>
          <w:szCs w:val="28"/>
          <w:lang w:eastAsia="en-US"/>
        </w:rPr>
        <w:t xml:space="preserve">количество рабочих дней предоставления услуги </w:t>
      </w:r>
      <w:r w:rsidR="00B92C50" w:rsidRPr="00B92C50">
        <w:rPr>
          <w:rFonts w:eastAsia="Calibri"/>
          <w:sz w:val="28"/>
          <w:szCs w:val="28"/>
          <w:lang w:eastAsia="en-US"/>
        </w:rPr>
        <w:t>увеличилось</w:t>
      </w:r>
      <w:r w:rsidR="009A769A">
        <w:rPr>
          <w:rFonts w:eastAsia="Calibri"/>
          <w:sz w:val="28"/>
          <w:szCs w:val="28"/>
          <w:lang w:eastAsia="en-US"/>
        </w:rPr>
        <w:t xml:space="preserve"> с </w:t>
      </w:r>
      <w:r w:rsidR="00B92C50">
        <w:rPr>
          <w:rFonts w:eastAsia="Calibri"/>
          <w:sz w:val="28"/>
          <w:szCs w:val="28"/>
          <w:lang w:eastAsia="en-US"/>
        </w:rPr>
        <w:t>32,8</w:t>
      </w:r>
      <w:r w:rsidR="009A769A">
        <w:rPr>
          <w:rFonts w:eastAsia="Calibri"/>
          <w:sz w:val="28"/>
          <w:szCs w:val="28"/>
          <w:lang w:eastAsia="en-US"/>
        </w:rPr>
        <w:t xml:space="preserve"> до </w:t>
      </w:r>
      <w:r w:rsidR="00B92C50">
        <w:rPr>
          <w:rFonts w:eastAsia="Calibri"/>
          <w:sz w:val="28"/>
          <w:szCs w:val="28"/>
          <w:lang w:eastAsia="en-US"/>
        </w:rPr>
        <w:t>51,67).</w:t>
      </w:r>
    </w:p>
    <w:p w14:paraId="07068314" w14:textId="22F76F2E" w:rsidR="00B92C50" w:rsidRPr="003A0B7E" w:rsidRDefault="00B92C50" w:rsidP="00B92C50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5A645F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А5.2 Среднее количество процедур при подключении к электросетям» – </w:t>
      </w:r>
      <w:r w:rsidR="003A0B7E">
        <w:rPr>
          <w:bCs/>
          <w:sz w:val="28"/>
          <w:szCs w:val="28"/>
        </w:rPr>
        <w:t xml:space="preserve">отрицательная динамика, группа С в 2022 году, группа </w:t>
      </w:r>
      <w:r w:rsidR="003A0B7E"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 xml:space="preserve"> в 2023 году (</w:t>
      </w:r>
      <w:r w:rsidRPr="0061576C">
        <w:rPr>
          <w:rFonts w:eastAsia="Calibri"/>
          <w:sz w:val="28"/>
          <w:szCs w:val="28"/>
          <w:lang w:eastAsia="en-US"/>
        </w:rPr>
        <w:t xml:space="preserve">среднее </w:t>
      </w:r>
      <w:r>
        <w:rPr>
          <w:rFonts w:eastAsia="Calibri"/>
          <w:sz w:val="28"/>
          <w:szCs w:val="28"/>
          <w:lang w:eastAsia="en-US"/>
        </w:rPr>
        <w:t xml:space="preserve">количество </w:t>
      </w:r>
      <w:r w:rsidR="003A0B7E">
        <w:rPr>
          <w:rFonts w:eastAsia="Calibri"/>
          <w:sz w:val="28"/>
          <w:szCs w:val="28"/>
          <w:lang w:eastAsia="en-US"/>
        </w:rPr>
        <w:t>процедур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2C50">
        <w:rPr>
          <w:rFonts w:eastAsia="Calibri"/>
          <w:sz w:val="28"/>
          <w:szCs w:val="28"/>
          <w:lang w:eastAsia="en-US"/>
        </w:rPr>
        <w:t>увеличилось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3A0B7E">
        <w:rPr>
          <w:rFonts w:eastAsia="Calibri"/>
          <w:sz w:val="28"/>
          <w:szCs w:val="28"/>
          <w:lang w:eastAsia="en-US"/>
        </w:rPr>
        <w:t>5,12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3A0B7E">
        <w:rPr>
          <w:rFonts w:eastAsia="Calibri"/>
          <w:sz w:val="28"/>
          <w:szCs w:val="28"/>
          <w:lang w:eastAsia="en-US"/>
        </w:rPr>
        <w:t>5,33</w:t>
      </w:r>
      <w:r>
        <w:rPr>
          <w:rFonts w:eastAsia="Calibri"/>
          <w:sz w:val="28"/>
          <w:szCs w:val="28"/>
          <w:lang w:eastAsia="en-US"/>
        </w:rPr>
        <w:t>).</w:t>
      </w:r>
    </w:p>
    <w:p w14:paraId="3A28AC37" w14:textId="20960ED4" w:rsidR="003A0B7E" w:rsidRPr="00B92C50" w:rsidRDefault="003A0B7E" w:rsidP="003A0B7E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5A645F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А5.3 Оценка эффективности подключения к электросетям» – отрицательная динамика, группа </w:t>
      </w:r>
      <w:proofErr w:type="gramStart"/>
      <w:r>
        <w:rPr>
          <w:bCs/>
          <w:sz w:val="28"/>
          <w:szCs w:val="28"/>
        </w:rPr>
        <w:t>В в</w:t>
      </w:r>
      <w:proofErr w:type="gramEnd"/>
      <w:r>
        <w:rPr>
          <w:bCs/>
          <w:sz w:val="28"/>
          <w:szCs w:val="28"/>
        </w:rPr>
        <w:t xml:space="preserve"> 2022 году, группа Е в 2023 году (</w:t>
      </w:r>
      <w:r w:rsidR="00AE7F7E">
        <w:rPr>
          <w:rFonts w:eastAsia="Calibri"/>
          <w:sz w:val="28"/>
          <w:szCs w:val="28"/>
          <w:lang w:eastAsia="en-US"/>
        </w:rPr>
        <w:t>средний балл 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AE7F7E">
        <w:rPr>
          <w:rFonts w:eastAsia="Calibri"/>
          <w:sz w:val="28"/>
          <w:szCs w:val="28"/>
          <w:lang w:eastAsia="en-US"/>
        </w:rPr>
        <w:t>4,28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AE7F7E">
        <w:rPr>
          <w:rFonts w:eastAsia="Calibri"/>
          <w:sz w:val="28"/>
          <w:szCs w:val="28"/>
          <w:lang w:eastAsia="en-US"/>
        </w:rPr>
        <w:t>3,25</w:t>
      </w:r>
      <w:r>
        <w:rPr>
          <w:rFonts w:eastAsia="Calibri"/>
          <w:sz w:val="28"/>
          <w:szCs w:val="28"/>
          <w:lang w:eastAsia="en-US"/>
        </w:rPr>
        <w:t>).</w:t>
      </w:r>
    </w:p>
    <w:p w14:paraId="61A286D3" w14:textId="25E4778E" w:rsidR="00AE7F7E" w:rsidRPr="00AE7F7E" w:rsidRDefault="00AE7F7E" w:rsidP="00AE7F7E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7F7E">
        <w:rPr>
          <w:rFonts w:eastAsia="Calibri"/>
          <w:sz w:val="28"/>
          <w:szCs w:val="28"/>
          <w:lang w:eastAsia="en-US"/>
        </w:rPr>
        <w:t>1.3.</w:t>
      </w:r>
      <w:r w:rsidR="00774FDB">
        <w:rPr>
          <w:rFonts w:eastAsia="Calibri"/>
          <w:sz w:val="28"/>
          <w:szCs w:val="28"/>
          <w:lang w:eastAsia="en-US"/>
        </w:rPr>
        <w:t> </w:t>
      </w:r>
      <w:r w:rsidRPr="00AE7F7E">
        <w:rPr>
          <w:rFonts w:eastAsia="Calibri"/>
          <w:sz w:val="28"/>
          <w:szCs w:val="28"/>
          <w:lang w:eastAsia="en-US"/>
        </w:rPr>
        <w:t>Фактор «</w:t>
      </w:r>
      <w:r>
        <w:rPr>
          <w:rFonts w:eastAsia="Calibri"/>
          <w:sz w:val="28"/>
          <w:szCs w:val="28"/>
          <w:lang w:eastAsia="en-US"/>
        </w:rPr>
        <w:t>А7</w:t>
      </w:r>
      <w:r w:rsidRPr="00AE7F7E">
        <w:rPr>
          <w:rFonts w:eastAsia="Calibri"/>
          <w:sz w:val="28"/>
          <w:szCs w:val="28"/>
          <w:lang w:eastAsia="en-US"/>
        </w:rPr>
        <w:t xml:space="preserve"> Эффективность процедур </w:t>
      </w:r>
      <w:r>
        <w:rPr>
          <w:rFonts w:eastAsia="Calibri"/>
          <w:sz w:val="28"/>
          <w:szCs w:val="28"/>
          <w:lang w:eastAsia="en-US"/>
        </w:rPr>
        <w:t>по подключению к сетям водоснабжения и водоотведения</w:t>
      </w:r>
      <w:r w:rsidRPr="00AE7F7E">
        <w:rPr>
          <w:rFonts w:eastAsia="Calibri"/>
          <w:sz w:val="28"/>
          <w:szCs w:val="28"/>
          <w:lang w:eastAsia="en-US"/>
        </w:rPr>
        <w:t>».</w:t>
      </w:r>
    </w:p>
    <w:p w14:paraId="2F50D494" w14:textId="514DC7AF" w:rsidR="00AE7F7E" w:rsidRPr="00B92C50" w:rsidRDefault="00AE7F7E" w:rsidP="00AE7F7E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5A645F">
        <w:rPr>
          <w:bCs/>
          <w:sz w:val="28"/>
          <w:szCs w:val="28"/>
        </w:rPr>
        <w:t>Показатель «</w:t>
      </w:r>
      <w:r w:rsidR="007F473E">
        <w:rPr>
          <w:bCs/>
          <w:sz w:val="28"/>
          <w:szCs w:val="28"/>
        </w:rPr>
        <w:t>А7</w:t>
      </w:r>
      <w:r>
        <w:rPr>
          <w:bCs/>
          <w:sz w:val="28"/>
          <w:szCs w:val="28"/>
        </w:rPr>
        <w:t>.</w:t>
      </w:r>
      <w:r w:rsidR="007F473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Среднее время подключения к </w:t>
      </w:r>
      <w:r w:rsidR="007F473E">
        <w:rPr>
          <w:bCs/>
          <w:sz w:val="28"/>
          <w:szCs w:val="28"/>
        </w:rPr>
        <w:t>сетям водоотведения</w:t>
      </w:r>
      <w:r>
        <w:rPr>
          <w:bCs/>
          <w:sz w:val="28"/>
          <w:szCs w:val="28"/>
        </w:rPr>
        <w:t xml:space="preserve">» – </w:t>
      </w:r>
      <w:r w:rsidR="007F473E">
        <w:rPr>
          <w:bCs/>
          <w:sz w:val="28"/>
          <w:szCs w:val="28"/>
        </w:rPr>
        <w:t xml:space="preserve">отрицательная динамика, группа С в 2022 году, группа </w:t>
      </w:r>
      <w:r w:rsidR="007F473E"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 xml:space="preserve"> в 2023 году (</w:t>
      </w:r>
      <w:r w:rsidRPr="0061576C">
        <w:rPr>
          <w:rFonts w:eastAsia="Calibri"/>
          <w:sz w:val="28"/>
          <w:szCs w:val="28"/>
          <w:lang w:eastAsia="en-US"/>
        </w:rPr>
        <w:t xml:space="preserve">среднее </w:t>
      </w:r>
      <w:r>
        <w:rPr>
          <w:rFonts w:eastAsia="Calibri"/>
          <w:sz w:val="28"/>
          <w:szCs w:val="28"/>
          <w:lang w:eastAsia="en-US"/>
        </w:rPr>
        <w:t xml:space="preserve">количество рабочих дней предоставления услуги </w:t>
      </w:r>
      <w:r w:rsidRPr="00B92C50">
        <w:rPr>
          <w:rFonts w:eastAsia="Calibri"/>
          <w:sz w:val="28"/>
          <w:szCs w:val="28"/>
          <w:lang w:eastAsia="en-US"/>
        </w:rPr>
        <w:t>увеличилось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7F473E">
        <w:rPr>
          <w:rFonts w:eastAsia="Calibri"/>
          <w:sz w:val="28"/>
          <w:szCs w:val="28"/>
          <w:lang w:eastAsia="en-US"/>
        </w:rPr>
        <w:t xml:space="preserve">96,20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="007F473E">
        <w:rPr>
          <w:rFonts w:eastAsia="Calibri"/>
          <w:sz w:val="28"/>
          <w:szCs w:val="28"/>
          <w:lang w:eastAsia="en-US"/>
        </w:rPr>
        <w:t>136,67</w:t>
      </w:r>
      <w:r>
        <w:rPr>
          <w:rFonts w:eastAsia="Calibri"/>
          <w:sz w:val="28"/>
          <w:szCs w:val="28"/>
          <w:lang w:eastAsia="en-US"/>
        </w:rPr>
        <w:t>).</w:t>
      </w:r>
    </w:p>
    <w:p w14:paraId="734D7910" w14:textId="32535E7F" w:rsidR="007F473E" w:rsidRPr="00774FDB" w:rsidRDefault="007F473E" w:rsidP="007F473E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5A645F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А7.5 Среднее количество процедур, необходимых для подключения к сетям водоотведения» – отрицательная динамика, группа </w:t>
      </w:r>
      <w:r w:rsidR="00774FDB"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 xml:space="preserve"> в 2022 году, группа Е в 2023 году (</w:t>
      </w:r>
      <w:r w:rsidR="00774FDB">
        <w:rPr>
          <w:rFonts w:eastAsia="Calibri"/>
          <w:sz w:val="28"/>
          <w:szCs w:val="28"/>
          <w:lang w:eastAsia="en-US"/>
        </w:rPr>
        <w:t>среднее количество процедур увеличилось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774FDB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774FDB">
        <w:rPr>
          <w:rFonts w:eastAsia="Calibri"/>
          <w:sz w:val="28"/>
          <w:szCs w:val="28"/>
          <w:lang w:eastAsia="en-US"/>
        </w:rPr>
        <w:t>10,33</w:t>
      </w:r>
      <w:r>
        <w:rPr>
          <w:rFonts w:eastAsia="Calibri"/>
          <w:sz w:val="28"/>
          <w:szCs w:val="28"/>
          <w:lang w:eastAsia="en-US"/>
        </w:rPr>
        <w:t>).</w:t>
      </w:r>
    </w:p>
    <w:p w14:paraId="0EF931E7" w14:textId="77777777" w:rsidR="00E056FC" w:rsidRDefault="00E056FC" w:rsidP="00E056FC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582B6FE" w14:textId="6B1E92F8" w:rsidR="00774FDB" w:rsidRPr="00E056FC" w:rsidRDefault="00774FDB" w:rsidP="00E056FC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56FC">
        <w:rPr>
          <w:rFonts w:eastAsia="Calibri"/>
          <w:sz w:val="28"/>
          <w:szCs w:val="28"/>
          <w:lang w:eastAsia="en-US"/>
        </w:rPr>
        <w:t>2. Направление Рейтинга «Институты для бизнеса».</w:t>
      </w:r>
    </w:p>
    <w:p w14:paraId="22B2E2BA" w14:textId="784E2C3F" w:rsidR="00774FDB" w:rsidRPr="00E056FC" w:rsidRDefault="00774FDB" w:rsidP="00E056FC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56FC">
        <w:rPr>
          <w:rFonts w:eastAsia="Calibri"/>
          <w:sz w:val="28"/>
          <w:szCs w:val="28"/>
          <w:lang w:eastAsia="en-US"/>
        </w:rPr>
        <w:t>2.1. </w:t>
      </w:r>
      <w:r w:rsidR="00E056FC">
        <w:rPr>
          <w:rFonts w:eastAsia="Calibri"/>
          <w:sz w:val="28"/>
          <w:szCs w:val="28"/>
          <w:lang w:eastAsia="en-US"/>
        </w:rPr>
        <w:t>Фактор «Б2</w:t>
      </w:r>
      <w:r w:rsidRPr="00E056FC">
        <w:rPr>
          <w:rFonts w:eastAsia="Calibri"/>
          <w:sz w:val="28"/>
          <w:szCs w:val="28"/>
          <w:lang w:eastAsia="en-US"/>
        </w:rPr>
        <w:t xml:space="preserve"> Эффективность работы организационных механизмов поддержки бизнеса».</w:t>
      </w:r>
    </w:p>
    <w:p w14:paraId="5920FBCE" w14:textId="144EAC8A" w:rsidR="00B92C50" w:rsidRPr="00C143AA" w:rsidRDefault="00E056FC" w:rsidP="000B6EA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>Б2.2</w:t>
      </w:r>
      <w:r w:rsidRPr="00E056FC">
        <w:rPr>
          <w:bCs/>
          <w:sz w:val="28"/>
          <w:szCs w:val="28"/>
        </w:rPr>
        <w:t xml:space="preserve"> Среднее </w:t>
      </w:r>
      <w:r>
        <w:rPr>
          <w:bCs/>
          <w:sz w:val="28"/>
          <w:szCs w:val="28"/>
        </w:rPr>
        <w:t>количество контрольно-надзорных мероприятий в год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r>
        <w:rPr>
          <w:bCs/>
          <w:sz w:val="28"/>
          <w:szCs w:val="28"/>
        </w:rPr>
        <w:t>А</w:t>
      </w:r>
      <w:r w:rsidRPr="00E056FC">
        <w:rPr>
          <w:bCs/>
          <w:sz w:val="28"/>
          <w:szCs w:val="28"/>
        </w:rPr>
        <w:t xml:space="preserve"> в 2022 году, группа С в 2023 году </w:t>
      </w:r>
      <w:r w:rsidRPr="0061576C">
        <w:rPr>
          <w:rFonts w:eastAsia="Calibri"/>
          <w:sz w:val="28"/>
          <w:szCs w:val="28"/>
          <w:lang w:eastAsia="en-US"/>
        </w:rPr>
        <w:t xml:space="preserve">(среднее </w:t>
      </w:r>
      <w:r>
        <w:rPr>
          <w:rFonts w:eastAsia="Calibri"/>
          <w:sz w:val="28"/>
          <w:szCs w:val="28"/>
          <w:lang w:eastAsia="en-US"/>
        </w:rPr>
        <w:t xml:space="preserve">количество мероприятий </w:t>
      </w:r>
      <w:r w:rsidRPr="0029649D">
        <w:rPr>
          <w:rFonts w:eastAsia="Calibri"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0,86 до 0,70, фактическая оценка динамики – </w:t>
      </w:r>
      <w:r w:rsidRPr="0029649D">
        <w:rPr>
          <w:rFonts w:eastAsia="Calibri"/>
          <w:b/>
          <w:sz w:val="28"/>
          <w:szCs w:val="28"/>
          <w:lang w:eastAsia="en-US"/>
        </w:rPr>
        <w:t>положительная</w:t>
      </w:r>
      <w:r w:rsidR="00C143AA">
        <w:rPr>
          <w:rFonts w:eastAsia="Calibri"/>
          <w:sz w:val="28"/>
          <w:szCs w:val="28"/>
          <w:lang w:eastAsia="en-US"/>
        </w:rPr>
        <w:t xml:space="preserve">, количество мероприятий </w:t>
      </w:r>
      <w:r w:rsidR="00C143AA" w:rsidRPr="0029649D"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293DEE3F" w14:textId="1DA75DA2" w:rsidR="00C143AA" w:rsidRPr="00630A53" w:rsidRDefault="00C143AA" w:rsidP="000B6EA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Показатель «Б2.3 Доля компаний, столкнувшихся с давлением со стороны органов власти или </w:t>
      </w:r>
      <w:r w:rsidR="00630A53">
        <w:rPr>
          <w:rFonts w:eastAsia="Calibri"/>
          <w:sz w:val="28"/>
          <w:szCs w:val="28"/>
          <w:lang w:eastAsia="en-US"/>
        </w:rPr>
        <w:t xml:space="preserve">естественных монополий» – отрицательная динамика, </w:t>
      </w:r>
      <w:r w:rsidR="00630A53">
        <w:rPr>
          <w:bCs/>
          <w:sz w:val="28"/>
          <w:szCs w:val="28"/>
        </w:rPr>
        <w:t xml:space="preserve">группа </w:t>
      </w:r>
      <w:proofErr w:type="gramStart"/>
      <w:r w:rsidR="00630A53" w:rsidRPr="00630A53">
        <w:rPr>
          <w:bCs/>
          <w:sz w:val="28"/>
          <w:szCs w:val="28"/>
        </w:rPr>
        <w:t>В</w:t>
      </w:r>
      <w:r w:rsidR="00630A53">
        <w:rPr>
          <w:bCs/>
          <w:sz w:val="28"/>
          <w:szCs w:val="28"/>
        </w:rPr>
        <w:t xml:space="preserve"> </w:t>
      </w:r>
      <w:proofErr w:type="spellStart"/>
      <w:r w:rsidR="00630A53">
        <w:rPr>
          <w:bCs/>
          <w:sz w:val="28"/>
          <w:szCs w:val="28"/>
        </w:rPr>
        <w:t>в</w:t>
      </w:r>
      <w:proofErr w:type="spellEnd"/>
      <w:proofErr w:type="gramEnd"/>
      <w:r w:rsidR="00630A53">
        <w:rPr>
          <w:bCs/>
          <w:sz w:val="28"/>
          <w:szCs w:val="28"/>
        </w:rPr>
        <w:t xml:space="preserve"> 2022 году, группа С в 2023 году (</w:t>
      </w:r>
      <w:r w:rsidR="00630A53">
        <w:rPr>
          <w:rFonts w:eastAsia="Calibri"/>
          <w:sz w:val="28"/>
          <w:szCs w:val="28"/>
          <w:lang w:eastAsia="en-US"/>
        </w:rPr>
        <w:t>процент компаний увеличился с 20,21 до 23,33).</w:t>
      </w:r>
    </w:p>
    <w:p w14:paraId="0A066228" w14:textId="15416E27" w:rsidR="007C16B8" w:rsidRPr="007C16B8" w:rsidRDefault="007C16B8" w:rsidP="007C16B8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5A645F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Б.2.4 Удовлетворенность предпринимателей удобством и понятностью прохождения контрольно-надзорных мероприятий» – отрицательная </w:t>
      </w:r>
      <w:r>
        <w:rPr>
          <w:bCs/>
          <w:sz w:val="28"/>
          <w:szCs w:val="28"/>
        </w:rPr>
        <w:lastRenderedPageBreak/>
        <w:t xml:space="preserve">динамика, группа </w:t>
      </w:r>
      <w:proofErr w:type="gramStart"/>
      <w:r>
        <w:rPr>
          <w:bCs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в</w:t>
      </w:r>
      <w:proofErr w:type="spellEnd"/>
      <w:proofErr w:type="gramEnd"/>
      <w:r>
        <w:rPr>
          <w:bCs/>
          <w:sz w:val="28"/>
          <w:szCs w:val="28"/>
        </w:rPr>
        <w:t xml:space="preserve"> 2022 году, группа </w:t>
      </w:r>
      <w:r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 xml:space="preserve"> в 2023 году (</w:t>
      </w:r>
      <w:r>
        <w:rPr>
          <w:rFonts w:eastAsia="Calibri"/>
          <w:sz w:val="28"/>
          <w:szCs w:val="28"/>
          <w:lang w:eastAsia="en-US"/>
        </w:rPr>
        <w:t>средний балл уменьшился с 1,70 до 1,26).</w:t>
      </w:r>
    </w:p>
    <w:p w14:paraId="3D08B117" w14:textId="58DFB004" w:rsidR="007C16B8" w:rsidRPr="00630A53" w:rsidRDefault="007C16B8" w:rsidP="007C16B8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Показатель «Б2.5 </w:t>
      </w:r>
      <w:r w:rsidR="00BD436B">
        <w:rPr>
          <w:rFonts w:eastAsia="Calibri"/>
          <w:sz w:val="28"/>
          <w:szCs w:val="28"/>
          <w:lang w:eastAsia="en-US"/>
        </w:rPr>
        <w:t>Доля предупреждений от общего числа наказаний</w:t>
      </w:r>
      <w:r>
        <w:rPr>
          <w:rFonts w:eastAsia="Calibri"/>
          <w:sz w:val="28"/>
          <w:szCs w:val="28"/>
          <w:lang w:eastAsia="en-US"/>
        </w:rPr>
        <w:t xml:space="preserve">» – отрицательная динамика, </w:t>
      </w:r>
      <w:r>
        <w:rPr>
          <w:bCs/>
          <w:sz w:val="28"/>
          <w:szCs w:val="28"/>
        </w:rPr>
        <w:t xml:space="preserve">группа </w:t>
      </w:r>
      <w:proofErr w:type="gramStart"/>
      <w:r w:rsidRPr="00630A53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</w:t>
      </w:r>
      <w:proofErr w:type="spellEnd"/>
      <w:proofErr w:type="gramEnd"/>
      <w:r>
        <w:rPr>
          <w:bCs/>
          <w:sz w:val="28"/>
          <w:szCs w:val="28"/>
        </w:rPr>
        <w:t xml:space="preserve"> 2022 году, группа С в 2023 году (</w:t>
      </w:r>
      <w:r>
        <w:rPr>
          <w:rFonts w:eastAsia="Calibri"/>
          <w:sz w:val="28"/>
          <w:szCs w:val="28"/>
          <w:lang w:eastAsia="en-US"/>
        </w:rPr>
        <w:t xml:space="preserve">процент </w:t>
      </w:r>
      <w:r w:rsidR="00BD436B">
        <w:rPr>
          <w:rFonts w:eastAsia="Calibri"/>
          <w:sz w:val="28"/>
          <w:szCs w:val="28"/>
          <w:lang w:eastAsia="en-US"/>
        </w:rPr>
        <w:t>предупреждений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D436B">
        <w:rPr>
          <w:rFonts w:eastAsia="Calibri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BD436B">
        <w:rPr>
          <w:rFonts w:eastAsia="Calibri"/>
          <w:sz w:val="28"/>
          <w:szCs w:val="28"/>
          <w:lang w:eastAsia="en-US"/>
        </w:rPr>
        <w:t>46,31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BD436B">
        <w:rPr>
          <w:rFonts w:eastAsia="Calibri"/>
          <w:sz w:val="28"/>
          <w:szCs w:val="28"/>
          <w:lang w:eastAsia="en-US"/>
        </w:rPr>
        <w:t>42,07</w:t>
      </w:r>
      <w:r>
        <w:rPr>
          <w:rFonts w:eastAsia="Calibri"/>
          <w:sz w:val="28"/>
          <w:szCs w:val="28"/>
          <w:lang w:eastAsia="en-US"/>
        </w:rPr>
        <w:t>).</w:t>
      </w:r>
    </w:p>
    <w:p w14:paraId="1936E74D" w14:textId="7BC00426" w:rsidR="00BD436B" w:rsidRPr="00C143AA" w:rsidRDefault="00BD436B" w:rsidP="00BD436B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>Б2.6</w:t>
      </w:r>
      <w:r w:rsidRPr="00E056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Доля организаций и ИП, подвергнутых контролю и надзору, от общего числа подконтрольных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proofErr w:type="gramStart"/>
      <w:r w:rsidR="00031470">
        <w:rPr>
          <w:bCs/>
          <w:sz w:val="28"/>
          <w:szCs w:val="28"/>
        </w:rPr>
        <w:t>В</w:t>
      </w:r>
      <w:r w:rsidRPr="00E056FC">
        <w:rPr>
          <w:bCs/>
          <w:sz w:val="28"/>
          <w:szCs w:val="28"/>
        </w:rPr>
        <w:t xml:space="preserve"> в</w:t>
      </w:r>
      <w:proofErr w:type="gramEnd"/>
      <w:r w:rsidRPr="00E056FC">
        <w:rPr>
          <w:bCs/>
          <w:sz w:val="28"/>
          <w:szCs w:val="28"/>
        </w:rPr>
        <w:t xml:space="preserve"> 2022 году, группа С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 w:rsidR="00031470">
        <w:rPr>
          <w:rFonts w:eastAsia="Calibri"/>
          <w:sz w:val="28"/>
          <w:szCs w:val="28"/>
          <w:lang w:eastAsia="en-US"/>
        </w:rPr>
        <w:t>доля организаций и ИП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31470" w:rsidRPr="0029649D">
        <w:rPr>
          <w:rFonts w:eastAsia="Calibri"/>
          <w:sz w:val="28"/>
          <w:szCs w:val="28"/>
          <w:lang w:eastAsia="en-US"/>
        </w:rPr>
        <w:t>уменьшила</w:t>
      </w:r>
      <w:r w:rsidRPr="0029649D">
        <w:rPr>
          <w:rFonts w:eastAsia="Calibri"/>
          <w:sz w:val="28"/>
          <w:szCs w:val="28"/>
          <w:lang w:eastAsia="en-US"/>
        </w:rPr>
        <w:t>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031470">
        <w:rPr>
          <w:rFonts w:eastAsia="Calibri"/>
          <w:sz w:val="28"/>
          <w:szCs w:val="28"/>
          <w:lang w:eastAsia="en-US"/>
        </w:rPr>
        <w:t>6,45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031470">
        <w:rPr>
          <w:rFonts w:eastAsia="Calibri"/>
          <w:sz w:val="28"/>
          <w:szCs w:val="28"/>
          <w:lang w:eastAsia="en-US"/>
        </w:rPr>
        <w:t>4,60</w:t>
      </w:r>
      <w:r>
        <w:rPr>
          <w:rFonts w:eastAsia="Calibri"/>
          <w:sz w:val="28"/>
          <w:szCs w:val="28"/>
          <w:lang w:eastAsia="en-US"/>
        </w:rPr>
        <w:t xml:space="preserve">, фактическая оценка динамики – </w:t>
      </w:r>
      <w:r w:rsidRPr="0029649D"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031470">
        <w:rPr>
          <w:rFonts w:eastAsia="Calibri"/>
          <w:sz w:val="28"/>
          <w:szCs w:val="28"/>
          <w:lang w:eastAsia="en-US"/>
        </w:rPr>
        <w:t xml:space="preserve">процент </w:t>
      </w:r>
      <w:r w:rsidR="0020268D" w:rsidRPr="0029649D">
        <w:rPr>
          <w:rFonts w:eastAsia="Calibri"/>
          <w:b/>
          <w:sz w:val="28"/>
          <w:szCs w:val="28"/>
          <w:lang w:eastAsia="en-US"/>
        </w:rPr>
        <w:t>снизился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2746AAA2" w14:textId="382F558E" w:rsidR="0020268D" w:rsidRPr="00E056FC" w:rsidRDefault="0020268D" w:rsidP="0020268D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2.2.</w:t>
      </w:r>
      <w:r w:rsidRPr="00E056FC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Фактор «Б4 Качество информационной поддержки инвесторов и бизнеса</w:t>
      </w:r>
      <w:r w:rsidRPr="00E056FC">
        <w:rPr>
          <w:rFonts w:eastAsia="Calibri"/>
          <w:sz w:val="28"/>
          <w:szCs w:val="28"/>
          <w:lang w:eastAsia="en-US"/>
        </w:rPr>
        <w:t>».</w:t>
      </w:r>
    </w:p>
    <w:p w14:paraId="5D0CC385" w14:textId="275349FA" w:rsidR="0020268D" w:rsidRPr="00C143AA" w:rsidRDefault="0020268D" w:rsidP="0020268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>Б4.1</w:t>
      </w:r>
      <w:r w:rsidR="008E5AFA">
        <w:rPr>
          <w:bCs/>
          <w:sz w:val="28"/>
          <w:szCs w:val="28"/>
        </w:rPr>
        <w:t xml:space="preserve"> Интернет-портал об инвестиционной деятельности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r>
        <w:rPr>
          <w:bCs/>
          <w:sz w:val="28"/>
          <w:szCs w:val="28"/>
        </w:rPr>
        <w:t>А</w:t>
      </w:r>
      <w:r w:rsidRPr="00E056FC">
        <w:rPr>
          <w:bCs/>
          <w:sz w:val="28"/>
          <w:szCs w:val="28"/>
        </w:rPr>
        <w:t xml:space="preserve"> в 2022 году, группа С в 2023 году </w:t>
      </w:r>
      <w:r w:rsidRPr="0061576C">
        <w:rPr>
          <w:rFonts w:eastAsia="Calibri"/>
          <w:sz w:val="28"/>
          <w:szCs w:val="28"/>
          <w:lang w:eastAsia="en-US"/>
        </w:rPr>
        <w:t>(средн</w:t>
      </w:r>
      <w:r w:rsidR="008E5AFA">
        <w:rPr>
          <w:rFonts w:eastAsia="Calibri"/>
          <w:sz w:val="28"/>
          <w:szCs w:val="28"/>
          <w:lang w:eastAsia="en-US"/>
        </w:rPr>
        <w:t>ий балл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 w:rsidR="008E5AFA">
        <w:rPr>
          <w:rFonts w:eastAsia="Calibri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8E5AFA">
        <w:rPr>
          <w:rFonts w:eastAsia="Calibri"/>
          <w:sz w:val="28"/>
          <w:szCs w:val="28"/>
          <w:lang w:eastAsia="en-US"/>
        </w:rPr>
        <w:t>1,71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8E5AFA">
        <w:rPr>
          <w:rFonts w:eastAsia="Calibri"/>
          <w:sz w:val="28"/>
          <w:szCs w:val="28"/>
          <w:lang w:eastAsia="en-US"/>
        </w:rPr>
        <w:t>1,36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0981C91E" w14:textId="096D2693" w:rsidR="008640B4" w:rsidRPr="00E056FC" w:rsidRDefault="008640B4" w:rsidP="008640B4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2.3.</w:t>
      </w:r>
      <w:r w:rsidRPr="00E056FC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Фактор «Б5 </w:t>
      </w:r>
      <w:r w:rsidR="00D84B6A">
        <w:rPr>
          <w:rFonts w:eastAsia="Calibri"/>
          <w:sz w:val="28"/>
          <w:szCs w:val="28"/>
          <w:lang w:eastAsia="en-US"/>
        </w:rPr>
        <w:t>Эффективность институтов поддержки экспортной деятельности</w:t>
      </w:r>
      <w:r w:rsidRPr="00E056FC">
        <w:rPr>
          <w:rFonts w:eastAsia="Calibri"/>
          <w:sz w:val="28"/>
          <w:szCs w:val="28"/>
          <w:lang w:eastAsia="en-US"/>
        </w:rPr>
        <w:t>».</w:t>
      </w:r>
    </w:p>
    <w:p w14:paraId="530D46F5" w14:textId="09B7AF0E" w:rsidR="008640B4" w:rsidRPr="00C143AA" w:rsidRDefault="008640B4" w:rsidP="008640B4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>Б</w:t>
      </w:r>
      <w:r w:rsidR="00D84B6A">
        <w:rPr>
          <w:bCs/>
          <w:sz w:val="28"/>
          <w:szCs w:val="28"/>
        </w:rPr>
        <w:t>5.3 Доля субъектов МСП, осуществляющих экспортную деятельность, в общей численности субъектов МСП в субъекте Российской Федерации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r w:rsidR="00D84B6A">
        <w:rPr>
          <w:bCs/>
          <w:sz w:val="28"/>
          <w:szCs w:val="28"/>
          <w:lang w:val="en-US"/>
        </w:rPr>
        <w:t>D</w:t>
      </w:r>
      <w:r w:rsidRPr="00E056FC">
        <w:rPr>
          <w:bCs/>
          <w:sz w:val="28"/>
          <w:szCs w:val="28"/>
        </w:rPr>
        <w:t xml:space="preserve"> в 2022 году, группа </w:t>
      </w:r>
      <w:r w:rsidR="00D84B6A">
        <w:rPr>
          <w:bCs/>
          <w:sz w:val="28"/>
          <w:szCs w:val="28"/>
        </w:rPr>
        <w:t>E</w:t>
      </w:r>
      <w:r w:rsidRPr="00E056FC">
        <w:rPr>
          <w:bCs/>
          <w:sz w:val="28"/>
          <w:szCs w:val="28"/>
        </w:rPr>
        <w:t xml:space="preserve">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 w:rsidR="002D236A">
        <w:rPr>
          <w:rFonts w:eastAsia="Calibri"/>
          <w:sz w:val="28"/>
          <w:szCs w:val="28"/>
          <w:lang w:eastAsia="en-US"/>
        </w:rPr>
        <w:t>процент субъектов МСП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уменьшился</w:t>
      </w:r>
      <w:r w:rsidR="00DC1114">
        <w:rPr>
          <w:rFonts w:eastAsia="Calibri"/>
          <w:sz w:val="28"/>
          <w:szCs w:val="28"/>
          <w:lang w:eastAsia="en-US"/>
        </w:rPr>
        <w:t xml:space="preserve">, в 2022 году составил </w:t>
      </w:r>
      <w:r w:rsidR="002D236A">
        <w:rPr>
          <w:rFonts w:eastAsia="Calibri"/>
          <w:sz w:val="28"/>
          <w:szCs w:val="28"/>
          <w:lang w:eastAsia="en-US"/>
        </w:rPr>
        <w:t>0,57</w:t>
      </w:r>
      <w:r w:rsidR="00646008">
        <w:rPr>
          <w:rFonts w:eastAsia="Calibri"/>
          <w:sz w:val="28"/>
          <w:szCs w:val="28"/>
          <w:lang w:eastAsia="en-US"/>
        </w:rPr>
        <w:t xml:space="preserve"> %, в </w:t>
      </w:r>
      <w:r w:rsidR="00DC1114">
        <w:rPr>
          <w:rFonts w:eastAsia="Calibri"/>
          <w:sz w:val="28"/>
          <w:szCs w:val="28"/>
          <w:lang w:eastAsia="en-US"/>
        </w:rPr>
        <w:t>2023 – данные закрыты по причине содержания в них информации ограниченного распространения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5CE7E450" w14:textId="39893E7A" w:rsidR="008E74E8" w:rsidRPr="00E056FC" w:rsidRDefault="008E74E8" w:rsidP="008E74E8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2.4.</w:t>
      </w:r>
      <w:r w:rsidRPr="00E056FC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Фактор «Б7 Силовое давление на бизнес</w:t>
      </w:r>
      <w:r w:rsidRPr="00E056FC">
        <w:rPr>
          <w:rFonts w:eastAsia="Calibri"/>
          <w:sz w:val="28"/>
          <w:szCs w:val="28"/>
          <w:lang w:eastAsia="en-US"/>
        </w:rPr>
        <w:t>».</w:t>
      </w:r>
    </w:p>
    <w:p w14:paraId="472EBCCF" w14:textId="44714C2A" w:rsidR="008E74E8" w:rsidRPr="00C143AA" w:rsidRDefault="008E74E8" w:rsidP="008E74E8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Б7.1 </w:t>
      </w:r>
      <w:r w:rsidR="001C2704">
        <w:rPr>
          <w:bCs/>
          <w:sz w:val="28"/>
          <w:szCs w:val="28"/>
        </w:rPr>
        <w:t>Оценка обеспечения безопасности ведения бизнеса в части правоохранительной системы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proofErr w:type="gramStart"/>
      <w:r w:rsidR="001C2704">
        <w:rPr>
          <w:bCs/>
          <w:sz w:val="28"/>
          <w:szCs w:val="28"/>
        </w:rPr>
        <w:t>В</w:t>
      </w:r>
      <w:r w:rsidRPr="00E056FC">
        <w:rPr>
          <w:bCs/>
          <w:sz w:val="28"/>
          <w:szCs w:val="28"/>
        </w:rPr>
        <w:t xml:space="preserve"> в</w:t>
      </w:r>
      <w:proofErr w:type="gramEnd"/>
      <w:r w:rsidRPr="00E056FC">
        <w:rPr>
          <w:bCs/>
          <w:sz w:val="28"/>
          <w:szCs w:val="28"/>
        </w:rPr>
        <w:t xml:space="preserve"> 2022 году, группа </w:t>
      </w:r>
      <w:r w:rsidR="001C2704">
        <w:rPr>
          <w:bCs/>
          <w:sz w:val="28"/>
          <w:szCs w:val="28"/>
          <w:lang w:val="en-US"/>
        </w:rPr>
        <w:t>D</w:t>
      </w:r>
      <w:r w:rsidRPr="00E056FC">
        <w:rPr>
          <w:bCs/>
          <w:sz w:val="28"/>
          <w:szCs w:val="28"/>
        </w:rPr>
        <w:t xml:space="preserve">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 w:rsidR="001C2704">
        <w:rPr>
          <w:rFonts w:eastAsia="Calibri"/>
          <w:sz w:val="28"/>
          <w:szCs w:val="28"/>
          <w:lang w:eastAsia="en-US"/>
        </w:rPr>
        <w:t>средний балл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уменьшился с </w:t>
      </w:r>
      <w:r w:rsidR="001C2704">
        <w:rPr>
          <w:rFonts w:eastAsia="Calibri"/>
          <w:sz w:val="28"/>
          <w:szCs w:val="28"/>
          <w:lang w:eastAsia="en-US"/>
        </w:rPr>
        <w:t>4,22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1C2704">
        <w:rPr>
          <w:rFonts w:eastAsia="Calibri"/>
          <w:sz w:val="28"/>
          <w:szCs w:val="28"/>
          <w:lang w:eastAsia="en-US"/>
        </w:rPr>
        <w:t>3,22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38BFCE58" w14:textId="6A8DA491" w:rsidR="00630A53" w:rsidRPr="00646008" w:rsidRDefault="001C2704" w:rsidP="000B6EA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Б7.2 Доля предпринимателей, сталкивавшихся с необоснованным силовым давлением со стороны правоохранительных органов (от общего числа </w:t>
      </w:r>
      <w:r w:rsidR="009155BD">
        <w:rPr>
          <w:bCs/>
          <w:sz w:val="28"/>
          <w:szCs w:val="28"/>
        </w:rPr>
        <w:t>опрошенных</w:t>
      </w:r>
      <w:r>
        <w:rPr>
          <w:bCs/>
          <w:sz w:val="28"/>
          <w:szCs w:val="28"/>
        </w:rPr>
        <w:t>)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r w:rsidR="009155BD">
        <w:rPr>
          <w:bCs/>
          <w:sz w:val="28"/>
          <w:szCs w:val="28"/>
        </w:rPr>
        <w:t>А</w:t>
      </w:r>
      <w:r w:rsidRPr="00E056FC">
        <w:rPr>
          <w:bCs/>
          <w:sz w:val="28"/>
          <w:szCs w:val="28"/>
        </w:rPr>
        <w:t xml:space="preserve"> в 2022 году, группа </w:t>
      </w:r>
      <w:r w:rsidR="009155BD">
        <w:rPr>
          <w:bCs/>
          <w:sz w:val="28"/>
          <w:szCs w:val="28"/>
          <w:lang w:val="en-US"/>
        </w:rPr>
        <w:t>D</w:t>
      </w:r>
      <w:r w:rsidRPr="00E056FC">
        <w:rPr>
          <w:bCs/>
          <w:sz w:val="28"/>
          <w:szCs w:val="28"/>
        </w:rPr>
        <w:t xml:space="preserve">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 xml:space="preserve">процент </w:t>
      </w:r>
      <w:r w:rsidR="009155BD">
        <w:rPr>
          <w:rFonts w:eastAsia="Calibri"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9155BD">
        <w:rPr>
          <w:rFonts w:eastAsia="Calibri"/>
          <w:sz w:val="28"/>
          <w:szCs w:val="28"/>
          <w:lang w:eastAsia="en-US"/>
        </w:rPr>
        <w:t>2,00</w:t>
      </w:r>
      <w:r>
        <w:rPr>
          <w:rFonts w:eastAsia="Calibri"/>
          <w:sz w:val="28"/>
          <w:szCs w:val="28"/>
          <w:lang w:eastAsia="en-US"/>
        </w:rPr>
        <w:t xml:space="preserve"> до</w:t>
      </w:r>
      <w:r w:rsidR="009155BD">
        <w:rPr>
          <w:rFonts w:eastAsia="Calibri"/>
          <w:sz w:val="28"/>
          <w:szCs w:val="28"/>
          <w:lang w:eastAsia="en-US"/>
        </w:rPr>
        <w:t xml:space="preserve"> 13,76).</w:t>
      </w:r>
    </w:p>
    <w:p w14:paraId="56EF48E2" w14:textId="752976C3" w:rsidR="00646008" w:rsidRDefault="00646008" w:rsidP="003B52F8">
      <w:pPr>
        <w:pStyle w:val="ab"/>
        <w:tabs>
          <w:tab w:val="left" w:pos="993"/>
        </w:tabs>
        <w:spacing w:line="233" w:lineRule="auto"/>
        <w:ind w:left="709"/>
        <w:jc w:val="both"/>
        <w:rPr>
          <w:bCs/>
          <w:sz w:val="28"/>
          <w:szCs w:val="28"/>
        </w:rPr>
      </w:pPr>
    </w:p>
    <w:p w14:paraId="272312F1" w14:textId="373F76FB" w:rsidR="003B52F8" w:rsidRPr="00E056FC" w:rsidRDefault="003B52F8" w:rsidP="003B52F8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E056FC">
        <w:rPr>
          <w:rFonts w:eastAsia="Calibri"/>
          <w:sz w:val="28"/>
          <w:szCs w:val="28"/>
          <w:lang w:eastAsia="en-US"/>
        </w:rPr>
        <w:t>. Направление Рейтинга «</w:t>
      </w:r>
      <w:r>
        <w:rPr>
          <w:rFonts w:eastAsia="Calibri"/>
          <w:sz w:val="28"/>
          <w:szCs w:val="28"/>
          <w:lang w:eastAsia="en-US"/>
        </w:rPr>
        <w:t>Инфраструктура и ресурсы</w:t>
      </w:r>
      <w:r w:rsidRPr="00E056FC">
        <w:rPr>
          <w:rFonts w:eastAsia="Calibri"/>
          <w:sz w:val="28"/>
          <w:szCs w:val="28"/>
          <w:lang w:eastAsia="en-US"/>
        </w:rPr>
        <w:t>».</w:t>
      </w:r>
    </w:p>
    <w:p w14:paraId="079A667F" w14:textId="1508F851" w:rsidR="003B52F8" w:rsidRPr="00E056FC" w:rsidRDefault="003B52F8" w:rsidP="003B52F8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E056FC">
        <w:rPr>
          <w:rFonts w:eastAsia="Calibri"/>
          <w:sz w:val="28"/>
          <w:szCs w:val="28"/>
          <w:lang w:eastAsia="en-US"/>
        </w:rPr>
        <w:t>.1. </w:t>
      </w:r>
      <w:r>
        <w:rPr>
          <w:rFonts w:eastAsia="Calibri"/>
          <w:sz w:val="28"/>
          <w:szCs w:val="28"/>
          <w:lang w:eastAsia="en-US"/>
        </w:rPr>
        <w:t>Фактор «В2</w:t>
      </w:r>
      <w:r w:rsidRPr="00E056F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Эффективность процедур постановки земельного участка на кадастровый учет </w:t>
      </w:r>
      <w:r w:rsidR="00E8547D">
        <w:rPr>
          <w:rFonts w:eastAsia="Calibri"/>
          <w:sz w:val="28"/>
          <w:szCs w:val="28"/>
          <w:lang w:eastAsia="en-US"/>
        </w:rPr>
        <w:t>и качество территориального планирования</w:t>
      </w:r>
      <w:r w:rsidRPr="00E056FC">
        <w:rPr>
          <w:rFonts w:eastAsia="Calibri"/>
          <w:sz w:val="28"/>
          <w:szCs w:val="28"/>
          <w:lang w:eastAsia="en-US"/>
        </w:rPr>
        <w:t>».</w:t>
      </w:r>
    </w:p>
    <w:p w14:paraId="6E72AE34" w14:textId="7D661F37" w:rsidR="00F4177E" w:rsidRPr="00F4177E" w:rsidRDefault="003B52F8" w:rsidP="00F4177E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 w:rsidR="00E8547D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2.2</w:t>
      </w:r>
      <w:r w:rsidRPr="00E056FC">
        <w:rPr>
          <w:bCs/>
          <w:sz w:val="28"/>
          <w:szCs w:val="28"/>
        </w:rPr>
        <w:t xml:space="preserve"> </w:t>
      </w:r>
      <w:r w:rsidR="00E8547D">
        <w:rPr>
          <w:bCs/>
          <w:sz w:val="28"/>
          <w:szCs w:val="28"/>
        </w:rPr>
        <w:t>Время постановки на кадастровый учет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proofErr w:type="gramStart"/>
      <w:r w:rsidR="00E8547D">
        <w:rPr>
          <w:bCs/>
          <w:sz w:val="28"/>
          <w:szCs w:val="28"/>
        </w:rPr>
        <w:t>В</w:t>
      </w:r>
      <w:r w:rsidRPr="00E056FC">
        <w:rPr>
          <w:bCs/>
          <w:sz w:val="28"/>
          <w:szCs w:val="28"/>
        </w:rPr>
        <w:t xml:space="preserve"> в</w:t>
      </w:r>
      <w:proofErr w:type="gramEnd"/>
      <w:r w:rsidRPr="00E056FC">
        <w:rPr>
          <w:bCs/>
          <w:sz w:val="28"/>
          <w:szCs w:val="28"/>
        </w:rPr>
        <w:t xml:space="preserve"> 2022 году, группа С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 w:rsidR="00E8547D">
        <w:rPr>
          <w:rFonts w:eastAsia="Calibri"/>
          <w:sz w:val="28"/>
          <w:szCs w:val="28"/>
          <w:lang w:eastAsia="en-US"/>
        </w:rPr>
        <w:t>среднее количество рабочих дней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649D">
        <w:rPr>
          <w:rFonts w:eastAsia="Calibri"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E8547D">
        <w:rPr>
          <w:rFonts w:eastAsia="Calibri"/>
          <w:sz w:val="28"/>
          <w:szCs w:val="28"/>
          <w:lang w:eastAsia="en-US"/>
        </w:rPr>
        <w:t>29,51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E8547D">
        <w:rPr>
          <w:rFonts w:eastAsia="Calibri"/>
          <w:sz w:val="28"/>
          <w:szCs w:val="28"/>
          <w:lang w:eastAsia="en-US"/>
        </w:rPr>
        <w:t>28,71</w:t>
      </w:r>
      <w:r>
        <w:rPr>
          <w:rFonts w:eastAsia="Calibri"/>
          <w:sz w:val="28"/>
          <w:szCs w:val="28"/>
          <w:lang w:eastAsia="en-US"/>
        </w:rPr>
        <w:t xml:space="preserve">, фактическая оценка динамики – </w:t>
      </w:r>
      <w:r w:rsidRPr="0029649D"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</w:t>
      </w:r>
      <w:r w:rsidR="00E8547D">
        <w:rPr>
          <w:rFonts w:eastAsia="Calibri"/>
          <w:sz w:val="28"/>
          <w:szCs w:val="28"/>
          <w:lang w:eastAsia="en-US"/>
        </w:rPr>
        <w:t>дней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649D"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51C8726C" w14:textId="501A4BD5" w:rsidR="00F4177E" w:rsidRDefault="00F4177E" w:rsidP="00F4177E">
      <w:pPr>
        <w:pStyle w:val="ab"/>
        <w:tabs>
          <w:tab w:val="left" w:pos="993"/>
        </w:tabs>
        <w:spacing w:line="233" w:lineRule="auto"/>
        <w:ind w:left="709"/>
        <w:jc w:val="both"/>
        <w:rPr>
          <w:bCs/>
          <w:sz w:val="28"/>
          <w:szCs w:val="28"/>
        </w:rPr>
      </w:pPr>
    </w:p>
    <w:p w14:paraId="1F08CEBB" w14:textId="1E6C7D0A" w:rsidR="00CB15F9" w:rsidRPr="00E056FC" w:rsidRDefault="0029649D" w:rsidP="00CB15F9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CB15F9" w:rsidRPr="00E056FC">
        <w:rPr>
          <w:rFonts w:eastAsia="Calibri"/>
          <w:sz w:val="28"/>
          <w:szCs w:val="28"/>
          <w:lang w:eastAsia="en-US"/>
        </w:rPr>
        <w:t>. Направление Рейтинга «</w:t>
      </w:r>
      <w:r w:rsidR="00CB15F9">
        <w:rPr>
          <w:rFonts w:eastAsia="Calibri"/>
          <w:sz w:val="28"/>
          <w:szCs w:val="28"/>
          <w:lang w:eastAsia="en-US"/>
        </w:rPr>
        <w:t>Поддержка малого и среднего предпринимательства</w:t>
      </w:r>
      <w:r w:rsidR="00CB15F9" w:rsidRPr="00E056FC">
        <w:rPr>
          <w:rFonts w:eastAsia="Calibri"/>
          <w:sz w:val="28"/>
          <w:szCs w:val="28"/>
          <w:lang w:eastAsia="en-US"/>
        </w:rPr>
        <w:t>».</w:t>
      </w:r>
    </w:p>
    <w:p w14:paraId="2FEF9CE6" w14:textId="7812447A" w:rsidR="00CB15F9" w:rsidRPr="00E056FC" w:rsidRDefault="0029649D" w:rsidP="00CB15F9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CB15F9" w:rsidRPr="00E056FC">
        <w:rPr>
          <w:rFonts w:eastAsia="Calibri"/>
          <w:sz w:val="28"/>
          <w:szCs w:val="28"/>
          <w:lang w:eastAsia="en-US"/>
        </w:rPr>
        <w:t>.1. </w:t>
      </w:r>
      <w:r w:rsidR="00CB15F9">
        <w:rPr>
          <w:rFonts w:eastAsia="Calibri"/>
          <w:sz w:val="28"/>
          <w:szCs w:val="28"/>
          <w:lang w:eastAsia="en-US"/>
        </w:rPr>
        <w:t>Фактор «Г1 Уровень развития малого и среднего предпринимательства в субъекте Российской Федерации</w:t>
      </w:r>
      <w:r w:rsidR="00CB15F9" w:rsidRPr="00E056FC">
        <w:rPr>
          <w:rFonts w:eastAsia="Calibri"/>
          <w:sz w:val="28"/>
          <w:szCs w:val="28"/>
          <w:lang w:eastAsia="en-US"/>
        </w:rPr>
        <w:t>».</w:t>
      </w:r>
    </w:p>
    <w:p w14:paraId="1662E98A" w14:textId="6B7AF609" w:rsidR="00CB15F9" w:rsidRPr="00F4177E" w:rsidRDefault="00CB15F9" w:rsidP="00CB15F9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 w:rsidR="003C1242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1.1</w:t>
      </w:r>
      <w:r w:rsidRPr="00E056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субъектов малого и среднего предпринимательства на 1 тысячу человек населения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proofErr w:type="gramStart"/>
      <w:r>
        <w:rPr>
          <w:bCs/>
          <w:sz w:val="28"/>
          <w:szCs w:val="28"/>
        </w:rPr>
        <w:t>В</w:t>
      </w:r>
      <w:r w:rsidRPr="00E056FC">
        <w:rPr>
          <w:bCs/>
          <w:sz w:val="28"/>
          <w:szCs w:val="28"/>
        </w:rPr>
        <w:t xml:space="preserve"> </w:t>
      </w:r>
      <w:proofErr w:type="spellStart"/>
      <w:r w:rsidRPr="00E056FC">
        <w:rPr>
          <w:bCs/>
          <w:sz w:val="28"/>
          <w:szCs w:val="28"/>
        </w:rPr>
        <w:t>в</w:t>
      </w:r>
      <w:proofErr w:type="spellEnd"/>
      <w:proofErr w:type="gramEnd"/>
      <w:r w:rsidRPr="00E056FC">
        <w:rPr>
          <w:bCs/>
          <w:sz w:val="28"/>
          <w:szCs w:val="28"/>
        </w:rPr>
        <w:t xml:space="preserve"> 2022 году, группа С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>среднее</w:t>
      </w:r>
      <w:r w:rsidR="000B6EA5">
        <w:rPr>
          <w:rFonts w:eastAsia="Calibri"/>
          <w:sz w:val="28"/>
          <w:szCs w:val="28"/>
          <w:lang w:eastAsia="en-US"/>
        </w:rPr>
        <w:t xml:space="preserve"> количество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9649D">
        <w:rPr>
          <w:rFonts w:eastAsia="Calibri"/>
          <w:sz w:val="28"/>
          <w:szCs w:val="28"/>
          <w:lang w:eastAsia="en-US"/>
        </w:rPr>
        <w:t>предпринимателей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9649D" w:rsidRPr="0029649D">
        <w:rPr>
          <w:rFonts w:eastAsia="Calibri"/>
          <w:sz w:val="28"/>
          <w:szCs w:val="28"/>
          <w:lang w:eastAsia="en-US"/>
        </w:rPr>
        <w:lastRenderedPageBreak/>
        <w:t>увеличилось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29649D">
        <w:rPr>
          <w:rFonts w:eastAsia="Calibri"/>
          <w:sz w:val="28"/>
          <w:szCs w:val="28"/>
          <w:lang w:eastAsia="en-US"/>
        </w:rPr>
        <w:t>60,22 до 77,52</w:t>
      </w:r>
      <w:r>
        <w:rPr>
          <w:rFonts w:eastAsia="Calibri"/>
          <w:sz w:val="28"/>
          <w:szCs w:val="28"/>
          <w:lang w:eastAsia="en-US"/>
        </w:rPr>
        <w:t xml:space="preserve">, фактическая оценка динамики – </w:t>
      </w:r>
      <w:r w:rsidRPr="0029649D"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</w:t>
      </w:r>
      <w:r w:rsidR="0029649D">
        <w:rPr>
          <w:rFonts w:eastAsia="Calibri"/>
          <w:sz w:val="28"/>
          <w:szCs w:val="28"/>
          <w:lang w:eastAsia="en-US"/>
        </w:rPr>
        <w:t>предпринимателей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9649D" w:rsidRPr="0029649D">
        <w:rPr>
          <w:rFonts w:eastAsia="Calibri"/>
          <w:b/>
          <w:sz w:val="28"/>
          <w:szCs w:val="28"/>
          <w:lang w:eastAsia="en-US"/>
        </w:rPr>
        <w:t>увеличилось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1DA5DB08" w14:textId="4151204D" w:rsidR="0029649D" w:rsidRPr="00E056FC" w:rsidRDefault="002519F3" w:rsidP="0029649D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29649D" w:rsidRPr="00E056F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="0029649D" w:rsidRPr="00E056FC">
        <w:rPr>
          <w:rFonts w:eastAsia="Calibri"/>
          <w:sz w:val="28"/>
          <w:szCs w:val="28"/>
          <w:lang w:eastAsia="en-US"/>
        </w:rPr>
        <w:t>. </w:t>
      </w:r>
      <w:r w:rsidR="0029649D">
        <w:rPr>
          <w:rFonts w:eastAsia="Calibri"/>
          <w:sz w:val="28"/>
          <w:szCs w:val="28"/>
          <w:lang w:eastAsia="en-US"/>
        </w:rPr>
        <w:t>Фактор «</w:t>
      </w:r>
      <w:r>
        <w:rPr>
          <w:rFonts w:eastAsia="Calibri"/>
          <w:sz w:val="28"/>
          <w:szCs w:val="28"/>
          <w:lang w:eastAsia="en-US"/>
        </w:rPr>
        <w:t>Г3 Эффективность нефинансовой поддержки малого и среднего предпринимательства</w:t>
      </w:r>
      <w:r w:rsidR="0029649D" w:rsidRPr="00E056FC">
        <w:rPr>
          <w:rFonts w:eastAsia="Calibri"/>
          <w:sz w:val="28"/>
          <w:szCs w:val="28"/>
          <w:lang w:eastAsia="en-US"/>
        </w:rPr>
        <w:t>».</w:t>
      </w:r>
    </w:p>
    <w:p w14:paraId="7ED08497" w14:textId="6876BCE9" w:rsidR="0029649D" w:rsidRPr="000B6EA5" w:rsidRDefault="0029649D" w:rsidP="0029649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 w:rsidR="002519F3">
        <w:rPr>
          <w:bCs/>
          <w:sz w:val="28"/>
          <w:szCs w:val="28"/>
        </w:rPr>
        <w:t xml:space="preserve">Г3.1 </w:t>
      </w:r>
      <w:r w:rsidR="002519F3">
        <w:rPr>
          <w:rFonts w:eastAsia="Calibri"/>
          <w:sz w:val="28"/>
          <w:szCs w:val="28"/>
          <w:lang w:eastAsia="en-US"/>
        </w:rPr>
        <w:t>Оценка необходимой для ведения бизнеса недвижимости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r w:rsidR="002519F3">
        <w:rPr>
          <w:bCs/>
          <w:sz w:val="28"/>
          <w:szCs w:val="28"/>
          <w:lang w:val="en-US"/>
        </w:rPr>
        <w:t>D</w:t>
      </w:r>
      <w:r w:rsidRPr="00E056FC">
        <w:rPr>
          <w:bCs/>
          <w:sz w:val="28"/>
          <w:szCs w:val="28"/>
        </w:rPr>
        <w:t xml:space="preserve"> в 2022 году, группа </w:t>
      </w:r>
      <w:r w:rsidR="000B6EA5">
        <w:rPr>
          <w:bCs/>
          <w:sz w:val="28"/>
          <w:szCs w:val="28"/>
        </w:rPr>
        <w:t>Е</w:t>
      </w:r>
      <w:r w:rsidRPr="00E056FC">
        <w:rPr>
          <w:bCs/>
          <w:sz w:val="28"/>
          <w:szCs w:val="28"/>
        </w:rPr>
        <w:t xml:space="preserve">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 w:rsidR="000B6EA5">
        <w:rPr>
          <w:rFonts w:eastAsia="Calibri"/>
          <w:sz w:val="28"/>
          <w:szCs w:val="28"/>
          <w:lang w:eastAsia="en-US"/>
        </w:rPr>
        <w:t>средний балл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B6EA5">
        <w:rPr>
          <w:rFonts w:eastAsia="Calibri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0B6EA5">
        <w:rPr>
          <w:rFonts w:eastAsia="Calibri"/>
          <w:sz w:val="28"/>
          <w:szCs w:val="28"/>
          <w:lang w:eastAsia="en-US"/>
        </w:rPr>
        <w:t>2,95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0B6EA5">
        <w:rPr>
          <w:rFonts w:eastAsia="Calibri"/>
          <w:sz w:val="28"/>
          <w:szCs w:val="28"/>
          <w:lang w:eastAsia="en-US"/>
        </w:rPr>
        <w:t>2,42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74D73B53" w14:textId="03D22D3B" w:rsidR="000B6EA5" w:rsidRPr="005428CF" w:rsidRDefault="000B6EA5" w:rsidP="000B6EA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>
        <w:rPr>
          <w:bCs/>
          <w:sz w:val="28"/>
          <w:szCs w:val="28"/>
        </w:rPr>
        <w:t xml:space="preserve">Г3.2 </w:t>
      </w:r>
      <w:r>
        <w:rPr>
          <w:rFonts w:eastAsia="Calibri"/>
          <w:sz w:val="28"/>
          <w:szCs w:val="28"/>
          <w:lang w:eastAsia="en-US"/>
        </w:rPr>
        <w:t>Доля государственных и муниципальных контрактов с субъектами малого бизнеса в общей стоимости государственных и муниципальных контрактов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proofErr w:type="gramStart"/>
      <w:r w:rsidR="005E6006" w:rsidRPr="005E6006">
        <w:rPr>
          <w:bCs/>
          <w:sz w:val="28"/>
          <w:szCs w:val="28"/>
        </w:rPr>
        <w:t>В</w:t>
      </w:r>
      <w:r w:rsidRPr="00E056FC">
        <w:rPr>
          <w:bCs/>
          <w:sz w:val="28"/>
          <w:szCs w:val="28"/>
        </w:rPr>
        <w:t xml:space="preserve"> </w:t>
      </w:r>
      <w:proofErr w:type="spellStart"/>
      <w:r w:rsidRPr="00E056FC">
        <w:rPr>
          <w:bCs/>
          <w:sz w:val="28"/>
          <w:szCs w:val="28"/>
        </w:rPr>
        <w:t>в</w:t>
      </w:r>
      <w:proofErr w:type="spellEnd"/>
      <w:proofErr w:type="gramEnd"/>
      <w:r w:rsidRPr="00E056FC">
        <w:rPr>
          <w:bCs/>
          <w:sz w:val="28"/>
          <w:szCs w:val="28"/>
        </w:rPr>
        <w:t xml:space="preserve"> 2022 году, группа </w:t>
      </w:r>
      <w:r w:rsidR="005E6006">
        <w:rPr>
          <w:bCs/>
          <w:sz w:val="28"/>
          <w:szCs w:val="28"/>
        </w:rPr>
        <w:t>С</w:t>
      </w:r>
      <w:r w:rsidRPr="00E056FC">
        <w:rPr>
          <w:bCs/>
          <w:sz w:val="28"/>
          <w:szCs w:val="28"/>
        </w:rPr>
        <w:t xml:space="preserve">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 w:rsidR="005E6006">
        <w:rPr>
          <w:rFonts w:eastAsia="Calibri"/>
          <w:sz w:val="28"/>
          <w:szCs w:val="28"/>
          <w:lang w:eastAsia="en-US"/>
        </w:rPr>
        <w:t>процент</w:t>
      </w:r>
      <w:r>
        <w:rPr>
          <w:rFonts w:eastAsia="Calibri"/>
          <w:sz w:val="28"/>
          <w:szCs w:val="28"/>
          <w:lang w:eastAsia="en-US"/>
        </w:rPr>
        <w:t xml:space="preserve"> уменьшился с </w:t>
      </w:r>
      <w:r w:rsidR="005E6006">
        <w:rPr>
          <w:rFonts w:eastAsia="Calibri"/>
          <w:sz w:val="28"/>
          <w:szCs w:val="28"/>
          <w:lang w:eastAsia="en-US"/>
        </w:rPr>
        <w:t>70,63 до 55,07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383132E9" w14:textId="2C5C2BD4" w:rsidR="005428CF" w:rsidRPr="00E056FC" w:rsidRDefault="005428CF" w:rsidP="005428CF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E056F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Pr="00E056FC">
        <w:rPr>
          <w:rFonts w:eastAsia="Calibri"/>
          <w:sz w:val="28"/>
          <w:szCs w:val="28"/>
          <w:lang w:eastAsia="en-US"/>
        </w:rPr>
        <w:t>. </w:t>
      </w:r>
      <w:r>
        <w:rPr>
          <w:rFonts w:eastAsia="Calibri"/>
          <w:sz w:val="28"/>
          <w:szCs w:val="28"/>
          <w:lang w:eastAsia="en-US"/>
        </w:rPr>
        <w:t>Фактор «Г4</w:t>
      </w:r>
      <w:r w:rsidR="003C1242">
        <w:rPr>
          <w:rFonts w:eastAsia="Calibri"/>
          <w:sz w:val="28"/>
          <w:szCs w:val="28"/>
          <w:lang w:eastAsia="en-US"/>
        </w:rPr>
        <w:t xml:space="preserve"> Эффективность </w:t>
      </w:r>
      <w:r>
        <w:rPr>
          <w:rFonts w:eastAsia="Calibri"/>
          <w:sz w:val="28"/>
          <w:szCs w:val="28"/>
          <w:lang w:eastAsia="en-US"/>
        </w:rPr>
        <w:t>финансовой поддержки малого и среднего предпринимательства</w:t>
      </w:r>
      <w:r w:rsidRPr="00E056FC">
        <w:rPr>
          <w:rFonts w:eastAsia="Calibri"/>
          <w:sz w:val="28"/>
          <w:szCs w:val="28"/>
          <w:lang w:eastAsia="en-US"/>
        </w:rPr>
        <w:t>».</w:t>
      </w:r>
    </w:p>
    <w:p w14:paraId="527ADBC0" w14:textId="3E533878" w:rsidR="005428CF" w:rsidRPr="000B6EA5" w:rsidRDefault="005428CF" w:rsidP="005428C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bCs/>
          <w:sz w:val="28"/>
          <w:szCs w:val="28"/>
        </w:rPr>
      </w:pPr>
      <w:r w:rsidRPr="00E056FC">
        <w:rPr>
          <w:bCs/>
          <w:sz w:val="28"/>
          <w:szCs w:val="28"/>
        </w:rPr>
        <w:t>Показатель «</w:t>
      </w:r>
      <w:r w:rsidR="003C1242">
        <w:rPr>
          <w:bCs/>
          <w:sz w:val="28"/>
          <w:szCs w:val="28"/>
        </w:rPr>
        <w:t>Г4</w:t>
      </w:r>
      <w:r>
        <w:rPr>
          <w:bCs/>
          <w:sz w:val="28"/>
          <w:szCs w:val="28"/>
        </w:rPr>
        <w:t xml:space="preserve">.1 </w:t>
      </w:r>
      <w:r w:rsidR="003C1242">
        <w:rPr>
          <w:rFonts w:eastAsia="Calibri"/>
          <w:sz w:val="28"/>
          <w:szCs w:val="28"/>
          <w:lang w:eastAsia="en-US"/>
        </w:rPr>
        <w:t>Оценка доступности кредитных ресурсов</w:t>
      </w:r>
      <w:r w:rsidRPr="00E056FC">
        <w:rPr>
          <w:bCs/>
          <w:sz w:val="28"/>
          <w:szCs w:val="28"/>
        </w:rPr>
        <w:t xml:space="preserve">» – отрицательная динамика, группа </w:t>
      </w:r>
      <w:r w:rsidR="003C1242">
        <w:rPr>
          <w:bCs/>
          <w:sz w:val="28"/>
          <w:szCs w:val="28"/>
        </w:rPr>
        <w:t>С</w:t>
      </w:r>
      <w:r w:rsidRPr="00E056FC">
        <w:rPr>
          <w:bCs/>
          <w:sz w:val="28"/>
          <w:szCs w:val="28"/>
        </w:rPr>
        <w:t xml:space="preserve"> в 2022 году, группа </w:t>
      </w:r>
      <w:r w:rsidR="003C1242">
        <w:rPr>
          <w:bCs/>
          <w:sz w:val="28"/>
          <w:szCs w:val="28"/>
          <w:lang w:val="en-US"/>
        </w:rPr>
        <w:t>D</w:t>
      </w:r>
      <w:r w:rsidRPr="00E056FC">
        <w:rPr>
          <w:bCs/>
          <w:sz w:val="28"/>
          <w:szCs w:val="28"/>
        </w:rPr>
        <w:t xml:space="preserve"> в 2023 году </w:t>
      </w:r>
      <w:r w:rsidRPr="0061576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 xml:space="preserve">средний балл уменьшился с </w:t>
      </w:r>
      <w:r w:rsidR="003C1242">
        <w:rPr>
          <w:rFonts w:eastAsia="Calibri"/>
          <w:sz w:val="28"/>
          <w:szCs w:val="28"/>
          <w:lang w:eastAsia="en-US"/>
        </w:rPr>
        <w:t>2,98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3C1242">
        <w:rPr>
          <w:rFonts w:eastAsia="Calibri"/>
          <w:sz w:val="28"/>
          <w:szCs w:val="28"/>
          <w:lang w:eastAsia="en-US"/>
        </w:rPr>
        <w:t>2,87</w:t>
      </w:r>
      <w:r>
        <w:rPr>
          <w:rFonts w:eastAsia="Calibri"/>
          <w:sz w:val="28"/>
          <w:szCs w:val="28"/>
          <w:lang w:eastAsia="en-US"/>
        </w:rPr>
        <w:t>)</w:t>
      </w:r>
      <w:r w:rsidRPr="00E056FC">
        <w:rPr>
          <w:rFonts w:eastAsia="Calibri"/>
          <w:sz w:val="28"/>
          <w:szCs w:val="28"/>
          <w:lang w:eastAsia="en-US"/>
        </w:rPr>
        <w:t>.</w:t>
      </w:r>
    </w:p>
    <w:p w14:paraId="6BD8F0CB" w14:textId="77777777" w:rsidR="005428CF" w:rsidRDefault="005428CF" w:rsidP="00B62C43">
      <w:pPr>
        <w:spacing w:line="233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3CE0DFFA" w14:textId="305FF223" w:rsidR="0061576C" w:rsidRPr="006A0AF4" w:rsidRDefault="0061576C" w:rsidP="00B62C43">
      <w:pPr>
        <w:spacing w:line="233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A0AF4">
        <w:rPr>
          <w:rFonts w:eastAsia="Calibri"/>
          <w:b/>
          <w:sz w:val="28"/>
          <w:szCs w:val="28"/>
          <w:lang w:eastAsia="en-US"/>
        </w:rPr>
        <w:t xml:space="preserve">Следующие показатели Камчатского края остались </w:t>
      </w:r>
      <w:r w:rsidR="00E701B0" w:rsidRPr="00940E26">
        <w:rPr>
          <w:rFonts w:eastAsia="Calibri"/>
          <w:b/>
          <w:color w:val="FF0000"/>
          <w:sz w:val="28"/>
          <w:szCs w:val="28"/>
          <w:lang w:eastAsia="en-US"/>
        </w:rPr>
        <w:t>в той же группе</w:t>
      </w:r>
      <w:r w:rsidR="00E701B0" w:rsidRPr="006A0AF4">
        <w:rPr>
          <w:rFonts w:eastAsia="Calibri"/>
          <w:b/>
          <w:sz w:val="28"/>
          <w:szCs w:val="28"/>
          <w:lang w:eastAsia="en-US"/>
        </w:rPr>
        <w:t>, что и в предыдущем году</w:t>
      </w:r>
      <w:r w:rsidR="002A17D2" w:rsidRPr="006A0AF4">
        <w:rPr>
          <w:rFonts w:eastAsia="Calibri"/>
          <w:b/>
          <w:sz w:val="28"/>
          <w:szCs w:val="28"/>
          <w:lang w:eastAsia="en-US"/>
        </w:rPr>
        <w:t>:</w:t>
      </w:r>
    </w:p>
    <w:p w14:paraId="19FD455A" w14:textId="0FBC1EF5" w:rsidR="0061576C" w:rsidRDefault="0061576C" w:rsidP="00B62C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AF4">
        <w:rPr>
          <w:rFonts w:eastAsia="Calibri"/>
          <w:sz w:val="28"/>
          <w:szCs w:val="28"/>
          <w:lang w:eastAsia="en-US"/>
        </w:rPr>
        <w:t>1. Направление Рейтинга «Регуляторная среда».</w:t>
      </w:r>
    </w:p>
    <w:p w14:paraId="245A44C5" w14:textId="106E2DBC" w:rsidR="0061576C" w:rsidRPr="0061576C" w:rsidRDefault="0061576C" w:rsidP="00B62C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>1.1. Фактор «А2 Эффективность процедур по выдаче разрешений на строительство».</w:t>
      </w:r>
    </w:p>
    <w:p w14:paraId="360D0073" w14:textId="60B8F362" w:rsidR="0061576C" w:rsidRDefault="0061576C" w:rsidP="00B62C43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«А2.1 Среднее время получения разрешений на строительство» </w:t>
      </w:r>
      <w:r w:rsidR="00ED27F3"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 w:rsidR="00ED27F3">
        <w:rPr>
          <w:rFonts w:eastAsia="Calibri"/>
          <w:sz w:val="28"/>
          <w:szCs w:val="28"/>
          <w:lang w:eastAsia="en-US"/>
        </w:rPr>
        <w:t>а без изменений, группа А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(количество рабочих дней увеличилось с </w:t>
      </w:r>
      <w:r w:rsidR="00ED27F3">
        <w:rPr>
          <w:rFonts w:eastAsia="Calibri"/>
          <w:sz w:val="28"/>
          <w:szCs w:val="28"/>
          <w:lang w:eastAsia="en-US"/>
        </w:rPr>
        <w:t>51,74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ED27F3">
        <w:rPr>
          <w:rFonts w:eastAsia="Calibri"/>
          <w:sz w:val="28"/>
          <w:szCs w:val="28"/>
          <w:lang w:eastAsia="en-US"/>
        </w:rPr>
        <w:t>55,00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3AECE32E" w14:textId="0F2D21C2" w:rsidR="006704BC" w:rsidRDefault="006704BC" w:rsidP="006704BC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«А2.2</w:t>
      </w:r>
      <w:r w:rsidRPr="0061576C">
        <w:rPr>
          <w:rFonts w:eastAsia="Calibri"/>
          <w:sz w:val="28"/>
          <w:szCs w:val="28"/>
          <w:lang w:eastAsia="en-US"/>
        </w:rPr>
        <w:t xml:space="preserve"> Среднее </w:t>
      </w:r>
      <w:r>
        <w:rPr>
          <w:rFonts w:eastAsia="Calibri"/>
          <w:sz w:val="28"/>
          <w:szCs w:val="28"/>
          <w:lang w:eastAsia="en-US"/>
        </w:rPr>
        <w:t>количество процедур, необходимых для получения разрешения на строительство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proofErr w:type="gramStart"/>
      <w:r>
        <w:rPr>
          <w:rFonts w:eastAsia="Calibri"/>
          <w:sz w:val="28"/>
          <w:szCs w:val="28"/>
          <w:lang w:eastAsia="en-US"/>
        </w:rPr>
        <w:t>В 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(количество </w:t>
      </w:r>
      <w:r>
        <w:rPr>
          <w:rFonts w:eastAsia="Calibri"/>
          <w:sz w:val="28"/>
          <w:szCs w:val="28"/>
          <w:lang w:eastAsia="en-US"/>
        </w:rPr>
        <w:t>процедур</w:t>
      </w:r>
      <w:r w:rsidRPr="0061576C">
        <w:rPr>
          <w:rFonts w:eastAsia="Calibri"/>
          <w:sz w:val="28"/>
          <w:szCs w:val="28"/>
          <w:lang w:eastAsia="en-US"/>
        </w:rPr>
        <w:t xml:space="preserve"> увеличилось с </w:t>
      </w:r>
      <w:r>
        <w:rPr>
          <w:rFonts w:eastAsia="Calibri"/>
          <w:sz w:val="28"/>
          <w:szCs w:val="28"/>
          <w:lang w:eastAsia="en-US"/>
        </w:rPr>
        <w:t>51,74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55,00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2BD70F2D" w14:textId="63DE535B" w:rsidR="0061576C" w:rsidRPr="0061576C" w:rsidRDefault="0061576C" w:rsidP="00B62C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>1</w:t>
      </w:r>
      <w:r w:rsidR="001F6540">
        <w:rPr>
          <w:rFonts w:eastAsia="Calibri"/>
          <w:sz w:val="28"/>
          <w:szCs w:val="28"/>
          <w:lang w:eastAsia="en-US"/>
        </w:rPr>
        <w:t>.2. Фактор «А7</w:t>
      </w:r>
      <w:r w:rsidRPr="0061576C">
        <w:rPr>
          <w:rFonts w:eastAsia="Calibri"/>
          <w:sz w:val="28"/>
          <w:szCs w:val="28"/>
          <w:lang w:eastAsia="en-US"/>
        </w:rPr>
        <w:t xml:space="preserve"> Эффективность процедур </w:t>
      </w:r>
      <w:r w:rsidR="001F6540">
        <w:rPr>
          <w:rFonts w:eastAsia="Calibri"/>
          <w:sz w:val="28"/>
          <w:szCs w:val="28"/>
          <w:lang w:eastAsia="en-US"/>
        </w:rPr>
        <w:t>по подключению к сетям водоснабжения и водоотведения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746DEB30" w14:textId="5CFD42F2" w:rsidR="0061576C" w:rsidRDefault="001F6540" w:rsidP="00B62C43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«А7.2</w:t>
      </w:r>
      <w:r w:rsidR="0061576C" w:rsidRPr="0061576C">
        <w:rPr>
          <w:rFonts w:eastAsia="Calibri"/>
          <w:sz w:val="28"/>
          <w:szCs w:val="28"/>
          <w:lang w:eastAsia="en-US"/>
        </w:rPr>
        <w:t xml:space="preserve"> Среднее </w:t>
      </w:r>
      <w:r>
        <w:rPr>
          <w:rFonts w:eastAsia="Calibri"/>
          <w:sz w:val="28"/>
          <w:szCs w:val="28"/>
          <w:lang w:eastAsia="en-US"/>
        </w:rPr>
        <w:t>количество процедур, необходимых для подключения к сетям водоснабжения</w:t>
      </w:r>
      <w:r w:rsidR="0061576C"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="0061576C" w:rsidRPr="0061576C">
        <w:rPr>
          <w:rFonts w:eastAsia="Calibri"/>
          <w:sz w:val="28"/>
          <w:szCs w:val="28"/>
          <w:lang w:eastAsia="en-US"/>
        </w:rPr>
        <w:t xml:space="preserve">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 без изменений, группа Е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(количество </w:t>
      </w:r>
      <w:r>
        <w:rPr>
          <w:rFonts w:eastAsia="Calibri"/>
          <w:sz w:val="28"/>
          <w:szCs w:val="28"/>
          <w:lang w:eastAsia="en-US"/>
        </w:rPr>
        <w:t>процедур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 w:rsidR="000D708C" w:rsidRPr="00D1326F">
        <w:rPr>
          <w:rFonts w:eastAsia="Calibri"/>
          <w:b/>
          <w:sz w:val="28"/>
          <w:szCs w:val="28"/>
          <w:lang w:eastAsia="en-US"/>
        </w:rPr>
        <w:t>уменьшилось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 w:rsidR="000D708C">
        <w:rPr>
          <w:rFonts w:eastAsia="Calibri"/>
          <w:sz w:val="28"/>
          <w:szCs w:val="28"/>
          <w:lang w:eastAsia="en-US"/>
        </w:rPr>
        <w:t>11,75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0D708C">
        <w:rPr>
          <w:rFonts w:eastAsia="Calibri"/>
          <w:sz w:val="28"/>
          <w:szCs w:val="28"/>
          <w:lang w:eastAsia="en-US"/>
        </w:rPr>
        <w:t>10,67</w:t>
      </w:r>
      <w:r w:rsidRPr="0061576C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14:paraId="37E49955" w14:textId="6E4B8898" w:rsidR="0061576C" w:rsidRDefault="0061576C" w:rsidP="00B62C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>1</w:t>
      </w:r>
      <w:r w:rsidR="000D708C">
        <w:rPr>
          <w:rFonts w:eastAsia="Calibri"/>
          <w:sz w:val="28"/>
          <w:szCs w:val="28"/>
          <w:lang w:eastAsia="en-US"/>
        </w:rPr>
        <w:t>.3.  Фактор «А9</w:t>
      </w:r>
      <w:r w:rsidRPr="0061576C">
        <w:rPr>
          <w:rFonts w:eastAsia="Calibri"/>
          <w:sz w:val="28"/>
          <w:szCs w:val="28"/>
          <w:lang w:eastAsia="en-US"/>
        </w:rPr>
        <w:t xml:space="preserve"> Эффективность процедур по </w:t>
      </w:r>
      <w:r w:rsidR="000D708C">
        <w:rPr>
          <w:rFonts w:eastAsia="Calibri"/>
          <w:sz w:val="28"/>
          <w:szCs w:val="28"/>
          <w:lang w:eastAsia="en-US"/>
        </w:rPr>
        <w:t>вводу объекта в эксплуатацию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30F489CC" w14:textId="44ABEF1A" w:rsidR="000D708C" w:rsidRDefault="000D708C" w:rsidP="000D708C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«А</w:t>
      </w:r>
      <w:r w:rsidR="00FB2F4B">
        <w:rPr>
          <w:rFonts w:eastAsia="Calibri"/>
          <w:sz w:val="28"/>
          <w:szCs w:val="28"/>
          <w:lang w:eastAsia="en-US"/>
        </w:rPr>
        <w:t>9.3 Удовлетворенность эффективностью процедур по вводу объекта в эксплуатацию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 w:rsidR="00FB2F4B">
        <w:rPr>
          <w:rFonts w:eastAsia="Calibri"/>
          <w:sz w:val="28"/>
          <w:szCs w:val="28"/>
          <w:lang w:eastAsia="en-US"/>
        </w:rPr>
        <w:t>а без изменений, группа С</w:t>
      </w:r>
      <w:r>
        <w:rPr>
          <w:rFonts w:eastAsia="Calibri"/>
          <w:sz w:val="28"/>
          <w:szCs w:val="28"/>
          <w:lang w:eastAsia="en-US"/>
        </w:rPr>
        <w:t xml:space="preserve">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 w:rsidR="00FB2F4B">
        <w:rPr>
          <w:rFonts w:eastAsia="Calibri"/>
          <w:sz w:val="28"/>
          <w:szCs w:val="28"/>
          <w:lang w:eastAsia="en-US"/>
        </w:rPr>
        <w:t xml:space="preserve">средний балл </w:t>
      </w:r>
      <w:r w:rsidR="00FB2F4B" w:rsidRPr="00D1326F">
        <w:rPr>
          <w:rFonts w:eastAsia="Calibri"/>
          <w:b/>
          <w:sz w:val="28"/>
          <w:szCs w:val="28"/>
          <w:lang w:eastAsia="en-US"/>
        </w:rPr>
        <w:t>увеличился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 w:rsidR="00FB2F4B">
        <w:rPr>
          <w:rFonts w:eastAsia="Calibri"/>
          <w:sz w:val="28"/>
          <w:szCs w:val="28"/>
          <w:lang w:eastAsia="en-US"/>
        </w:rPr>
        <w:t>4,05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FB2F4B">
        <w:rPr>
          <w:rFonts w:eastAsia="Calibri"/>
          <w:sz w:val="28"/>
          <w:szCs w:val="28"/>
          <w:lang w:eastAsia="en-US"/>
        </w:rPr>
        <w:t>4,33</w:t>
      </w:r>
      <w:r w:rsidRPr="0061576C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14:paraId="2CD6A08C" w14:textId="04155F87" w:rsidR="002E2ACB" w:rsidRDefault="002E2ACB" w:rsidP="002E2ACB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.4.  Фактор «А10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процедур по получению в аренду земельных участков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40D9F0F4" w14:textId="3B7F0E40" w:rsidR="002E2ACB" w:rsidRDefault="002E2ACB" w:rsidP="002E2ACB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«А10.</w:t>
      </w:r>
      <w:r w:rsidR="00D1326F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1326F">
        <w:rPr>
          <w:rFonts w:eastAsia="Calibri"/>
          <w:sz w:val="28"/>
          <w:szCs w:val="28"/>
          <w:lang w:eastAsia="en-US"/>
        </w:rPr>
        <w:t>Среднее время получения в аренду земельных участков (без проведения торгов)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r w:rsidR="00D1326F">
        <w:rPr>
          <w:bCs/>
          <w:sz w:val="28"/>
          <w:szCs w:val="28"/>
          <w:lang w:val="en-US"/>
        </w:rPr>
        <w:t>D</w:t>
      </w:r>
      <w:r>
        <w:rPr>
          <w:rFonts w:eastAsia="Calibri"/>
          <w:sz w:val="28"/>
          <w:szCs w:val="28"/>
          <w:lang w:eastAsia="en-US"/>
        </w:rPr>
        <w:t xml:space="preserve">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 w:rsidR="00D1326F">
        <w:rPr>
          <w:rFonts w:eastAsia="Calibri"/>
          <w:sz w:val="28"/>
          <w:szCs w:val="28"/>
          <w:lang w:eastAsia="en-US"/>
        </w:rPr>
        <w:t xml:space="preserve">среднее время </w:t>
      </w:r>
      <w:r w:rsidR="00D1326F" w:rsidRPr="00D1326F">
        <w:rPr>
          <w:rFonts w:eastAsia="Calibri"/>
          <w:b/>
          <w:sz w:val="28"/>
          <w:szCs w:val="28"/>
          <w:lang w:eastAsia="en-US"/>
        </w:rPr>
        <w:t>уменьшилось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 w:rsidR="00D1326F">
        <w:rPr>
          <w:rFonts w:eastAsia="Calibri"/>
          <w:sz w:val="28"/>
          <w:szCs w:val="28"/>
          <w:lang w:eastAsia="en-US"/>
        </w:rPr>
        <w:t>90,00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D1326F">
        <w:rPr>
          <w:rFonts w:eastAsia="Calibri"/>
          <w:sz w:val="28"/>
          <w:szCs w:val="28"/>
          <w:lang w:eastAsia="en-US"/>
        </w:rPr>
        <w:t>77,00</w:t>
      </w:r>
      <w:r w:rsidRPr="0061576C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14:paraId="14527E53" w14:textId="0AAEAF57" w:rsidR="00D1326F" w:rsidRDefault="00D1326F" w:rsidP="002E2ACB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«А10.3 Удовлетворенность эффективностью процедур по получению в аренду земельных участков (без проведения торгов)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r w:rsidR="00D253D1" w:rsidRPr="00D253D1">
        <w:rPr>
          <w:bCs/>
          <w:sz w:val="28"/>
          <w:szCs w:val="28"/>
        </w:rPr>
        <w:t>С</w:t>
      </w:r>
      <w:r>
        <w:rPr>
          <w:rFonts w:eastAsia="Calibri"/>
          <w:sz w:val="28"/>
          <w:szCs w:val="28"/>
          <w:lang w:eastAsia="en-US"/>
        </w:rPr>
        <w:t xml:space="preserve">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 w:rsidR="00D253D1">
        <w:rPr>
          <w:rFonts w:eastAsia="Calibri"/>
          <w:sz w:val="28"/>
          <w:szCs w:val="28"/>
          <w:lang w:eastAsia="en-US"/>
        </w:rPr>
        <w:t>средний балл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253D1">
        <w:rPr>
          <w:rFonts w:eastAsia="Calibri"/>
          <w:b/>
          <w:sz w:val="28"/>
          <w:szCs w:val="28"/>
          <w:lang w:eastAsia="en-US"/>
        </w:rPr>
        <w:t>увеличился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 w:rsidR="00D253D1">
        <w:rPr>
          <w:rFonts w:eastAsia="Calibri"/>
          <w:sz w:val="28"/>
          <w:szCs w:val="28"/>
          <w:lang w:eastAsia="en-US"/>
        </w:rPr>
        <w:t>4,04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D253D1">
        <w:rPr>
          <w:rFonts w:eastAsia="Calibri"/>
          <w:sz w:val="28"/>
          <w:szCs w:val="28"/>
          <w:lang w:eastAsia="en-US"/>
        </w:rPr>
        <w:t>4,05</w:t>
      </w:r>
      <w:r w:rsidRPr="0061576C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14:paraId="1A09CCE5" w14:textId="78CE1FB5" w:rsidR="00D253D1" w:rsidRDefault="00D253D1" w:rsidP="00D253D1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Показатель «А10.4 Среднее время получения в аренду земельных участков (ч проведением торгов)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r w:rsidRPr="00D253D1">
        <w:rPr>
          <w:bCs/>
          <w:sz w:val="28"/>
          <w:szCs w:val="28"/>
        </w:rPr>
        <w:t>А</w:t>
      </w:r>
      <w:r>
        <w:rPr>
          <w:rFonts w:eastAsia="Calibri"/>
          <w:sz w:val="28"/>
          <w:szCs w:val="28"/>
          <w:lang w:eastAsia="en-US"/>
        </w:rPr>
        <w:t xml:space="preserve">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>
        <w:rPr>
          <w:rFonts w:eastAsia="Calibri"/>
          <w:sz w:val="28"/>
          <w:szCs w:val="28"/>
          <w:lang w:eastAsia="en-US"/>
        </w:rPr>
        <w:t xml:space="preserve">среднее количество рабочих дней </w:t>
      </w:r>
      <w:r w:rsidRPr="00D1326F">
        <w:rPr>
          <w:rFonts w:eastAsia="Calibri"/>
          <w:b/>
          <w:sz w:val="28"/>
          <w:szCs w:val="28"/>
          <w:lang w:eastAsia="en-US"/>
        </w:rPr>
        <w:t>уменьшилось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30,00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28,00</w:t>
      </w:r>
      <w:r w:rsidRPr="0061576C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14:paraId="21D60D0A" w14:textId="7F26FBA6" w:rsidR="00D253D1" w:rsidRDefault="00D253D1" w:rsidP="00D253D1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Показатель «А10.6 </w:t>
      </w:r>
      <w:r w:rsidR="00736225">
        <w:rPr>
          <w:rFonts w:eastAsia="Calibri"/>
          <w:sz w:val="28"/>
          <w:szCs w:val="28"/>
          <w:lang w:eastAsia="en-US"/>
        </w:rPr>
        <w:t xml:space="preserve">Удовлетворенность эффективностью процедур по получению в аренду земельных участков </w:t>
      </w:r>
      <w:r>
        <w:rPr>
          <w:rFonts w:eastAsia="Calibri"/>
          <w:sz w:val="28"/>
          <w:szCs w:val="28"/>
          <w:lang w:eastAsia="en-US"/>
        </w:rPr>
        <w:t>(</w:t>
      </w:r>
      <w:r w:rsidR="00736225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 xml:space="preserve"> проведени</w:t>
      </w:r>
      <w:r w:rsidR="00736225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торгов)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r>
        <w:rPr>
          <w:bCs/>
          <w:sz w:val="28"/>
          <w:szCs w:val="28"/>
          <w:lang w:val="en-US"/>
        </w:rPr>
        <w:t>D</w:t>
      </w:r>
      <w:r>
        <w:rPr>
          <w:rFonts w:eastAsia="Calibri"/>
          <w:sz w:val="28"/>
          <w:szCs w:val="28"/>
          <w:lang w:eastAsia="en-US"/>
        </w:rPr>
        <w:t xml:space="preserve">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 w:rsidR="00736225">
        <w:rPr>
          <w:rFonts w:eastAsia="Calibri"/>
          <w:sz w:val="28"/>
          <w:szCs w:val="28"/>
          <w:lang w:eastAsia="en-US"/>
        </w:rPr>
        <w:t>средний балл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36225">
        <w:rPr>
          <w:rFonts w:eastAsia="Calibri"/>
          <w:sz w:val="28"/>
          <w:szCs w:val="28"/>
          <w:lang w:eastAsia="en-US"/>
        </w:rPr>
        <w:t>уменьшился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 w:rsidR="00736225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,00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736225">
        <w:rPr>
          <w:rFonts w:eastAsia="Calibri"/>
          <w:sz w:val="28"/>
          <w:szCs w:val="28"/>
          <w:lang w:eastAsia="en-US"/>
        </w:rPr>
        <w:t>4,80</w:t>
      </w:r>
      <w:r w:rsidRPr="0061576C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14:paraId="52C0AB35" w14:textId="77777777" w:rsidR="006175C9" w:rsidRDefault="006175C9" w:rsidP="005E2A9D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3DC4E48" w14:textId="22EF55F0" w:rsidR="005E2A9D" w:rsidRDefault="005E2A9D" w:rsidP="005E2A9D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6A0AF4">
        <w:rPr>
          <w:rFonts w:eastAsia="Calibri"/>
          <w:sz w:val="28"/>
          <w:szCs w:val="28"/>
          <w:lang w:eastAsia="en-US"/>
        </w:rPr>
        <w:t>. Направление Рейтинга «</w:t>
      </w:r>
      <w:r>
        <w:rPr>
          <w:rFonts w:eastAsia="Calibri"/>
          <w:sz w:val="28"/>
          <w:szCs w:val="28"/>
          <w:lang w:eastAsia="en-US"/>
        </w:rPr>
        <w:t>Институты для бизнеса</w:t>
      </w:r>
      <w:r w:rsidRPr="006A0AF4">
        <w:rPr>
          <w:rFonts w:eastAsia="Calibri"/>
          <w:sz w:val="28"/>
          <w:szCs w:val="28"/>
          <w:lang w:eastAsia="en-US"/>
        </w:rPr>
        <w:t>».</w:t>
      </w:r>
    </w:p>
    <w:p w14:paraId="55B3E145" w14:textId="41CCE059" w:rsidR="005E2A9D" w:rsidRPr="0061576C" w:rsidRDefault="005E2A9D" w:rsidP="005E2A9D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 Фактор «Б1</w:t>
      </w:r>
      <w:r w:rsidRPr="0061576C">
        <w:rPr>
          <w:rFonts w:eastAsia="Calibri"/>
          <w:sz w:val="28"/>
          <w:szCs w:val="28"/>
          <w:lang w:eastAsia="en-US"/>
        </w:rPr>
        <w:t xml:space="preserve"> Эффективность </w:t>
      </w:r>
      <w:r>
        <w:rPr>
          <w:rFonts w:eastAsia="Calibri"/>
          <w:sz w:val="28"/>
          <w:szCs w:val="28"/>
          <w:lang w:eastAsia="en-US"/>
        </w:rPr>
        <w:t>институтов, обеспечивающих защищенность бизнеса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70D5E7FC" w14:textId="24A18711" w:rsidR="005E2A9D" w:rsidRDefault="005E2A9D" w:rsidP="005E2A9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«Б1</w:t>
      </w:r>
      <w:r w:rsidRPr="0061576C">
        <w:rPr>
          <w:rFonts w:eastAsia="Calibri"/>
          <w:sz w:val="28"/>
          <w:szCs w:val="28"/>
          <w:lang w:eastAsia="en-US"/>
        </w:rPr>
        <w:t xml:space="preserve">.1 </w:t>
      </w:r>
      <w:r>
        <w:rPr>
          <w:rFonts w:eastAsia="Calibri"/>
          <w:sz w:val="28"/>
          <w:szCs w:val="28"/>
          <w:lang w:eastAsia="en-US"/>
        </w:rPr>
        <w:t>Наличие и качество регионального законодательства о механизмах защиты и поддержки инвесторов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>а без изменений, группа С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>
        <w:rPr>
          <w:rFonts w:eastAsia="Calibri"/>
          <w:sz w:val="28"/>
          <w:szCs w:val="28"/>
          <w:lang w:eastAsia="en-US"/>
        </w:rPr>
        <w:t xml:space="preserve">средний балл </w:t>
      </w:r>
      <w:r w:rsidRPr="005E2A9D">
        <w:rPr>
          <w:rFonts w:eastAsia="Calibri"/>
          <w:b/>
          <w:sz w:val="28"/>
          <w:szCs w:val="28"/>
          <w:lang w:eastAsia="en-US"/>
        </w:rPr>
        <w:t>увеличился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3,75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4,06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181C52E2" w14:textId="3A31F7D7" w:rsidR="005E2A9D" w:rsidRDefault="005E2A9D" w:rsidP="005E2A9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«Б1.2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ОРВ органов власти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proofErr w:type="gramStart"/>
      <w:r>
        <w:rPr>
          <w:rFonts w:eastAsia="Calibri"/>
          <w:sz w:val="28"/>
          <w:szCs w:val="28"/>
          <w:lang w:eastAsia="en-US"/>
        </w:rPr>
        <w:t>В 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>
        <w:rPr>
          <w:rFonts w:eastAsia="Calibri"/>
          <w:sz w:val="28"/>
          <w:szCs w:val="28"/>
          <w:lang w:eastAsia="en-US"/>
        </w:rPr>
        <w:t xml:space="preserve">средний балл </w:t>
      </w:r>
      <w:r w:rsidRPr="005E2A9D">
        <w:rPr>
          <w:rFonts w:eastAsia="Calibri"/>
          <w:b/>
          <w:sz w:val="28"/>
          <w:szCs w:val="28"/>
          <w:lang w:eastAsia="en-US"/>
        </w:rPr>
        <w:t>увеличился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 w:rsidR="00A942D2">
        <w:rPr>
          <w:rFonts w:eastAsia="Calibri"/>
          <w:sz w:val="28"/>
          <w:szCs w:val="28"/>
          <w:lang w:eastAsia="en-US"/>
        </w:rPr>
        <w:t>63,00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A942D2">
        <w:rPr>
          <w:rFonts w:eastAsia="Calibri"/>
          <w:sz w:val="28"/>
          <w:szCs w:val="28"/>
          <w:lang w:eastAsia="en-US"/>
        </w:rPr>
        <w:t>67,00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7BF037FF" w14:textId="259F72A6" w:rsidR="00A942D2" w:rsidRDefault="00A942D2" w:rsidP="00A942D2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«Б1.3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Оценка механизма государственно-частного партнерства (ГЧП)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>
        <w:rPr>
          <w:rFonts w:eastAsia="Calibri"/>
          <w:sz w:val="28"/>
          <w:szCs w:val="28"/>
          <w:lang w:eastAsia="en-US"/>
        </w:rPr>
        <w:t>а без изменений, группа Е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 (</w:t>
      </w:r>
      <w:r>
        <w:rPr>
          <w:rFonts w:eastAsia="Calibri"/>
          <w:sz w:val="28"/>
          <w:szCs w:val="28"/>
          <w:lang w:eastAsia="en-US"/>
        </w:rPr>
        <w:t xml:space="preserve">средний балл </w:t>
      </w:r>
      <w:r w:rsidRPr="005E2A9D">
        <w:rPr>
          <w:rFonts w:eastAsia="Calibri"/>
          <w:b/>
          <w:sz w:val="28"/>
          <w:szCs w:val="28"/>
          <w:lang w:eastAsia="en-US"/>
        </w:rPr>
        <w:t>увеличился</w:t>
      </w:r>
      <w:r w:rsidRPr="0061576C">
        <w:rPr>
          <w:rFonts w:eastAsia="Calibri"/>
          <w:sz w:val="28"/>
          <w:szCs w:val="28"/>
          <w:lang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2,71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5,80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7B14702A" w14:textId="3999A374" w:rsidR="00133543" w:rsidRPr="00940E26" w:rsidRDefault="009B6B92" w:rsidP="0013354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</w:t>
      </w:r>
      <w:r w:rsidR="00133543" w:rsidRPr="00940E26">
        <w:rPr>
          <w:rFonts w:eastAsia="Calibri"/>
          <w:sz w:val="28"/>
          <w:szCs w:val="28"/>
          <w:lang w:eastAsia="en-US"/>
        </w:rPr>
        <w:t>. Фактор «Б3 Эффективность работы организационных механизмов поддержки бизнеса».</w:t>
      </w:r>
    </w:p>
    <w:p w14:paraId="70FE2006" w14:textId="3675E588" w:rsidR="00133543" w:rsidRPr="00940E26" w:rsidRDefault="00133543" w:rsidP="006C5F39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40E26">
        <w:rPr>
          <w:rFonts w:eastAsia="Calibri"/>
          <w:sz w:val="28"/>
          <w:szCs w:val="28"/>
          <w:lang w:eastAsia="en-US"/>
        </w:rPr>
        <w:t>Показатель «Б3.1 Региональный Совет по улучшению инвестиционного климата» –</w:t>
      </w:r>
      <w:r w:rsidR="006C5F39" w:rsidRPr="00940E26">
        <w:rPr>
          <w:rFonts w:eastAsia="Calibri"/>
          <w:sz w:val="28"/>
          <w:szCs w:val="28"/>
          <w:lang w:eastAsia="en-US"/>
        </w:rPr>
        <w:t xml:space="preserve"> </w:t>
      </w:r>
      <w:r w:rsidRPr="00940E26">
        <w:rPr>
          <w:rFonts w:eastAsia="Calibri"/>
          <w:sz w:val="28"/>
          <w:szCs w:val="28"/>
          <w:lang w:eastAsia="en-US"/>
        </w:rPr>
        <w:t>динамика</w:t>
      </w:r>
      <w:r w:rsidR="006C5F39" w:rsidRPr="00940E26">
        <w:rPr>
          <w:rFonts w:eastAsia="Calibri"/>
          <w:sz w:val="28"/>
          <w:szCs w:val="28"/>
          <w:lang w:eastAsia="en-US"/>
        </w:rPr>
        <w:t xml:space="preserve"> без изменений</w:t>
      </w:r>
      <w:r w:rsidRPr="00940E26">
        <w:rPr>
          <w:rFonts w:eastAsia="Calibri"/>
          <w:sz w:val="28"/>
          <w:szCs w:val="28"/>
          <w:lang w:eastAsia="en-US"/>
        </w:rPr>
        <w:t xml:space="preserve">, группа </w:t>
      </w:r>
      <w:proofErr w:type="gramStart"/>
      <w:r w:rsidR="006C5F39" w:rsidRPr="00940E26">
        <w:rPr>
          <w:rFonts w:eastAsia="Calibri"/>
          <w:sz w:val="28"/>
          <w:szCs w:val="28"/>
          <w:lang w:eastAsia="en-US"/>
        </w:rPr>
        <w:t>В</w:t>
      </w:r>
      <w:r w:rsidRPr="00940E2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0E26"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 w:rsidRPr="00940E26">
        <w:rPr>
          <w:rFonts w:eastAsia="Calibri"/>
          <w:sz w:val="28"/>
          <w:szCs w:val="28"/>
          <w:lang w:eastAsia="en-US"/>
        </w:rPr>
        <w:t xml:space="preserve"> 2022 </w:t>
      </w:r>
      <w:r w:rsidR="006C5F39" w:rsidRPr="00940E26">
        <w:rPr>
          <w:rFonts w:eastAsia="Calibri"/>
          <w:sz w:val="28"/>
          <w:szCs w:val="28"/>
          <w:lang w:eastAsia="en-US"/>
        </w:rPr>
        <w:t>и</w:t>
      </w:r>
      <w:r w:rsidRPr="00940E26">
        <w:rPr>
          <w:rFonts w:eastAsia="Calibri"/>
          <w:sz w:val="28"/>
          <w:szCs w:val="28"/>
          <w:lang w:eastAsia="en-US"/>
        </w:rPr>
        <w:t xml:space="preserve"> 2023 году (средний балл </w:t>
      </w:r>
      <w:r w:rsidRPr="00940E26">
        <w:rPr>
          <w:rFonts w:eastAsia="Calibri"/>
          <w:b/>
          <w:sz w:val="28"/>
          <w:szCs w:val="28"/>
          <w:lang w:eastAsia="en-US"/>
        </w:rPr>
        <w:t>увеличился</w:t>
      </w:r>
      <w:r w:rsidRPr="00940E26">
        <w:rPr>
          <w:rFonts w:eastAsia="Calibri"/>
          <w:sz w:val="28"/>
          <w:szCs w:val="28"/>
          <w:lang w:eastAsia="en-US"/>
        </w:rPr>
        <w:t xml:space="preserve"> с </w:t>
      </w:r>
      <w:r w:rsidR="006C5F39" w:rsidRPr="00940E26">
        <w:rPr>
          <w:rFonts w:eastAsia="Calibri"/>
          <w:sz w:val="28"/>
          <w:szCs w:val="28"/>
          <w:lang w:eastAsia="en-US"/>
        </w:rPr>
        <w:t>4,50</w:t>
      </w:r>
      <w:r w:rsidRPr="00940E26">
        <w:rPr>
          <w:rFonts w:eastAsia="Calibri"/>
          <w:sz w:val="28"/>
          <w:szCs w:val="28"/>
          <w:lang w:eastAsia="en-US"/>
        </w:rPr>
        <w:t xml:space="preserve"> до </w:t>
      </w:r>
      <w:r w:rsidR="006C5F39" w:rsidRPr="00940E26">
        <w:rPr>
          <w:rFonts w:eastAsia="Calibri"/>
          <w:sz w:val="28"/>
          <w:szCs w:val="28"/>
          <w:lang w:eastAsia="en-US"/>
        </w:rPr>
        <w:t>4,75</w:t>
      </w:r>
      <w:r w:rsidRPr="00940E26">
        <w:rPr>
          <w:rFonts w:eastAsia="Calibri"/>
          <w:sz w:val="28"/>
          <w:szCs w:val="28"/>
          <w:lang w:eastAsia="en-US"/>
        </w:rPr>
        <w:t>).</w:t>
      </w:r>
    </w:p>
    <w:p w14:paraId="55D0E00B" w14:textId="49315080" w:rsidR="00FE34FA" w:rsidRPr="0061576C" w:rsidRDefault="009B6B92" w:rsidP="00FE34FA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</w:t>
      </w:r>
      <w:r w:rsidR="00FE34FA">
        <w:rPr>
          <w:rFonts w:eastAsia="Calibri"/>
          <w:sz w:val="28"/>
          <w:szCs w:val="28"/>
          <w:lang w:eastAsia="en-US"/>
        </w:rPr>
        <w:t>. Фактор «Б5</w:t>
      </w:r>
      <w:r w:rsidR="00FE34FA" w:rsidRPr="0061576C">
        <w:rPr>
          <w:rFonts w:eastAsia="Calibri"/>
          <w:sz w:val="28"/>
          <w:szCs w:val="28"/>
          <w:lang w:eastAsia="en-US"/>
        </w:rPr>
        <w:t xml:space="preserve"> Эффективность </w:t>
      </w:r>
      <w:r w:rsidR="00FE34FA">
        <w:rPr>
          <w:rFonts w:eastAsia="Calibri"/>
          <w:sz w:val="28"/>
          <w:szCs w:val="28"/>
          <w:lang w:eastAsia="en-US"/>
        </w:rPr>
        <w:t>институтов поддержки экспортной деятельности</w:t>
      </w:r>
      <w:r w:rsidR="00FE34FA" w:rsidRPr="0061576C">
        <w:rPr>
          <w:rFonts w:eastAsia="Calibri"/>
          <w:sz w:val="28"/>
          <w:szCs w:val="28"/>
          <w:lang w:eastAsia="en-US"/>
        </w:rPr>
        <w:t>».</w:t>
      </w:r>
    </w:p>
    <w:p w14:paraId="492FF5DD" w14:textId="09A4BE7B" w:rsidR="00FE34FA" w:rsidRDefault="00FE34FA" w:rsidP="00FE34FA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Показатель «Б5.2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Доля </w:t>
      </w:r>
      <w:proofErr w:type="spellStart"/>
      <w:r>
        <w:rPr>
          <w:rFonts w:eastAsia="Calibri"/>
          <w:sz w:val="28"/>
          <w:szCs w:val="28"/>
          <w:lang w:eastAsia="en-US"/>
        </w:rPr>
        <w:t>несырьевого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неэнергетического экспорта субъектов МСП в общем объеме выручки субъектов МСП в субъекте Российской Федерации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–</w:t>
      </w:r>
      <w:r w:rsidRPr="0061576C">
        <w:rPr>
          <w:rFonts w:eastAsia="Calibri"/>
          <w:sz w:val="28"/>
          <w:szCs w:val="28"/>
          <w:lang w:eastAsia="en-US"/>
        </w:rPr>
        <w:t xml:space="preserve"> динамик</w:t>
      </w:r>
      <w:r w:rsidR="008F26B7"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proofErr w:type="gramStart"/>
      <w:r w:rsidR="008F26B7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годах.</w:t>
      </w:r>
    </w:p>
    <w:p w14:paraId="5365C58C" w14:textId="77777777" w:rsidR="006175C9" w:rsidRDefault="006175C9" w:rsidP="008F26B7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9ADA3D8" w14:textId="6935E381" w:rsidR="008F26B7" w:rsidRDefault="008F26B7" w:rsidP="008F26B7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6A0AF4">
        <w:rPr>
          <w:rFonts w:eastAsia="Calibri"/>
          <w:sz w:val="28"/>
          <w:szCs w:val="28"/>
          <w:lang w:eastAsia="en-US"/>
        </w:rPr>
        <w:t>. Направление Рейтинга «</w:t>
      </w:r>
      <w:r w:rsidR="002412EF">
        <w:rPr>
          <w:rFonts w:eastAsia="Calibri"/>
          <w:sz w:val="28"/>
          <w:szCs w:val="28"/>
          <w:lang w:eastAsia="en-US"/>
        </w:rPr>
        <w:t>Инфраструктура и ресурсы</w:t>
      </w:r>
      <w:r w:rsidRPr="006A0AF4">
        <w:rPr>
          <w:rFonts w:eastAsia="Calibri"/>
          <w:sz w:val="28"/>
          <w:szCs w:val="28"/>
          <w:lang w:eastAsia="en-US"/>
        </w:rPr>
        <w:t>».</w:t>
      </w:r>
    </w:p>
    <w:p w14:paraId="4C37C744" w14:textId="40E2DDCB" w:rsidR="002412EF" w:rsidRPr="0061576C" w:rsidRDefault="008F26B7" w:rsidP="002412EF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2412EF">
        <w:rPr>
          <w:rFonts w:eastAsia="Calibri"/>
          <w:sz w:val="28"/>
          <w:szCs w:val="28"/>
          <w:lang w:eastAsia="en-US"/>
        </w:rPr>
        <w:t>.1. </w:t>
      </w:r>
      <w:r w:rsidR="002412EF" w:rsidRPr="0061576C">
        <w:rPr>
          <w:rFonts w:eastAsia="Calibri"/>
          <w:sz w:val="28"/>
          <w:szCs w:val="28"/>
          <w:lang w:eastAsia="en-US"/>
        </w:rPr>
        <w:t>Фактор «В1 Качество и доступность инфраструктуры».</w:t>
      </w:r>
    </w:p>
    <w:p w14:paraId="069ADC3F" w14:textId="1CE3BBF5" w:rsidR="002412EF" w:rsidRDefault="002412EF" w:rsidP="002412E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«В1.1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Доля дорог, соответствующих нормативным требованиям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 без изменений, группа С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F601C3">
        <w:rPr>
          <w:rFonts w:eastAsia="Calibri"/>
          <w:sz w:val="28"/>
          <w:szCs w:val="28"/>
          <w:lang w:eastAsia="en-US"/>
        </w:rPr>
        <w:t xml:space="preserve">процент </w:t>
      </w:r>
      <w:r w:rsidR="00F601C3" w:rsidRPr="00F601C3">
        <w:rPr>
          <w:rFonts w:eastAsia="Calibri"/>
          <w:b/>
          <w:sz w:val="28"/>
          <w:szCs w:val="28"/>
          <w:lang w:eastAsia="en-US"/>
        </w:rPr>
        <w:t>увеличился</w:t>
      </w:r>
      <w:r w:rsidR="00F601C3">
        <w:rPr>
          <w:rFonts w:eastAsia="Calibri"/>
          <w:sz w:val="28"/>
          <w:szCs w:val="28"/>
          <w:lang w:eastAsia="en-US"/>
        </w:rPr>
        <w:t xml:space="preserve"> с 52,77 до 54,80)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59FEA95E" w14:textId="3E790E7E" w:rsidR="00F601C3" w:rsidRDefault="002412EF" w:rsidP="00140A3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601C3">
        <w:rPr>
          <w:rFonts w:eastAsia="Calibri"/>
          <w:sz w:val="28"/>
          <w:szCs w:val="28"/>
          <w:lang w:eastAsia="en-US"/>
        </w:rPr>
        <w:t>Показатель «В1.2 Оценка качества дор</w:t>
      </w:r>
      <w:r w:rsidR="00F601C3" w:rsidRPr="00F601C3">
        <w:rPr>
          <w:rFonts w:eastAsia="Calibri"/>
          <w:sz w:val="28"/>
          <w:szCs w:val="28"/>
          <w:lang w:eastAsia="en-US"/>
        </w:rPr>
        <w:t>ожных сетей предпринимателями» –</w:t>
      </w:r>
      <w:r w:rsidRPr="00F601C3">
        <w:rPr>
          <w:rFonts w:eastAsia="Calibri"/>
          <w:sz w:val="28"/>
          <w:szCs w:val="28"/>
          <w:lang w:eastAsia="en-US"/>
        </w:rPr>
        <w:t xml:space="preserve"> </w:t>
      </w:r>
      <w:r w:rsidR="00F601C3" w:rsidRPr="0061576C">
        <w:rPr>
          <w:rFonts w:eastAsia="Calibri"/>
          <w:sz w:val="28"/>
          <w:szCs w:val="28"/>
          <w:lang w:eastAsia="en-US"/>
        </w:rPr>
        <w:t>динамик</w:t>
      </w:r>
      <w:r w:rsidR="00F601C3">
        <w:rPr>
          <w:rFonts w:eastAsia="Calibri"/>
          <w:sz w:val="28"/>
          <w:szCs w:val="28"/>
          <w:lang w:eastAsia="en-US"/>
        </w:rPr>
        <w:t>а без изменений, группа А в 2022 и в 2023</w:t>
      </w:r>
      <w:r w:rsidR="00F601C3" w:rsidRPr="0061576C">
        <w:rPr>
          <w:rFonts w:eastAsia="Calibri"/>
          <w:sz w:val="28"/>
          <w:szCs w:val="28"/>
          <w:lang w:eastAsia="en-US"/>
        </w:rPr>
        <w:t xml:space="preserve"> годах</w:t>
      </w:r>
      <w:r w:rsidR="00F601C3">
        <w:rPr>
          <w:rFonts w:eastAsia="Calibri"/>
          <w:sz w:val="28"/>
          <w:szCs w:val="28"/>
          <w:lang w:eastAsia="en-US"/>
        </w:rPr>
        <w:t xml:space="preserve"> (процент снизился с 4,35 до 4,08)</w:t>
      </w:r>
      <w:r w:rsidR="00F601C3" w:rsidRPr="0061576C">
        <w:rPr>
          <w:rFonts w:eastAsia="Calibri"/>
          <w:sz w:val="28"/>
          <w:szCs w:val="28"/>
          <w:lang w:eastAsia="en-US"/>
        </w:rPr>
        <w:t>.</w:t>
      </w:r>
    </w:p>
    <w:p w14:paraId="5E929192" w14:textId="54290EB9" w:rsidR="002412EF" w:rsidRDefault="002412EF" w:rsidP="00140A3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601C3">
        <w:rPr>
          <w:rFonts w:eastAsia="Calibri"/>
          <w:sz w:val="28"/>
          <w:szCs w:val="28"/>
          <w:lang w:eastAsia="en-US"/>
        </w:rPr>
        <w:t xml:space="preserve">Показатель «В1.3 Оценка качества телекоммуникационных услуг предпринимателями» </w:t>
      </w:r>
      <w:r w:rsidR="00F601C3">
        <w:rPr>
          <w:rFonts w:eastAsia="Calibri"/>
          <w:sz w:val="28"/>
          <w:szCs w:val="28"/>
          <w:lang w:eastAsia="en-US"/>
        </w:rPr>
        <w:t xml:space="preserve">– </w:t>
      </w:r>
      <w:r w:rsidR="00F601C3" w:rsidRPr="0061576C">
        <w:rPr>
          <w:rFonts w:eastAsia="Calibri"/>
          <w:sz w:val="28"/>
          <w:szCs w:val="28"/>
          <w:lang w:eastAsia="en-US"/>
        </w:rPr>
        <w:t>динамик</w:t>
      </w:r>
      <w:r w:rsidR="00F601C3">
        <w:rPr>
          <w:rFonts w:eastAsia="Calibri"/>
          <w:sz w:val="28"/>
          <w:szCs w:val="28"/>
          <w:lang w:eastAsia="en-US"/>
        </w:rPr>
        <w:t xml:space="preserve">а без изменений, группа </w:t>
      </w:r>
      <w:proofErr w:type="gramStart"/>
      <w:r w:rsidR="00F601C3">
        <w:rPr>
          <w:rFonts w:eastAsia="Calibri"/>
          <w:sz w:val="28"/>
          <w:szCs w:val="28"/>
          <w:lang w:eastAsia="en-US"/>
        </w:rPr>
        <w:t>В в</w:t>
      </w:r>
      <w:proofErr w:type="gramEnd"/>
      <w:r w:rsidR="00F601C3">
        <w:rPr>
          <w:rFonts w:eastAsia="Calibri"/>
          <w:sz w:val="28"/>
          <w:szCs w:val="28"/>
          <w:lang w:eastAsia="en-US"/>
        </w:rPr>
        <w:t xml:space="preserve"> 2022 и в 2023</w:t>
      </w:r>
      <w:r w:rsidR="00F601C3" w:rsidRPr="0061576C">
        <w:rPr>
          <w:rFonts w:eastAsia="Calibri"/>
          <w:sz w:val="28"/>
          <w:szCs w:val="28"/>
          <w:lang w:eastAsia="en-US"/>
        </w:rPr>
        <w:t xml:space="preserve"> годах</w:t>
      </w:r>
      <w:r w:rsidR="00F601C3">
        <w:rPr>
          <w:rFonts w:eastAsia="Calibri"/>
          <w:sz w:val="28"/>
          <w:szCs w:val="28"/>
          <w:lang w:eastAsia="en-US"/>
        </w:rPr>
        <w:t xml:space="preserve"> (процент </w:t>
      </w:r>
      <w:r w:rsidR="00F601C3" w:rsidRPr="00F601C3">
        <w:rPr>
          <w:rFonts w:eastAsia="Calibri"/>
          <w:b/>
          <w:sz w:val="28"/>
          <w:szCs w:val="28"/>
          <w:lang w:eastAsia="en-US"/>
        </w:rPr>
        <w:t>увеличился</w:t>
      </w:r>
      <w:r w:rsidR="00F601C3">
        <w:rPr>
          <w:rFonts w:eastAsia="Calibri"/>
          <w:sz w:val="28"/>
          <w:szCs w:val="28"/>
          <w:lang w:eastAsia="en-US"/>
        </w:rPr>
        <w:t xml:space="preserve"> с 3,97 до 4,21)</w:t>
      </w:r>
      <w:r w:rsidR="00F601C3" w:rsidRPr="0061576C">
        <w:rPr>
          <w:rFonts w:eastAsia="Calibri"/>
          <w:sz w:val="28"/>
          <w:szCs w:val="28"/>
          <w:lang w:eastAsia="en-US"/>
        </w:rPr>
        <w:t>.</w:t>
      </w:r>
    </w:p>
    <w:p w14:paraId="2E007344" w14:textId="28BC6DE4" w:rsidR="00F601C3" w:rsidRPr="0061576C" w:rsidRDefault="00F601C3" w:rsidP="00F601C3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3.2. </w:t>
      </w:r>
      <w:r w:rsidR="0018176D">
        <w:rPr>
          <w:rFonts w:eastAsia="Calibri"/>
          <w:sz w:val="28"/>
          <w:szCs w:val="28"/>
          <w:lang w:eastAsia="en-US"/>
        </w:rPr>
        <w:t>Фактор «В2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 w:rsidR="0018176D">
        <w:rPr>
          <w:rFonts w:eastAsia="Calibri"/>
          <w:sz w:val="28"/>
          <w:szCs w:val="28"/>
          <w:lang w:eastAsia="en-US"/>
        </w:rPr>
        <w:t>Эффективность процедуры постановки земельного участка на кадастровый учет и качество территориального планирования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6252B764" w14:textId="2BBB4408" w:rsidR="00F601C3" w:rsidRDefault="00F601C3" w:rsidP="00F601C3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 w:rsidR="0018176D">
        <w:rPr>
          <w:rFonts w:eastAsia="Calibri"/>
          <w:sz w:val="28"/>
          <w:szCs w:val="28"/>
          <w:lang w:eastAsia="en-US"/>
        </w:rPr>
        <w:t>«В2</w:t>
      </w:r>
      <w:r>
        <w:rPr>
          <w:rFonts w:eastAsia="Calibri"/>
          <w:sz w:val="28"/>
          <w:szCs w:val="28"/>
          <w:lang w:eastAsia="en-US"/>
        </w:rPr>
        <w:t>.</w:t>
      </w:r>
      <w:r w:rsidR="0018176D">
        <w:rPr>
          <w:rFonts w:eastAsia="Calibri"/>
          <w:sz w:val="28"/>
          <w:szCs w:val="28"/>
          <w:lang w:eastAsia="en-US"/>
        </w:rPr>
        <w:t>3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 w:rsidR="0018176D">
        <w:rPr>
          <w:rFonts w:eastAsia="Calibri"/>
          <w:sz w:val="28"/>
          <w:szCs w:val="28"/>
          <w:lang w:eastAsia="en-US"/>
        </w:rPr>
        <w:t>Среднее количество процедур, необходимых для постановки на кадастровый учет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 без изменений, группа С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18176D">
        <w:rPr>
          <w:rFonts w:eastAsia="Calibri"/>
          <w:sz w:val="28"/>
          <w:szCs w:val="28"/>
          <w:lang w:eastAsia="en-US"/>
        </w:rPr>
        <w:t>среднее количество процедур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8176D"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18176D">
        <w:rPr>
          <w:rFonts w:eastAsia="Calibri"/>
          <w:sz w:val="28"/>
          <w:szCs w:val="28"/>
          <w:lang w:eastAsia="en-US"/>
        </w:rPr>
        <w:t>3,56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18176D">
        <w:rPr>
          <w:rFonts w:eastAsia="Calibri"/>
          <w:sz w:val="28"/>
          <w:szCs w:val="28"/>
          <w:lang w:eastAsia="en-US"/>
        </w:rPr>
        <w:t>3,37</w:t>
      </w:r>
      <w:r>
        <w:rPr>
          <w:rFonts w:eastAsia="Calibri"/>
          <w:sz w:val="28"/>
          <w:szCs w:val="28"/>
          <w:lang w:eastAsia="en-US"/>
        </w:rPr>
        <w:t>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0D77445A" w14:textId="7912370A" w:rsidR="00F66122" w:rsidRPr="0061576C" w:rsidRDefault="00F66122" w:rsidP="00F66122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3.3. Фактор «В3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Качество и доступность финансовой поддержки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3385D902" w14:textId="5FFD65A8" w:rsidR="00F66122" w:rsidRDefault="00F66122" w:rsidP="00F66122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«В3.1</w:t>
      </w:r>
      <w:r w:rsidRPr="0061576C">
        <w:rPr>
          <w:rFonts w:eastAsia="Calibri"/>
          <w:sz w:val="28"/>
          <w:szCs w:val="28"/>
          <w:lang w:eastAsia="en-US"/>
        </w:rPr>
        <w:t xml:space="preserve"> Доля региональных налоговых льгот, процент предоставленных региональных субсидий и финансирования проектов из средств регионального инвестиционного фонда или корпорации развития от налоговых доходов региона (с учетом НДФЛ, без учета транспортного налога с физических лиц и налога на имущество физических лиц»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 без изменений, группа А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(процент </w:t>
      </w:r>
      <w:r w:rsidR="003C29FA" w:rsidRPr="003C29FA">
        <w:rPr>
          <w:rFonts w:eastAsia="Calibri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3C29FA">
        <w:rPr>
          <w:rFonts w:eastAsia="Calibri"/>
          <w:sz w:val="28"/>
          <w:szCs w:val="28"/>
          <w:lang w:eastAsia="en-US"/>
        </w:rPr>
        <w:t>87,45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3C29FA">
        <w:rPr>
          <w:rFonts w:eastAsia="Calibri"/>
          <w:sz w:val="28"/>
          <w:szCs w:val="28"/>
          <w:lang w:eastAsia="en-US"/>
        </w:rPr>
        <w:t>31,66</w:t>
      </w:r>
      <w:r>
        <w:rPr>
          <w:rFonts w:eastAsia="Calibri"/>
          <w:sz w:val="28"/>
          <w:szCs w:val="28"/>
          <w:lang w:eastAsia="en-US"/>
        </w:rPr>
        <w:t>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4ACF15FB" w14:textId="77777777" w:rsidR="006175C9" w:rsidRDefault="006175C9" w:rsidP="003C29FA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FB313F4" w14:textId="6D5757C5" w:rsidR="003C29FA" w:rsidRDefault="003C29FA" w:rsidP="003C29FA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6A0AF4">
        <w:rPr>
          <w:rFonts w:eastAsia="Calibri"/>
          <w:sz w:val="28"/>
          <w:szCs w:val="28"/>
          <w:lang w:eastAsia="en-US"/>
        </w:rPr>
        <w:t>. Направление Рейтинга «</w:t>
      </w:r>
      <w:r>
        <w:rPr>
          <w:rFonts w:eastAsia="Calibri"/>
          <w:sz w:val="28"/>
          <w:szCs w:val="28"/>
          <w:lang w:eastAsia="en-US"/>
        </w:rPr>
        <w:t>Поддержка малого и среднего предпринимательства</w:t>
      </w:r>
      <w:r w:rsidRPr="006A0AF4">
        <w:rPr>
          <w:rFonts w:eastAsia="Calibri"/>
          <w:sz w:val="28"/>
          <w:szCs w:val="28"/>
          <w:lang w:eastAsia="en-US"/>
        </w:rPr>
        <w:t>».</w:t>
      </w:r>
    </w:p>
    <w:p w14:paraId="6411226C" w14:textId="7FE53DAF" w:rsidR="003C29FA" w:rsidRPr="0061576C" w:rsidRDefault="003C29FA" w:rsidP="003C29FA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 Фактор «Г</w:t>
      </w:r>
      <w:r w:rsidRPr="0061576C">
        <w:rPr>
          <w:rFonts w:eastAsia="Calibri"/>
          <w:sz w:val="28"/>
          <w:szCs w:val="28"/>
          <w:lang w:eastAsia="en-US"/>
        </w:rPr>
        <w:t xml:space="preserve">1 </w:t>
      </w:r>
      <w:r>
        <w:rPr>
          <w:rFonts w:eastAsia="Calibri"/>
          <w:sz w:val="28"/>
          <w:szCs w:val="28"/>
          <w:lang w:eastAsia="en-US"/>
        </w:rPr>
        <w:t>Уровень развития малого и среднего предпринимательства в субъекте Российской Федерации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00627E94" w14:textId="79C0204A" w:rsidR="003C29FA" w:rsidRDefault="003C29FA" w:rsidP="003C29FA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«Г1.2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Доля численности работников малого и среднего предпринимательства в общей численности занятого населения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 без изменений, группа С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(процент </w:t>
      </w:r>
      <w:r w:rsidRPr="00263005"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263005">
        <w:rPr>
          <w:rFonts w:eastAsia="Calibri"/>
          <w:sz w:val="28"/>
          <w:szCs w:val="28"/>
          <w:lang w:eastAsia="en-US"/>
        </w:rPr>
        <w:t>22,48 до 24,34</w:t>
      </w:r>
      <w:r>
        <w:rPr>
          <w:rFonts w:eastAsia="Calibri"/>
          <w:sz w:val="28"/>
          <w:szCs w:val="28"/>
          <w:lang w:eastAsia="en-US"/>
        </w:rPr>
        <w:t>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03598FFD" w14:textId="7EFF0415" w:rsidR="00263005" w:rsidRPr="0061576C" w:rsidRDefault="00263005" w:rsidP="00263005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="009B6B9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 Фактор «Г2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Качество организационной, инфраструктурной и информационной поддержки малого и среднего предпринимательства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1DF5A106" w14:textId="3CC8AC63" w:rsidR="00263005" w:rsidRDefault="00263005" w:rsidP="0026300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«Г2.1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Доля рабочих мест в бизнес-инкубаторах и технопарках в общем числе занятых на малых и средних предприятиях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 без изменений, группа Е в 2022 и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(процент </w:t>
      </w:r>
      <w:r w:rsidR="00F36994" w:rsidRPr="00F36994">
        <w:rPr>
          <w:rFonts w:eastAsia="Calibri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F36994">
        <w:rPr>
          <w:rFonts w:eastAsia="Calibri"/>
          <w:sz w:val="28"/>
          <w:szCs w:val="28"/>
          <w:lang w:eastAsia="en-US"/>
        </w:rPr>
        <w:t>1,36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F36994">
        <w:rPr>
          <w:rFonts w:eastAsia="Calibri"/>
          <w:sz w:val="28"/>
          <w:szCs w:val="28"/>
          <w:lang w:eastAsia="en-US"/>
        </w:rPr>
        <w:t>1,29</w:t>
      </w:r>
      <w:r>
        <w:rPr>
          <w:rFonts w:eastAsia="Calibri"/>
          <w:sz w:val="28"/>
          <w:szCs w:val="28"/>
          <w:lang w:eastAsia="en-US"/>
        </w:rPr>
        <w:t>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5AA3AE3E" w14:textId="77777777" w:rsidR="00263005" w:rsidRDefault="00263005" w:rsidP="00263005">
      <w:pPr>
        <w:pStyle w:val="ab"/>
        <w:tabs>
          <w:tab w:val="left" w:pos="993"/>
        </w:tabs>
        <w:spacing w:line="233" w:lineRule="auto"/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37FBDAEB" w14:textId="77777777" w:rsidR="006175C9" w:rsidRPr="006A0AF4" w:rsidRDefault="006175C9" w:rsidP="006175C9">
      <w:pPr>
        <w:spacing w:line="233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A0AF4">
        <w:rPr>
          <w:rFonts w:eastAsia="Calibri"/>
          <w:b/>
          <w:sz w:val="28"/>
          <w:szCs w:val="28"/>
          <w:lang w:eastAsia="en-US"/>
        </w:rPr>
        <w:t xml:space="preserve">В то же время, отмечено </w:t>
      </w:r>
      <w:r w:rsidRPr="00940E26">
        <w:rPr>
          <w:rFonts w:eastAsia="Calibri"/>
          <w:b/>
          <w:color w:val="FF0000"/>
          <w:sz w:val="28"/>
          <w:szCs w:val="28"/>
          <w:lang w:eastAsia="en-US"/>
        </w:rPr>
        <w:t xml:space="preserve">улучшение </w:t>
      </w:r>
      <w:r w:rsidRPr="006A0AF4">
        <w:rPr>
          <w:rFonts w:eastAsia="Calibri"/>
          <w:b/>
          <w:sz w:val="28"/>
          <w:szCs w:val="28"/>
          <w:lang w:eastAsia="en-US"/>
        </w:rPr>
        <w:t>показателей Камчатского края по следующим направлениям.</w:t>
      </w:r>
    </w:p>
    <w:p w14:paraId="540A2CA8" w14:textId="3DEA89CF" w:rsidR="006175C9" w:rsidRPr="006A0AF4" w:rsidRDefault="006175C9" w:rsidP="006175C9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0AF4">
        <w:rPr>
          <w:rFonts w:eastAsia="Calibri"/>
          <w:sz w:val="28"/>
          <w:szCs w:val="28"/>
          <w:lang w:eastAsia="en-US"/>
        </w:rPr>
        <w:t>1. Направление Рейтинга «</w:t>
      </w:r>
      <w:r>
        <w:rPr>
          <w:rFonts w:eastAsia="Calibri"/>
          <w:sz w:val="28"/>
          <w:szCs w:val="28"/>
          <w:lang w:eastAsia="en-US"/>
        </w:rPr>
        <w:t>Регуляторная среда</w:t>
      </w:r>
      <w:r w:rsidRPr="006A0AF4">
        <w:rPr>
          <w:rFonts w:eastAsia="Calibri"/>
          <w:sz w:val="28"/>
          <w:szCs w:val="28"/>
          <w:lang w:eastAsia="en-US"/>
        </w:rPr>
        <w:t>».</w:t>
      </w:r>
    </w:p>
    <w:p w14:paraId="25600738" w14:textId="63747978" w:rsidR="006175C9" w:rsidRPr="0061576C" w:rsidRDefault="006175C9" w:rsidP="006175C9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 Фактор «А2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процедур по выдаче разрешений на строительство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116C309B" w14:textId="77777777" w:rsidR="00A81BC2" w:rsidRDefault="006175C9" w:rsidP="00140A3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«А2.3 </w:t>
      </w:r>
      <w:r w:rsidR="000327AC" w:rsidRPr="00A81BC2">
        <w:rPr>
          <w:rFonts w:eastAsia="Calibri"/>
          <w:sz w:val="28"/>
          <w:szCs w:val="28"/>
          <w:lang w:eastAsia="en-US"/>
        </w:rPr>
        <w:t>Оценка деятельности органов власти по выдаче разрешений на строительство» –</w:t>
      </w:r>
      <w:r w:rsidRPr="00A81BC2">
        <w:rPr>
          <w:rFonts w:eastAsia="Calibri"/>
          <w:sz w:val="28"/>
          <w:szCs w:val="28"/>
          <w:lang w:eastAsia="en-US"/>
        </w:rPr>
        <w:t xml:space="preserve"> положительная динамика, группа </w:t>
      </w:r>
      <w:r w:rsidRPr="00A81BC2">
        <w:rPr>
          <w:rFonts w:eastAsia="Calibri"/>
          <w:sz w:val="28"/>
          <w:szCs w:val="28"/>
          <w:lang w:val="en-US" w:eastAsia="en-US"/>
        </w:rPr>
        <w:t>D</w:t>
      </w:r>
      <w:r w:rsidR="000327AC" w:rsidRPr="00A81BC2">
        <w:rPr>
          <w:rFonts w:eastAsia="Calibri"/>
          <w:sz w:val="28"/>
          <w:szCs w:val="28"/>
          <w:lang w:eastAsia="en-US"/>
        </w:rPr>
        <w:t xml:space="preserve"> в 2022</w:t>
      </w:r>
      <w:r w:rsidRPr="00A81BC2">
        <w:rPr>
          <w:rFonts w:eastAsia="Calibri"/>
          <w:sz w:val="28"/>
          <w:szCs w:val="28"/>
          <w:lang w:eastAsia="en-US"/>
        </w:rPr>
        <w:t xml:space="preserve"> году, группа </w:t>
      </w:r>
      <w:r w:rsidRPr="00A81BC2">
        <w:rPr>
          <w:rFonts w:eastAsia="Calibri"/>
          <w:sz w:val="28"/>
          <w:szCs w:val="28"/>
          <w:lang w:val="en-US" w:eastAsia="en-US"/>
        </w:rPr>
        <w:t>C</w:t>
      </w:r>
      <w:r w:rsidR="000327AC" w:rsidRPr="00A81BC2">
        <w:rPr>
          <w:rFonts w:eastAsia="Calibri"/>
          <w:sz w:val="28"/>
          <w:szCs w:val="28"/>
          <w:lang w:eastAsia="en-US"/>
        </w:rPr>
        <w:t xml:space="preserve"> в 2023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 w:rsidR="00A81BC2" w:rsidRPr="0061576C">
        <w:rPr>
          <w:rFonts w:eastAsia="Calibri"/>
          <w:sz w:val="28"/>
          <w:szCs w:val="28"/>
          <w:lang w:eastAsia="en-US"/>
        </w:rPr>
        <w:t xml:space="preserve">году (средний балл </w:t>
      </w:r>
      <w:r w:rsidR="00A81BC2">
        <w:rPr>
          <w:rFonts w:eastAsia="Calibri"/>
          <w:b/>
          <w:sz w:val="28"/>
          <w:szCs w:val="28"/>
          <w:lang w:eastAsia="en-US"/>
        </w:rPr>
        <w:t>увеличился</w:t>
      </w:r>
      <w:r w:rsidR="00A81BC2">
        <w:rPr>
          <w:rFonts w:eastAsia="Calibri"/>
          <w:sz w:val="28"/>
          <w:szCs w:val="28"/>
          <w:lang w:eastAsia="en-US"/>
        </w:rPr>
        <w:t xml:space="preserve"> с 3,91</w:t>
      </w:r>
      <w:r w:rsidR="00A81BC2"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A81BC2">
        <w:rPr>
          <w:rFonts w:eastAsia="Calibri"/>
          <w:sz w:val="28"/>
          <w:szCs w:val="28"/>
          <w:lang w:eastAsia="en-US"/>
        </w:rPr>
        <w:t>4,13</w:t>
      </w:r>
      <w:r w:rsidR="00A81BC2" w:rsidRPr="0061576C">
        <w:rPr>
          <w:rFonts w:eastAsia="Calibri"/>
          <w:sz w:val="28"/>
          <w:szCs w:val="28"/>
          <w:lang w:eastAsia="en-US"/>
        </w:rPr>
        <w:t>).</w:t>
      </w:r>
    </w:p>
    <w:p w14:paraId="359EA390" w14:textId="5BB7218E" w:rsidR="00A30FBB" w:rsidRPr="0061576C" w:rsidRDefault="00D236E0" w:rsidP="00A30FBB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</w:t>
      </w:r>
      <w:r w:rsidR="00A30FBB">
        <w:rPr>
          <w:rFonts w:eastAsia="Calibri"/>
          <w:sz w:val="28"/>
          <w:szCs w:val="28"/>
          <w:lang w:eastAsia="en-US"/>
        </w:rPr>
        <w:t>. Фактор «А3</w:t>
      </w:r>
      <w:r w:rsidR="00A30FBB" w:rsidRPr="0061576C">
        <w:rPr>
          <w:rFonts w:eastAsia="Calibri"/>
          <w:sz w:val="28"/>
          <w:szCs w:val="28"/>
          <w:lang w:eastAsia="en-US"/>
        </w:rPr>
        <w:t xml:space="preserve"> </w:t>
      </w:r>
      <w:r w:rsidR="00A30FBB">
        <w:rPr>
          <w:rFonts w:eastAsia="Calibri"/>
          <w:sz w:val="28"/>
          <w:szCs w:val="28"/>
          <w:lang w:eastAsia="en-US"/>
        </w:rPr>
        <w:t>Эффективность процедур по регистрации прав собственности</w:t>
      </w:r>
      <w:r w:rsidR="00A30FBB" w:rsidRPr="0061576C">
        <w:rPr>
          <w:rFonts w:eastAsia="Calibri"/>
          <w:sz w:val="28"/>
          <w:szCs w:val="28"/>
          <w:lang w:eastAsia="en-US"/>
        </w:rPr>
        <w:t>».</w:t>
      </w:r>
    </w:p>
    <w:p w14:paraId="21F58CA7" w14:textId="1FC37D55" w:rsidR="00A30FBB" w:rsidRDefault="00A30FBB" w:rsidP="00A30FBB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3</w:t>
      </w:r>
      <w:r w:rsidRPr="00A81BC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Среднее количество процедур при регистрации прав собственности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proofErr w:type="gramStart"/>
      <w:r w:rsidRPr="00A30FBB"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81BC2"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>среднее количество процедур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2,86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2,00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611E2A30" w14:textId="620A6841" w:rsidR="00D236E0" w:rsidRDefault="00D236E0" w:rsidP="00D236E0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3</w:t>
      </w:r>
      <w:r w:rsidRPr="00A81BC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Оценка деятельности органов власти по регистрации прав на недвижимое имущество и сделок с ним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proofErr w:type="gramStart"/>
      <w:r w:rsidRPr="00A30FBB"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81BC2"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 xml:space="preserve">средний балл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4,54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4,72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5E8598DE" w14:textId="2D645078" w:rsidR="00D236E0" w:rsidRPr="0061576C" w:rsidRDefault="00D236E0" w:rsidP="00D236E0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993770">
        <w:rPr>
          <w:rFonts w:eastAsia="Calibri"/>
          <w:sz w:val="28"/>
          <w:szCs w:val="28"/>
          <w:lang w:eastAsia="en-US"/>
        </w:rPr>
        <w:t>. Фактор «А7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Эффективность процедур </w:t>
      </w:r>
      <w:r w:rsidR="00993770">
        <w:rPr>
          <w:rFonts w:eastAsia="Calibri"/>
          <w:sz w:val="28"/>
          <w:szCs w:val="28"/>
          <w:lang w:eastAsia="en-US"/>
        </w:rPr>
        <w:t>по подключению к сетям водоснабжения и водоотведения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464656CA" w14:textId="47C5E48B" w:rsidR="00D236E0" w:rsidRDefault="00D236E0" w:rsidP="00D236E0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 w:rsidR="00993770">
        <w:rPr>
          <w:rFonts w:eastAsia="Calibri"/>
          <w:sz w:val="28"/>
          <w:szCs w:val="28"/>
          <w:lang w:eastAsia="en-US"/>
        </w:rPr>
        <w:t>7.1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 w:rsidR="00993770">
        <w:rPr>
          <w:rFonts w:eastAsia="Calibri"/>
          <w:sz w:val="28"/>
          <w:szCs w:val="28"/>
          <w:lang w:eastAsia="en-US"/>
        </w:rPr>
        <w:t>Среднее время подключения к сетям водоснабжения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 w:rsidR="00993770">
        <w:rPr>
          <w:rFonts w:eastAsia="Calibri"/>
          <w:sz w:val="28"/>
          <w:szCs w:val="28"/>
          <w:lang w:eastAsia="en-US"/>
        </w:rPr>
        <w:t>Е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r w:rsidR="00993770"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 xml:space="preserve">среднее количество </w:t>
      </w:r>
      <w:r w:rsidR="00993770">
        <w:rPr>
          <w:rFonts w:eastAsia="Calibri"/>
          <w:sz w:val="28"/>
          <w:szCs w:val="28"/>
          <w:lang w:eastAsia="en-US"/>
        </w:rPr>
        <w:t>рабочих дней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993770">
        <w:rPr>
          <w:rFonts w:eastAsia="Calibri"/>
          <w:sz w:val="28"/>
          <w:szCs w:val="28"/>
          <w:lang w:eastAsia="en-US"/>
        </w:rPr>
        <w:t>132,13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993770">
        <w:rPr>
          <w:rFonts w:eastAsia="Calibri"/>
          <w:sz w:val="28"/>
          <w:szCs w:val="28"/>
          <w:lang w:eastAsia="en-US"/>
        </w:rPr>
        <w:t>125,00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15FC0602" w14:textId="4ECA9E64" w:rsidR="00704E07" w:rsidRDefault="00704E07" w:rsidP="00704E07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7.3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Оценка эффективности подключения к сетям водоснабжения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Е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r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 xml:space="preserve">средний балл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3,43 до 3,90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3DD92ABF" w14:textId="67A5C14E" w:rsidR="00704E07" w:rsidRDefault="00704E07" w:rsidP="00704E07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lastRenderedPageBreak/>
        <w:t>Показатель «А</w:t>
      </w:r>
      <w:r>
        <w:rPr>
          <w:rFonts w:eastAsia="Calibri"/>
          <w:sz w:val="28"/>
          <w:szCs w:val="28"/>
          <w:lang w:eastAsia="en-US"/>
        </w:rPr>
        <w:t>7.6 Оценка эффективности подключения к сетям водоотведения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D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r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>средний балл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3,64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3,80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7D9D9824" w14:textId="466F71CF" w:rsidR="00B36764" w:rsidRPr="0061576C" w:rsidRDefault="00B36764" w:rsidP="00B36764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 Фактор «А9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процедур по вводу объекта в эксплуатацию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21E295CA" w14:textId="550AA17C" w:rsidR="00B36764" w:rsidRDefault="00B36764" w:rsidP="00B36764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9.1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Среднее время получения разрешения на ввод объекта в эксплуатацию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Е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proofErr w:type="gramStart"/>
      <w:r w:rsidRPr="00B36764"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81BC2"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>
        <w:rPr>
          <w:rFonts w:eastAsia="Calibri"/>
          <w:sz w:val="28"/>
          <w:szCs w:val="28"/>
          <w:lang w:eastAsia="en-US"/>
        </w:rPr>
        <w:t xml:space="preserve">году (среднее количество рабочих дней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78,85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30,00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2CCA3D82" w14:textId="538F6026" w:rsidR="001F0B2D" w:rsidRDefault="001F0B2D" w:rsidP="001F0B2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9.2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Среднее количество процедур для получения разрешения на ввод объекта в эксплуатацию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D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proofErr w:type="gramStart"/>
      <w:r w:rsidRPr="00B36764"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81BC2"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>
        <w:rPr>
          <w:rFonts w:eastAsia="Calibri"/>
          <w:sz w:val="28"/>
          <w:szCs w:val="28"/>
          <w:lang w:eastAsia="en-US"/>
        </w:rPr>
        <w:t xml:space="preserve">году (среднее количество процедур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15,49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8,33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3D5D2830" w14:textId="5E837B45" w:rsidR="001F0B2D" w:rsidRPr="0061576C" w:rsidRDefault="001F0B2D" w:rsidP="001F0B2D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 Фактор «А10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процедур по получению в аренду земельных участков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39DBA09D" w14:textId="5E96A89E" w:rsidR="001F0B2D" w:rsidRDefault="001F0B2D" w:rsidP="001F0B2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10.2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Среднее количество процедур д</w:t>
      </w:r>
      <w:r w:rsidR="00AD2A2D">
        <w:rPr>
          <w:rFonts w:eastAsia="Calibri"/>
          <w:sz w:val="28"/>
          <w:szCs w:val="28"/>
          <w:lang w:eastAsia="en-US"/>
        </w:rPr>
        <w:t>ля получения в аренду земельных участков</w:t>
      </w:r>
      <w:r>
        <w:rPr>
          <w:rFonts w:eastAsia="Calibri"/>
          <w:sz w:val="28"/>
          <w:szCs w:val="28"/>
          <w:lang w:eastAsia="en-US"/>
        </w:rPr>
        <w:t xml:space="preserve"> (без проведения торгов)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 w:rsidR="00AD2A2D">
        <w:rPr>
          <w:rFonts w:eastAsia="Calibri"/>
          <w:sz w:val="28"/>
          <w:szCs w:val="28"/>
          <w:lang w:eastAsia="en-US"/>
        </w:rPr>
        <w:t>D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r w:rsidR="00AD2A2D"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>
        <w:rPr>
          <w:rFonts w:eastAsia="Calibri"/>
          <w:sz w:val="28"/>
          <w:szCs w:val="28"/>
          <w:lang w:eastAsia="en-US"/>
        </w:rPr>
        <w:t xml:space="preserve">году (среднее </w:t>
      </w:r>
      <w:r w:rsidR="00AD2A2D">
        <w:rPr>
          <w:rFonts w:eastAsia="Calibri"/>
          <w:sz w:val="28"/>
          <w:szCs w:val="28"/>
          <w:lang w:eastAsia="en-US"/>
        </w:rPr>
        <w:t>количество процедур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AD2A2D">
        <w:rPr>
          <w:rFonts w:eastAsia="Calibri"/>
          <w:sz w:val="28"/>
          <w:szCs w:val="28"/>
          <w:lang w:eastAsia="en-US"/>
        </w:rPr>
        <w:t>7,00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AD2A2D">
        <w:rPr>
          <w:rFonts w:eastAsia="Calibri"/>
          <w:sz w:val="28"/>
          <w:szCs w:val="28"/>
          <w:lang w:eastAsia="en-US"/>
        </w:rPr>
        <w:t>5,60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72B94974" w14:textId="681ABAF9" w:rsidR="00AD2A2D" w:rsidRDefault="00AD2A2D" w:rsidP="00AD2A2D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>Показатель «А</w:t>
      </w:r>
      <w:r>
        <w:rPr>
          <w:rFonts w:eastAsia="Calibri"/>
          <w:sz w:val="28"/>
          <w:szCs w:val="28"/>
          <w:lang w:eastAsia="en-US"/>
        </w:rPr>
        <w:t>10.5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Среднее количество процедур для получения в аренду земельных участков (с проведением торгов)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proofErr w:type="gramStart"/>
      <w:r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в</w:t>
      </w:r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>
        <w:rPr>
          <w:rFonts w:eastAsia="Calibri"/>
          <w:sz w:val="28"/>
          <w:szCs w:val="28"/>
          <w:lang w:eastAsia="en-US"/>
        </w:rPr>
        <w:t xml:space="preserve">году (среднее количество процедур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 xml:space="preserve"> с 6,00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4,00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54CF9229" w14:textId="6D52EFA0" w:rsidR="00AD2A2D" w:rsidRDefault="00AD2A2D" w:rsidP="006969A1">
      <w:pPr>
        <w:pStyle w:val="ab"/>
        <w:tabs>
          <w:tab w:val="left" w:pos="993"/>
        </w:tabs>
        <w:spacing w:line="233" w:lineRule="auto"/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7228ABF7" w14:textId="6133F254" w:rsidR="006969A1" w:rsidRPr="006A0AF4" w:rsidRDefault="006969A1" w:rsidP="006969A1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6A0AF4">
        <w:rPr>
          <w:rFonts w:eastAsia="Calibri"/>
          <w:sz w:val="28"/>
          <w:szCs w:val="28"/>
          <w:lang w:eastAsia="en-US"/>
        </w:rPr>
        <w:t>. Направление Рейтинга «</w:t>
      </w:r>
      <w:r>
        <w:rPr>
          <w:rFonts w:eastAsia="Calibri"/>
          <w:sz w:val="28"/>
          <w:szCs w:val="28"/>
          <w:lang w:eastAsia="en-US"/>
        </w:rPr>
        <w:t>Институты для бизнеса</w:t>
      </w:r>
      <w:r w:rsidRPr="006A0AF4">
        <w:rPr>
          <w:rFonts w:eastAsia="Calibri"/>
          <w:sz w:val="28"/>
          <w:szCs w:val="28"/>
          <w:lang w:eastAsia="en-US"/>
        </w:rPr>
        <w:t>».</w:t>
      </w:r>
    </w:p>
    <w:p w14:paraId="1825F1BC" w14:textId="56F43F35" w:rsidR="006969A1" w:rsidRPr="0061576C" w:rsidRDefault="006969A1" w:rsidP="006969A1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 Фактор «Б</w:t>
      </w:r>
      <w:r w:rsidR="00133543">
        <w:rPr>
          <w:rFonts w:eastAsia="Calibri"/>
          <w:sz w:val="28"/>
          <w:szCs w:val="28"/>
          <w:lang w:eastAsia="en-US"/>
        </w:rPr>
        <w:t>3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Эффективность </w:t>
      </w:r>
      <w:r w:rsidR="00133543">
        <w:rPr>
          <w:rFonts w:eastAsia="Calibri"/>
          <w:sz w:val="28"/>
          <w:szCs w:val="28"/>
          <w:lang w:eastAsia="en-US"/>
        </w:rPr>
        <w:t>работы организационных механизмов поддержки бизнеса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02B77A57" w14:textId="4407C0D9" w:rsidR="006969A1" w:rsidRDefault="006969A1" w:rsidP="006969A1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 w:rsidR="00133543">
        <w:rPr>
          <w:rFonts w:eastAsia="Calibri"/>
          <w:sz w:val="28"/>
          <w:szCs w:val="28"/>
          <w:lang w:eastAsia="en-US"/>
        </w:rPr>
        <w:t>«Б3.</w:t>
      </w:r>
      <w:r w:rsidR="006C5F39">
        <w:rPr>
          <w:rFonts w:eastAsia="Calibri"/>
          <w:sz w:val="28"/>
          <w:szCs w:val="28"/>
          <w:lang w:eastAsia="en-US"/>
        </w:rPr>
        <w:t>2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 w:rsidR="006C5F39">
        <w:rPr>
          <w:rFonts w:eastAsia="Calibri"/>
          <w:sz w:val="28"/>
          <w:szCs w:val="28"/>
          <w:lang w:eastAsia="en-US"/>
        </w:rPr>
        <w:t>Каналы прямой связи инвестора с руководством субъекта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 w:rsidR="006C5F39" w:rsidRPr="006C5F39">
        <w:rPr>
          <w:rFonts w:eastAsia="Calibri"/>
          <w:sz w:val="28"/>
          <w:szCs w:val="28"/>
          <w:lang w:eastAsia="en-US"/>
        </w:rPr>
        <w:t>Е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r w:rsidRPr="00A81BC2">
        <w:rPr>
          <w:rFonts w:eastAsia="Calibri"/>
          <w:sz w:val="28"/>
          <w:szCs w:val="28"/>
          <w:lang w:val="en-US" w:eastAsia="en-US"/>
        </w:rPr>
        <w:t>C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 xml:space="preserve">году (средний балл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F72C81">
        <w:rPr>
          <w:rFonts w:eastAsia="Calibri"/>
          <w:sz w:val="28"/>
          <w:szCs w:val="28"/>
          <w:lang w:eastAsia="en-US"/>
        </w:rPr>
        <w:t>3,27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F72C81">
        <w:rPr>
          <w:rFonts w:eastAsia="Calibri"/>
          <w:sz w:val="28"/>
          <w:szCs w:val="28"/>
          <w:lang w:eastAsia="en-US"/>
        </w:rPr>
        <w:t>4,03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42E8C10F" w14:textId="6D23FBB8" w:rsidR="00F72C81" w:rsidRDefault="00F72C81" w:rsidP="00F72C81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«Б3.3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Региональная организация по привлечению инвестиций и работе с инвесторами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 w:rsidRPr="006C5F39">
        <w:rPr>
          <w:rFonts w:eastAsia="Calibri"/>
          <w:sz w:val="28"/>
          <w:szCs w:val="28"/>
          <w:lang w:eastAsia="en-US"/>
        </w:rPr>
        <w:t>Е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r w:rsidRPr="00F72C81">
        <w:rPr>
          <w:rFonts w:eastAsia="Calibri"/>
          <w:sz w:val="28"/>
          <w:szCs w:val="28"/>
          <w:lang w:eastAsia="en-US"/>
        </w:rPr>
        <w:t>А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 xml:space="preserve">году (средний балл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3,56 </w:t>
      </w:r>
      <w:r w:rsidRPr="0061576C">
        <w:rPr>
          <w:rFonts w:eastAsia="Calibri"/>
          <w:sz w:val="28"/>
          <w:szCs w:val="28"/>
          <w:lang w:eastAsia="en-US"/>
        </w:rPr>
        <w:t xml:space="preserve">до </w:t>
      </w:r>
      <w:r>
        <w:rPr>
          <w:rFonts w:eastAsia="Calibri"/>
          <w:sz w:val="28"/>
          <w:szCs w:val="28"/>
          <w:lang w:eastAsia="en-US"/>
        </w:rPr>
        <w:t>4,87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0F924AEF" w14:textId="4FD98C71" w:rsidR="00A111B5" w:rsidRPr="0061576C" w:rsidRDefault="00A111B5" w:rsidP="00A111B5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 Фактор «Б5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институтов поддержки экспортной деятельности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7A517642" w14:textId="6E770F43" w:rsidR="00A111B5" w:rsidRDefault="00A111B5" w:rsidP="00A111B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«Б5.1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r w:rsidR="00BB0D36">
        <w:rPr>
          <w:rFonts w:eastAsia="Calibri"/>
          <w:sz w:val="28"/>
          <w:szCs w:val="28"/>
          <w:lang w:eastAsia="en-US"/>
        </w:rPr>
        <w:t>Оценка институтов поддержки экспортной деятельности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 w:rsidR="00BB0D36"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2022 году, группа </w:t>
      </w:r>
      <w:proofErr w:type="gramStart"/>
      <w:r w:rsidR="00BB0D36" w:rsidRPr="00BB0D36"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81BC2"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 w:rsidRPr="0061576C">
        <w:rPr>
          <w:rFonts w:eastAsia="Calibri"/>
          <w:sz w:val="28"/>
          <w:szCs w:val="28"/>
          <w:lang w:eastAsia="en-US"/>
        </w:rPr>
        <w:t xml:space="preserve">году (средний балл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BB0D36">
        <w:rPr>
          <w:rFonts w:eastAsia="Calibri"/>
          <w:sz w:val="28"/>
          <w:szCs w:val="28"/>
          <w:lang w:eastAsia="en-US"/>
        </w:rPr>
        <w:t>4,06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BB0D36">
        <w:rPr>
          <w:rFonts w:eastAsia="Calibri"/>
          <w:sz w:val="28"/>
          <w:szCs w:val="28"/>
          <w:lang w:eastAsia="en-US"/>
        </w:rPr>
        <w:t>4,36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787E1441" w14:textId="77777777" w:rsidR="00F72C81" w:rsidRDefault="00F72C81" w:rsidP="00A111B5">
      <w:pPr>
        <w:pStyle w:val="ab"/>
        <w:tabs>
          <w:tab w:val="left" w:pos="993"/>
        </w:tabs>
        <w:spacing w:line="233" w:lineRule="auto"/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17E29602" w14:textId="315AF911" w:rsidR="00140A3F" w:rsidRPr="006A0AF4" w:rsidRDefault="009B6B92" w:rsidP="00140A3F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40A3F" w:rsidRPr="006A0AF4">
        <w:rPr>
          <w:rFonts w:eastAsia="Calibri"/>
          <w:sz w:val="28"/>
          <w:szCs w:val="28"/>
          <w:lang w:eastAsia="en-US"/>
        </w:rPr>
        <w:t>. Направление Рейтинга «</w:t>
      </w:r>
      <w:r w:rsidR="00140A3F">
        <w:rPr>
          <w:rFonts w:eastAsia="Calibri"/>
          <w:sz w:val="28"/>
          <w:szCs w:val="28"/>
          <w:lang w:eastAsia="en-US"/>
        </w:rPr>
        <w:t>Инфраструктура и ресурсы</w:t>
      </w:r>
      <w:r w:rsidR="00140A3F" w:rsidRPr="006A0AF4">
        <w:rPr>
          <w:rFonts w:eastAsia="Calibri"/>
          <w:sz w:val="28"/>
          <w:szCs w:val="28"/>
          <w:lang w:eastAsia="en-US"/>
        </w:rPr>
        <w:t>».</w:t>
      </w:r>
    </w:p>
    <w:p w14:paraId="6AA17D00" w14:textId="7D859815" w:rsidR="00140A3F" w:rsidRPr="0061576C" w:rsidRDefault="009B6B92" w:rsidP="00140A3F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40A3F">
        <w:rPr>
          <w:rFonts w:eastAsia="Calibri"/>
          <w:sz w:val="28"/>
          <w:szCs w:val="28"/>
          <w:lang w:eastAsia="en-US"/>
        </w:rPr>
        <w:t>.1. Фактор «В1</w:t>
      </w:r>
      <w:r w:rsidR="00140A3F" w:rsidRPr="0061576C">
        <w:rPr>
          <w:rFonts w:eastAsia="Calibri"/>
          <w:sz w:val="28"/>
          <w:szCs w:val="28"/>
          <w:lang w:eastAsia="en-US"/>
        </w:rPr>
        <w:t xml:space="preserve"> </w:t>
      </w:r>
      <w:r w:rsidR="00140A3F">
        <w:rPr>
          <w:rFonts w:eastAsia="Calibri"/>
          <w:sz w:val="28"/>
          <w:szCs w:val="28"/>
          <w:lang w:eastAsia="en-US"/>
        </w:rPr>
        <w:t>Качество и доступность инфраструктуры</w:t>
      </w:r>
      <w:r w:rsidR="00140A3F" w:rsidRPr="0061576C">
        <w:rPr>
          <w:rFonts w:eastAsia="Calibri"/>
          <w:sz w:val="28"/>
          <w:szCs w:val="28"/>
          <w:lang w:eastAsia="en-US"/>
        </w:rPr>
        <w:t>».</w:t>
      </w:r>
    </w:p>
    <w:p w14:paraId="504564A2" w14:textId="7DC32DA4" w:rsidR="00140A3F" w:rsidRDefault="00140A3F" w:rsidP="00140A3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«В1.4 Оценка объектов инвестиционной инфраструктуры предпринимателями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 xml:space="preserve">D </w:t>
      </w:r>
      <w:r w:rsidRPr="00A81BC2">
        <w:rPr>
          <w:rFonts w:eastAsia="Calibri"/>
          <w:sz w:val="28"/>
          <w:szCs w:val="28"/>
          <w:lang w:eastAsia="en-US"/>
        </w:rPr>
        <w:t xml:space="preserve">в 2022 году, группа </w:t>
      </w:r>
      <w:r w:rsidRPr="00140A3F"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>процент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3,24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3,75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343D04ED" w14:textId="6986C7E1" w:rsidR="00140A3F" w:rsidRPr="0061576C" w:rsidRDefault="009B6B92" w:rsidP="00140A3F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40A3F">
        <w:rPr>
          <w:rFonts w:eastAsia="Calibri"/>
          <w:sz w:val="28"/>
          <w:szCs w:val="28"/>
          <w:lang w:eastAsia="en-US"/>
        </w:rPr>
        <w:t>.2. Фактор «В2</w:t>
      </w:r>
      <w:r w:rsidR="00140A3F" w:rsidRPr="0061576C">
        <w:rPr>
          <w:rFonts w:eastAsia="Calibri"/>
          <w:sz w:val="28"/>
          <w:szCs w:val="28"/>
          <w:lang w:eastAsia="en-US"/>
        </w:rPr>
        <w:t xml:space="preserve"> </w:t>
      </w:r>
      <w:r w:rsidR="00C34050">
        <w:rPr>
          <w:rFonts w:eastAsia="Calibri"/>
          <w:sz w:val="28"/>
          <w:szCs w:val="28"/>
          <w:lang w:eastAsia="en-US"/>
        </w:rPr>
        <w:t>Эффективность процедуры постановки земельного участка на кадастровый учет и качество территориального планирования</w:t>
      </w:r>
      <w:r w:rsidR="00140A3F" w:rsidRPr="0061576C">
        <w:rPr>
          <w:rFonts w:eastAsia="Calibri"/>
          <w:sz w:val="28"/>
          <w:szCs w:val="28"/>
          <w:lang w:eastAsia="en-US"/>
        </w:rPr>
        <w:t>».</w:t>
      </w:r>
    </w:p>
    <w:p w14:paraId="23F2B6F7" w14:textId="6CCFB178" w:rsidR="00140A3F" w:rsidRDefault="00140A3F" w:rsidP="00140A3F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lastRenderedPageBreak/>
        <w:t xml:space="preserve">Показатель </w:t>
      </w:r>
      <w:r w:rsidR="00C34050">
        <w:rPr>
          <w:rFonts w:eastAsia="Calibri"/>
          <w:sz w:val="28"/>
          <w:szCs w:val="28"/>
          <w:lang w:eastAsia="en-US"/>
        </w:rPr>
        <w:t>«В2.1</w:t>
      </w:r>
      <w:r>
        <w:rPr>
          <w:rFonts w:eastAsia="Calibri"/>
          <w:sz w:val="28"/>
          <w:szCs w:val="28"/>
          <w:lang w:eastAsia="en-US"/>
        </w:rPr>
        <w:t xml:space="preserve"> Оценка </w:t>
      </w:r>
      <w:r w:rsidR="00C34050">
        <w:rPr>
          <w:rFonts w:eastAsia="Calibri"/>
          <w:sz w:val="28"/>
          <w:szCs w:val="28"/>
          <w:lang w:eastAsia="en-US"/>
        </w:rPr>
        <w:t>деятельности органов власти по постановке на кадастровый учет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 xml:space="preserve">D </w:t>
      </w:r>
      <w:r w:rsidRPr="00A81BC2">
        <w:rPr>
          <w:rFonts w:eastAsia="Calibri"/>
          <w:sz w:val="28"/>
          <w:szCs w:val="28"/>
          <w:lang w:eastAsia="en-US"/>
        </w:rPr>
        <w:t xml:space="preserve">в 2022 году, группа </w:t>
      </w:r>
      <w:proofErr w:type="gramStart"/>
      <w:r w:rsidR="00C34050"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в</w:t>
      </w:r>
      <w:proofErr w:type="gram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 w:rsidR="00C34050">
        <w:rPr>
          <w:rFonts w:eastAsia="Calibri"/>
          <w:sz w:val="28"/>
          <w:szCs w:val="28"/>
          <w:lang w:eastAsia="en-US"/>
        </w:rPr>
        <w:t>средний балл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C34050">
        <w:rPr>
          <w:rFonts w:eastAsia="Calibri"/>
          <w:sz w:val="28"/>
          <w:szCs w:val="28"/>
          <w:lang w:eastAsia="en-US"/>
        </w:rPr>
        <w:t>4,05</w:t>
      </w:r>
      <w:r w:rsidRPr="0061576C">
        <w:rPr>
          <w:rFonts w:eastAsia="Calibri"/>
          <w:sz w:val="28"/>
          <w:szCs w:val="28"/>
          <w:lang w:eastAsia="en-US"/>
        </w:rPr>
        <w:t xml:space="preserve"> до </w:t>
      </w:r>
      <w:r w:rsidR="00C34050">
        <w:rPr>
          <w:rFonts w:eastAsia="Calibri"/>
          <w:sz w:val="28"/>
          <w:szCs w:val="28"/>
          <w:lang w:eastAsia="en-US"/>
        </w:rPr>
        <w:t>4,52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0B820D6A" w14:textId="7BA244C2" w:rsidR="00C34050" w:rsidRPr="00C34050" w:rsidRDefault="009B6B92" w:rsidP="00C34050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34050" w:rsidRPr="00C34050">
        <w:rPr>
          <w:rFonts w:eastAsia="Calibri"/>
          <w:sz w:val="28"/>
          <w:szCs w:val="28"/>
          <w:lang w:eastAsia="en-US"/>
        </w:rPr>
        <w:t>.3. Фактор «В3 Качество и доступность финансовой поддержки».</w:t>
      </w:r>
    </w:p>
    <w:p w14:paraId="43C5CDAD" w14:textId="04E69548" w:rsidR="00C34050" w:rsidRDefault="00C34050" w:rsidP="00C34050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 w:rsidR="006111BE">
        <w:rPr>
          <w:rFonts w:eastAsia="Calibri"/>
          <w:sz w:val="28"/>
          <w:szCs w:val="28"/>
          <w:lang w:eastAsia="en-US"/>
        </w:rPr>
        <w:t>«В3</w:t>
      </w:r>
      <w:r>
        <w:rPr>
          <w:rFonts w:eastAsia="Calibri"/>
          <w:sz w:val="28"/>
          <w:szCs w:val="28"/>
          <w:lang w:eastAsia="en-US"/>
        </w:rPr>
        <w:t>.</w:t>
      </w:r>
      <w:r w:rsidR="006111BE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D718E">
        <w:rPr>
          <w:rFonts w:eastAsia="Calibri"/>
          <w:sz w:val="28"/>
          <w:szCs w:val="28"/>
          <w:lang w:eastAsia="en-US"/>
        </w:rPr>
        <w:t xml:space="preserve">Доля гарантий региональной % гарантийной организации от налоговых доходов региона (с учетом НДФЛ, без учета транспортного налога с </w:t>
      </w:r>
      <w:proofErr w:type="spellStart"/>
      <w:proofErr w:type="gramStart"/>
      <w:r w:rsidR="00ED718E">
        <w:rPr>
          <w:rFonts w:eastAsia="Calibri"/>
          <w:sz w:val="28"/>
          <w:szCs w:val="28"/>
          <w:lang w:eastAsia="en-US"/>
        </w:rPr>
        <w:t>физ.лиц</w:t>
      </w:r>
      <w:proofErr w:type="spellEnd"/>
      <w:proofErr w:type="gramEnd"/>
      <w:r w:rsidR="00ED718E">
        <w:rPr>
          <w:rFonts w:eastAsia="Calibri"/>
          <w:sz w:val="28"/>
          <w:szCs w:val="28"/>
          <w:lang w:eastAsia="en-US"/>
        </w:rPr>
        <w:t xml:space="preserve"> и налога на имущество </w:t>
      </w:r>
      <w:proofErr w:type="spellStart"/>
      <w:r w:rsidR="00ED718E">
        <w:rPr>
          <w:rFonts w:eastAsia="Calibri"/>
          <w:sz w:val="28"/>
          <w:szCs w:val="28"/>
          <w:lang w:eastAsia="en-US"/>
        </w:rPr>
        <w:t>физ.лиц</w:t>
      </w:r>
      <w:proofErr w:type="spellEnd"/>
      <w:r w:rsidR="00ED718E">
        <w:rPr>
          <w:rFonts w:eastAsia="Calibri"/>
          <w:sz w:val="28"/>
          <w:szCs w:val="28"/>
          <w:lang w:eastAsia="en-US"/>
        </w:rPr>
        <w:t>)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 xml:space="preserve">D </w:t>
      </w:r>
      <w:r w:rsidRPr="00A81BC2">
        <w:rPr>
          <w:rFonts w:eastAsia="Calibri"/>
          <w:sz w:val="28"/>
          <w:szCs w:val="28"/>
          <w:lang w:eastAsia="en-US"/>
        </w:rPr>
        <w:t xml:space="preserve">в 2022 году, группа </w:t>
      </w:r>
      <w:r>
        <w:rPr>
          <w:rFonts w:eastAsia="Calibri"/>
          <w:sz w:val="28"/>
          <w:szCs w:val="28"/>
          <w:lang w:eastAsia="en-US"/>
        </w:rPr>
        <w:t>В</w:t>
      </w:r>
      <w:r w:rsidRPr="00A81BC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81BC2">
        <w:rPr>
          <w:rFonts w:eastAsia="Calibri"/>
          <w:sz w:val="28"/>
          <w:szCs w:val="28"/>
          <w:lang w:eastAsia="en-US"/>
        </w:rPr>
        <w:t>в</w:t>
      </w:r>
      <w:proofErr w:type="spellEnd"/>
      <w:r w:rsidRPr="00A81BC2">
        <w:rPr>
          <w:rFonts w:eastAsia="Calibri"/>
          <w:sz w:val="28"/>
          <w:szCs w:val="28"/>
          <w:lang w:eastAsia="en-US"/>
        </w:rPr>
        <w:t xml:space="preserve">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 w:rsidR="00ED718E">
        <w:rPr>
          <w:rFonts w:eastAsia="Calibri"/>
          <w:sz w:val="28"/>
          <w:szCs w:val="28"/>
          <w:lang w:eastAsia="en-US"/>
        </w:rPr>
        <w:t>процент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ED718E">
        <w:rPr>
          <w:rFonts w:eastAsia="Calibri"/>
          <w:sz w:val="28"/>
          <w:szCs w:val="28"/>
          <w:lang w:eastAsia="en-US"/>
        </w:rPr>
        <w:t xml:space="preserve">1,11 </w:t>
      </w:r>
      <w:r w:rsidRPr="0061576C">
        <w:rPr>
          <w:rFonts w:eastAsia="Calibri"/>
          <w:sz w:val="28"/>
          <w:szCs w:val="28"/>
          <w:lang w:eastAsia="en-US"/>
        </w:rPr>
        <w:t xml:space="preserve">до </w:t>
      </w:r>
      <w:r w:rsidR="00ED718E">
        <w:rPr>
          <w:rFonts w:eastAsia="Calibri"/>
          <w:sz w:val="28"/>
          <w:szCs w:val="28"/>
          <w:lang w:eastAsia="en-US"/>
        </w:rPr>
        <w:t>1,70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5FDCF0AE" w14:textId="2D3CCFF6" w:rsidR="00422955" w:rsidRDefault="00422955" w:rsidP="0042295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«В3.3Оценка мер государственной финансовой поддержки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 xml:space="preserve">D </w:t>
      </w:r>
      <w:r w:rsidRPr="00A81BC2">
        <w:rPr>
          <w:rFonts w:eastAsia="Calibri"/>
          <w:sz w:val="28"/>
          <w:szCs w:val="28"/>
          <w:lang w:eastAsia="en-US"/>
        </w:rPr>
        <w:t xml:space="preserve">в 2022 году, группа </w:t>
      </w:r>
      <w:r w:rsidR="00DE10C5"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 w:rsidR="00DE10C5">
        <w:rPr>
          <w:rFonts w:eastAsia="Calibri"/>
          <w:sz w:val="28"/>
          <w:szCs w:val="28"/>
          <w:lang w:eastAsia="en-US"/>
        </w:rPr>
        <w:t>средний балл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DE10C5">
        <w:rPr>
          <w:rFonts w:eastAsia="Calibri"/>
          <w:sz w:val="28"/>
          <w:szCs w:val="28"/>
          <w:lang w:eastAsia="en-US"/>
        </w:rPr>
        <w:t>3,00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576C">
        <w:rPr>
          <w:rFonts w:eastAsia="Calibri"/>
          <w:sz w:val="28"/>
          <w:szCs w:val="28"/>
          <w:lang w:eastAsia="en-US"/>
        </w:rPr>
        <w:t xml:space="preserve">до </w:t>
      </w:r>
      <w:r w:rsidR="00DE10C5">
        <w:rPr>
          <w:rFonts w:eastAsia="Calibri"/>
          <w:sz w:val="28"/>
          <w:szCs w:val="28"/>
          <w:lang w:eastAsia="en-US"/>
        </w:rPr>
        <w:t>3,36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155B3B9A" w14:textId="0013DD67" w:rsidR="00304914" w:rsidRPr="00C34050" w:rsidRDefault="009B6B92" w:rsidP="00304914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bookmarkStart w:id="0" w:name="_GoBack"/>
      <w:bookmarkEnd w:id="0"/>
      <w:r w:rsidR="00304914">
        <w:rPr>
          <w:rFonts w:eastAsia="Calibri"/>
          <w:sz w:val="28"/>
          <w:szCs w:val="28"/>
          <w:lang w:eastAsia="en-US"/>
        </w:rPr>
        <w:t>.4. Фактор «В4 Качество и доступность трудовых ресурсов</w:t>
      </w:r>
      <w:r w:rsidR="00304914" w:rsidRPr="00C34050">
        <w:rPr>
          <w:rFonts w:eastAsia="Calibri"/>
          <w:sz w:val="28"/>
          <w:szCs w:val="28"/>
          <w:lang w:eastAsia="en-US"/>
        </w:rPr>
        <w:t>».</w:t>
      </w:r>
    </w:p>
    <w:p w14:paraId="680A4987" w14:textId="55D79581" w:rsidR="00304914" w:rsidRDefault="00304914" w:rsidP="00304914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«В4.1 Доля выпускников в промышленном % производстве, сельском хозяйстве, строительстве, транспорте и связи от общей численности занятых в этих секторах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 w:rsidR="00BC0829">
        <w:rPr>
          <w:rFonts w:eastAsia="Calibri"/>
          <w:sz w:val="28"/>
          <w:szCs w:val="28"/>
          <w:lang w:eastAsia="en-US"/>
        </w:rPr>
        <w:t xml:space="preserve">Е </w:t>
      </w:r>
      <w:r w:rsidRPr="00A81BC2">
        <w:rPr>
          <w:rFonts w:eastAsia="Calibri"/>
          <w:sz w:val="28"/>
          <w:szCs w:val="28"/>
          <w:lang w:eastAsia="en-US"/>
        </w:rPr>
        <w:t xml:space="preserve">в 2022 году, группа </w:t>
      </w:r>
      <w:r w:rsidR="00BC0829">
        <w:rPr>
          <w:rFonts w:eastAsia="Calibri"/>
          <w:sz w:val="28"/>
          <w:szCs w:val="28"/>
          <w:lang w:eastAsia="en-US"/>
        </w:rPr>
        <w:t>D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>процент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BC0829">
        <w:rPr>
          <w:rFonts w:eastAsia="Calibri"/>
          <w:sz w:val="28"/>
          <w:szCs w:val="28"/>
          <w:lang w:eastAsia="en-US"/>
        </w:rPr>
        <w:t>1,52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576C">
        <w:rPr>
          <w:rFonts w:eastAsia="Calibri"/>
          <w:sz w:val="28"/>
          <w:szCs w:val="28"/>
          <w:lang w:eastAsia="en-US"/>
        </w:rPr>
        <w:t xml:space="preserve">до </w:t>
      </w:r>
      <w:r w:rsidR="00BC0829">
        <w:rPr>
          <w:rFonts w:eastAsia="Calibri"/>
          <w:sz w:val="28"/>
          <w:szCs w:val="28"/>
          <w:lang w:eastAsia="en-US"/>
        </w:rPr>
        <w:t>5,02</w:t>
      </w:r>
      <w:r w:rsidRPr="0061576C">
        <w:rPr>
          <w:rFonts w:eastAsia="Calibri"/>
          <w:sz w:val="28"/>
          <w:szCs w:val="28"/>
          <w:lang w:eastAsia="en-US"/>
        </w:rPr>
        <w:t>).</w:t>
      </w:r>
    </w:p>
    <w:p w14:paraId="4A8F66EE" w14:textId="5D4EAFE4" w:rsidR="00BC0829" w:rsidRDefault="00BC0829" w:rsidP="00304914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81BC2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«В4.2 Оценка доступности необходимых трудовых ресурсов</w:t>
      </w:r>
      <w:r w:rsidRPr="00A81BC2">
        <w:rPr>
          <w:rFonts w:eastAsia="Calibri"/>
          <w:sz w:val="28"/>
          <w:szCs w:val="28"/>
          <w:lang w:eastAsia="en-US"/>
        </w:rPr>
        <w:t xml:space="preserve">» – положительная динамика, группа </w:t>
      </w:r>
      <w:r>
        <w:rPr>
          <w:rFonts w:eastAsia="Calibri"/>
          <w:sz w:val="28"/>
          <w:szCs w:val="28"/>
          <w:lang w:eastAsia="en-US"/>
        </w:rPr>
        <w:t xml:space="preserve">D </w:t>
      </w:r>
      <w:r w:rsidRPr="00A81BC2">
        <w:rPr>
          <w:rFonts w:eastAsia="Calibri"/>
          <w:sz w:val="28"/>
          <w:szCs w:val="28"/>
          <w:lang w:eastAsia="en-US"/>
        </w:rPr>
        <w:t xml:space="preserve">в 2022 году, группа </w:t>
      </w:r>
      <w:r>
        <w:rPr>
          <w:rFonts w:eastAsia="Calibri"/>
          <w:sz w:val="28"/>
          <w:szCs w:val="28"/>
          <w:lang w:eastAsia="en-US"/>
        </w:rPr>
        <w:t>С</w:t>
      </w:r>
      <w:r w:rsidRPr="00A81BC2">
        <w:rPr>
          <w:rFonts w:eastAsia="Calibri"/>
          <w:sz w:val="28"/>
          <w:szCs w:val="28"/>
          <w:lang w:eastAsia="en-US"/>
        </w:rPr>
        <w:t xml:space="preserve"> в 2023 </w:t>
      </w:r>
      <w:r w:rsidRPr="0061576C">
        <w:rPr>
          <w:rFonts w:eastAsia="Calibri"/>
          <w:sz w:val="28"/>
          <w:szCs w:val="28"/>
          <w:lang w:eastAsia="en-US"/>
        </w:rPr>
        <w:t>году (</w:t>
      </w:r>
      <w:r>
        <w:rPr>
          <w:rFonts w:eastAsia="Calibri"/>
          <w:sz w:val="28"/>
          <w:szCs w:val="28"/>
          <w:lang w:eastAsia="en-US"/>
        </w:rPr>
        <w:t>средний балл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3,00 </w:t>
      </w:r>
      <w:r w:rsidRPr="0061576C">
        <w:rPr>
          <w:rFonts w:eastAsia="Calibri"/>
          <w:sz w:val="28"/>
          <w:szCs w:val="28"/>
          <w:lang w:eastAsia="en-US"/>
        </w:rPr>
        <w:t xml:space="preserve">до </w:t>
      </w:r>
      <w:r>
        <w:rPr>
          <w:rFonts w:eastAsia="Calibri"/>
          <w:sz w:val="28"/>
          <w:szCs w:val="28"/>
          <w:lang w:eastAsia="en-US"/>
        </w:rPr>
        <w:t>3,36).</w:t>
      </w:r>
    </w:p>
    <w:p w14:paraId="39B3FA74" w14:textId="1B954153" w:rsidR="00304914" w:rsidRDefault="00304914" w:rsidP="00304914">
      <w:pPr>
        <w:pStyle w:val="ab"/>
        <w:tabs>
          <w:tab w:val="left" w:pos="993"/>
        </w:tabs>
        <w:spacing w:line="233" w:lineRule="auto"/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13EF7B41" w14:textId="77777777" w:rsidR="00DE10C5" w:rsidRDefault="00DE10C5" w:rsidP="00DE10C5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6A0AF4">
        <w:rPr>
          <w:rFonts w:eastAsia="Calibri"/>
          <w:sz w:val="28"/>
          <w:szCs w:val="28"/>
          <w:lang w:eastAsia="en-US"/>
        </w:rPr>
        <w:t>. Направление Рейтинга «</w:t>
      </w:r>
      <w:r>
        <w:rPr>
          <w:rFonts w:eastAsia="Calibri"/>
          <w:sz w:val="28"/>
          <w:szCs w:val="28"/>
          <w:lang w:eastAsia="en-US"/>
        </w:rPr>
        <w:t>Поддержка малого и среднего предпринимательства</w:t>
      </w:r>
      <w:r w:rsidRPr="006A0AF4">
        <w:rPr>
          <w:rFonts w:eastAsia="Calibri"/>
          <w:sz w:val="28"/>
          <w:szCs w:val="28"/>
          <w:lang w:eastAsia="en-US"/>
        </w:rPr>
        <w:t>».</w:t>
      </w:r>
    </w:p>
    <w:p w14:paraId="3F9517F5" w14:textId="77777777" w:rsidR="00DE10C5" w:rsidRPr="0061576C" w:rsidRDefault="00DE10C5" w:rsidP="00DE10C5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 Фактор «Г2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Качество организационной, инфраструктурной и информационной поддержки малого и среднего предпринимательства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55C4E1E0" w14:textId="14E0B613" w:rsidR="00DE10C5" w:rsidRDefault="00DE10C5" w:rsidP="00DE10C5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«Г2.2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Информационный Интернет-портал по вопросам поддержки малого и среднего предпринимательства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положительная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>а</w:t>
      </w:r>
      <w:r w:rsidR="00750BB9">
        <w:rPr>
          <w:rFonts w:eastAsia="Calibri"/>
          <w:sz w:val="28"/>
          <w:szCs w:val="28"/>
          <w:lang w:eastAsia="en-US"/>
        </w:rPr>
        <w:t xml:space="preserve">, группа С в 2022 году, группа </w:t>
      </w:r>
      <w:proofErr w:type="gramStart"/>
      <w:r w:rsidR="00750BB9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750BB9">
        <w:rPr>
          <w:rFonts w:eastAsia="Calibri"/>
          <w:sz w:val="28"/>
          <w:szCs w:val="28"/>
          <w:lang w:eastAsia="en-US"/>
        </w:rPr>
        <w:t>средний балл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50BB9" w:rsidRPr="00CE07E8"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750BB9">
        <w:rPr>
          <w:rFonts w:eastAsia="Calibri"/>
          <w:sz w:val="28"/>
          <w:szCs w:val="28"/>
          <w:lang w:eastAsia="en-US"/>
        </w:rPr>
        <w:t>1,34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750BB9">
        <w:rPr>
          <w:rFonts w:eastAsia="Calibri"/>
          <w:sz w:val="28"/>
          <w:szCs w:val="28"/>
          <w:lang w:eastAsia="en-US"/>
        </w:rPr>
        <w:t>1,55</w:t>
      </w:r>
      <w:r>
        <w:rPr>
          <w:rFonts w:eastAsia="Calibri"/>
          <w:sz w:val="28"/>
          <w:szCs w:val="28"/>
          <w:lang w:eastAsia="en-US"/>
        </w:rPr>
        <w:t>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7FEC631D" w14:textId="2E472512" w:rsidR="00AF1481" w:rsidRDefault="00AF1481" w:rsidP="00AF1481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 w:rsidR="00693231">
        <w:rPr>
          <w:rFonts w:eastAsia="Calibri"/>
          <w:sz w:val="28"/>
          <w:szCs w:val="28"/>
          <w:lang w:eastAsia="en-US"/>
        </w:rPr>
        <w:t>«Г2</w:t>
      </w:r>
      <w:r>
        <w:rPr>
          <w:rFonts w:eastAsia="Calibri"/>
          <w:sz w:val="28"/>
          <w:szCs w:val="28"/>
          <w:lang w:eastAsia="en-US"/>
        </w:rPr>
        <w:t>.</w:t>
      </w:r>
      <w:r w:rsidR="00693231">
        <w:rPr>
          <w:rFonts w:eastAsia="Calibri"/>
          <w:sz w:val="28"/>
          <w:szCs w:val="28"/>
          <w:lang w:eastAsia="en-US"/>
        </w:rPr>
        <w:t>4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 w:rsidR="00693231">
        <w:rPr>
          <w:rFonts w:eastAsia="Calibri"/>
          <w:sz w:val="28"/>
          <w:szCs w:val="28"/>
          <w:lang w:eastAsia="en-US"/>
        </w:rPr>
        <w:t xml:space="preserve">Оценка консультационных и образовательных услуг, оказываемых </w:t>
      </w:r>
      <w:r w:rsidR="00230702">
        <w:rPr>
          <w:rFonts w:eastAsia="Calibri"/>
          <w:sz w:val="28"/>
          <w:szCs w:val="28"/>
          <w:lang w:eastAsia="en-US"/>
        </w:rPr>
        <w:t>организациями инфраструктуры поддержки малого и среднего предпринимательства в регионе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положительная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 xml:space="preserve">а, группа </w:t>
      </w:r>
      <w:r w:rsidR="00230702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в 2022 году, группа </w:t>
      </w:r>
      <w:r w:rsidR="00230702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в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(средний балл </w:t>
      </w:r>
      <w:r w:rsidRPr="00CE07E8"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 w:rsidR="00230702">
        <w:rPr>
          <w:rFonts w:eastAsia="Calibri"/>
          <w:sz w:val="28"/>
          <w:szCs w:val="28"/>
          <w:lang w:eastAsia="en-US"/>
        </w:rPr>
        <w:t>2,47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="00230702">
        <w:rPr>
          <w:rFonts w:eastAsia="Calibri"/>
          <w:sz w:val="28"/>
          <w:szCs w:val="28"/>
          <w:lang w:eastAsia="en-US"/>
        </w:rPr>
        <w:t>4,46</w:t>
      </w:r>
      <w:r>
        <w:rPr>
          <w:rFonts w:eastAsia="Calibri"/>
          <w:sz w:val="28"/>
          <w:szCs w:val="28"/>
          <w:lang w:eastAsia="en-US"/>
        </w:rPr>
        <w:t>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2816552E" w14:textId="078CA647" w:rsidR="00767D20" w:rsidRPr="0061576C" w:rsidRDefault="00767D20" w:rsidP="00767D20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4.2. Фактор «Г3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Эффективность нефинансовой поддержки малого и среднего предпринимательства</w:t>
      </w:r>
      <w:r w:rsidRPr="0061576C">
        <w:rPr>
          <w:rFonts w:eastAsia="Calibri"/>
          <w:sz w:val="28"/>
          <w:szCs w:val="28"/>
          <w:lang w:eastAsia="en-US"/>
        </w:rPr>
        <w:t>».</w:t>
      </w:r>
    </w:p>
    <w:p w14:paraId="7BCE7F54" w14:textId="3F77EC12" w:rsidR="00767D20" w:rsidRDefault="00767D20" w:rsidP="00767D20">
      <w:pPr>
        <w:pStyle w:val="ab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1576C">
        <w:rPr>
          <w:rFonts w:eastAsia="Calibri"/>
          <w:sz w:val="28"/>
          <w:szCs w:val="28"/>
          <w:lang w:eastAsia="en-US"/>
        </w:rPr>
        <w:t xml:space="preserve">Показатель </w:t>
      </w:r>
      <w:r>
        <w:rPr>
          <w:rFonts w:eastAsia="Calibri"/>
          <w:sz w:val="28"/>
          <w:szCs w:val="28"/>
          <w:lang w:eastAsia="en-US"/>
        </w:rPr>
        <w:t>«Г3.3</w:t>
      </w:r>
      <w:r w:rsidRPr="006157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Оценка процедур получения арендных площадей, предоставляемых регионом субъектам малого и среднего предпринимательства</w:t>
      </w:r>
      <w:r w:rsidRPr="0061576C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– положительная </w:t>
      </w:r>
      <w:r w:rsidRPr="0061576C">
        <w:rPr>
          <w:rFonts w:eastAsia="Calibri"/>
          <w:sz w:val="28"/>
          <w:szCs w:val="28"/>
          <w:lang w:eastAsia="en-US"/>
        </w:rPr>
        <w:t>динамик</w:t>
      </w:r>
      <w:r>
        <w:rPr>
          <w:rFonts w:eastAsia="Calibri"/>
          <w:sz w:val="28"/>
          <w:szCs w:val="28"/>
          <w:lang w:eastAsia="en-US"/>
        </w:rPr>
        <w:t xml:space="preserve">а, группа С в 2022 году, группа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 xml:space="preserve"> 2023</w:t>
      </w:r>
      <w:r w:rsidRPr="0061576C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(средний балл </w:t>
      </w:r>
      <w:r w:rsidRPr="00CE07E8">
        <w:rPr>
          <w:rFonts w:eastAsia="Calibri"/>
          <w:b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3,63 до 3,73)</w:t>
      </w:r>
      <w:r w:rsidRPr="0061576C">
        <w:rPr>
          <w:rFonts w:eastAsia="Calibri"/>
          <w:sz w:val="28"/>
          <w:szCs w:val="28"/>
          <w:lang w:eastAsia="en-US"/>
        </w:rPr>
        <w:t>.</w:t>
      </w:r>
    </w:p>
    <w:p w14:paraId="4E2B5498" w14:textId="1A72C24F" w:rsidR="00704E07" w:rsidRDefault="00704E07" w:rsidP="00DE10C5">
      <w:pPr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704E07" w:rsidSect="006F3DE3">
      <w:headerReference w:type="default" r:id="rId8"/>
      <w:headerReference w:type="firs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B5EAF" w14:textId="77777777" w:rsidR="00140A3F" w:rsidRDefault="00140A3F" w:rsidP="00470875">
      <w:r>
        <w:separator/>
      </w:r>
    </w:p>
  </w:endnote>
  <w:endnote w:type="continuationSeparator" w:id="0">
    <w:p w14:paraId="272E1544" w14:textId="77777777" w:rsidR="00140A3F" w:rsidRDefault="00140A3F" w:rsidP="0047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87D7F" w14:textId="77777777" w:rsidR="00140A3F" w:rsidRDefault="00140A3F" w:rsidP="00470875">
      <w:r>
        <w:separator/>
      </w:r>
    </w:p>
  </w:footnote>
  <w:footnote w:type="continuationSeparator" w:id="0">
    <w:p w14:paraId="2683BE8E" w14:textId="77777777" w:rsidR="00140A3F" w:rsidRDefault="00140A3F" w:rsidP="00470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91303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B5CDD34" w14:textId="23AECE19" w:rsidR="00140A3F" w:rsidRPr="00097758" w:rsidRDefault="00140A3F">
        <w:pPr>
          <w:pStyle w:val="a6"/>
          <w:jc w:val="center"/>
          <w:rPr>
            <w:sz w:val="28"/>
            <w:szCs w:val="28"/>
          </w:rPr>
        </w:pPr>
        <w:r w:rsidRPr="00097758">
          <w:rPr>
            <w:sz w:val="28"/>
            <w:szCs w:val="28"/>
          </w:rPr>
          <w:fldChar w:fldCharType="begin"/>
        </w:r>
        <w:r w:rsidRPr="00097758">
          <w:rPr>
            <w:sz w:val="28"/>
            <w:szCs w:val="28"/>
          </w:rPr>
          <w:instrText>PAGE   \* MERGEFORMAT</w:instrText>
        </w:r>
        <w:r w:rsidRPr="00097758">
          <w:rPr>
            <w:sz w:val="28"/>
            <w:szCs w:val="28"/>
          </w:rPr>
          <w:fldChar w:fldCharType="separate"/>
        </w:r>
        <w:r w:rsidR="009B6B92">
          <w:rPr>
            <w:noProof/>
            <w:sz w:val="28"/>
            <w:szCs w:val="28"/>
          </w:rPr>
          <w:t>7</w:t>
        </w:r>
        <w:r w:rsidRPr="00097758">
          <w:rPr>
            <w:sz w:val="28"/>
            <w:szCs w:val="28"/>
          </w:rPr>
          <w:fldChar w:fldCharType="end"/>
        </w:r>
      </w:p>
    </w:sdtContent>
  </w:sdt>
  <w:p w14:paraId="549ED753" w14:textId="77777777" w:rsidR="00140A3F" w:rsidRDefault="00140A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79664" w14:textId="77777777" w:rsidR="00140A3F" w:rsidRDefault="00140A3F">
    <w:pPr>
      <w:pStyle w:val="a6"/>
      <w:jc w:val="center"/>
    </w:pPr>
  </w:p>
  <w:p w14:paraId="02014BC7" w14:textId="77777777" w:rsidR="00140A3F" w:rsidRDefault="00140A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F396D"/>
    <w:multiLevelType w:val="hybridMultilevel"/>
    <w:tmpl w:val="B846067E"/>
    <w:lvl w:ilvl="0" w:tplc="7144A9DC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1B111C84"/>
    <w:multiLevelType w:val="hybridMultilevel"/>
    <w:tmpl w:val="76E25E2C"/>
    <w:lvl w:ilvl="0" w:tplc="0B04FA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065B16"/>
    <w:multiLevelType w:val="hybridMultilevel"/>
    <w:tmpl w:val="D7E4EE14"/>
    <w:lvl w:ilvl="0" w:tplc="9EAA4A10">
      <w:start w:val="1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0A5CDA"/>
    <w:multiLevelType w:val="hybridMultilevel"/>
    <w:tmpl w:val="47CE2D8A"/>
    <w:lvl w:ilvl="0" w:tplc="89528C0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0D66AD"/>
    <w:multiLevelType w:val="hybridMultilevel"/>
    <w:tmpl w:val="B1905818"/>
    <w:lvl w:ilvl="0" w:tplc="C83AE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E06D11"/>
    <w:multiLevelType w:val="hybridMultilevel"/>
    <w:tmpl w:val="E2B4AD4A"/>
    <w:lvl w:ilvl="0" w:tplc="7144A9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C55DD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A2"/>
    <w:rsid w:val="0000336F"/>
    <w:rsid w:val="00007542"/>
    <w:rsid w:val="00011826"/>
    <w:rsid w:val="00011BFC"/>
    <w:rsid w:val="000151DA"/>
    <w:rsid w:val="00027686"/>
    <w:rsid w:val="00031470"/>
    <w:rsid w:val="000327AC"/>
    <w:rsid w:val="0004228B"/>
    <w:rsid w:val="0004304B"/>
    <w:rsid w:val="00074609"/>
    <w:rsid w:val="00076804"/>
    <w:rsid w:val="00077A21"/>
    <w:rsid w:val="00097758"/>
    <w:rsid w:val="000A2471"/>
    <w:rsid w:val="000A6A84"/>
    <w:rsid w:val="000B3736"/>
    <w:rsid w:val="000B4D2C"/>
    <w:rsid w:val="000B6EA5"/>
    <w:rsid w:val="000D1CA1"/>
    <w:rsid w:val="000D708C"/>
    <w:rsid w:val="000F54CA"/>
    <w:rsid w:val="00110750"/>
    <w:rsid w:val="001209A8"/>
    <w:rsid w:val="0012553B"/>
    <w:rsid w:val="001318CE"/>
    <w:rsid w:val="00133543"/>
    <w:rsid w:val="00134E0C"/>
    <w:rsid w:val="00135A5B"/>
    <w:rsid w:val="00140275"/>
    <w:rsid w:val="00140A3F"/>
    <w:rsid w:val="00165105"/>
    <w:rsid w:val="0016592F"/>
    <w:rsid w:val="00167F87"/>
    <w:rsid w:val="00175892"/>
    <w:rsid w:val="00176322"/>
    <w:rsid w:val="001766FB"/>
    <w:rsid w:val="0018176D"/>
    <w:rsid w:val="001952A1"/>
    <w:rsid w:val="00196392"/>
    <w:rsid w:val="00196AC3"/>
    <w:rsid w:val="00196F73"/>
    <w:rsid w:val="001A184B"/>
    <w:rsid w:val="001A7DAC"/>
    <w:rsid w:val="001C207E"/>
    <w:rsid w:val="001C2704"/>
    <w:rsid w:val="001C6DB2"/>
    <w:rsid w:val="001C70F1"/>
    <w:rsid w:val="001D4877"/>
    <w:rsid w:val="001D7341"/>
    <w:rsid w:val="001E461B"/>
    <w:rsid w:val="001E7482"/>
    <w:rsid w:val="001F0B2D"/>
    <w:rsid w:val="001F50DD"/>
    <w:rsid w:val="001F6540"/>
    <w:rsid w:val="0020268D"/>
    <w:rsid w:val="00217EF4"/>
    <w:rsid w:val="00230702"/>
    <w:rsid w:val="00236B65"/>
    <w:rsid w:val="002412EF"/>
    <w:rsid w:val="00242EC9"/>
    <w:rsid w:val="002435FA"/>
    <w:rsid w:val="00250336"/>
    <w:rsid w:val="002519F3"/>
    <w:rsid w:val="00263005"/>
    <w:rsid w:val="00266A70"/>
    <w:rsid w:val="00270A0F"/>
    <w:rsid w:val="002819EB"/>
    <w:rsid w:val="00284654"/>
    <w:rsid w:val="00286350"/>
    <w:rsid w:val="0029649D"/>
    <w:rsid w:val="00296ECB"/>
    <w:rsid w:val="002A17D2"/>
    <w:rsid w:val="002A4636"/>
    <w:rsid w:val="002D1004"/>
    <w:rsid w:val="002D17FB"/>
    <w:rsid w:val="002D236A"/>
    <w:rsid w:val="002E2ACB"/>
    <w:rsid w:val="002E4CBA"/>
    <w:rsid w:val="002F2480"/>
    <w:rsid w:val="00300235"/>
    <w:rsid w:val="00301BAF"/>
    <w:rsid w:val="00304914"/>
    <w:rsid w:val="0031282C"/>
    <w:rsid w:val="00317D52"/>
    <w:rsid w:val="00323855"/>
    <w:rsid w:val="00325136"/>
    <w:rsid w:val="0033550F"/>
    <w:rsid w:val="00336855"/>
    <w:rsid w:val="00341342"/>
    <w:rsid w:val="00351E45"/>
    <w:rsid w:val="00372491"/>
    <w:rsid w:val="00373E73"/>
    <w:rsid w:val="00393017"/>
    <w:rsid w:val="003A0B7E"/>
    <w:rsid w:val="003B52F8"/>
    <w:rsid w:val="003C1242"/>
    <w:rsid w:val="003C29FA"/>
    <w:rsid w:val="003C503E"/>
    <w:rsid w:val="003D3956"/>
    <w:rsid w:val="003F0BD5"/>
    <w:rsid w:val="003F34CF"/>
    <w:rsid w:val="00403233"/>
    <w:rsid w:val="00410AED"/>
    <w:rsid w:val="00415DFF"/>
    <w:rsid w:val="00422955"/>
    <w:rsid w:val="00451121"/>
    <w:rsid w:val="00456E67"/>
    <w:rsid w:val="0046512B"/>
    <w:rsid w:val="00470875"/>
    <w:rsid w:val="00472177"/>
    <w:rsid w:val="00473096"/>
    <w:rsid w:val="00476A06"/>
    <w:rsid w:val="00481680"/>
    <w:rsid w:val="0049057A"/>
    <w:rsid w:val="004956A2"/>
    <w:rsid w:val="004D0548"/>
    <w:rsid w:val="004D0B9F"/>
    <w:rsid w:val="004D1E10"/>
    <w:rsid w:val="004D3A51"/>
    <w:rsid w:val="004E5DE2"/>
    <w:rsid w:val="004F3D6E"/>
    <w:rsid w:val="004F4BDE"/>
    <w:rsid w:val="004F7549"/>
    <w:rsid w:val="00507928"/>
    <w:rsid w:val="00510E99"/>
    <w:rsid w:val="00521C71"/>
    <w:rsid w:val="00533D52"/>
    <w:rsid w:val="005344AB"/>
    <w:rsid w:val="005428CF"/>
    <w:rsid w:val="00547240"/>
    <w:rsid w:val="00547D36"/>
    <w:rsid w:val="0055384C"/>
    <w:rsid w:val="00565811"/>
    <w:rsid w:val="00575D78"/>
    <w:rsid w:val="0058003D"/>
    <w:rsid w:val="00580935"/>
    <w:rsid w:val="0058386D"/>
    <w:rsid w:val="00583AD8"/>
    <w:rsid w:val="0059092C"/>
    <w:rsid w:val="00592608"/>
    <w:rsid w:val="00593105"/>
    <w:rsid w:val="005A5540"/>
    <w:rsid w:val="005A645F"/>
    <w:rsid w:val="005B01BE"/>
    <w:rsid w:val="005B1CDF"/>
    <w:rsid w:val="005B38FF"/>
    <w:rsid w:val="005C2BE4"/>
    <w:rsid w:val="005D258F"/>
    <w:rsid w:val="005D386C"/>
    <w:rsid w:val="005D78C3"/>
    <w:rsid w:val="005E2A9D"/>
    <w:rsid w:val="005E6006"/>
    <w:rsid w:val="005F3CB7"/>
    <w:rsid w:val="0060091E"/>
    <w:rsid w:val="00600E93"/>
    <w:rsid w:val="00601A1C"/>
    <w:rsid w:val="00601B2B"/>
    <w:rsid w:val="006111BE"/>
    <w:rsid w:val="0061576C"/>
    <w:rsid w:val="006175C9"/>
    <w:rsid w:val="0062002D"/>
    <w:rsid w:val="00622AD5"/>
    <w:rsid w:val="00624B25"/>
    <w:rsid w:val="00630A53"/>
    <w:rsid w:val="00631F49"/>
    <w:rsid w:val="00642EFF"/>
    <w:rsid w:val="00644302"/>
    <w:rsid w:val="00646008"/>
    <w:rsid w:val="006461E5"/>
    <w:rsid w:val="006559E9"/>
    <w:rsid w:val="00660E11"/>
    <w:rsid w:val="006704BC"/>
    <w:rsid w:val="006773F2"/>
    <w:rsid w:val="006902EB"/>
    <w:rsid w:val="00693231"/>
    <w:rsid w:val="00694C40"/>
    <w:rsid w:val="006958EE"/>
    <w:rsid w:val="006969A1"/>
    <w:rsid w:val="006A0AF4"/>
    <w:rsid w:val="006B233F"/>
    <w:rsid w:val="006C006F"/>
    <w:rsid w:val="006C5F39"/>
    <w:rsid w:val="006D2C69"/>
    <w:rsid w:val="006E1D7B"/>
    <w:rsid w:val="006F0E65"/>
    <w:rsid w:val="006F3DE3"/>
    <w:rsid w:val="00700F8D"/>
    <w:rsid w:val="00704E07"/>
    <w:rsid w:val="00711600"/>
    <w:rsid w:val="00712CC4"/>
    <w:rsid w:val="0072127D"/>
    <w:rsid w:val="00724230"/>
    <w:rsid w:val="00736225"/>
    <w:rsid w:val="00743E83"/>
    <w:rsid w:val="0074454A"/>
    <w:rsid w:val="00744FEE"/>
    <w:rsid w:val="00750BB9"/>
    <w:rsid w:val="007604AE"/>
    <w:rsid w:val="00764E5B"/>
    <w:rsid w:val="00767D20"/>
    <w:rsid w:val="00774FDB"/>
    <w:rsid w:val="007751AC"/>
    <w:rsid w:val="00775264"/>
    <w:rsid w:val="007842E1"/>
    <w:rsid w:val="007A0579"/>
    <w:rsid w:val="007A30D9"/>
    <w:rsid w:val="007C16B8"/>
    <w:rsid w:val="007C1C79"/>
    <w:rsid w:val="007D4BA1"/>
    <w:rsid w:val="007E5DB9"/>
    <w:rsid w:val="007E70B1"/>
    <w:rsid w:val="007F473E"/>
    <w:rsid w:val="007F5488"/>
    <w:rsid w:val="007F6DDD"/>
    <w:rsid w:val="008110A2"/>
    <w:rsid w:val="00812FEC"/>
    <w:rsid w:val="0081329F"/>
    <w:rsid w:val="00815FA8"/>
    <w:rsid w:val="0082037B"/>
    <w:rsid w:val="008249A1"/>
    <w:rsid w:val="0083052C"/>
    <w:rsid w:val="00844679"/>
    <w:rsid w:val="00863EFD"/>
    <w:rsid w:val="008640B4"/>
    <w:rsid w:val="00871176"/>
    <w:rsid w:val="00873DE1"/>
    <w:rsid w:val="008751D6"/>
    <w:rsid w:val="008777EA"/>
    <w:rsid w:val="008817D3"/>
    <w:rsid w:val="00893336"/>
    <w:rsid w:val="008A10FE"/>
    <w:rsid w:val="008A3ECB"/>
    <w:rsid w:val="008B0FD8"/>
    <w:rsid w:val="008B3A20"/>
    <w:rsid w:val="008D1CBD"/>
    <w:rsid w:val="008D3C45"/>
    <w:rsid w:val="008E5AFA"/>
    <w:rsid w:val="008E5F7A"/>
    <w:rsid w:val="008E74E8"/>
    <w:rsid w:val="008F0CDA"/>
    <w:rsid w:val="008F26B7"/>
    <w:rsid w:val="009076E4"/>
    <w:rsid w:val="009155BD"/>
    <w:rsid w:val="00921238"/>
    <w:rsid w:val="009305AC"/>
    <w:rsid w:val="00932F43"/>
    <w:rsid w:val="00940E26"/>
    <w:rsid w:val="00945534"/>
    <w:rsid w:val="00945634"/>
    <w:rsid w:val="009502ED"/>
    <w:rsid w:val="009564F9"/>
    <w:rsid w:val="00957FB6"/>
    <w:rsid w:val="0096682A"/>
    <w:rsid w:val="009671FD"/>
    <w:rsid w:val="0097201D"/>
    <w:rsid w:val="00973459"/>
    <w:rsid w:val="0098153F"/>
    <w:rsid w:val="009904DB"/>
    <w:rsid w:val="00993770"/>
    <w:rsid w:val="009A769A"/>
    <w:rsid w:val="009B6B92"/>
    <w:rsid w:val="009C5874"/>
    <w:rsid w:val="009D4653"/>
    <w:rsid w:val="009D4B01"/>
    <w:rsid w:val="009F26D0"/>
    <w:rsid w:val="009F34B1"/>
    <w:rsid w:val="00A00DC2"/>
    <w:rsid w:val="00A06EC8"/>
    <w:rsid w:val="00A111B5"/>
    <w:rsid w:val="00A12742"/>
    <w:rsid w:val="00A13B1D"/>
    <w:rsid w:val="00A2124A"/>
    <w:rsid w:val="00A30FBB"/>
    <w:rsid w:val="00A318F3"/>
    <w:rsid w:val="00A568E1"/>
    <w:rsid w:val="00A60864"/>
    <w:rsid w:val="00A70455"/>
    <w:rsid w:val="00A7363A"/>
    <w:rsid w:val="00A73E90"/>
    <w:rsid w:val="00A751C9"/>
    <w:rsid w:val="00A777DB"/>
    <w:rsid w:val="00A81BC2"/>
    <w:rsid w:val="00A90DE0"/>
    <w:rsid w:val="00A92252"/>
    <w:rsid w:val="00A942D2"/>
    <w:rsid w:val="00AB2FEA"/>
    <w:rsid w:val="00AC05F0"/>
    <w:rsid w:val="00AC53BC"/>
    <w:rsid w:val="00AD2A2D"/>
    <w:rsid w:val="00AE7F7E"/>
    <w:rsid w:val="00AF1481"/>
    <w:rsid w:val="00B001B6"/>
    <w:rsid w:val="00B02044"/>
    <w:rsid w:val="00B10B29"/>
    <w:rsid w:val="00B26736"/>
    <w:rsid w:val="00B26C31"/>
    <w:rsid w:val="00B36764"/>
    <w:rsid w:val="00B36997"/>
    <w:rsid w:val="00B578D1"/>
    <w:rsid w:val="00B57CAD"/>
    <w:rsid w:val="00B62C43"/>
    <w:rsid w:val="00B64310"/>
    <w:rsid w:val="00B71A62"/>
    <w:rsid w:val="00B87010"/>
    <w:rsid w:val="00B92C50"/>
    <w:rsid w:val="00BB0D36"/>
    <w:rsid w:val="00BB6E23"/>
    <w:rsid w:val="00BC0829"/>
    <w:rsid w:val="00BC5060"/>
    <w:rsid w:val="00BD1751"/>
    <w:rsid w:val="00BD436B"/>
    <w:rsid w:val="00BE58B9"/>
    <w:rsid w:val="00BE629F"/>
    <w:rsid w:val="00C0576E"/>
    <w:rsid w:val="00C143AA"/>
    <w:rsid w:val="00C24237"/>
    <w:rsid w:val="00C27783"/>
    <w:rsid w:val="00C33EF4"/>
    <w:rsid w:val="00C34050"/>
    <w:rsid w:val="00C41BBE"/>
    <w:rsid w:val="00C801E6"/>
    <w:rsid w:val="00C82B57"/>
    <w:rsid w:val="00C91E60"/>
    <w:rsid w:val="00CA0C32"/>
    <w:rsid w:val="00CA5322"/>
    <w:rsid w:val="00CB15F9"/>
    <w:rsid w:val="00CB1F86"/>
    <w:rsid w:val="00CC707F"/>
    <w:rsid w:val="00CD00D8"/>
    <w:rsid w:val="00CE07E8"/>
    <w:rsid w:val="00CE50E0"/>
    <w:rsid w:val="00CF4FD4"/>
    <w:rsid w:val="00D02AA8"/>
    <w:rsid w:val="00D0615F"/>
    <w:rsid w:val="00D07872"/>
    <w:rsid w:val="00D1326F"/>
    <w:rsid w:val="00D236E0"/>
    <w:rsid w:val="00D253D1"/>
    <w:rsid w:val="00D376B7"/>
    <w:rsid w:val="00D52D34"/>
    <w:rsid w:val="00D606C6"/>
    <w:rsid w:val="00D61ACE"/>
    <w:rsid w:val="00D6711E"/>
    <w:rsid w:val="00D714C3"/>
    <w:rsid w:val="00D7283B"/>
    <w:rsid w:val="00D74212"/>
    <w:rsid w:val="00D84B6A"/>
    <w:rsid w:val="00D86895"/>
    <w:rsid w:val="00D92BCF"/>
    <w:rsid w:val="00D94162"/>
    <w:rsid w:val="00D950B6"/>
    <w:rsid w:val="00DB365C"/>
    <w:rsid w:val="00DC1114"/>
    <w:rsid w:val="00DE10C5"/>
    <w:rsid w:val="00DE2176"/>
    <w:rsid w:val="00DF3039"/>
    <w:rsid w:val="00DF68CC"/>
    <w:rsid w:val="00E056FC"/>
    <w:rsid w:val="00E0746D"/>
    <w:rsid w:val="00E1155C"/>
    <w:rsid w:val="00E116CF"/>
    <w:rsid w:val="00E215A5"/>
    <w:rsid w:val="00E247A8"/>
    <w:rsid w:val="00E3627F"/>
    <w:rsid w:val="00E42CA1"/>
    <w:rsid w:val="00E53DA8"/>
    <w:rsid w:val="00E55817"/>
    <w:rsid w:val="00E66206"/>
    <w:rsid w:val="00E701B0"/>
    <w:rsid w:val="00E72C08"/>
    <w:rsid w:val="00E7748C"/>
    <w:rsid w:val="00E8547D"/>
    <w:rsid w:val="00E9359E"/>
    <w:rsid w:val="00EB1339"/>
    <w:rsid w:val="00EC30BB"/>
    <w:rsid w:val="00ED27F3"/>
    <w:rsid w:val="00ED718E"/>
    <w:rsid w:val="00EE0A72"/>
    <w:rsid w:val="00EF1C92"/>
    <w:rsid w:val="00EF29C8"/>
    <w:rsid w:val="00EF2EED"/>
    <w:rsid w:val="00F04282"/>
    <w:rsid w:val="00F132EF"/>
    <w:rsid w:val="00F17D38"/>
    <w:rsid w:val="00F2330C"/>
    <w:rsid w:val="00F33D08"/>
    <w:rsid w:val="00F36994"/>
    <w:rsid w:val="00F4177E"/>
    <w:rsid w:val="00F44E02"/>
    <w:rsid w:val="00F517B9"/>
    <w:rsid w:val="00F601C3"/>
    <w:rsid w:val="00F66122"/>
    <w:rsid w:val="00F66D27"/>
    <w:rsid w:val="00F72C81"/>
    <w:rsid w:val="00F733BA"/>
    <w:rsid w:val="00F77825"/>
    <w:rsid w:val="00F77F9B"/>
    <w:rsid w:val="00F815AE"/>
    <w:rsid w:val="00F82E2B"/>
    <w:rsid w:val="00F90E96"/>
    <w:rsid w:val="00FA3042"/>
    <w:rsid w:val="00FB2F4B"/>
    <w:rsid w:val="00FB431B"/>
    <w:rsid w:val="00FB4F74"/>
    <w:rsid w:val="00FC6833"/>
    <w:rsid w:val="00FE34FA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3B35C4"/>
  <w15:chartTrackingRefBased/>
  <w15:docId w15:val="{D80CDD1E-E32E-48C5-8548-465FC893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A2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658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6A2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0B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EC30BB"/>
    <w:rPr>
      <w:sz w:val="28"/>
      <w:szCs w:val="28"/>
    </w:rPr>
  </w:style>
  <w:style w:type="paragraph" w:styleId="a6">
    <w:name w:val="header"/>
    <w:basedOn w:val="a"/>
    <w:link w:val="a7"/>
    <w:uiPriority w:val="99"/>
    <w:rsid w:val="004708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0875"/>
    <w:rPr>
      <w:sz w:val="24"/>
      <w:szCs w:val="24"/>
    </w:rPr>
  </w:style>
  <w:style w:type="paragraph" w:styleId="a8">
    <w:name w:val="Balloon Text"/>
    <w:basedOn w:val="a"/>
    <w:link w:val="a9"/>
    <w:rsid w:val="008249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8249A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a"/>
    <w:uiPriority w:val="59"/>
    <w:rsid w:val="0058003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rsid w:val="00580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D1004"/>
    <w:pPr>
      <w:ind w:left="720"/>
      <w:contextualSpacing/>
    </w:pPr>
  </w:style>
  <w:style w:type="character" w:styleId="ac">
    <w:name w:val="annotation reference"/>
    <w:basedOn w:val="a0"/>
    <w:rsid w:val="00FF19DC"/>
    <w:rPr>
      <w:sz w:val="16"/>
      <w:szCs w:val="16"/>
    </w:rPr>
  </w:style>
  <w:style w:type="paragraph" w:styleId="ad">
    <w:name w:val="annotation text"/>
    <w:basedOn w:val="a"/>
    <w:link w:val="ae"/>
    <w:rsid w:val="00FF19D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F19DC"/>
  </w:style>
  <w:style w:type="paragraph" w:styleId="af">
    <w:name w:val="annotation subject"/>
    <w:basedOn w:val="ad"/>
    <w:next w:val="ad"/>
    <w:link w:val="af0"/>
    <w:rsid w:val="00FF19DC"/>
    <w:rPr>
      <w:b/>
      <w:bCs/>
    </w:rPr>
  </w:style>
  <w:style w:type="character" w:customStyle="1" w:styleId="af0">
    <w:name w:val="Тема примечания Знак"/>
    <w:basedOn w:val="ae"/>
    <w:link w:val="af"/>
    <w:rsid w:val="00FF19DC"/>
    <w:rPr>
      <w:b/>
      <w:bCs/>
    </w:rPr>
  </w:style>
  <w:style w:type="character" w:customStyle="1" w:styleId="30">
    <w:name w:val="Заголовок 3 Знак"/>
    <w:basedOn w:val="a0"/>
    <w:link w:val="3"/>
    <w:semiHidden/>
    <w:rsid w:val="005658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51158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4896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B311C-22AB-4518-AD58-76DC12E7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7</Pages>
  <Words>2486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PronyaevaML</dc:creator>
  <cp:keywords/>
  <cp:lastModifiedBy>Халина Ирина Вадимовна</cp:lastModifiedBy>
  <cp:revision>30</cp:revision>
  <dcterms:created xsi:type="dcterms:W3CDTF">2023-06-19T01:33:00Z</dcterms:created>
  <dcterms:modified xsi:type="dcterms:W3CDTF">2023-06-20T01:20:00Z</dcterms:modified>
</cp:coreProperties>
</file>