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9599E" w14:textId="77777777" w:rsidR="00B7055F" w:rsidRPr="00383012" w:rsidRDefault="00D95BA4" w:rsidP="0038301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012">
        <w:rPr>
          <w:rFonts w:ascii="Times New Roman" w:hAnsi="Times New Roman" w:cs="Times New Roman"/>
          <w:b/>
          <w:sz w:val="28"/>
          <w:szCs w:val="28"/>
        </w:rPr>
        <w:t xml:space="preserve">Итоги работы </w:t>
      </w:r>
    </w:p>
    <w:p w14:paraId="44307084" w14:textId="27A32438" w:rsidR="002B0853" w:rsidRPr="00383012" w:rsidRDefault="00D95BA4" w:rsidP="0038301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012">
        <w:rPr>
          <w:rFonts w:ascii="Times New Roman" w:hAnsi="Times New Roman" w:cs="Times New Roman"/>
          <w:b/>
          <w:sz w:val="28"/>
          <w:szCs w:val="28"/>
        </w:rPr>
        <w:t>Агентства по информатизации и связи Камчатского края</w:t>
      </w:r>
      <w:r w:rsidR="00B7055F" w:rsidRPr="003830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3012">
        <w:rPr>
          <w:rFonts w:ascii="Times New Roman" w:hAnsi="Times New Roman" w:cs="Times New Roman"/>
          <w:b/>
          <w:sz w:val="28"/>
          <w:szCs w:val="28"/>
        </w:rPr>
        <w:t>в 2019 году</w:t>
      </w:r>
    </w:p>
    <w:p w14:paraId="7F47E8E6" w14:textId="77777777" w:rsidR="00A21B5D" w:rsidRPr="00383012" w:rsidRDefault="00A21B5D" w:rsidP="00383012">
      <w:pPr>
        <w:widowControl w:val="0"/>
        <w:spacing w:after="8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83012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14:paraId="20765855" w14:textId="08EF3EA0" w:rsidR="00AE7B96" w:rsidRPr="00383012" w:rsidRDefault="00AE7B96" w:rsidP="00383012">
      <w:pPr>
        <w:widowControl w:val="0"/>
        <w:spacing w:after="8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3012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383012">
        <w:rPr>
          <w:rFonts w:ascii="Times New Roman" w:hAnsi="Times New Roman" w:cs="Times New Roman"/>
          <w:sz w:val="28"/>
          <w:szCs w:val="28"/>
        </w:rPr>
        <w:t xml:space="preserve"> как современный подход к развитию региона подразумевает фундаментальные изменения хозяйственных процессов, бизнес-моделей и управленческих инструментов.</w:t>
      </w:r>
    </w:p>
    <w:p w14:paraId="06C4070E" w14:textId="5D422A9C" w:rsidR="00BB230E" w:rsidRPr="00383012" w:rsidRDefault="00BB230E" w:rsidP="00383012">
      <w:pPr>
        <w:widowControl w:val="0"/>
        <w:spacing w:after="8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012">
        <w:rPr>
          <w:rFonts w:ascii="Times New Roman" w:hAnsi="Times New Roman" w:cs="Times New Roman"/>
          <w:sz w:val="28"/>
          <w:szCs w:val="28"/>
        </w:rPr>
        <w:t>Процессы</w:t>
      </w:r>
      <w:r w:rsidR="00073640" w:rsidRPr="00383012">
        <w:rPr>
          <w:rFonts w:ascii="Times New Roman" w:hAnsi="Times New Roman" w:cs="Times New Roman"/>
          <w:sz w:val="28"/>
          <w:szCs w:val="28"/>
        </w:rPr>
        <w:t xml:space="preserve"> цифров</w:t>
      </w:r>
      <w:r w:rsidRPr="00383012">
        <w:rPr>
          <w:rFonts w:ascii="Times New Roman" w:hAnsi="Times New Roman" w:cs="Times New Roman"/>
          <w:sz w:val="28"/>
          <w:szCs w:val="28"/>
        </w:rPr>
        <w:t>ого преобразования</w:t>
      </w:r>
      <w:r w:rsidR="00073640" w:rsidRPr="00383012">
        <w:rPr>
          <w:rFonts w:ascii="Times New Roman" w:hAnsi="Times New Roman" w:cs="Times New Roman"/>
          <w:sz w:val="28"/>
          <w:szCs w:val="28"/>
        </w:rPr>
        <w:t xml:space="preserve"> без преувеличения охватыва</w:t>
      </w:r>
      <w:r w:rsidRPr="00383012">
        <w:rPr>
          <w:rFonts w:ascii="Times New Roman" w:hAnsi="Times New Roman" w:cs="Times New Roman"/>
          <w:sz w:val="28"/>
          <w:szCs w:val="28"/>
        </w:rPr>
        <w:t>ю</w:t>
      </w:r>
      <w:r w:rsidR="00073640" w:rsidRPr="00383012">
        <w:rPr>
          <w:rFonts w:ascii="Times New Roman" w:hAnsi="Times New Roman" w:cs="Times New Roman"/>
          <w:sz w:val="28"/>
          <w:szCs w:val="28"/>
        </w:rPr>
        <w:t>т все без исключения сферы жизнедеятельности и управления.</w:t>
      </w:r>
    </w:p>
    <w:p w14:paraId="03AD703A" w14:textId="4AC6A666" w:rsidR="007B4215" w:rsidRPr="00383012" w:rsidRDefault="00BB230E" w:rsidP="00383012">
      <w:pPr>
        <w:widowControl w:val="0"/>
        <w:spacing w:after="8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012">
        <w:rPr>
          <w:rFonts w:ascii="Times New Roman" w:hAnsi="Times New Roman" w:cs="Times New Roman"/>
          <w:sz w:val="28"/>
          <w:szCs w:val="28"/>
        </w:rPr>
        <w:t>В 2019 году в Камчатском крае дан старт цифровой трансформации региона</w:t>
      </w:r>
      <w:r w:rsidR="00AB7C1C" w:rsidRPr="00383012">
        <w:rPr>
          <w:rFonts w:ascii="Times New Roman" w:hAnsi="Times New Roman" w:cs="Times New Roman"/>
          <w:sz w:val="28"/>
          <w:szCs w:val="28"/>
        </w:rPr>
        <w:t>, начаты новые проекты.</w:t>
      </w:r>
    </w:p>
    <w:p w14:paraId="5FF78428" w14:textId="77777777" w:rsidR="00073640" w:rsidRPr="00383012" w:rsidRDefault="00073640" w:rsidP="00383012">
      <w:pPr>
        <w:widowControl w:val="0"/>
        <w:spacing w:after="8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95EF23" w14:textId="77777777" w:rsidR="00AC2092" w:rsidRPr="00383012" w:rsidRDefault="00AC2092" w:rsidP="00383012">
      <w:pPr>
        <w:widowControl w:val="0"/>
        <w:spacing w:after="8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012">
        <w:rPr>
          <w:rFonts w:ascii="Times New Roman" w:hAnsi="Times New Roman" w:cs="Times New Roman"/>
          <w:b/>
          <w:sz w:val="28"/>
          <w:szCs w:val="28"/>
        </w:rPr>
        <w:t>Национальные проекты, сети и связь</w:t>
      </w:r>
    </w:p>
    <w:p w14:paraId="3A6B8FAC" w14:textId="724230E7" w:rsidR="003209D3" w:rsidRPr="00383012" w:rsidRDefault="003209D3" w:rsidP="00383012">
      <w:pPr>
        <w:widowControl w:val="0"/>
        <w:spacing w:after="8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012">
        <w:rPr>
          <w:rFonts w:ascii="Times New Roman" w:hAnsi="Times New Roman" w:cs="Times New Roman"/>
          <w:sz w:val="28"/>
          <w:szCs w:val="28"/>
        </w:rPr>
        <w:t>В соответствии с</w:t>
      </w:r>
      <w:r w:rsidR="00496688" w:rsidRPr="00383012">
        <w:rPr>
          <w:rFonts w:ascii="Times New Roman" w:hAnsi="Times New Roman" w:cs="Times New Roman"/>
          <w:sz w:val="28"/>
          <w:szCs w:val="28"/>
        </w:rPr>
        <w:t xml:space="preserve"> майским</w:t>
      </w:r>
      <w:r w:rsidRPr="00383012">
        <w:rPr>
          <w:rFonts w:ascii="Times New Roman" w:hAnsi="Times New Roman" w:cs="Times New Roman"/>
          <w:sz w:val="28"/>
          <w:szCs w:val="28"/>
        </w:rPr>
        <w:t xml:space="preserve"> Указом Президента</w:t>
      </w:r>
      <w:r w:rsidR="00496688" w:rsidRPr="00383012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383012">
        <w:rPr>
          <w:rFonts w:ascii="Times New Roman" w:hAnsi="Times New Roman" w:cs="Times New Roman"/>
          <w:sz w:val="28"/>
          <w:szCs w:val="28"/>
        </w:rPr>
        <w:t xml:space="preserve"> «О национальных целях и стратегических задачах развития Российской Федерации на период до 2024 года» одной из главных целей является «Обеспечение ускоренного внедрения цифровых технологий в экономике и социальной сфере».</w:t>
      </w:r>
    </w:p>
    <w:p w14:paraId="5AE0CF1A" w14:textId="77777777" w:rsidR="00ED2A1D" w:rsidRPr="00383012" w:rsidRDefault="003209D3" w:rsidP="00383012">
      <w:pPr>
        <w:widowControl w:val="0"/>
        <w:spacing w:after="8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012">
        <w:rPr>
          <w:rFonts w:ascii="Times New Roman" w:hAnsi="Times New Roman" w:cs="Times New Roman"/>
          <w:sz w:val="28"/>
          <w:szCs w:val="28"/>
        </w:rPr>
        <w:t>Для ее реализации Правительством</w:t>
      </w:r>
      <w:r w:rsidR="00496688" w:rsidRPr="00383012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ED2A1D" w:rsidRPr="00383012">
        <w:rPr>
          <w:rFonts w:ascii="Times New Roman" w:hAnsi="Times New Roman" w:cs="Times New Roman"/>
          <w:sz w:val="28"/>
          <w:szCs w:val="28"/>
        </w:rPr>
        <w:t>в</w:t>
      </w:r>
      <w:r w:rsidRPr="00383012">
        <w:rPr>
          <w:rFonts w:ascii="Times New Roman" w:hAnsi="Times New Roman" w:cs="Times New Roman"/>
          <w:sz w:val="28"/>
          <w:szCs w:val="28"/>
        </w:rPr>
        <w:t xml:space="preserve"> декабр</w:t>
      </w:r>
      <w:r w:rsidR="00ED2A1D" w:rsidRPr="00383012">
        <w:rPr>
          <w:rFonts w:ascii="Times New Roman" w:hAnsi="Times New Roman" w:cs="Times New Roman"/>
          <w:sz w:val="28"/>
          <w:szCs w:val="28"/>
        </w:rPr>
        <w:t>е</w:t>
      </w:r>
      <w:r w:rsidRPr="00383012">
        <w:rPr>
          <w:rFonts w:ascii="Times New Roman" w:hAnsi="Times New Roman" w:cs="Times New Roman"/>
          <w:sz w:val="28"/>
          <w:szCs w:val="28"/>
        </w:rPr>
        <w:t xml:space="preserve"> 2018 года </w:t>
      </w:r>
      <w:r w:rsidR="00ED2A1D" w:rsidRPr="00383012">
        <w:rPr>
          <w:rFonts w:ascii="Times New Roman" w:hAnsi="Times New Roman" w:cs="Times New Roman"/>
          <w:sz w:val="28"/>
          <w:szCs w:val="28"/>
        </w:rPr>
        <w:t>утвержден Федеральный паспорт национальной программы «Цифровая экономика РФ».</w:t>
      </w:r>
    </w:p>
    <w:p w14:paraId="31437C43" w14:textId="008E430A" w:rsidR="00ED2A1D" w:rsidRPr="00383012" w:rsidRDefault="00ED2A1D" w:rsidP="00383012">
      <w:pPr>
        <w:widowControl w:val="0"/>
        <w:spacing w:after="8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83012">
        <w:rPr>
          <w:rFonts w:ascii="Times New Roman" w:hAnsi="Times New Roman" w:cs="Times New Roman"/>
          <w:sz w:val="28"/>
          <w:szCs w:val="28"/>
        </w:rPr>
        <w:t>В её состав входят 6 федеральных проектов, 5 из которых реализуются в субъектах РФ, в том числе в Камчатском крае.</w:t>
      </w:r>
    </w:p>
    <w:p w14:paraId="668F5958" w14:textId="77777777" w:rsidR="00ED2A1D" w:rsidRPr="00383012" w:rsidRDefault="00ED2A1D" w:rsidP="00383012">
      <w:pPr>
        <w:widowControl w:val="0"/>
        <w:tabs>
          <w:tab w:val="left" w:pos="1134"/>
        </w:tabs>
        <w:spacing w:after="8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3012">
        <w:rPr>
          <w:rFonts w:ascii="Times New Roman" w:hAnsi="Times New Roman" w:cs="Times New Roman"/>
          <w:i/>
          <w:sz w:val="28"/>
          <w:szCs w:val="28"/>
        </w:rPr>
        <w:t>(</w:t>
      </w:r>
      <w:r w:rsidRPr="00383012">
        <w:rPr>
          <w:rFonts w:ascii="Times New Roman" w:hAnsi="Times New Roman" w:cs="Times New Roman"/>
          <w:b/>
          <w:i/>
          <w:sz w:val="28"/>
          <w:szCs w:val="28"/>
        </w:rPr>
        <w:t>Информационная инфраструктура</w:t>
      </w:r>
      <w:r w:rsidRPr="00383012">
        <w:rPr>
          <w:rFonts w:ascii="Times New Roman" w:hAnsi="Times New Roman" w:cs="Times New Roman"/>
          <w:i/>
          <w:sz w:val="28"/>
          <w:szCs w:val="28"/>
        </w:rPr>
        <w:t xml:space="preserve"> (Камчатский край); </w:t>
      </w:r>
      <w:r w:rsidRPr="00383012">
        <w:rPr>
          <w:rFonts w:ascii="Times New Roman" w:hAnsi="Times New Roman" w:cs="Times New Roman"/>
          <w:b/>
          <w:i/>
          <w:sz w:val="28"/>
          <w:szCs w:val="28"/>
        </w:rPr>
        <w:t>Кадры для цифровой экономики</w:t>
      </w:r>
      <w:r w:rsidRPr="00383012">
        <w:rPr>
          <w:rFonts w:ascii="Times New Roman" w:hAnsi="Times New Roman" w:cs="Times New Roman"/>
          <w:i/>
          <w:sz w:val="28"/>
          <w:szCs w:val="28"/>
        </w:rPr>
        <w:t xml:space="preserve"> (Камчатский край); </w:t>
      </w:r>
      <w:r w:rsidRPr="00383012">
        <w:rPr>
          <w:rFonts w:ascii="Times New Roman" w:hAnsi="Times New Roman" w:cs="Times New Roman"/>
          <w:b/>
          <w:i/>
          <w:sz w:val="28"/>
          <w:szCs w:val="28"/>
        </w:rPr>
        <w:t>Информационная безопасность</w:t>
      </w:r>
      <w:r w:rsidRPr="00383012">
        <w:rPr>
          <w:rFonts w:ascii="Times New Roman" w:hAnsi="Times New Roman" w:cs="Times New Roman"/>
          <w:i/>
          <w:sz w:val="28"/>
          <w:szCs w:val="28"/>
        </w:rPr>
        <w:t xml:space="preserve"> (Камчатский край); </w:t>
      </w:r>
      <w:r w:rsidRPr="00383012">
        <w:rPr>
          <w:rFonts w:ascii="Times New Roman" w:hAnsi="Times New Roman" w:cs="Times New Roman"/>
          <w:b/>
          <w:i/>
          <w:sz w:val="28"/>
          <w:szCs w:val="28"/>
        </w:rPr>
        <w:t>Цифровые технологии</w:t>
      </w:r>
      <w:r w:rsidRPr="00383012">
        <w:rPr>
          <w:rFonts w:ascii="Times New Roman" w:hAnsi="Times New Roman" w:cs="Times New Roman"/>
          <w:i/>
          <w:sz w:val="28"/>
          <w:szCs w:val="28"/>
        </w:rPr>
        <w:t xml:space="preserve"> (Камчатский край); </w:t>
      </w:r>
      <w:r w:rsidRPr="00383012">
        <w:rPr>
          <w:rFonts w:ascii="Times New Roman" w:hAnsi="Times New Roman" w:cs="Times New Roman"/>
          <w:b/>
          <w:i/>
          <w:sz w:val="28"/>
          <w:szCs w:val="28"/>
        </w:rPr>
        <w:t xml:space="preserve">Цифровое государственное управление </w:t>
      </w:r>
      <w:r w:rsidRPr="00383012">
        <w:rPr>
          <w:rFonts w:ascii="Times New Roman" w:hAnsi="Times New Roman" w:cs="Times New Roman"/>
          <w:i/>
          <w:sz w:val="28"/>
          <w:szCs w:val="28"/>
        </w:rPr>
        <w:t>(Камчатский край).</w:t>
      </w:r>
    </w:p>
    <w:p w14:paraId="5BEB59A9" w14:textId="059762D8" w:rsidR="00ED2A1D" w:rsidRPr="00383012" w:rsidRDefault="00ED2A1D" w:rsidP="00383012">
      <w:pPr>
        <w:widowControl w:val="0"/>
        <w:tabs>
          <w:tab w:val="left" w:pos="1134"/>
        </w:tabs>
        <w:spacing w:after="8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83012">
        <w:rPr>
          <w:rFonts w:ascii="Times New Roman" w:hAnsi="Times New Roman" w:cs="Times New Roman"/>
          <w:sz w:val="28"/>
          <w:szCs w:val="28"/>
        </w:rPr>
        <w:t>Все показатели</w:t>
      </w:r>
      <w:r w:rsidR="00787DC1">
        <w:rPr>
          <w:rFonts w:ascii="Times New Roman" w:hAnsi="Times New Roman" w:cs="Times New Roman"/>
          <w:sz w:val="28"/>
          <w:szCs w:val="28"/>
        </w:rPr>
        <w:t xml:space="preserve"> и плановые значения, установленные региональными проектами на 2019 год,</w:t>
      </w:r>
      <w:r w:rsidRPr="00383012">
        <w:rPr>
          <w:rFonts w:ascii="Times New Roman" w:hAnsi="Times New Roman" w:cs="Times New Roman"/>
          <w:sz w:val="28"/>
          <w:szCs w:val="28"/>
        </w:rPr>
        <w:t xml:space="preserve"> были достигнуты. </w:t>
      </w:r>
    </w:p>
    <w:p w14:paraId="4E45EED3" w14:textId="43F966BA" w:rsidR="001A75DF" w:rsidRPr="00383012" w:rsidRDefault="00787DC1" w:rsidP="00383012">
      <w:pPr>
        <w:widowControl w:val="0"/>
        <w:spacing w:after="8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A75DF" w:rsidRPr="00383012">
        <w:rPr>
          <w:rFonts w:ascii="Times New Roman" w:hAnsi="Times New Roman" w:cs="Times New Roman"/>
          <w:sz w:val="28"/>
          <w:szCs w:val="28"/>
        </w:rPr>
        <w:t xml:space="preserve">омпания «Ростелеком» приступила к реализации на территории Камчатского края мероприятий федерального проекта «Информационная инфраструктура», в рамках которого </w:t>
      </w:r>
      <w:r>
        <w:rPr>
          <w:rFonts w:ascii="Times New Roman" w:hAnsi="Times New Roman" w:cs="Times New Roman"/>
          <w:sz w:val="28"/>
          <w:szCs w:val="28"/>
        </w:rPr>
        <w:t>до конца 2021 года</w:t>
      </w:r>
      <w:r w:rsidR="001A75DF" w:rsidRPr="00383012">
        <w:rPr>
          <w:rFonts w:ascii="Times New Roman" w:hAnsi="Times New Roman" w:cs="Times New Roman"/>
          <w:sz w:val="28"/>
          <w:szCs w:val="28"/>
        </w:rPr>
        <w:t xml:space="preserve"> к сети Интернет будет подключено 182 социально значимых объекта. </w:t>
      </w:r>
    </w:p>
    <w:p w14:paraId="6BE7F4C8" w14:textId="15636043" w:rsidR="001A75DF" w:rsidRPr="00383012" w:rsidRDefault="001A75DF" w:rsidP="00383012">
      <w:pPr>
        <w:widowControl w:val="0"/>
        <w:spacing w:after="8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012">
        <w:rPr>
          <w:rFonts w:ascii="Times New Roman" w:hAnsi="Times New Roman" w:cs="Times New Roman"/>
          <w:sz w:val="28"/>
          <w:szCs w:val="28"/>
        </w:rPr>
        <w:t xml:space="preserve">К таким объектам относятся школы, фельдшерские и фельдшерско-акушерские пункты, органы местного самоуправления, пожарные посты, участковые пункты полиции, подразделения </w:t>
      </w:r>
      <w:proofErr w:type="spellStart"/>
      <w:r w:rsidRPr="00383012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383012">
        <w:rPr>
          <w:rFonts w:ascii="Times New Roman" w:hAnsi="Times New Roman" w:cs="Times New Roman"/>
          <w:sz w:val="28"/>
          <w:szCs w:val="28"/>
        </w:rPr>
        <w:t xml:space="preserve">. На сегодняшний день </w:t>
      </w:r>
      <w:r w:rsidRPr="00383012">
        <w:rPr>
          <w:rFonts w:ascii="Times New Roman" w:hAnsi="Times New Roman" w:cs="Times New Roman"/>
          <w:sz w:val="28"/>
          <w:szCs w:val="28"/>
        </w:rPr>
        <w:lastRenderedPageBreak/>
        <w:t xml:space="preserve">подключено 48 СЗО в 27 населенных пунктах Камчатского края. </w:t>
      </w:r>
    </w:p>
    <w:p w14:paraId="5813C887" w14:textId="796150FA" w:rsidR="00E2504A" w:rsidRPr="00383012" w:rsidRDefault="00E2504A" w:rsidP="00383012">
      <w:pPr>
        <w:widowControl w:val="0"/>
        <w:spacing w:after="8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012">
        <w:rPr>
          <w:rFonts w:ascii="Times New Roman" w:hAnsi="Times New Roman" w:cs="Times New Roman"/>
          <w:sz w:val="28"/>
          <w:szCs w:val="28"/>
        </w:rPr>
        <w:t>На 2020 год в рамках проекта по подключению СЗО запланировано строи</w:t>
      </w:r>
      <w:r w:rsidR="00787DC1">
        <w:rPr>
          <w:rFonts w:ascii="Times New Roman" w:hAnsi="Times New Roman" w:cs="Times New Roman"/>
          <w:sz w:val="28"/>
          <w:szCs w:val="28"/>
        </w:rPr>
        <w:t xml:space="preserve">тельство «оптики» до с. </w:t>
      </w:r>
      <w:proofErr w:type="spellStart"/>
      <w:r w:rsidR="00787DC1">
        <w:rPr>
          <w:rFonts w:ascii="Times New Roman" w:hAnsi="Times New Roman" w:cs="Times New Roman"/>
          <w:sz w:val="28"/>
          <w:szCs w:val="28"/>
        </w:rPr>
        <w:t>Анавгай</w:t>
      </w:r>
      <w:proofErr w:type="spellEnd"/>
      <w:r w:rsidR="00787DC1">
        <w:rPr>
          <w:rFonts w:ascii="Times New Roman" w:hAnsi="Times New Roman" w:cs="Times New Roman"/>
          <w:sz w:val="28"/>
          <w:szCs w:val="28"/>
        </w:rPr>
        <w:t xml:space="preserve"> и</w:t>
      </w:r>
      <w:r w:rsidRPr="00383012">
        <w:rPr>
          <w:rFonts w:ascii="Times New Roman" w:hAnsi="Times New Roman" w:cs="Times New Roman"/>
          <w:sz w:val="28"/>
          <w:szCs w:val="28"/>
        </w:rPr>
        <w:t xml:space="preserve"> с. Эссо </w:t>
      </w:r>
      <w:proofErr w:type="spellStart"/>
      <w:r w:rsidRPr="00383012">
        <w:rPr>
          <w:rFonts w:ascii="Times New Roman" w:hAnsi="Times New Roman" w:cs="Times New Roman"/>
          <w:sz w:val="28"/>
          <w:szCs w:val="28"/>
        </w:rPr>
        <w:t>Быстринского</w:t>
      </w:r>
      <w:proofErr w:type="spellEnd"/>
      <w:r w:rsidRPr="00383012">
        <w:rPr>
          <w:rFonts w:ascii="Times New Roman" w:hAnsi="Times New Roman" w:cs="Times New Roman"/>
          <w:sz w:val="28"/>
          <w:szCs w:val="28"/>
        </w:rPr>
        <w:t xml:space="preserve"> района, с. Атласово и с. Лазо </w:t>
      </w:r>
      <w:proofErr w:type="spellStart"/>
      <w:r w:rsidRPr="00383012">
        <w:rPr>
          <w:rFonts w:ascii="Times New Roman" w:hAnsi="Times New Roman" w:cs="Times New Roman"/>
          <w:sz w:val="28"/>
          <w:szCs w:val="28"/>
        </w:rPr>
        <w:t>Мильковского</w:t>
      </w:r>
      <w:proofErr w:type="spellEnd"/>
      <w:r w:rsidRPr="00383012">
        <w:rPr>
          <w:rFonts w:ascii="Times New Roman" w:hAnsi="Times New Roman" w:cs="Times New Roman"/>
          <w:sz w:val="28"/>
          <w:szCs w:val="28"/>
        </w:rPr>
        <w:t xml:space="preserve"> района. Также прорабатывается вопрос строительства ВОЛС </w:t>
      </w:r>
      <w:r w:rsidR="00787DC1">
        <w:rPr>
          <w:rFonts w:ascii="Times New Roman" w:hAnsi="Times New Roman" w:cs="Times New Roman"/>
          <w:sz w:val="28"/>
          <w:szCs w:val="28"/>
        </w:rPr>
        <w:t>в</w:t>
      </w:r>
      <w:r w:rsidRPr="00383012">
        <w:rPr>
          <w:rFonts w:ascii="Times New Roman" w:hAnsi="Times New Roman" w:cs="Times New Roman"/>
          <w:sz w:val="28"/>
          <w:szCs w:val="28"/>
        </w:rPr>
        <w:t xml:space="preserve"> Соболевск</w:t>
      </w:r>
      <w:r w:rsidR="00787DC1">
        <w:rPr>
          <w:rFonts w:ascii="Times New Roman" w:hAnsi="Times New Roman" w:cs="Times New Roman"/>
          <w:sz w:val="28"/>
          <w:szCs w:val="28"/>
        </w:rPr>
        <w:t>ий</w:t>
      </w:r>
      <w:r w:rsidRPr="0038301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52FBBACC" w14:textId="01DF40E1" w:rsidR="00E2504A" w:rsidRDefault="00E2504A" w:rsidP="00383012">
      <w:pPr>
        <w:widowControl w:val="0"/>
        <w:spacing w:after="8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012">
        <w:rPr>
          <w:rFonts w:ascii="Times New Roman" w:hAnsi="Times New Roman" w:cs="Times New Roman"/>
          <w:sz w:val="28"/>
          <w:szCs w:val="28"/>
        </w:rPr>
        <w:t xml:space="preserve">В перспективе, при наличии бюджетного финансирования, линия от </w:t>
      </w:r>
      <w:proofErr w:type="spellStart"/>
      <w:r w:rsidRPr="00383012">
        <w:rPr>
          <w:rFonts w:ascii="Times New Roman" w:hAnsi="Times New Roman" w:cs="Times New Roman"/>
          <w:sz w:val="28"/>
          <w:szCs w:val="28"/>
        </w:rPr>
        <w:t>Анавгая</w:t>
      </w:r>
      <w:proofErr w:type="spellEnd"/>
      <w:r w:rsidRPr="00383012">
        <w:rPr>
          <w:rFonts w:ascii="Times New Roman" w:hAnsi="Times New Roman" w:cs="Times New Roman"/>
          <w:sz w:val="28"/>
          <w:szCs w:val="28"/>
        </w:rPr>
        <w:t xml:space="preserve"> пойдёт до Тигиля и Паланы.</w:t>
      </w:r>
    </w:p>
    <w:p w14:paraId="39902CCA" w14:textId="5095F74A" w:rsidR="00EE1F9F" w:rsidRPr="00EE1F9F" w:rsidRDefault="00D270C8" w:rsidP="00EE1F9F">
      <w:pPr>
        <w:widowControl w:val="0"/>
        <w:spacing w:after="8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E1F9F">
        <w:rPr>
          <w:rFonts w:ascii="Times New Roman" w:hAnsi="Times New Roman" w:cs="Times New Roman"/>
          <w:sz w:val="28"/>
          <w:szCs w:val="28"/>
        </w:rPr>
        <w:t xml:space="preserve"> прошедшем году п</w:t>
      </w:r>
      <w:r w:rsidR="00EE1F9F" w:rsidRPr="00EE1F9F">
        <w:rPr>
          <w:rFonts w:ascii="Times New Roman" w:hAnsi="Times New Roman" w:cs="Times New Roman"/>
          <w:sz w:val="28"/>
          <w:szCs w:val="28"/>
        </w:rPr>
        <w:t xml:space="preserve">ри участии средств краевого бюджета и частных инвестиций </w:t>
      </w:r>
      <w:r w:rsidR="00EE1F9F">
        <w:rPr>
          <w:rFonts w:ascii="Times New Roman" w:hAnsi="Times New Roman" w:cs="Times New Roman"/>
          <w:sz w:val="28"/>
          <w:szCs w:val="28"/>
        </w:rPr>
        <w:t>началось</w:t>
      </w:r>
      <w:r w:rsidR="00EE1F9F" w:rsidRPr="00EE1F9F">
        <w:rPr>
          <w:rFonts w:ascii="Times New Roman" w:hAnsi="Times New Roman" w:cs="Times New Roman"/>
          <w:sz w:val="28"/>
          <w:szCs w:val="28"/>
        </w:rPr>
        <w:t xml:space="preserve"> строительство волоконно-оптической линии связи до Озерновского городского поселения и Запорожского сельского поселения в Усть-Большерецком районе.</w:t>
      </w:r>
    </w:p>
    <w:p w14:paraId="6B131719" w14:textId="77777777" w:rsidR="00EE1F9F" w:rsidRPr="00383012" w:rsidRDefault="00EE1F9F" w:rsidP="00EE1F9F">
      <w:pPr>
        <w:widowControl w:val="0"/>
        <w:spacing w:after="8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9F">
        <w:rPr>
          <w:rFonts w:ascii="Times New Roman" w:hAnsi="Times New Roman" w:cs="Times New Roman"/>
          <w:sz w:val="28"/>
          <w:szCs w:val="28"/>
        </w:rPr>
        <w:t>В настоящее время ведутся работы по настройке и тестированию оборудования и подключению абонентов, более 130 км кабеля проложено в грунт.</w:t>
      </w:r>
      <w:r w:rsidRPr="003830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A54F1B" w14:textId="4F28C710" w:rsidR="00C360F8" w:rsidRPr="00383012" w:rsidRDefault="0030314A" w:rsidP="00383012">
      <w:pPr>
        <w:widowControl w:val="0"/>
        <w:spacing w:after="8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012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787DC1">
        <w:rPr>
          <w:rFonts w:ascii="Times New Roman" w:hAnsi="Times New Roman" w:cs="Times New Roman"/>
          <w:sz w:val="28"/>
          <w:szCs w:val="28"/>
        </w:rPr>
        <w:t xml:space="preserve">сети </w:t>
      </w:r>
      <w:r w:rsidRPr="00383012">
        <w:rPr>
          <w:rFonts w:ascii="Times New Roman" w:hAnsi="Times New Roman" w:cs="Times New Roman"/>
          <w:sz w:val="28"/>
          <w:szCs w:val="28"/>
        </w:rPr>
        <w:t>ВОЛС способствует развитию мобильной связи. Получая возможность подключиться к «Оптике»</w:t>
      </w:r>
      <w:r w:rsidR="00787DC1">
        <w:rPr>
          <w:rFonts w:ascii="Times New Roman" w:hAnsi="Times New Roman" w:cs="Times New Roman"/>
          <w:sz w:val="28"/>
          <w:szCs w:val="28"/>
        </w:rPr>
        <w:t>,</w:t>
      </w:r>
      <w:r w:rsidRPr="00383012">
        <w:rPr>
          <w:rFonts w:ascii="Times New Roman" w:hAnsi="Times New Roman" w:cs="Times New Roman"/>
          <w:sz w:val="28"/>
          <w:szCs w:val="28"/>
        </w:rPr>
        <w:t xml:space="preserve"> о</w:t>
      </w:r>
      <w:r w:rsidR="00A13D59" w:rsidRPr="00383012">
        <w:rPr>
          <w:rFonts w:ascii="Times New Roman" w:hAnsi="Times New Roman" w:cs="Times New Roman"/>
          <w:sz w:val="28"/>
          <w:szCs w:val="28"/>
        </w:rPr>
        <w:t xml:space="preserve">ператоры мобильной связи </w:t>
      </w:r>
      <w:r w:rsidR="00E2504A" w:rsidRPr="00383012">
        <w:rPr>
          <w:rFonts w:ascii="Times New Roman" w:hAnsi="Times New Roman" w:cs="Times New Roman"/>
          <w:sz w:val="28"/>
          <w:szCs w:val="28"/>
        </w:rPr>
        <w:t>активно расширяют свои сети в</w:t>
      </w:r>
      <w:r w:rsidR="00A13D59" w:rsidRPr="00383012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E2504A" w:rsidRPr="00383012">
        <w:rPr>
          <w:rFonts w:ascii="Times New Roman" w:hAnsi="Times New Roman" w:cs="Times New Roman"/>
          <w:sz w:val="28"/>
          <w:szCs w:val="28"/>
        </w:rPr>
        <w:t>е</w:t>
      </w:r>
      <w:r w:rsidR="00A13D59" w:rsidRPr="00383012">
        <w:rPr>
          <w:rFonts w:ascii="Times New Roman" w:hAnsi="Times New Roman" w:cs="Times New Roman"/>
          <w:sz w:val="28"/>
          <w:szCs w:val="28"/>
        </w:rPr>
        <w:t xml:space="preserve"> 4</w:t>
      </w:r>
      <w:r w:rsidR="00A13D59" w:rsidRPr="00383012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A13D59" w:rsidRPr="00383012">
        <w:rPr>
          <w:rFonts w:ascii="Times New Roman" w:hAnsi="Times New Roman" w:cs="Times New Roman"/>
          <w:sz w:val="28"/>
          <w:szCs w:val="28"/>
        </w:rPr>
        <w:t xml:space="preserve"> </w:t>
      </w:r>
      <w:r w:rsidR="00E2504A" w:rsidRPr="00383012">
        <w:rPr>
          <w:rFonts w:ascii="Times New Roman" w:hAnsi="Times New Roman" w:cs="Times New Roman"/>
          <w:sz w:val="28"/>
          <w:szCs w:val="28"/>
        </w:rPr>
        <w:t>(</w:t>
      </w:r>
      <w:r w:rsidR="00A13D59" w:rsidRPr="00383012">
        <w:rPr>
          <w:rFonts w:ascii="Times New Roman" w:hAnsi="Times New Roman" w:cs="Times New Roman"/>
          <w:sz w:val="28"/>
          <w:szCs w:val="28"/>
          <w:lang w:val="en-US"/>
        </w:rPr>
        <w:t>LTE</w:t>
      </w:r>
      <w:r w:rsidR="00E2504A" w:rsidRPr="00383012">
        <w:rPr>
          <w:rFonts w:ascii="Times New Roman" w:hAnsi="Times New Roman" w:cs="Times New Roman"/>
          <w:sz w:val="28"/>
          <w:szCs w:val="28"/>
        </w:rPr>
        <w:t>), повышая качество как голосовой связи, так и мобильного Интернета.</w:t>
      </w:r>
    </w:p>
    <w:p w14:paraId="3E5460C6" w14:textId="77777777" w:rsidR="00883BE5" w:rsidRPr="00383012" w:rsidRDefault="00FB764E" w:rsidP="00383012">
      <w:pPr>
        <w:widowControl w:val="0"/>
        <w:spacing w:after="8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012">
        <w:rPr>
          <w:rFonts w:ascii="Times New Roman" w:hAnsi="Times New Roman" w:cs="Times New Roman"/>
          <w:sz w:val="28"/>
          <w:szCs w:val="28"/>
        </w:rPr>
        <w:t>Кроме того, в</w:t>
      </w:r>
      <w:r w:rsidR="0030314A" w:rsidRPr="00383012">
        <w:rPr>
          <w:rFonts w:ascii="Times New Roman" w:hAnsi="Times New Roman" w:cs="Times New Roman"/>
          <w:sz w:val="28"/>
          <w:szCs w:val="28"/>
        </w:rPr>
        <w:t xml:space="preserve"> 2019 году </w:t>
      </w:r>
      <w:r w:rsidR="005706C4" w:rsidRPr="00383012">
        <w:rPr>
          <w:rFonts w:ascii="Times New Roman" w:hAnsi="Times New Roman" w:cs="Times New Roman"/>
          <w:sz w:val="28"/>
          <w:szCs w:val="28"/>
        </w:rPr>
        <w:t xml:space="preserve">ПАО Ростелеком </w:t>
      </w:r>
      <w:r w:rsidRPr="00383012">
        <w:rPr>
          <w:rFonts w:ascii="Times New Roman" w:hAnsi="Times New Roman" w:cs="Times New Roman"/>
          <w:sz w:val="28"/>
          <w:szCs w:val="28"/>
        </w:rPr>
        <w:t>в рамках</w:t>
      </w:r>
      <w:r w:rsidR="005706C4" w:rsidRPr="00383012">
        <w:rPr>
          <w:rFonts w:ascii="Times New Roman" w:hAnsi="Times New Roman" w:cs="Times New Roman"/>
          <w:sz w:val="28"/>
          <w:szCs w:val="28"/>
        </w:rPr>
        <w:t xml:space="preserve"> реализации мероприятий</w:t>
      </w:r>
      <w:r w:rsidRPr="00383012">
        <w:rPr>
          <w:rFonts w:ascii="Times New Roman" w:hAnsi="Times New Roman" w:cs="Times New Roman"/>
          <w:sz w:val="28"/>
          <w:szCs w:val="28"/>
        </w:rPr>
        <w:t xml:space="preserve"> федеральной программы по устранению цифрового неравенства</w:t>
      </w:r>
      <w:r w:rsidR="0089285D" w:rsidRPr="00383012">
        <w:rPr>
          <w:rFonts w:ascii="Times New Roman" w:hAnsi="Times New Roman" w:cs="Times New Roman"/>
          <w:sz w:val="28"/>
          <w:szCs w:val="28"/>
        </w:rPr>
        <w:t xml:space="preserve"> запустил</w:t>
      </w:r>
      <w:r w:rsidR="005706C4" w:rsidRPr="00383012">
        <w:rPr>
          <w:rFonts w:ascii="Times New Roman" w:hAnsi="Times New Roman" w:cs="Times New Roman"/>
          <w:sz w:val="28"/>
          <w:szCs w:val="28"/>
        </w:rPr>
        <w:t xml:space="preserve"> публичные точки доступа к сети Интернет в</w:t>
      </w:r>
      <w:r w:rsidR="0089285D" w:rsidRPr="00383012">
        <w:rPr>
          <w:rFonts w:ascii="Times New Roman" w:hAnsi="Times New Roman" w:cs="Times New Roman"/>
          <w:sz w:val="28"/>
          <w:szCs w:val="28"/>
        </w:rPr>
        <w:t xml:space="preserve"> 10 населённых</w:t>
      </w:r>
      <w:r w:rsidR="00E2504A" w:rsidRPr="00383012">
        <w:rPr>
          <w:rFonts w:ascii="Times New Roman" w:hAnsi="Times New Roman" w:cs="Times New Roman"/>
          <w:sz w:val="28"/>
          <w:szCs w:val="28"/>
        </w:rPr>
        <w:t xml:space="preserve"> пунктах</w:t>
      </w:r>
      <w:r w:rsidR="0089285D" w:rsidRPr="00383012">
        <w:rPr>
          <w:rFonts w:ascii="Times New Roman" w:hAnsi="Times New Roman" w:cs="Times New Roman"/>
          <w:sz w:val="28"/>
          <w:szCs w:val="28"/>
        </w:rPr>
        <w:t xml:space="preserve"> Тигильско</w:t>
      </w:r>
      <w:r w:rsidR="005706C4" w:rsidRPr="00383012">
        <w:rPr>
          <w:rFonts w:ascii="Times New Roman" w:hAnsi="Times New Roman" w:cs="Times New Roman"/>
          <w:sz w:val="28"/>
          <w:szCs w:val="28"/>
        </w:rPr>
        <w:t>го</w:t>
      </w:r>
      <w:r w:rsidR="0089285D" w:rsidRPr="00383012">
        <w:rPr>
          <w:rFonts w:ascii="Times New Roman" w:hAnsi="Times New Roman" w:cs="Times New Roman"/>
          <w:sz w:val="28"/>
          <w:szCs w:val="28"/>
        </w:rPr>
        <w:t>, Карагинск</w:t>
      </w:r>
      <w:r w:rsidR="005706C4" w:rsidRPr="00383012">
        <w:rPr>
          <w:rFonts w:ascii="Times New Roman" w:hAnsi="Times New Roman" w:cs="Times New Roman"/>
          <w:sz w:val="28"/>
          <w:szCs w:val="28"/>
        </w:rPr>
        <w:t>ого</w:t>
      </w:r>
      <w:r w:rsidR="0089285D" w:rsidRPr="00383012">
        <w:rPr>
          <w:rFonts w:ascii="Times New Roman" w:hAnsi="Times New Roman" w:cs="Times New Roman"/>
          <w:sz w:val="28"/>
          <w:szCs w:val="28"/>
        </w:rPr>
        <w:t>, Олюторско</w:t>
      </w:r>
      <w:r w:rsidR="005706C4" w:rsidRPr="00383012">
        <w:rPr>
          <w:rFonts w:ascii="Times New Roman" w:hAnsi="Times New Roman" w:cs="Times New Roman"/>
          <w:sz w:val="28"/>
          <w:szCs w:val="28"/>
        </w:rPr>
        <w:t>го</w:t>
      </w:r>
      <w:r w:rsidR="0089285D" w:rsidRPr="00383012">
        <w:rPr>
          <w:rFonts w:ascii="Times New Roman" w:hAnsi="Times New Roman" w:cs="Times New Roman"/>
          <w:sz w:val="28"/>
          <w:szCs w:val="28"/>
        </w:rPr>
        <w:t xml:space="preserve"> и Пенжинско</w:t>
      </w:r>
      <w:r w:rsidR="005706C4" w:rsidRPr="00383012">
        <w:rPr>
          <w:rFonts w:ascii="Times New Roman" w:hAnsi="Times New Roman" w:cs="Times New Roman"/>
          <w:sz w:val="28"/>
          <w:szCs w:val="28"/>
        </w:rPr>
        <w:t>го</w:t>
      </w:r>
      <w:r w:rsidR="0089285D" w:rsidRPr="00383012">
        <w:rPr>
          <w:rFonts w:ascii="Times New Roman" w:hAnsi="Times New Roman" w:cs="Times New Roman"/>
          <w:sz w:val="28"/>
          <w:szCs w:val="28"/>
        </w:rPr>
        <w:t xml:space="preserve"> районах края</w:t>
      </w:r>
      <w:r w:rsidR="005706C4" w:rsidRPr="00383012">
        <w:rPr>
          <w:rFonts w:ascii="Times New Roman" w:hAnsi="Times New Roman" w:cs="Times New Roman"/>
          <w:sz w:val="28"/>
          <w:szCs w:val="28"/>
        </w:rPr>
        <w:t>.</w:t>
      </w:r>
    </w:p>
    <w:p w14:paraId="7D62B278" w14:textId="46115A4E" w:rsidR="0038598F" w:rsidRPr="00383012" w:rsidRDefault="005706C4" w:rsidP="00383012">
      <w:pPr>
        <w:widowControl w:val="0"/>
        <w:spacing w:after="8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012">
        <w:rPr>
          <w:rFonts w:ascii="Times New Roman" w:hAnsi="Times New Roman" w:cs="Times New Roman"/>
          <w:sz w:val="28"/>
          <w:szCs w:val="28"/>
          <w:lang w:val="en-US"/>
        </w:rPr>
        <w:t>Wi</w:t>
      </w:r>
      <w:r w:rsidRPr="00383012">
        <w:rPr>
          <w:rFonts w:ascii="Times New Roman" w:hAnsi="Times New Roman" w:cs="Times New Roman"/>
          <w:sz w:val="28"/>
          <w:szCs w:val="28"/>
        </w:rPr>
        <w:t>-</w:t>
      </w:r>
      <w:r w:rsidRPr="00383012">
        <w:rPr>
          <w:rFonts w:ascii="Times New Roman" w:hAnsi="Times New Roman" w:cs="Times New Roman"/>
          <w:sz w:val="28"/>
          <w:szCs w:val="28"/>
          <w:lang w:val="en-US"/>
        </w:rPr>
        <w:t>Fi</w:t>
      </w:r>
      <w:r w:rsidRPr="00383012">
        <w:rPr>
          <w:rFonts w:ascii="Times New Roman" w:hAnsi="Times New Roman" w:cs="Times New Roman"/>
          <w:sz w:val="28"/>
          <w:szCs w:val="28"/>
        </w:rPr>
        <w:t xml:space="preserve"> появился в населенных пунктах</w:t>
      </w:r>
      <w:r w:rsidR="0038598F" w:rsidRPr="003830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85D" w:rsidRPr="00383012">
        <w:rPr>
          <w:rFonts w:ascii="Times New Roman" w:hAnsi="Times New Roman" w:cs="Times New Roman"/>
          <w:sz w:val="28"/>
          <w:szCs w:val="28"/>
        </w:rPr>
        <w:t>Ковран</w:t>
      </w:r>
      <w:proofErr w:type="spellEnd"/>
      <w:r w:rsidR="0089285D" w:rsidRPr="00383012">
        <w:rPr>
          <w:rFonts w:ascii="Times New Roman" w:hAnsi="Times New Roman" w:cs="Times New Roman"/>
          <w:sz w:val="28"/>
          <w:szCs w:val="28"/>
        </w:rPr>
        <w:t xml:space="preserve">, Лесная, </w:t>
      </w:r>
      <w:proofErr w:type="spellStart"/>
      <w:r w:rsidR="0089285D" w:rsidRPr="00383012">
        <w:rPr>
          <w:rFonts w:ascii="Times New Roman" w:hAnsi="Times New Roman" w:cs="Times New Roman"/>
          <w:sz w:val="28"/>
          <w:szCs w:val="28"/>
        </w:rPr>
        <w:t>Карага</w:t>
      </w:r>
      <w:proofErr w:type="spellEnd"/>
      <w:r w:rsidR="0089285D" w:rsidRPr="003830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285D" w:rsidRPr="00383012">
        <w:rPr>
          <w:rFonts w:ascii="Times New Roman" w:hAnsi="Times New Roman" w:cs="Times New Roman"/>
          <w:sz w:val="28"/>
          <w:szCs w:val="28"/>
        </w:rPr>
        <w:t>Апука</w:t>
      </w:r>
      <w:proofErr w:type="spellEnd"/>
      <w:r w:rsidR="0089285D" w:rsidRPr="003830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285D" w:rsidRPr="00383012">
        <w:rPr>
          <w:rFonts w:ascii="Times New Roman" w:hAnsi="Times New Roman" w:cs="Times New Roman"/>
          <w:sz w:val="28"/>
          <w:szCs w:val="28"/>
        </w:rPr>
        <w:t>Вывенка</w:t>
      </w:r>
      <w:proofErr w:type="spellEnd"/>
      <w:r w:rsidR="0089285D" w:rsidRPr="00383012">
        <w:rPr>
          <w:rFonts w:ascii="Times New Roman" w:hAnsi="Times New Roman" w:cs="Times New Roman"/>
          <w:sz w:val="28"/>
          <w:szCs w:val="28"/>
        </w:rPr>
        <w:t xml:space="preserve">, Корф, </w:t>
      </w:r>
      <w:proofErr w:type="spellStart"/>
      <w:r w:rsidR="0089285D" w:rsidRPr="00383012">
        <w:rPr>
          <w:rFonts w:ascii="Times New Roman" w:hAnsi="Times New Roman" w:cs="Times New Roman"/>
          <w:sz w:val="28"/>
          <w:szCs w:val="28"/>
        </w:rPr>
        <w:t>Пахачи</w:t>
      </w:r>
      <w:proofErr w:type="spellEnd"/>
      <w:r w:rsidR="0089285D" w:rsidRPr="00383012">
        <w:rPr>
          <w:rFonts w:ascii="Times New Roman" w:hAnsi="Times New Roman" w:cs="Times New Roman"/>
          <w:sz w:val="28"/>
          <w:szCs w:val="28"/>
        </w:rPr>
        <w:t xml:space="preserve">, Средние </w:t>
      </w:r>
      <w:proofErr w:type="spellStart"/>
      <w:r w:rsidR="0089285D" w:rsidRPr="00383012">
        <w:rPr>
          <w:rFonts w:ascii="Times New Roman" w:hAnsi="Times New Roman" w:cs="Times New Roman"/>
          <w:sz w:val="28"/>
          <w:szCs w:val="28"/>
        </w:rPr>
        <w:t>Пахачи</w:t>
      </w:r>
      <w:proofErr w:type="spellEnd"/>
      <w:r w:rsidR="0089285D" w:rsidRPr="003830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285D" w:rsidRPr="00383012">
        <w:rPr>
          <w:rFonts w:ascii="Times New Roman" w:hAnsi="Times New Roman" w:cs="Times New Roman"/>
          <w:sz w:val="28"/>
          <w:szCs w:val="28"/>
        </w:rPr>
        <w:t>Аянка</w:t>
      </w:r>
      <w:proofErr w:type="spellEnd"/>
      <w:r w:rsidR="0089285D" w:rsidRPr="0038301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9285D" w:rsidRPr="00383012">
        <w:rPr>
          <w:rFonts w:ascii="Times New Roman" w:hAnsi="Times New Roman" w:cs="Times New Roman"/>
          <w:sz w:val="28"/>
          <w:szCs w:val="28"/>
        </w:rPr>
        <w:t>Слаутное</w:t>
      </w:r>
      <w:proofErr w:type="spellEnd"/>
      <w:r w:rsidR="0089285D" w:rsidRPr="00383012">
        <w:rPr>
          <w:rFonts w:ascii="Times New Roman" w:hAnsi="Times New Roman" w:cs="Times New Roman"/>
          <w:sz w:val="28"/>
          <w:szCs w:val="28"/>
        </w:rPr>
        <w:t>.</w:t>
      </w:r>
    </w:p>
    <w:p w14:paraId="42105A44" w14:textId="4E65B142" w:rsidR="0089285D" w:rsidRPr="00383012" w:rsidRDefault="0089285D" w:rsidP="00383012">
      <w:pPr>
        <w:widowControl w:val="0"/>
        <w:spacing w:after="8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012">
        <w:rPr>
          <w:rFonts w:ascii="Times New Roman" w:hAnsi="Times New Roman" w:cs="Times New Roman"/>
          <w:sz w:val="28"/>
          <w:szCs w:val="28"/>
        </w:rPr>
        <w:t>Оставшиеся 7 точек доступа будут подключены до конца 2021 года.</w:t>
      </w:r>
    </w:p>
    <w:p w14:paraId="37BCA7B5" w14:textId="7436BE52" w:rsidR="00A13D59" w:rsidRPr="00383012" w:rsidRDefault="0089285D" w:rsidP="00383012">
      <w:pPr>
        <w:widowControl w:val="0"/>
        <w:spacing w:after="8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012">
        <w:rPr>
          <w:rFonts w:ascii="Times New Roman" w:hAnsi="Times New Roman" w:cs="Times New Roman"/>
          <w:sz w:val="28"/>
          <w:szCs w:val="28"/>
        </w:rPr>
        <w:t>Напомню, что в</w:t>
      </w:r>
      <w:r w:rsidR="00A13D59" w:rsidRPr="00383012">
        <w:rPr>
          <w:rFonts w:ascii="Times New Roman" w:hAnsi="Times New Roman" w:cs="Times New Roman"/>
          <w:sz w:val="28"/>
          <w:szCs w:val="28"/>
        </w:rPr>
        <w:t xml:space="preserve"> 2018 году точки доступа по программе УЦН были организованы в 3-х населённых пунктах – Березники, </w:t>
      </w:r>
      <w:proofErr w:type="spellStart"/>
      <w:r w:rsidR="00A13D59" w:rsidRPr="00383012">
        <w:rPr>
          <w:rFonts w:ascii="Times New Roman" w:hAnsi="Times New Roman" w:cs="Times New Roman"/>
          <w:sz w:val="28"/>
          <w:szCs w:val="28"/>
        </w:rPr>
        <w:t>Начики</w:t>
      </w:r>
      <w:proofErr w:type="spellEnd"/>
      <w:r w:rsidR="00A13D59" w:rsidRPr="00383012">
        <w:rPr>
          <w:rFonts w:ascii="Times New Roman" w:hAnsi="Times New Roman" w:cs="Times New Roman"/>
          <w:sz w:val="28"/>
          <w:szCs w:val="28"/>
        </w:rPr>
        <w:t xml:space="preserve">, Южные коряки. </w:t>
      </w:r>
    </w:p>
    <w:p w14:paraId="2BBB9114" w14:textId="77777777" w:rsidR="00D46F4E" w:rsidRPr="00383012" w:rsidRDefault="00D46F4E" w:rsidP="00383012">
      <w:pPr>
        <w:widowControl w:val="0"/>
        <w:spacing w:after="8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042D67" w14:textId="77777777" w:rsidR="00EE639F" w:rsidRPr="00383012" w:rsidRDefault="00EE639F" w:rsidP="00383012">
      <w:pPr>
        <w:widowControl w:val="0"/>
        <w:spacing w:after="8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012">
        <w:rPr>
          <w:rFonts w:ascii="Times New Roman" w:hAnsi="Times New Roman" w:cs="Times New Roman"/>
          <w:b/>
          <w:sz w:val="28"/>
          <w:szCs w:val="28"/>
        </w:rPr>
        <w:t>Тарифы</w:t>
      </w:r>
    </w:p>
    <w:p w14:paraId="4D9BAC74" w14:textId="7B3358FD" w:rsidR="001963A6" w:rsidRPr="00383012" w:rsidRDefault="001963A6" w:rsidP="00383012">
      <w:pPr>
        <w:widowControl w:val="0"/>
        <w:spacing w:after="8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012">
        <w:rPr>
          <w:rFonts w:ascii="Times New Roman" w:hAnsi="Times New Roman" w:cs="Times New Roman"/>
          <w:sz w:val="28"/>
          <w:szCs w:val="28"/>
        </w:rPr>
        <w:t>Агентством совместно с операторами связи ведется систем</w:t>
      </w:r>
      <w:r w:rsidR="00C87179" w:rsidRPr="00383012">
        <w:rPr>
          <w:rFonts w:ascii="Times New Roman" w:hAnsi="Times New Roman" w:cs="Times New Roman"/>
          <w:sz w:val="28"/>
          <w:szCs w:val="28"/>
        </w:rPr>
        <w:t>атическая</w:t>
      </w:r>
      <w:r w:rsidRPr="00383012">
        <w:rPr>
          <w:rFonts w:ascii="Times New Roman" w:hAnsi="Times New Roman" w:cs="Times New Roman"/>
          <w:sz w:val="28"/>
          <w:szCs w:val="28"/>
        </w:rPr>
        <w:t xml:space="preserve"> работа по развитию инфраструктуры связи на территории Камчатского края</w:t>
      </w:r>
      <w:r w:rsidR="00C22803" w:rsidRPr="00383012">
        <w:rPr>
          <w:rFonts w:ascii="Times New Roman" w:hAnsi="Times New Roman" w:cs="Times New Roman"/>
          <w:sz w:val="28"/>
          <w:szCs w:val="28"/>
        </w:rPr>
        <w:t>,</w:t>
      </w:r>
      <w:r w:rsidRPr="00383012">
        <w:rPr>
          <w:rFonts w:ascii="Times New Roman" w:hAnsi="Times New Roman" w:cs="Times New Roman"/>
          <w:sz w:val="28"/>
          <w:szCs w:val="28"/>
        </w:rPr>
        <w:t xml:space="preserve"> улучшению качества телекоммуникационных услуг</w:t>
      </w:r>
      <w:r w:rsidR="00C22803" w:rsidRPr="00383012">
        <w:rPr>
          <w:rFonts w:ascii="Times New Roman" w:hAnsi="Times New Roman" w:cs="Times New Roman"/>
          <w:sz w:val="28"/>
          <w:szCs w:val="28"/>
        </w:rPr>
        <w:t xml:space="preserve"> и приведению тарифов на услуги связи к </w:t>
      </w:r>
      <w:r w:rsidR="00787DC1">
        <w:rPr>
          <w:rFonts w:ascii="Times New Roman" w:hAnsi="Times New Roman" w:cs="Times New Roman"/>
          <w:sz w:val="28"/>
          <w:szCs w:val="28"/>
        </w:rPr>
        <w:t>среднему по Дальневосточному округу</w:t>
      </w:r>
      <w:r w:rsidR="00C22803" w:rsidRPr="00383012">
        <w:rPr>
          <w:rFonts w:ascii="Times New Roman" w:hAnsi="Times New Roman" w:cs="Times New Roman"/>
          <w:sz w:val="28"/>
          <w:szCs w:val="28"/>
        </w:rPr>
        <w:t xml:space="preserve"> уровню</w:t>
      </w:r>
      <w:r w:rsidRPr="00383012">
        <w:rPr>
          <w:rFonts w:ascii="Times New Roman" w:hAnsi="Times New Roman" w:cs="Times New Roman"/>
          <w:sz w:val="28"/>
          <w:szCs w:val="28"/>
        </w:rPr>
        <w:t>.</w:t>
      </w:r>
    </w:p>
    <w:p w14:paraId="6833CDEE" w14:textId="7E32FC16" w:rsidR="001963A6" w:rsidRPr="00383012" w:rsidRDefault="001963A6" w:rsidP="00383012">
      <w:pPr>
        <w:widowControl w:val="0"/>
        <w:tabs>
          <w:tab w:val="left" w:pos="1134"/>
        </w:tabs>
        <w:spacing w:after="8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012">
        <w:rPr>
          <w:rFonts w:ascii="Times New Roman" w:hAnsi="Times New Roman" w:cs="Times New Roman"/>
          <w:sz w:val="28"/>
          <w:szCs w:val="28"/>
        </w:rPr>
        <w:t xml:space="preserve">В рамках достигнутых соглашений в течение 2019 года стоимость </w:t>
      </w:r>
      <w:r w:rsidRPr="00383012">
        <w:rPr>
          <w:rFonts w:ascii="Times New Roman" w:hAnsi="Times New Roman" w:cs="Times New Roman"/>
          <w:sz w:val="28"/>
          <w:szCs w:val="28"/>
        </w:rPr>
        <w:lastRenderedPageBreak/>
        <w:t>удельной единицы доступа в интернет</w:t>
      </w:r>
      <w:r w:rsidR="00787DC1">
        <w:rPr>
          <w:rFonts w:ascii="Times New Roman" w:hAnsi="Times New Roman" w:cs="Times New Roman"/>
          <w:sz w:val="28"/>
          <w:szCs w:val="28"/>
        </w:rPr>
        <w:t xml:space="preserve"> </w:t>
      </w:r>
      <w:r w:rsidR="00787DC1" w:rsidRPr="00787DC1">
        <w:rPr>
          <w:rFonts w:ascii="Times New Roman" w:hAnsi="Times New Roman" w:cs="Times New Roman"/>
          <w:i/>
          <w:sz w:val="28"/>
          <w:szCs w:val="28"/>
        </w:rPr>
        <w:t>(уд. единица – 1 Мбит/с)</w:t>
      </w:r>
      <w:r w:rsidRPr="00383012">
        <w:rPr>
          <w:rFonts w:ascii="Times New Roman" w:hAnsi="Times New Roman" w:cs="Times New Roman"/>
          <w:sz w:val="28"/>
          <w:szCs w:val="28"/>
        </w:rPr>
        <w:t xml:space="preserve"> снизилась в среднем на 50%. Камчатскому бизнесу стала доступна скорость подключения до 100 Мбит/сек. </w:t>
      </w:r>
    </w:p>
    <w:bookmarkEnd w:id="0"/>
    <w:p w14:paraId="267023F7" w14:textId="77777777" w:rsidR="001963A6" w:rsidRPr="00383012" w:rsidRDefault="001963A6" w:rsidP="00383012">
      <w:pPr>
        <w:widowControl w:val="0"/>
        <w:spacing w:after="8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819574" w14:textId="77777777" w:rsidR="000917BE" w:rsidRPr="00383012" w:rsidRDefault="00AC2092" w:rsidP="00383012">
      <w:pPr>
        <w:widowControl w:val="0"/>
        <w:spacing w:after="8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012">
        <w:rPr>
          <w:rFonts w:ascii="Times New Roman" w:hAnsi="Times New Roman" w:cs="Times New Roman"/>
          <w:b/>
          <w:sz w:val="28"/>
          <w:szCs w:val="28"/>
        </w:rPr>
        <w:t>Цифровое телевидение</w:t>
      </w:r>
    </w:p>
    <w:p w14:paraId="3872A4E7" w14:textId="77777777" w:rsidR="00A65D3A" w:rsidRPr="00383012" w:rsidRDefault="00A65D3A" w:rsidP="00383012">
      <w:pPr>
        <w:pStyle w:val="Style4"/>
        <w:spacing w:after="80" w:line="276" w:lineRule="auto"/>
        <w:ind w:firstLine="709"/>
        <w:rPr>
          <w:rFonts w:ascii="Times New Roman" w:hAnsi="Times New Roman"/>
          <w:sz w:val="28"/>
          <w:szCs w:val="28"/>
        </w:rPr>
      </w:pPr>
      <w:r w:rsidRPr="00383012">
        <w:rPr>
          <w:rStyle w:val="FontStyle16"/>
          <w:sz w:val="28"/>
          <w:szCs w:val="28"/>
        </w:rPr>
        <w:t>Напомню, что в конце 2018 года во всех регионах России в полном объеме заработали сети цифрового эфирного телерадиовещания, построенные в рамках федеральной целевой программы. Все регионы нашей страны перешли с аналогового на цифровой формат телевещания.</w:t>
      </w:r>
    </w:p>
    <w:p w14:paraId="212D0B76" w14:textId="77777777" w:rsidR="00A65D3A" w:rsidRPr="00383012" w:rsidRDefault="00A65D3A" w:rsidP="00383012">
      <w:pPr>
        <w:widowControl w:val="0"/>
        <w:spacing w:after="8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012">
        <w:rPr>
          <w:rFonts w:ascii="Times New Roman" w:eastAsia="Times New Roman" w:hAnsi="Times New Roman" w:cs="Times New Roman"/>
          <w:sz w:val="28"/>
          <w:szCs w:val="28"/>
          <w:lang w:eastAsia="ru-RU"/>
        </w:rPr>
        <w:t>3 июня 2019 года Камчатка первой из субъектов РФ, вошедших в третью волну, перешла с аналогового формата телевещания на цифровой.</w:t>
      </w:r>
    </w:p>
    <w:p w14:paraId="74D20765" w14:textId="581D63AA" w:rsidR="00A65D3A" w:rsidRPr="00383012" w:rsidRDefault="00A65D3A" w:rsidP="00383012">
      <w:pPr>
        <w:widowControl w:val="0"/>
        <w:spacing w:after="8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Проделана очень большая работа.</w:t>
      </w:r>
    </w:p>
    <w:p w14:paraId="53B289E7" w14:textId="7954DAC1" w:rsidR="00C360F8" w:rsidRPr="00383012" w:rsidRDefault="00173B6C" w:rsidP="00383012">
      <w:pPr>
        <w:widowControl w:val="0"/>
        <w:spacing w:after="8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012">
        <w:rPr>
          <w:rFonts w:ascii="Times New Roman" w:hAnsi="Times New Roman" w:cs="Times New Roman"/>
          <w:sz w:val="28"/>
          <w:szCs w:val="28"/>
        </w:rPr>
        <w:t>Б</w:t>
      </w:r>
      <w:r w:rsidR="00C360F8" w:rsidRPr="00383012">
        <w:rPr>
          <w:rFonts w:ascii="Times New Roman" w:hAnsi="Times New Roman" w:cs="Times New Roman"/>
          <w:sz w:val="28"/>
          <w:szCs w:val="28"/>
        </w:rPr>
        <w:t>ыл образован Координационный штаб, налажено взаимодействие с ОМСУ, СМИ, волонтерами, операторами связи, РТРС, ФГУП «Почта России», торговыми сетями.</w:t>
      </w:r>
    </w:p>
    <w:p w14:paraId="03614C1F" w14:textId="47592522" w:rsidR="00C360F8" w:rsidRPr="00383012" w:rsidRDefault="00C360F8" w:rsidP="00383012">
      <w:pPr>
        <w:widowControl w:val="0"/>
        <w:spacing w:after="8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012">
        <w:rPr>
          <w:rFonts w:ascii="Times New Roman" w:hAnsi="Times New Roman" w:cs="Times New Roman"/>
          <w:sz w:val="28"/>
          <w:szCs w:val="28"/>
        </w:rPr>
        <w:t xml:space="preserve">Для удобства </w:t>
      </w:r>
      <w:proofErr w:type="spellStart"/>
      <w:r w:rsidRPr="00383012">
        <w:rPr>
          <w:rFonts w:ascii="Times New Roman" w:hAnsi="Times New Roman" w:cs="Times New Roman"/>
          <w:sz w:val="28"/>
          <w:szCs w:val="28"/>
        </w:rPr>
        <w:t>камчатцев</w:t>
      </w:r>
      <w:proofErr w:type="spellEnd"/>
      <w:r w:rsidRPr="00383012">
        <w:rPr>
          <w:rFonts w:ascii="Times New Roman" w:hAnsi="Times New Roman" w:cs="Times New Roman"/>
          <w:sz w:val="28"/>
          <w:szCs w:val="28"/>
        </w:rPr>
        <w:t xml:space="preserve"> в апреле</w:t>
      </w:r>
      <w:r w:rsidR="00173B6C" w:rsidRPr="00383012">
        <w:rPr>
          <w:rFonts w:ascii="Times New Roman" w:hAnsi="Times New Roman" w:cs="Times New Roman"/>
          <w:sz w:val="28"/>
          <w:szCs w:val="28"/>
        </w:rPr>
        <w:t xml:space="preserve"> 2019 года</w:t>
      </w:r>
      <w:r w:rsidRPr="00383012">
        <w:rPr>
          <w:rFonts w:ascii="Times New Roman" w:hAnsi="Times New Roman" w:cs="Times New Roman"/>
          <w:sz w:val="28"/>
          <w:szCs w:val="28"/>
        </w:rPr>
        <w:t xml:space="preserve"> мы запустили в крае региональную горячую линию, выстроили логистику поставок спутникового оборудования в труднодоступные населённые пункты, провели подомовые обходы, приняли новые меры социальной поддержки населения.</w:t>
      </w:r>
    </w:p>
    <w:p w14:paraId="46B1F5A3" w14:textId="77777777" w:rsidR="00C360F8" w:rsidRPr="00383012" w:rsidRDefault="00C360F8" w:rsidP="00383012">
      <w:pPr>
        <w:widowControl w:val="0"/>
        <w:spacing w:after="8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012">
        <w:rPr>
          <w:rFonts w:ascii="Times New Roman" w:hAnsi="Times New Roman" w:cs="Times New Roman"/>
          <w:sz w:val="28"/>
          <w:szCs w:val="28"/>
        </w:rPr>
        <w:t>В населённые пункты Камчатки, не попавшие в зону охвата эфирного цифрового ТВ, были доставлены и установлены 862 комплекта спутникового оборудования, в том числе 783 комплекта за счёт финансовой поддержки из краевого бюджета.</w:t>
      </w:r>
    </w:p>
    <w:p w14:paraId="4A5B5803" w14:textId="77777777" w:rsidR="00A8578D" w:rsidRPr="00383012" w:rsidRDefault="00C360F8" w:rsidP="00383012">
      <w:pPr>
        <w:widowControl w:val="0"/>
        <w:spacing w:after="8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012">
        <w:rPr>
          <w:rFonts w:ascii="Times New Roman" w:hAnsi="Times New Roman" w:cs="Times New Roman"/>
          <w:sz w:val="28"/>
          <w:szCs w:val="28"/>
        </w:rPr>
        <w:t>Операторами</w:t>
      </w:r>
      <w:r w:rsidR="00A8578D" w:rsidRPr="00383012">
        <w:rPr>
          <w:rFonts w:ascii="Times New Roman" w:hAnsi="Times New Roman" w:cs="Times New Roman"/>
          <w:sz w:val="28"/>
          <w:szCs w:val="28"/>
        </w:rPr>
        <w:t xml:space="preserve"> региональной</w:t>
      </w:r>
      <w:r w:rsidRPr="00383012">
        <w:rPr>
          <w:rFonts w:ascii="Times New Roman" w:hAnsi="Times New Roman" w:cs="Times New Roman"/>
          <w:sz w:val="28"/>
          <w:szCs w:val="28"/>
        </w:rPr>
        <w:t xml:space="preserve"> горячей линии было обработано </w:t>
      </w:r>
      <w:r w:rsidR="00C22803" w:rsidRPr="00383012">
        <w:rPr>
          <w:rFonts w:ascii="Times New Roman" w:hAnsi="Times New Roman" w:cs="Times New Roman"/>
          <w:sz w:val="28"/>
          <w:szCs w:val="28"/>
        </w:rPr>
        <w:t>более 3 тысяч</w:t>
      </w:r>
      <w:r w:rsidRPr="00383012">
        <w:rPr>
          <w:rFonts w:ascii="Times New Roman" w:hAnsi="Times New Roman" w:cs="Times New Roman"/>
          <w:sz w:val="28"/>
          <w:szCs w:val="28"/>
        </w:rPr>
        <w:t xml:space="preserve"> звонков</w:t>
      </w:r>
      <w:r w:rsidR="00A8578D" w:rsidRPr="00383012">
        <w:rPr>
          <w:rFonts w:ascii="Times New Roman" w:hAnsi="Times New Roman" w:cs="Times New Roman"/>
          <w:sz w:val="28"/>
          <w:szCs w:val="28"/>
        </w:rPr>
        <w:t xml:space="preserve"> от жителей нашего края по самым разным, порой не связанным с телевещанием, вопросам.</w:t>
      </w:r>
    </w:p>
    <w:p w14:paraId="6B8252C1" w14:textId="2682F00B" w:rsidR="00AC2092" w:rsidRPr="00383012" w:rsidRDefault="00A8578D" w:rsidP="00383012">
      <w:pPr>
        <w:widowControl w:val="0"/>
        <w:spacing w:after="8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Немаловажную роль сыграла вовлеченность в процесс перехода Камчатского края на «цифру» волонтерских организаций. </w:t>
      </w:r>
      <w:r w:rsidRPr="00383012">
        <w:rPr>
          <w:rFonts w:ascii="Times New Roman" w:hAnsi="Times New Roman" w:cs="Times New Roman"/>
          <w:sz w:val="28"/>
          <w:szCs w:val="28"/>
        </w:rPr>
        <w:t>П</w:t>
      </w:r>
      <w:r w:rsidR="00C360F8" w:rsidRPr="00383012">
        <w:rPr>
          <w:rFonts w:ascii="Times New Roman" w:hAnsi="Times New Roman" w:cs="Times New Roman"/>
          <w:sz w:val="28"/>
          <w:szCs w:val="28"/>
        </w:rPr>
        <w:t xml:space="preserve">омощью волонтеров воспользовались более 760 </w:t>
      </w:r>
      <w:proofErr w:type="spellStart"/>
      <w:r w:rsidR="00C360F8" w:rsidRPr="00383012">
        <w:rPr>
          <w:rFonts w:ascii="Times New Roman" w:hAnsi="Times New Roman" w:cs="Times New Roman"/>
          <w:sz w:val="28"/>
          <w:szCs w:val="28"/>
        </w:rPr>
        <w:t>камчатцев</w:t>
      </w:r>
      <w:proofErr w:type="spellEnd"/>
      <w:r w:rsidR="00C360F8" w:rsidRPr="00383012">
        <w:rPr>
          <w:rFonts w:ascii="Times New Roman" w:hAnsi="Times New Roman" w:cs="Times New Roman"/>
          <w:sz w:val="28"/>
          <w:szCs w:val="28"/>
        </w:rPr>
        <w:t>.</w:t>
      </w:r>
    </w:p>
    <w:p w14:paraId="013E3290" w14:textId="6C9544F7" w:rsidR="0089285D" w:rsidRPr="00383012" w:rsidRDefault="00A8578D" w:rsidP="00383012">
      <w:pPr>
        <w:widowControl w:val="0"/>
        <w:spacing w:after="8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012">
        <w:rPr>
          <w:rFonts w:ascii="Times New Roman" w:hAnsi="Times New Roman" w:cs="Times New Roman"/>
          <w:sz w:val="28"/>
          <w:szCs w:val="28"/>
        </w:rPr>
        <w:t>На федеральном уровне высоко оценили проведенную в Камчатском крае р</w:t>
      </w:r>
      <w:r w:rsidR="000B0B5D" w:rsidRPr="00383012">
        <w:rPr>
          <w:rFonts w:ascii="Times New Roman" w:hAnsi="Times New Roman" w:cs="Times New Roman"/>
          <w:sz w:val="28"/>
          <w:szCs w:val="28"/>
        </w:rPr>
        <w:t>абот</w:t>
      </w:r>
      <w:r w:rsidRPr="00383012">
        <w:rPr>
          <w:rFonts w:ascii="Times New Roman" w:hAnsi="Times New Roman" w:cs="Times New Roman"/>
          <w:sz w:val="28"/>
          <w:szCs w:val="28"/>
        </w:rPr>
        <w:t>у</w:t>
      </w:r>
      <w:r w:rsidR="00173B6C" w:rsidRPr="00383012">
        <w:rPr>
          <w:rFonts w:ascii="Times New Roman" w:hAnsi="Times New Roman" w:cs="Times New Roman"/>
          <w:sz w:val="28"/>
          <w:szCs w:val="28"/>
        </w:rPr>
        <w:t xml:space="preserve"> по переходу на цифровое </w:t>
      </w:r>
      <w:r w:rsidRPr="00383012">
        <w:rPr>
          <w:rFonts w:ascii="Times New Roman" w:hAnsi="Times New Roman" w:cs="Times New Roman"/>
          <w:sz w:val="28"/>
          <w:szCs w:val="28"/>
        </w:rPr>
        <w:t>вещание</w:t>
      </w:r>
      <w:r w:rsidR="00173B6C" w:rsidRPr="00383012">
        <w:rPr>
          <w:rFonts w:ascii="Times New Roman" w:hAnsi="Times New Roman" w:cs="Times New Roman"/>
          <w:sz w:val="28"/>
          <w:szCs w:val="28"/>
        </w:rPr>
        <w:t>.</w:t>
      </w:r>
    </w:p>
    <w:p w14:paraId="05E13D91" w14:textId="42EE6129" w:rsidR="00202F61" w:rsidRPr="00383012" w:rsidRDefault="00202F61" w:rsidP="00383012">
      <w:pPr>
        <w:widowControl w:val="0"/>
        <w:spacing w:after="8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012">
        <w:rPr>
          <w:rFonts w:ascii="Times New Roman" w:hAnsi="Times New Roman" w:cs="Times New Roman"/>
          <w:sz w:val="28"/>
          <w:szCs w:val="28"/>
        </w:rPr>
        <w:t>Почётные грамоты Министерства цифрового развития, связи и массовых коммуникаций РФ были вручены шестерым наиболее отличившимся жителям региона.</w:t>
      </w:r>
    </w:p>
    <w:p w14:paraId="2BD2753F" w14:textId="77777777" w:rsidR="00202F61" w:rsidRPr="00383012" w:rsidRDefault="00202F61" w:rsidP="00383012">
      <w:pPr>
        <w:widowControl w:val="0"/>
        <w:spacing w:after="8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012">
        <w:rPr>
          <w:rFonts w:ascii="Times New Roman" w:hAnsi="Times New Roman" w:cs="Times New Roman"/>
          <w:sz w:val="28"/>
          <w:szCs w:val="28"/>
        </w:rPr>
        <w:t xml:space="preserve">Ещё 12 </w:t>
      </w:r>
      <w:proofErr w:type="spellStart"/>
      <w:r w:rsidRPr="00383012">
        <w:rPr>
          <w:rFonts w:ascii="Times New Roman" w:hAnsi="Times New Roman" w:cs="Times New Roman"/>
          <w:sz w:val="28"/>
          <w:szCs w:val="28"/>
        </w:rPr>
        <w:t>камчатцам</w:t>
      </w:r>
      <w:proofErr w:type="spellEnd"/>
      <w:r w:rsidRPr="00383012">
        <w:rPr>
          <w:rFonts w:ascii="Times New Roman" w:hAnsi="Times New Roman" w:cs="Times New Roman"/>
          <w:sz w:val="28"/>
          <w:szCs w:val="28"/>
        </w:rPr>
        <w:t xml:space="preserve"> была объявлена благодарность Министра цифрового развития, связи и массовых коммуникаций России Константина </w:t>
      </w:r>
      <w:proofErr w:type="spellStart"/>
      <w:r w:rsidRPr="00383012">
        <w:rPr>
          <w:rFonts w:ascii="Times New Roman" w:hAnsi="Times New Roman" w:cs="Times New Roman"/>
          <w:sz w:val="28"/>
          <w:szCs w:val="28"/>
        </w:rPr>
        <w:t>Носкова</w:t>
      </w:r>
      <w:proofErr w:type="spellEnd"/>
      <w:r w:rsidRPr="00383012">
        <w:rPr>
          <w:rFonts w:ascii="Times New Roman" w:hAnsi="Times New Roman" w:cs="Times New Roman"/>
          <w:sz w:val="28"/>
          <w:szCs w:val="28"/>
        </w:rPr>
        <w:t>.</w:t>
      </w:r>
    </w:p>
    <w:p w14:paraId="7F8530EC" w14:textId="5413394B" w:rsidR="00202F61" w:rsidRPr="00383012" w:rsidRDefault="00202F61" w:rsidP="00383012">
      <w:pPr>
        <w:widowControl w:val="0"/>
        <w:spacing w:after="8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012">
        <w:rPr>
          <w:rFonts w:ascii="Times New Roman" w:hAnsi="Times New Roman" w:cs="Times New Roman"/>
          <w:sz w:val="28"/>
          <w:szCs w:val="28"/>
        </w:rPr>
        <w:t>Также благодарственными письмами были отмечены ещё 56 человек.</w:t>
      </w:r>
    </w:p>
    <w:p w14:paraId="33B2B8A8" w14:textId="77777777" w:rsidR="00202F61" w:rsidRPr="00383012" w:rsidRDefault="00202F61" w:rsidP="00383012">
      <w:pPr>
        <w:widowControl w:val="0"/>
        <w:spacing w:after="8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CD8634" w14:textId="77777777" w:rsidR="000B0B5D" w:rsidRPr="00383012" w:rsidRDefault="000B0B5D" w:rsidP="00383012">
      <w:pPr>
        <w:widowControl w:val="0"/>
        <w:spacing w:after="8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012">
        <w:rPr>
          <w:rFonts w:ascii="Times New Roman" w:hAnsi="Times New Roman" w:cs="Times New Roman"/>
          <w:b/>
          <w:sz w:val="28"/>
          <w:szCs w:val="28"/>
        </w:rPr>
        <w:t>Почтовая связь</w:t>
      </w:r>
    </w:p>
    <w:p w14:paraId="11B21916" w14:textId="638A2294" w:rsidR="001963A6" w:rsidRPr="00383012" w:rsidRDefault="001963A6" w:rsidP="00383012">
      <w:pPr>
        <w:widowControl w:val="0"/>
        <w:spacing w:after="8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012">
        <w:rPr>
          <w:rFonts w:ascii="Times New Roman" w:hAnsi="Times New Roman" w:cs="Times New Roman"/>
          <w:sz w:val="28"/>
          <w:szCs w:val="28"/>
        </w:rPr>
        <w:t xml:space="preserve">В нашем отдаленном регионе почтовая связь занимает особое место. </w:t>
      </w:r>
      <w:r w:rsidR="00173B6C" w:rsidRPr="00383012">
        <w:rPr>
          <w:rFonts w:ascii="Times New Roman" w:hAnsi="Times New Roman" w:cs="Times New Roman"/>
          <w:sz w:val="28"/>
          <w:szCs w:val="28"/>
        </w:rPr>
        <w:t>Для многих жителей труднодоступных поселений Камчатки П</w:t>
      </w:r>
      <w:r w:rsidRPr="00383012">
        <w:rPr>
          <w:rFonts w:ascii="Times New Roman" w:hAnsi="Times New Roman" w:cs="Times New Roman"/>
          <w:sz w:val="28"/>
          <w:szCs w:val="28"/>
        </w:rPr>
        <w:t>очта – это единственн</w:t>
      </w:r>
      <w:r w:rsidR="0086174D" w:rsidRPr="00383012">
        <w:rPr>
          <w:rFonts w:ascii="Times New Roman" w:hAnsi="Times New Roman" w:cs="Times New Roman"/>
          <w:sz w:val="28"/>
          <w:szCs w:val="28"/>
        </w:rPr>
        <w:t>ая</w:t>
      </w:r>
      <w:r w:rsidRPr="00383012">
        <w:rPr>
          <w:rFonts w:ascii="Times New Roman" w:hAnsi="Times New Roman" w:cs="Times New Roman"/>
          <w:sz w:val="28"/>
          <w:szCs w:val="28"/>
        </w:rPr>
        <w:t xml:space="preserve"> </w:t>
      </w:r>
      <w:r w:rsidR="00173B6C" w:rsidRPr="00383012">
        <w:rPr>
          <w:rFonts w:ascii="Times New Roman" w:hAnsi="Times New Roman" w:cs="Times New Roman"/>
          <w:sz w:val="28"/>
          <w:szCs w:val="28"/>
        </w:rPr>
        <w:t>возможность</w:t>
      </w:r>
      <w:r w:rsidRPr="00383012">
        <w:rPr>
          <w:rFonts w:ascii="Times New Roman" w:hAnsi="Times New Roman" w:cs="Times New Roman"/>
          <w:sz w:val="28"/>
          <w:szCs w:val="28"/>
        </w:rPr>
        <w:t xml:space="preserve"> доставки </w:t>
      </w:r>
      <w:r w:rsidR="00173B6C" w:rsidRPr="00383012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Pr="00383012">
        <w:rPr>
          <w:rFonts w:ascii="Times New Roman" w:hAnsi="Times New Roman" w:cs="Times New Roman"/>
          <w:sz w:val="28"/>
          <w:szCs w:val="28"/>
        </w:rPr>
        <w:t>товаров для личного пользования.</w:t>
      </w:r>
    </w:p>
    <w:p w14:paraId="7879227A" w14:textId="77777777" w:rsidR="001963A6" w:rsidRPr="00383012" w:rsidRDefault="001963A6" w:rsidP="00383012">
      <w:pPr>
        <w:widowControl w:val="0"/>
        <w:spacing w:after="8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012">
        <w:rPr>
          <w:rFonts w:ascii="Times New Roman" w:hAnsi="Times New Roman" w:cs="Times New Roman"/>
          <w:sz w:val="28"/>
          <w:szCs w:val="28"/>
        </w:rPr>
        <w:t xml:space="preserve">Согласно статистическим данным, каждый второй житель Камчатского края (49,8%) является активным участником </w:t>
      </w:r>
      <w:proofErr w:type="spellStart"/>
      <w:r w:rsidRPr="00383012">
        <w:rPr>
          <w:rFonts w:ascii="Times New Roman" w:hAnsi="Times New Roman" w:cs="Times New Roman"/>
          <w:sz w:val="28"/>
          <w:szCs w:val="28"/>
        </w:rPr>
        <w:t>интернет-торговли</w:t>
      </w:r>
      <w:proofErr w:type="spellEnd"/>
      <w:r w:rsidRPr="00383012">
        <w:rPr>
          <w:rFonts w:ascii="Times New Roman" w:hAnsi="Times New Roman" w:cs="Times New Roman"/>
          <w:sz w:val="28"/>
          <w:szCs w:val="28"/>
        </w:rPr>
        <w:t>, использует возможность заказа товаров и услуг дистанционно – через Интернет. Среднероссийский показатель оценивается на уровне 34,7%.</w:t>
      </w:r>
    </w:p>
    <w:p w14:paraId="5A2C9915" w14:textId="4BB34A51" w:rsidR="001963A6" w:rsidRPr="00383012" w:rsidRDefault="001963A6" w:rsidP="00383012">
      <w:pPr>
        <w:widowControl w:val="0"/>
        <w:spacing w:after="8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012">
        <w:rPr>
          <w:rFonts w:ascii="Times New Roman" w:hAnsi="Times New Roman" w:cs="Times New Roman"/>
          <w:sz w:val="28"/>
          <w:szCs w:val="28"/>
        </w:rPr>
        <w:t xml:space="preserve">Правительство Камчатского края в рамках своих полномочий </w:t>
      </w:r>
      <w:r w:rsidR="00F25CC2" w:rsidRPr="00383012">
        <w:rPr>
          <w:rFonts w:ascii="Times New Roman" w:hAnsi="Times New Roman" w:cs="Times New Roman"/>
          <w:sz w:val="28"/>
          <w:szCs w:val="28"/>
        </w:rPr>
        <w:t xml:space="preserve">всесторонне </w:t>
      </w:r>
      <w:r w:rsidRPr="00383012">
        <w:rPr>
          <w:rFonts w:ascii="Times New Roman" w:hAnsi="Times New Roman" w:cs="Times New Roman"/>
          <w:sz w:val="28"/>
          <w:szCs w:val="28"/>
        </w:rPr>
        <w:t>содействует развитию федеральной почтовой связи в регионе.</w:t>
      </w:r>
    </w:p>
    <w:p w14:paraId="5610C5F3" w14:textId="77777777" w:rsidR="00F25CC2" w:rsidRPr="00383012" w:rsidRDefault="001963A6" w:rsidP="00383012">
      <w:pPr>
        <w:widowControl w:val="0"/>
        <w:spacing w:after="8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012">
        <w:rPr>
          <w:rFonts w:ascii="Times New Roman" w:hAnsi="Times New Roman" w:cs="Times New Roman"/>
          <w:sz w:val="28"/>
          <w:szCs w:val="28"/>
        </w:rPr>
        <w:t xml:space="preserve">С 2016 года за счет средств краевого бюджета </w:t>
      </w:r>
      <w:r w:rsidR="00F25CC2" w:rsidRPr="00383012">
        <w:rPr>
          <w:rFonts w:ascii="Times New Roman" w:eastAsia="Calibri" w:hAnsi="Times New Roman" w:cs="Times New Roman"/>
          <w:sz w:val="28"/>
          <w:szCs w:val="28"/>
        </w:rPr>
        <w:t>реализуются мероприятия по возведению отделений почтовой связи модульного типа в отдаленных поселениях.</w:t>
      </w:r>
    </w:p>
    <w:p w14:paraId="3031D7BC" w14:textId="77777777" w:rsidR="001963A6" w:rsidRPr="00383012" w:rsidRDefault="001963A6" w:rsidP="00383012">
      <w:pPr>
        <w:widowControl w:val="0"/>
        <w:spacing w:after="8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012">
        <w:rPr>
          <w:rFonts w:ascii="Times New Roman" w:hAnsi="Times New Roman" w:cs="Times New Roman"/>
          <w:sz w:val="28"/>
          <w:szCs w:val="28"/>
        </w:rPr>
        <w:t xml:space="preserve">Новые уютные отделения взамен ветхих и изношенных принимают своих клиентов в </w:t>
      </w:r>
      <w:proofErr w:type="spellStart"/>
      <w:r w:rsidRPr="00383012">
        <w:rPr>
          <w:rFonts w:ascii="Times New Roman" w:hAnsi="Times New Roman" w:cs="Times New Roman"/>
          <w:sz w:val="28"/>
          <w:szCs w:val="28"/>
        </w:rPr>
        <w:t>Тиличиках</w:t>
      </w:r>
      <w:proofErr w:type="spellEnd"/>
      <w:r w:rsidRPr="003830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3012">
        <w:rPr>
          <w:rFonts w:ascii="Times New Roman" w:hAnsi="Times New Roman" w:cs="Times New Roman"/>
          <w:sz w:val="28"/>
          <w:szCs w:val="28"/>
        </w:rPr>
        <w:t>Хаилино</w:t>
      </w:r>
      <w:proofErr w:type="spellEnd"/>
      <w:r w:rsidRPr="00383012">
        <w:rPr>
          <w:rFonts w:ascii="Times New Roman" w:hAnsi="Times New Roman" w:cs="Times New Roman"/>
          <w:sz w:val="28"/>
          <w:szCs w:val="28"/>
        </w:rPr>
        <w:t xml:space="preserve">, Тигиле, </w:t>
      </w:r>
      <w:proofErr w:type="spellStart"/>
      <w:r w:rsidRPr="00383012">
        <w:rPr>
          <w:rFonts w:ascii="Times New Roman" w:hAnsi="Times New Roman" w:cs="Times New Roman"/>
          <w:sz w:val="28"/>
          <w:szCs w:val="28"/>
        </w:rPr>
        <w:t>Ильпырском</w:t>
      </w:r>
      <w:proofErr w:type="spellEnd"/>
      <w:r w:rsidRPr="00383012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383012">
        <w:rPr>
          <w:rFonts w:ascii="Times New Roman" w:hAnsi="Times New Roman" w:cs="Times New Roman"/>
          <w:sz w:val="28"/>
          <w:szCs w:val="28"/>
        </w:rPr>
        <w:t>Вывенке</w:t>
      </w:r>
      <w:proofErr w:type="spellEnd"/>
      <w:r w:rsidRPr="0038301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83012">
        <w:rPr>
          <w:rFonts w:ascii="Times New Roman" w:hAnsi="Times New Roman" w:cs="Times New Roman"/>
          <w:sz w:val="28"/>
          <w:szCs w:val="28"/>
        </w:rPr>
        <w:t>Пахачах</w:t>
      </w:r>
      <w:proofErr w:type="spellEnd"/>
      <w:r w:rsidRPr="0038301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7B24BE" w14:textId="17B71469" w:rsidR="008725FC" w:rsidRPr="00383012" w:rsidRDefault="008725FC" w:rsidP="00383012">
      <w:pPr>
        <w:pStyle w:val="ab"/>
        <w:keepNext w:val="0"/>
        <w:spacing w:before="0" w:after="80" w:line="276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383012">
        <w:rPr>
          <w:rFonts w:ascii="Times New Roman" w:eastAsia="Calibri" w:hAnsi="Times New Roman"/>
          <w:sz w:val="28"/>
          <w:szCs w:val="28"/>
          <w:lang w:eastAsia="en-US"/>
        </w:rPr>
        <w:t>На данные цели из бюджета края выделено более 50 млн. рублей, в 2019 году 15 млн. рублей.</w:t>
      </w:r>
    </w:p>
    <w:p w14:paraId="60A0F601" w14:textId="77777777" w:rsidR="008725FC" w:rsidRPr="00383012" w:rsidRDefault="001963A6" w:rsidP="00383012">
      <w:pPr>
        <w:widowControl w:val="0"/>
        <w:spacing w:after="8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012">
        <w:rPr>
          <w:rFonts w:ascii="Times New Roman" w:hAnsi="Times New Roman" w:cs="Times New Roman"/>
          <w:sz w:val="28"/>
          <w:szCs w:val="28"/>
        </w:rPr>
        <w:t>На завершающем этапе открытие обновлённого почтового отделения в с. Лесная Тигильского муниципального района.</w:t>
      </w:r>
    </w:p>
    <w:p w14:paraId="032E0890" w14:textId="1A0A5BCF" w:rsidR="001963A6" w:rsidRPr="00383012" w:rsidRDefault="001963A6" w:rsidP="00383012">
      <w:pPr>
        <w:widowControl w:val="0"/>
        <w:spacing w:after="8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012">
        <w:rPr>
          <w:rFonts w:ascii="Times New Roman" w:hAnsi="Times New Roman" w:cs="Times New Roman"/>
          <w:sz w:val="28"/>
          <w:szCs w:val="28"/>
        </w:rPr>
        <w:t xml:space="preserve">Ведутся работы в с. Усть-Хайрюзово и с. </w:t>
      </w:r>
      <w:proofErr w:type="spellStart"/>
      <w:r w:rsidRPr="00383012">
        <w:rPr>
          <w:rFonts w:ascii="Times New Roman" w:hAnsi="Times New Roman" w:cs="Times New Roman"/>
          <w:sz w:val="28"/>
          <w:szCs w:val="28"/>
        </w:rPr>
        <w:t>Ковран</w:t>
      </w:r>
      <w:proofErr w:type="spellEnd"/>
      <w:r w:rsidRPr="00383012">
        <w:rPr>
          <w:rFonts w:ascii="Times New Roman" w:hAnsi="Times New Roman" w:cs="Times New Roman"/>
          <w:sz w:val="28"/>
          <w:szCs w:val="28"/>
        </w:rPr>
        <w:t xml:space="preserve">, открытие планируется в 2020 году. Причём необходимо отметить, что в с.Усть-Хайрюзово в новом здании будут предоставляться не только почтовые услуги, но и будет обеспечена работа филиала многофункционального центра предоставления </w:t>
      </w:r>
      <w:proofErr w:type="spellStart"/>
      <w:r w:rsidRPr="00383012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383012">
        <w:rPr>
          <w:rFonts w:ascii="Times New Roman" w:hAnsi="Times New Roman" w:cs="Times New Roman"/>
          <w:sz w:val="28"/>
          <w:szCs w:val="28"/>
        </w:rPr>
        <w:t xml:space="preserve"> (МФЦ).</w:t>
      </w:r>
    </w:p>
    <w:p w14:paraId="1B216F85" w14:textId="77777777" w:rsidR="00B351EF" w:rsidRPr="00383012" w:rsidRDefault="00B351EF" w:rsidP="00383012">
      <w:pPr>
        <w:widowControl w:val="0"/>
        <w:spacing w:after="8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BFFB4F" w14:textId="77777777" w:rsidR="00862805" w:rsidRPr="00383012" w:rsidRDefault="00B351EF" w:rsidP="00383012">
      <w:pPr>
        <w:widowControl w:val="0"/>
        <w:spacing w:after="8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3012">
        <w:rPr>
          <w:rFonts w:ascii="Times New Roman" w:hAnsi="Times New Roman" w:cs="Times New Roman"/>
          <w:b/>
          <w:sz w:val="28"/>
          <w:szCs w:val="28"/>
        </w:rPr>
        <w:t>Госуслуги</w:t>
      </w:r>
      <w:proofErr w:type="spellEnd"/>
    </w:p>
    <w:p w14:paraId="5549C578" w14:textId="77777777" w:rsidR="00772405" w:rsidRPr="00383012" w:rsidRDefault="009D6676" w:rsidP="00383012">
      <w:pPr>
        <w:widowControl w:val="0"/>
        <w:spacing w:after="8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012">
        <w:rPr>
          <w:rFonts w:ascii="Times New Roman" w:hAnsi="Times New Roman" w:cs="Times New Roman"/>
          <w:sz w:val="28"/>
          <w:szCs w:val="28"/>
        </w:rPr>
        <w:t xml:space="preserve">Жители Камчатского края активно </w:t>
      </w:r>
      <w:r w:rsidR="00FE5A3A" w:rsidRPr="00383012">
        <w:rPr>
          <w:rFonts w:ascii="Times New Roman" w:hAnsi="Times New Roman" w:cs="Times New Roman"/>
          <w:sz w:val="28"/>
          <w:szCs w:val="28"/>
        </w:rPr>
        <w:t xml:space="preserve">используют </w:t>
      </w:r>
      <w:r w:rsidR="001B6B26" w:rsidRPr="00383012">
        <w:rPr>
          <w:rFonts w:ascii="Times New Roman" w:hAnsi="Times New Roman" w:cs="Times New Roman"/>
          <w:sz w:val="28"/>
          <w:szCs w:val="28"/>
        </w:rPr>
        <w:t xml:space="preserve">электронные </w:t>
      </w:r>
      <w:proofErr w:type="spellStart"/>
      <w:r w:rsidR="001B6B26" w:rsidRPr="00383012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1B6B26" w:rsidRPr="00383012">
        <w:rPr>
          <w:rFonts w:ascii="Times New Roman" w:hAnsi="Times New Roman" w:cs="Times New Roman"/>
          <w:sz w:val="28"/>
          <w:szCs w:val="28"/>
        </w:rPr>
        <w:t xml:space="preserve"> и сервисы.</w:t>
      </w:r>
      <w:r w:rsidR="00FE5A3A" w:rsidRPr="00383012">
        <w:rPr>
          <w:rFonts w:ascii="Times New Roman" w:hAnsi="Times New Roman" w:cs="Times New Roman"/>
          <w:sz w:val="28"/>
          <w:szCs w:val="28"/>
        </w:rPr>
        <w:t xml:space="preserve"> </w:t>
      </w:r>
      <w:r w:rsidR="001B6B26" w:rsidRPr="00383012">
        <w:rPr>
          <w:rFonts w:ascii="Times New Roman" w:hAnsi="Times New Roman" w:cs="Times New Roman"/>
          <w:sz w:val="28"/>
          <w:szCs w:val="28"/>
        </w:rPr>
        <w:t>Только за 2019 год жителям</w:t>
      </w:r>
      <w:r w:rsidR="00F37930" w:rsidRPr="00383012">
        <w:rPr>
          <w:rFonts w:ascii="Times New Roman" w:hAnsi="Times New Roman" w:cs="Times New Roman"/>
          <w:sz w:val="28"/>
          <w:szCs w:val="28"/>
        </w:rPr>
        <w:t>и</w:t>
      </w:r>
      <w:r w:rsidR="001B6B26" w:rsidRPr="00383012">
        <w:rPr>
          <w:rFonts w:ascii="Times New Roman" w:hAnsi="Times New Roman" w:cs="Times New Roman"/>
          <w:sz w:val="28"/>
          <w:szCs w:val="28"/>
        </w:rPr>
        <w:t xml:space="preserve"> края подано более 8</w:t>
      </w:r>
      <w:r w:rsidR="00DE7BD7" w:rsidRPr="00383012">
        <w:rPr>
          <w:rFonts w:ascii="Times New Roman" w:hAnsi="Times New Roman" w:cs="Times New Roman"/>
          <w:sz w:val="28"/>
          <w:szCs w:val="28"/>
        </w:rPr>
        <w:t>6</w:t>
      </w:r>
      <w:r w:rsidR="001B6B26" w:rsidRPr="00383012">
        <w:rPr>
          <w:rFonts w:ascii="Times New Roman" w:hAnsi="Times New Roman" w:cs="Times New Roman"/>
          <w:sz w:val="28"/>
          <w:szCs w:val="28"/>
        </w:rPr>
        <w:t>0 тысяч обращений в электронной форме</w:t>
      </w:r>
      <w:r w:rsidR="0094538F" w:rsidRPr="00383012">
        <w:rPr>
          <w:rFonts w:ascii="Times New Roman" w:hAnsi="Times New Roman" w:cs="Times New Roman"/>
          <w:sz w:val="28"/>
          <w:szCs w:val="28"/>
        </w:rPr>
        <w:t>, что в два раза превышает значение 2018 года.</w:t>
      </w:r>
    </w:p>
    <w:p w14:paraId="04A89BD4" w14:textId="1BC0FB85" w:rsidR="00FE5A3A" w:rsidRPr="00383012" w:rsidRDefault="0094538F" w:rsidP="00383012">
      <w:pPr>
        <w:widowControl w:val="0"/>
        <w:spacing w:after="8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012">
        <w:rPr>
          <w:rFonts w:ascii="Times New Roman" w:hAnsi="Times New Roman" w:cs="Times New Roman"/>
          <w:sz w:val="28"/>
          <w:szCs w:val="28"/>
        </w:rPr>
        <w:t>Это</w:t>
      </w:r>
      <w:r w:rsidR="001B6B26" w:rsidRPr="00383012">
        <w:rPr>
          <w:rFonts w:ascii="Times New Roman" w:hAnsi="Times New Roman" w:cs="Times New Roman"/>
          <w:sz w:val="28"/>
          <w:szCs w:val="28"/>
        </w:rPr>
        <w:t xml:space="preserve"> свидетельствует о востребованности </w:t>
      </w:r>
      <w:r w:rsidR="00DE7BD7" w:rsidRPr="00383012">
        <w:rPr>
          <w:rFonts w:ascii="Times New Roman" w:hAnsi="Times New Roman" w:cs="Times New Roman"/>
          <w:sz w:val="28"/>
          <w:szCs w:val="28"/>
        </w:rPr>
        <w:t xml:space="preserve">и эффективности </w:t>
      </w:r>
      <w:r w:rsidR="001B6B26" w:rsidRPr="00383012">
        <w:rPr>
          <w:rFonts w:ascii="Times New Roman" w:hAnsi="Times New Roman" w:cs="Times New Roman"/>
          <w:sz w:val="28"/>
          <w:szCs w:val="28"/>
        </w:rPr>
        <w:t>данных форм взаимодействия</w:t>
      </w:r>
      <w:r w:rsidR="0086644C" w:rsidRPr="00383012">
        <w:rPr>
          <w:rFonts w:ascii="Times New Roman" w:hAnsi="Times New Roman" w:cs="Times New Roman"/>
          <w:sz w:val="28"/>
          <w:szCs w:val="28"/>
        </w:rPr>
        <w:t xml:space="preserve"> между государством и </w:t>
      </w:r>
      <w:r w:rsidR="00772405" w:rsidRPr="00383012">
        <w:rPr>
          <w:rFonts w:ascii="Times New Roman" w:hAnsi="Times New Roman" w:cs="Times New Roman"/>
          <w:sz w:val="28"/>
          <w:szCs w:val="28"/>
        </w:rPr>
        <w:t>жителями</w:t>
      </w:r>
      <w:r w:rsidR="001B6B26" w:rsidRPr="00383012">
        <w:rPr>
          <w:rFonts w:ascii="Times New Roman" w:hAnsi="Times New Roman" w:cs="Times New Roman"/>
          <w:sz w:val="28"/>
          <w:szCs w:val="28"/>
        </w:rPr>
        <w:t>.</w:t>
      </w:r>
    </w:p>
    <w:p w14:paraId="43EFC196" w14:textId="77777777" w:rsidR="00772405" w:rsidRPr="00383012" w:rsidRDefault="00772405" w:rsidP="00383012">
      <w:pPr>
        <w:widowControl w:val="0"/>
        <w:spacing w:after="8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012">
        <w:rPr>
          <w:rFonts w:ascii="Times New Roman" w:hAnsi="Times New Roman" w:cs="Times New Roman"/>
          <w:b/>
          <w:sz w:val="28"/>
          <w:szCs w:val="28"/>
        </w:rPr>
        <w:t>Одна из наиболее популярных услуг</w:t>
      </w:r>
      <w:r w:rsidRPr="00383012">
        <w:rPr>
          <w:rFonts w:ascii="Times New Roman" w:hAnsi="Times New Roman" w:cs="Times New Roman"/>
          <w:sz w:val="28"/>
          <w:szCs w:val="28"/>
        </w:rPr>
        <w:t xml:space="preserve"> – электронная запись на прием к врачу. Услуга позволяет выбрать врача и удобное время приема.</w:t>
      </w:r>
    </w:p>
    <w:p w14:paraId="4B24D426" w14:textId="5A352596" w:rsidR="0094538F" w:rsidRPr="00383012" w:rsidRDefault="0094538F" w:rsidP="00383012">
      <w:pPr>
        <w:widowControl w:val="0"/>
        <w:spacing w:after="8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012">
        <w:rPr>
          <w:rFonts w:ascii="Times New Roman" w:hAnsi="Times New Roman" w:cs="Times New Roman"/>
          <w:sz w:val="28"/>
          <w:szCs w:val="28"/>
        </w:rPr>
        <w:t>За прошедший год получено 105 285 талонов на прием к врачу, что в полтора раза больше чем за 2018 год.</w:t>
      </w:r>
    </w:p>
    <w:p w14:paraId="697DCD59" w14:textId="77777777" w:rsidR="00EF463A" w:rsidRPr="00383012" w:rsidRDefault="0094538F" w:rsidP="00383012">
      <w:pPr>
        <w:widowControl w:val="0"/>
        <w:spacing w:after="8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012">
        <w:rPr>
          <w:rFonts w:ascii="Times New Roman" w:hAnsi="Times New Roman" w:cs="Times New Roman"/>
          <w:sz w:val="28"/>
          <w:szCs w:val="28"/>
        </w:rPr>
        <w:t>Также можно отметить рост заявлений в электронном виде по предоставлению услуги «Запись в детский сад».</w:t>
      </w:r>
    </w:p>
    <w:p w14:paraId="77373C1C" w14:textId="77777777" w:rsidR="002C112F" w:rsidRPr="00383012" w:rsidRDefault="0094538F" w:rsidP="00383012">
      <w:pPr>
        <w:widowControl w:val="0"/>
        <w:spacing w:after="8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012">
        <w:rPr>
          <w:rFonts w:ascii="Times New Roman" w:hAnsi="Times New Roman" w:cs="Times New Roman"/>
          <w:sz w:val="28"/>
          <w:szCs w:val="28"/>
        </w:rPr>
        <w:t>В 2019 году воспользовались 1744 человека или 34% от общего числа поданных заявлений.</w:t>
      </w:r>
    </w:p>
    <w:p w14:paraId="5EEB95C9" w14:textId="1D0A0532" w:rsidR="0094538F" w:rsidRPr="00383012" w:rsidRDefault="00500550" w:rsidP="00383012">
      <w:pPr>
        <w:widowControl w:val="0"/>
        <w:spacing w:after="8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012">
        <w:rPr>
          <w:rFonts w:ascii="Times New Roman" w:hAnsi="Times New Roman" w:cs="Times New Roman"/>
          <w:sz w:val="28"/>
          <w:szCs w:val="28"/>
        </w:rPr>
        <w:t>В 2018 году доля заявлений в электронном виде составила 31%.</w:t>
      </w:r>
    </w:p>
    <w:p w14:paraId="28EA3222" w14:textId="0BB2A6AD" w:rsidR="003517C4" w:rsidRPr="00383012" w:rsidRDefault="00500550" w:rsidP="00383012">
      <w:pPr>
        <w:widowControl w:val="0"/>
        <w:spacing w:after="8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012">
        <w:rPr>
          <w:rFonts w:ascii="Times New Roman" w:hAnsi="Times New Roman" w:cs="Times New Roman"/>
          <w:sz w:val="28"/>
          <w:szCs w:val="28"/>
        </w:rPr>
        <w:t xml:space="preserve">В числе наиболее </w:t>
      </w:r>
      <w:r w:rsidR="003517C4" w:rsidRPr="00383012">
        <w:rPr>
          <w:rFonts w:ascii="Times New Roman" w:hAnsi="Times New Roman" w:cs="Times New Roman"/>
          <w:sz w:val="28"/>
          <w:szCs w:val="28"/>
        </w:rPr>
        <w:t>востребованны</w:t>
      </w:r>
      <w:r w:rsidRPr="00383012">
        <w:rPr>
          <w:rFonts w:ascii="Times New Roman" w:hAnsi="Times New Roman" w:cs="Times New Roman"/>
          <w:sz w:val="28"/>
          <w:szCs w:val="28"/>
        </w:rPr>
        <w:t>х</w:t>
      </w:r>
      <w:r w:rsidR="003517C4" w:rsidRPr="00383012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383012">
        <w:rPr>
          <w:rFonts w:ascii="Times New Roman" w:hAnsi="Times New Roman" w:cs="Times New Roman"/>
          <w:sz w:val="28"/>
          <w:szCs w:val="28"/>
        </w:rPr>
        <w:t xml:space="preserve"> можно отметить такие услуги как</w:t>
      </w:r>
      <w:r w:rsidR="003517C4" w:rsidRPr="00383012">
        <w:rPr>
          <w:rFonts w:ascii="Times New Roman" w:hAnsi="Times New Roman" w:cs="Times New Roman"/>
          <w:sz w:val="28"/>
          <w:szCs w:val="28"/>
        </w:rPr>
        <w:t xml:space="preserve"> </w:t>
      </w:r>
      <w:r w:rsidRPr="00383012"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3517C4" w:rsidRPr="00383012">
        <w:rPr>
          <w:rFonts w:ascii="Times New Roman" w:hAnsi="Times New Roman" w:cs="Times New Roman"/>
          <w:sz w:val="28"/>
          <w:szCs w:val="28"/>
        </w:rPr>
        <w:t>штраф</w:t>
      </w:r>
      <w:r w:rsidRPr="00383012">
        <w:rPr>
          <w:rFonts w:ascii="Times New Roman" w:hAnsi="Times New Roman" w:cs="Times New Roman"/>
          <w:sz w:val="28"/>
          <w:szCs w:val="28"/>
        </w:rPr>
        <w:t>ов</w:t>
      </w:r>
      <w:r w:rsidR="003517C4" w:rsidRPr="00383012">
        <w:rPr>
          <w:rFonts w:ascii="Times New Roman" w:hAnsi="Times New Roman" w:cs="Times New Roman"/>
          <w:sz w:val="28"/>
          <w:szCs w:val="28"/>
        </w:rPr>
        <w:t xml:space="preserve"> ГИБДД, выписки о состоянии пенсионного счёта, </w:t>
      </w:r>
      <w:r w:rsidRPr="00383012">
        <w:rPr>
          <w:rFonts w:ascii="Times New Roman" w:hAnsi="Times New Roman" w:cs="Times New Roman"/>
          <w:sz w:val="28"/>
          <w:szCs w:val="28"/>
        </w:rPr>
        <w:t xml:space="preserve">получение </w:t>
      </w:r>
      <w:r w:rsidR="002C112F" w:rsidRPr="00383012">
        <w:rPr>
          <w:rFonts w:ascii="Times New Roman" w:hAnsi="Times New Roman" w:cs="Times New Roman"/>
          <w:sz w:val="28"/>
          <w:szCs w:val="28"/>
        </w:rPr>
        <w:t xml:space="preserve">загранпаспорта и </w:t>
      </w:r>
      <w:r w:rsidR="003517C4" w:rsidRPr="00383012">
        <w:rPr>
          <w:rFonts w:ascii="Times New Roman" w:hAnsi="Times New Roman" w:cs="Times New Roman"/>
          <w:sz w:val="28"/>
          <w:szCs w:val="28"/>
        </w:rPr>
        <w:t>паспорт</w:t>
      </w:r>
      <w:r w:rsidRPr="00383012">
        <w:rPr>
          <w:rFonts w:ascii="Times New Roman" w:hAnsi="Times New Roman" w:cs="Times New Roman"/>
          <w:sz w:val="28"/>
          <w:szCs w:val="28"/>
        </w:rPr>
        <w:t>а</w:t>
      </w:r>
      <w:r w:rsidR="003517C4" w:rsidRPr="00383012">
        <w:rPr>
          <w:rFonts w:ascii="Times New Roman" w:hAnsi="Times New Roman" w:cs="Times New Roman"/>
          <w:sz w:val="28"/>
          <w:szCs w:val="28"/>
        </w:rPr>
        <w:t xml:space="preserve"> г</w:t>
      </w:r>
      <w:r w:rsidR="002C112F" w:rsidRPr="00383012">
        <w:rPr>
          <w:rFonts w:ascii="Times New Roman" w:hAnsi="Times New Roman" w:cs="Times New Roman"/>
          <w:sz w:val="28"/>
          <w:szCs w:val="28"/>
        </w:rPr>
        <w:t>ражданина Российской Федерации</w:t>
      </w:r>
      <w:r w:rsidR="003517C4" w:rsidRPr="00383012">
        <w:rPr>
          <w:rFonts w:ascii="Times New Roman" w:hAnsi="Times New Roman" w:cs="Times New Roman"/>
          <w:sz w:val="28"/>
          <w:szCs w:val="28"/>
        </w:rPr>
        <w:t>, ре</w:t>
      </w:r>
      <w:r w:rsidRPr="00383012">
        <w:rPr>
          <w:rFonts w:ascii="Times New Roman" w:hAnsi="Times New Roman" w:cs="Times New Roman"/>
          <w:sz w:val="28"/>
          <w:szCs w:val="28"/>
        </w:rPr>
        <w:t>гистрация транспортных средств.</w:t>
      </w:r>
    </w:p>
    <w:p w14:paraId="45485630" w14:textId="5FB0E09C" w:rsidR="00FA6310" w:rsidRPr="00383012" w:rsidRDefault="00FA6310" w:rsidP="00383012">
      <w:pPr>
        <w:widowControl w:val="0"/>
        <w:spacing w:after="8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012">
        <w:rPr>
          <w:rFonts w:ascii="Times New Roman" w:hAnsi="Times New Roman" w:cs="Times New Roman"/>
          <w:sz w:val="28"/>
          <w:szCs w:val="28"/>
        </w:rPr>
        <w:t>Ведется разработка</w:t>
      </w:r>
      <w:r w:rsidR="002C112F" w:rsidRPr="00383012">
        <w:rPr>
          <w:rFonts w:ascii="Times New Roman" w:hAnsi="Times New Roman" w:cs="Times New Roman"/>
          <w:sz w:val="28"/>
          <w:szCs w:val="28"/>
        </w:rPr>
        <w:t xml:space="preserve"> и</w:t>
      </w:r>
      <w:r w:rsidRPr="00383012">
        <w:rPr>
          <w:rFonts w:ascii="Times New Roman" w:hAnsi="Times New Roman" w:cs="Times New Roman"/>
          <w:sz w:val="28"/>
          <w:szCs w:val="28"/>
        </w:rPr>
        <w:t xml:space="preserve"> перевод в электронный вид услуг и сервисов характерных для Камчатского края.</w:t>
      </w:r>
    </w:p>
    <w:p w14:paraId="44684D46" w14:textId="1C8EEA78" w:rsidR="00660BBD" w:rsidRPr="00383012" w:rsidRDefault="00FA6310" w:rsidP="00383012">
      <w:pPr>
        <w:widowControl w:val="0"/>
        <w:spacing w:after="8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012">
        <w:rPr>
          <w:rFonts w:ascii="Times New Roman" w:hAnsi="Times New Roman" w:cs="Times New Roman"/>
          <w:sz w:val="28"/>
          <w:szCs w:val="28"/>
        </w:rPr>
        <w:t>Так, в</w:t>
      </w:r>
      <w:r w:rsidR="00500550" w:rsidRPr="00383012">
        <w:rPr>
          <w:rFonts w:ascii="Times New Roman" w:hAnsi="Times New Roman" w:cs="Times New Roman"/>
          <w:sz w:val="28"/>
          <w:szCs w:val="28"/>
        </w:rPr>
        <w:t xml:space="preserve"> 2018 году был разработан электронный сервис для реализации специальной, «камчатской» услуги «Подача </w:t>
      </w:r>
      <w:r w:rsidR="00660BBD" w:rsidRPr="00383012">
        <w:rPr>
          <w:rFonts w:ascii="Times New Roman" w:hAnsi="Times New Roman" w:cs="Times New Roman"/>
          <w:sz w:val="28"/>
          <w:szCs w:val="28"/>
        </w:rPr>
        <w:t>электронн</w:t>
      </w:r>
      <w:r w:rsidR="00500550" w:rsidRPr="00383012">
        <w:rPr>
          <w:rFonts w:ascii="Times New Roman" w:hAnsi="Times New Roman" w:cs="Times New Roman"/>
          <w:sz w:val="28"/>
          <w:szCs w:val="28"/>
        </w:rPr>
        <w:t>ой</w:t>
      </w:r>
      <w:r w:rsidR="00660BBD" w:rsidRPr="00383012">
        <w:rPr>
          <w:rFonts w:ascii="Times New Roman" w:hAnsi="Times New Roman" w:cs="Times New Roman"/>
          <w:sz w:val="28"/>
          <w:szCs w:val="28"/>
        </w:rPr>
        <w:t xml:space="preserve"> заявк</w:t>
      </w:r>
      <w:r w:rsidR="00500550" w:rsidRPr="00383012">
        <w:rPr>
          <w:rFonts w:ascii="Times New Roman" w:hAnsi="Times New Roman" w:cs="Times New Roman"/>
          <w:sz w:val="28"/>
          <w:szCs w:val="28"/>
        </w:rPr>
        <w:t>и</w:t>
      </w:r>
      <w:r w:rsidR="00660BBD" w:rsidRPr="00383012">
        <w:rPr>
          <w:rFonts w:ascii="Times New Roman" w:hAnsi="Times New Roman" w:cs="Times New Roman"/>
          <w:sz w:val="28"/>
          <w:szCs w:val="28"/>
        </w:rPr>
        <w:t xml:space="preserve"> на проведение тура (путешествия) в особо охраняемых природных территориях</w:t>
      </w:r>
      <w:r w:rsidR="00500550" w:rsidRPr="00383012">
        <w:rPr>
          <w:rFonts w:ascii="Times New Roman" w:hAnsi="Times New Roman" w:cs="Times New Roman"/>
          <w:sz w:val="28"/>
          <w:szCs w:val="28"/>
        </w:rPr>
        <w:t>»</w:t>
      </w:r>
      <w:r w:rsidR="00660BBD" w:rsidRPr="00383012">
        <w:rPr>
          <w:rFonts w:ascii="Times New Roman" w:hAnsi="Times New Roman" w:cs="Times New Roman"/>
          <w:sz w:val="28"/>
          <w:szCs w:val="28"/>
        </w:rPr>
        <w:t>.</w:t>
      </w:r>
      <w:r w:rsidR="00500550" w:rsidRPr="00383012">
        <w:rPr>
          <w:rFonts w:ascii="Times New Roman" w:hAnsi="Times New Roman" w:cs="Times New Roman"/>
          <w:sz w:val="28"/>
          <w:szCs w:val="28"/>
        </w:rPr>
        <w:t xml:space="preserve"> </w:t>
      </w:r>
      <w:r w:rsidRPr="00383012">
        <w:rPr>
          <w:rFonts w:ascii="Times New Roman" w:hAnsi="Times New Roman" w:cs="Times New Roman"/>
          <w:sz w:val="28"/>
          <w:szCs w:val="28"/>
        </w:rPr>
        <w:t>По итогам</w:t>
      </w:r>
      <w:r w:rsidR="00500550" w:rsidRPr="00383012">
        <w:rPr>
          <w:rFonts w:ascii="Times New Roman" w:hAnsi="Times New Roman" w:cs="Times New Roman"/>
          <w:sz w:val="28"/>
          <w:szCs w:val="28"/>
        </w:rPr>
        <w:t xml:space="preserve"> 2-х лет сервис </w:t>
      </w:r>
      <w:r w:rsidRPr="00383012">
        <w:rPr>
          <w:rFonts w:ascii="Times New Roman" w:hAnsi="Times New Roman" w:cs="Times New Roman"/>
          <w:sz w:val="28"/>
          <w:szCs w:val="28"/>
        </w:rPr>
        <w:t xml:space="preserve">стал в высокой мере популярен среди </w:t>
      </w:r>
      <w:proofErr w:type="spellStart"/>
      <w:r w:rsidRPr="00383012">
        <w:rPr>
          <w:rFonts w:ascii="Times New Roman" w:hAnsi="Times New Roman" w:cs="Times New Roman"/>
          <w:sz w:val="28"/>
          <w:szCs w:val="28"/>
        </w:rPr>
        <w:t>камчатцев</w:t>
      </w:r>
      <w:proofErr w:type="spellEnd"/>
      <w:r w:rsidRPr="00383012">
        <w:rPr>
          <w:rFonts w:ascii="Times New Roman" w:hAnsi="Times New Roman" w:cs="Times New Roman"/>
          <w:sz w:val="28"/>
          <w:szCs w:val="28"/>
        </w:rPr>
        <w:t xml:space="preserve"> и гостей полуострова.</w:t>
      </w:r>
      <w:r w:rsidR="00660BBD" w:rsidRPr="00383012">
        <w:rPr>
          <w:rFonts w:ascii="Times New Roman" w:hAnsi="Times New Roman" w:cs="Times New Roman"/>
          <w:sz w:val="28"/>
          <w:szCs w:val="28"/>
        </w:rPr>
        <w:t xml:space="preserve"> </w:t>
      </w:r>
      <w:r w:rsidRPr="00383012">
        <w:rPr>
          <w:rFonts w:ascii="Times New Roman" w:hAnsi="Times New Roman" w:cs="Times New Roman"/>
          <w:sz w:val="28"/>
          <w:szCs w:val="28"/>
        </w:rPr>
        <w:t>Это подтверждается статистикой, з</w:t>
      </w:r>
      <w:r w:rsidR="00660BBD" w:rsidRPr="00383012">
        <w:rPr>
          <w:rFonts w:ascii="Times New Roman" w:hAnsi="Times New Roman" w:cs="Times New Roman"/>
          <w:sz w:val="28"/>
          <w:szCs w:val="28"/>
        </w:rPr>
        <w:t>а 2019 год количество выданных разрешений в электронной форме составило 1582 единиц, годом ранее 451.</w:t>
      </w:r>
    </w:p>
    <w:p w14:paraId="2E1DA0FD" w14:textId="77777777" w:rsidR="00E93A6D" w:rsidRPr="00383012" w:rsidRDefault="00E93A6D" w:rsidP="00383012">
      <w:pPr>
        <w:widowControl w:val="0"/>
        <w:spacing w:after="8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EC8E16" w14:textId="77777777" w:rsidR="00667BC5" w:rsidRPr="00383012" w:rsidRDefault="00435D32" w:rsidP="00383012">
      <w:pPr>
        <w:widowControl w:val="0"/>
        <w:spacing w:after="8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012">
        <w:rPr>
          <w:rFonts w:ascii="Times New Roman" w:hAnsi="Times New Roman" w:cs="Times New Roman"/>
          <w:b/>
          <w:sz w:val="28"/>
          <w:szCs w:val="28"/>
        </w:rPr>
        <w:t>О</w:t>
      </w:r>
      <w:r w:rsidR="00667BC5" w:rsidRPr="00383012">
        <w:rPr>
          <w:rFonts w:ascii="Times New Roman" w:hAnsi="Times New Roman" w:cs="Times New Roman"/>
          <w:b/>
          <w:sz w:val="28"/>
          <w:szCs w:val="28"/>
        </w:rPr>
        <w:t>бразовани</w:t>
      </w:r>
      <w:r w:rsidRPr="00383012">
        <w:rPr>
          <w:rFonts w:ascii="Times New Roman" w:hAnsi="Times New Roman" w:cs="Times New Roman"/>
          <w:b/>
          <w:sz w:val="28"/>
          <w:szCs w:val="28"/>
        </w:rPr>
        <w:t>е</w:t>
      </w:r>
      <w:r w:rsidR="00667BC5" w:rsidRPr="00383012">
        <w:rPr>
          <w:rFonts w:ascii="Times New Roman" w:hAnsi="Times New Roman" w:cs="Times New Roman"/>
          <w:b/>
          <w:sz w:val="28"/>
          <w:szCs w:val="28"/>
        </w:rPr>
        <w:t xml:space="preserve"> и кадр</w:t>
      </w:r>
      <w:r w:rsidRPr="00383012">
        <w:rPr>
          <w:rFonts w:ascii="Times New Roman" w:hAnsi="Times New Roman" w:cs="Times New Roman"/>
          <w:b/>
          <w:sz w:val="28"/>
          <w:szCs w:val="28"/>
        </w:rPr>
        <w:t>ы</w:t>
      </w:r>
    </w:p>
    <w:p w14:paraId="587515CF" w14:textId="77777777" w:rsidR="009B0C87" w:rsidRPr="00383012" w:rsidRDefault="00634359" w:rsidP="00383012">
      <w:pPr>
        <w:widowControl w:val="0"/>
        <w:spacing w:after="8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012">
        <w:rPr>
          <w:rFonts w:ascii="Times New Roman" w:hAnsi="Times New Roman" w:cs="Times New Roman"/>
          <w:sz w:val="28"/>
          <w:szCs w:val="28"/>
        </w:rPr>
        <w:t>В ноябре 2019 года, мы</w:t>
      </w:r>
      <w:r w:rsidR="00657A86" w:rsidRPr="00383012">
        <w:rPr>
          <w:rFonts w:ascii="Times New Roman" w:hAnsi="Times New Roman" w:cs="Times New Roman"/>
          <w:sz w:val="28"/>
          <w:szCs w:val="28"/>
        </w:rPr>
        <w:t xml:space="preserve"> впервые</w:t>
      </w:r>
      <w:r w:rsidRPr="00383012">
        <w:rPr>
          <w:rFonts w:ascii="Times New Roman" w:hAnsi="Times New Roman" w:cs="Times New Roman"/>
          <w:sz w:val="28"/>
          <w:szCs w:val="28"/>
        </w:rPr>
        <w:t xml:space="preserve"> провели крупное </w:t>
      </w:r>
      <w:r w:rsidR="009B0C87" w:rsidRPr="00383012">
        <w:rPr>
          <w:rFonts w:ascii="Times New Roman" w:hAnsi="Times New Roman" w:cs="Times New Roman"/>
          <w:sz w:val="28"/>
          <w:szCs w:val="28"/>
        </w:rPr>
        <w:t>инновационное</w:t>
      </w:r>
      <w:r w:rsidRPr="00383012">
        <w:rPr>
          <w:rFonts w:ascii="Times New Roman" w:hAnsi="Times New Roman" w:cs="Times New Roman"/>
          <w:sz w:val="28"/>
          <w:szCs w:val="28"/>
        </w:rPr>
        <w:t xml:space="preserve"> мероприятие -  </w:t>
      </w:r>
      <w:r w:rsidR="00657A86" w:rsidRPr="00383012">
        <w:rPr>
          <w:rFonts w:ascii="Times New Roman" w:hAnsi="Times New Roman" w:cs="Times New Roman"/>
          <w:sz w:val="28"/>
          <w:szCs w:val="28"/>
        </w:rPr>
        <w:t>региональный этап «</w:t>
      </w:r>
      <w:proofErr w:type="spellStart"/>
      <w:r w:rsidR="00657A86" w:rsidRPr="00383012"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 w:rsidR="00657A86" w:rsidRPr="00383012">
        <w:rPr>
          <w:rFonts w:ascii="Times New Roman" w:hAnsi="Times New Roman" w:cs="Times New Roman"/>
          <w:sz w:val="28"/>
          <w:szCs w:val="28"/>
        </w:rPr>
        <w:t xml:space="preserve"> экспедиции»</w:t>
      </w:r>
      <w:r w:rsidR="0086174D" w:rsidRPr="00383012">
        <w:rPr>
          <w:rFonts w:ascii="Times New Roman" w:hAnsi="Times New Roman" w:cs="Times New Roman"/>
          <w:sz w:val="28"/>
          <w:szCs w:val="28"/>
        </w:rPr>
        <w:t xml:space="preserve"> по отбору перспективных ИТ-проектов</w:t>
      </w:r>
      <w:r w:rsidR="00657A86" w:rsidRPr="00383012">
        <w:rPr>
          <w:rFonts w:ascii="Times New Roman" w:hAnsi="Times New Roman" w:cs="Times New Roman"/>
          <w:sz w:val="28"/>
          <w:szCs w:val="28"/>
        </w:rPr>
        <w:t>.</w:t>
      </w:r>
    </w:p>
    <w:p w14:paraId="5CCAFBBC" w14:textId="1BD56EAC" w:rsidR="00657A86" w:rsidRPr="00383012" w:rsidRDefault="00657A86" w:rsidP="00383012">
      <w:pPr>
        <w:widowControl w:val="0"/>
        <w:spacing w:after="8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012">
        <w:rPr>
          <w:rFonts w:ascii="Times New Roman" w:hAnsi="Times New Roman" w:cs="Times New Roman"/>
          <w:sz w:val="28"/>
          <w:szCs w:val="28"/>
        </w:rPr>
        <w:t>Мероприятия вызвало</w:t>
      </w:r>
      <w:r w:rsidR="00A72935" w:rsidRPr="00383012">
        <w:rPr>
          <w:rFonts w:ascii="Times New Roman" w:hAnsi="Times New Roman" w:cs="Times New Roman"/>
          <w:sz w:val="28"/>
          <w:szCs w:val="28"/>
        </w:rPr>
        <w:t xml:space="preserve"> живой</w:t>
      </w:r>
      <w:r w:rsidRPr="00383012">
        <w:rPr>
          <w:rFonts w:ascii="Times New Roman" w:hAnsi="Times New Roman" w:cs="Times New Roman"/>
          <w:sz w:val="28"/>
          <w:szCs w:val="28"/>
        </w:rPr>
        <w:t xml:space="preserve"> интерес у ИТ сообщества, ВУЗов, бизнеса</w:t>
      </w:r>
      <w:r w:rsidR="009B0C87" w:rsidRPr="00383012">
        <w:rPr>
          <w:rFonts w:ascii="Times New Roman" w:hAnsi="Times New Roman" w:cs="Times New Roman"/>
          <w:sz w:val="28"/>
          <w:szCs w:val="28"/>
        </w:rPr>
        <w:t xml:space="preserve"> и</w:t>
      </w:r>
      <w:r w:rsidR="005A5109" w:rsidRPr="00383012">
        <w:rPr>
          <w:rFonts w:ascii="Times New Roman" w:hAnsi="Times New Roman" w:cs="Times New Roman"/>
          <w:sz w:val="28"/>
          <w:szCs w:val="28"/>
        </w:rPr>
        <w:t xml:space="preserve"> жителей</w:t>
      </w:r>
      <w:r w:rsidR="00A72935" w:rsidRPr="00383012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Pr="0038301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74895F" w14:textId="163D1F18" w:rsidR="00E04B40" w:rsidRPr="00383012" w:rsidRDefault="00E04B40" w:rsidP="00383012">
      <w:pPr>
        <w:widowControl w:val="0"/>
        <w:spacing w:after="8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012">
        <w:rPr>
          <w:rFonts w:ascii="Times New Roman" w:hAnsi="Times New Roman" w:cs="Times New Roman"/>
          <w:sz w:val="28"/>
          <w:szCs w:val="28"/>
        </w:rPr>
        <w:t>Победителем регионального этапа и обладателем права представлять Камчатский край в финале «</w:t>
      </w:r>
      <w:proofErr w:type="spellStart"/>
      <w:r w:rsidRPr="00383012"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 w:rsidRPr="00383012">
        <w:rPr>
          <w:rFonts w:ascii="Times New Roman" w:hAnsi="Times New Roman" w:cs="Times New Roman"/>
          <w:sz w:val="28"/>
          <w:szCs w:val="28"/>
        </w:rPr>
        <w:t xml:space="preserve"> экспедиции» стал Дмитрий Андрусенко. он представил на суд жюри проект платформы бронировани</w:t>
      </w:r>
      <w:r w:rsidR="00CE556D" w:rsidRPr="00383012">
        <w:rPr>
          <w:rFonts w:ascii="Times New Roman" w:hAnsi="Times New Roman" w:cs="Times New Roman"/>
          <w:sz w:val="28"/>
          <w:szCs w:val="28"/>
        </w:rPr>
        <w:t>я рыболовных туров на Камчатке.</w:t>
      </w:r>
    </w:p>
    <w:p w14:paraId="41E02986" w14:textId="057F7EFE" w:rsidR="007A5421" w:rsidRPr="00383012" w:rsidRDefault="007A5421" w:rsidP="00383012">
      <w:pPr>
        <w:widowControl w:val="0"/>
        <w:spacing w:after="8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012">
        <w:rPr>
          <w:rFonts w:ascii="Times New Roman" w:hAnsi="Times New Roman" w:cs="Times New Roman"/>
          <w:sz w:val="28"/>
          <w:szCs w:val="28"/>
        </w:rPr>
        <w:t>Мероприятие показало интерес и востребованность цифровых технологий на Камчатке. Желание обща</w:t>
      </w:r>
      <w:r w:rsidR="009B0C87" w:rsidRPr="00383012">
        <w:rPr>
          <w:rFonts w:ascii="Times New Roman" w:hAnsi="Times New Roman" w:cs="Times New Roman"/>
          <w:sz w:val="28"/>
          <w:szCs w:val="28"/>
        </w:rPr>
        <w:t>ться, находить единомышленников, р</w:t>
      </w:r>
      <w:r w:rsidRPr="00383012">
        <w:rPr>
          <w:rFonts w:ascii="Times New Roman" w:hAnsi="Times New Roman" w:cs="Times New Roman"/>
          <w:sz w:val="28"/>
          <w:szCs w:val="28"/>
        </w:rPr>
        <w:t>еализовывать инновационные проекты.</w:t>
      </w:r>
    </w:p>
    <w:p w14:paraId="66039054" w14:textId="5339155E" w:rsidR="009B0C87" w:rsidRPr="00383012" w:rsidRDefault="009B0C87" w:rsidP="00383012">
      <w:pPr>
        <w:widowControl w:val="0"/>
        <w:spacing w:after="8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3012">
        <w:rPr>
          <w:rFonts w:ascii="Times New Roman" w:hAnsi="Times New Roman" w:cs="Times New Roman"/>
          <w:sz w:val="28"/>
          <w:szCs w:val="28"/>
        </w:rPr>
        <w:t>Но как мы знаем для реализации инновационных проектов необходимы люди …...</w:t>
      </w:r>
    </w:p>
    <w:p w14:paraId="7E7A8229" w14:textId="77777777" w:rsidR="007A5421" w:rsidRPr="00383012" w:rsidRDefault="005A5109" w:rsidP="00383012">
      <w:pPr>
        <w:widowControl w:val="0"/>
        <w:spacing w:after="8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012">
        <w:rPr>
          <w:rFonts w:ascii="Times New Roman" w:hAnsi="Times New Roman" w:cs="Times New Roman"/>
          <w:sz w:val="28"/>
          <w:szCs w:val="28"/>
        </w:rPr>
        <w:t>Подготовка ИТ кадров начинается со школьной скамьи.</w:t>
      </w:r>
    </w:p>
    <w:p w14:paraId="0B31CA6C" w14:textId="3CE04EB0" w:rsidR="007A5421" w:rsidRPr="00383012" w:rsidRDefault="007A5421" w:rsidP="00383012">
      <w:pPr>
        <w:widowControl w:val="0"/>
        <w:spacing w:after="8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012">
        <w:rPr>
          <w:rFonts w:ascii="Times New Roman" w:hAnsi="Times New Roman" w:cs="Times New Roman"/>
          <w:sz w:val="28"/>
          <w:szCs w:val="28"/>
        </w:rPr>
        <w:t>В конце прошлого года в России стартовал цикл уникальных и необычных уроков информатики.</w:t>
      </w:r>
    </w:p>
    <w:p w14:paraId="743D3FDC" w14:textId="1F1ABD2A" w:rsidR="007A5421" w:rsidRPr="00383012" w:rsidRDefault="009B0C87" w:rsidP="00383012">
      <w:pPr>
        <w:pStyle w:val="aa"/>
        <w:widowControl w:val="0"/>
        <w:tabs>
          <w:tab w:val="left" w:pos="1134"/>
        </w:tabs>
        <w:spacing w:after="8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83012">
        <w:rPr>
          <w:rFonts w:ascii="Times New Roman" w:hAnsi="Times New Roman" w:cs="Times New Roman"/>
          <w:sz w:val="28"/>
          <w:szCs w:val="28"/>
        </w:rPr>
        <w:t>З</w:t>
      </w:r>
      <w:r w:rsidR="007A5421" w:rsidRPr="00383012">
        <w:rPr>
          <w:rFonts w:ascii="Times New Roman" w:hAnsi="Times New Roman" w:cs="Times New Roman"/>
          <w:sz w:val="28"/>
          <w:szCs w:val="28"/>
        </w:rPr>
        <w:t>адача</w:t>
      </w:r>
      <w:r w:rsidRPr="00383012">
        <w:rPr>
          <w:rFonts w:ascii="Times New Roman" w:hAnsi="Times New Roman" w:cs="Times New Roman"/>
          <w:sz w:val="28"/>
          <w:szCs w:val="28"/>
        </w:rPr>
        <w:t xml:space="preserve"> проекта – </w:t>
      </w:r>
      <w:r w:rsidR="007A5421" w:rsidRPr="00383012">
        <w:rPr>
          <w:rFonts w:ascii="Times New Roman" w:hAnsi="Times New Roman" w:cs="Times New Roman"/>
          <w:sz w:val="28"/>
          <w:szCs w:val="28"/>
        </w:rPr>
        <w:t>повысить</w:t>
      </w:r>
      <w:r w:rsidRPr="00383012">
        <w:rPr>
          <w:rFonts w:ascii="Times New Roman" w:hAnsi="Times New Roman" w:cs="Times New Roman"/>
          <w:sz w:val="28"/>
          <w:szCs w:val="28"/>
        </w:rPr>
        <w:t xml:space="preserve"> </w:t>
      </w:r>
      <w:r w:rsidR="007A5421" w:rsidRPr="00383012">
        <w:rPr>
          <w:rFonts w:ascii="Times New Roman" w:hAnsi="Times New Roman" w:cs="Times New Roman"/>
          <w:sz w:val="28"/>
          <w:szCs w:val="28"/>
        </w:rPr>
        <w:t>интерес</w:t>
      </w:r>
      <w:r w:rsidR="00345B68" w:rsidRPr="00383012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7A5421" w:rsidRPr="00383012">
        <w:rPr>
          <w:rFonts w:ascii="Times New Roman" w:hAnsi="Times New Roman" w:cs="Times New Roman"/>
          <w:sz w:val="28"/>
          <w:szCs w:val="28"/>
        </w:rPr>
        <w:t xml:space="preserve"> к сфере информационных технологий</w:t>
      </w:r>
      <w:r w:rsidRPr="00383012">
        <w:rPr>
          <w:rFonts w:ascii="Times New Roman" w:hAnsi="Times New Roman" w:cs="Times New Roman"/>
          <w:sz w:val="28"/>
          <w:szCs w:val="28"/>
        </w:rPr>
        <w:t>, развить цифровые компетенции</w:t>
      </w:r>
      <w:r w:rsidR="007A5421" w:rsidRPr="00383012">
        <w:rPr>
          <w:rFonts w:ascii="Times New Roman" w:hAnsi="Times New Roman" w:cs="Times New Roman"/>
          <w:sz w:val="28"/>
          <w:szCs w:val="28"/>
        </w:rPr>
        <w:t>.</w:t>
      </w:r>
    </w:p>
    <w:p w14:paraId="35CCC34D" w14:textId="1BF248EB" w:rsidR="007A5421" w:rsidRPr="00383012" w:rsidRDefault="009B0C87" w:rsidP="00383012">
      <w:pPr>
        <w:pStyle w:val="aa"/>
        <w:widowControl w:val="0"/>
        <w:tabs>
          <w:tab w:val="left" w:pos="1134"/>
        </w:tabs>
        <w:spacing w:after="8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83012">
        <w:rPr>
          <w:rFonts w:ascii="Times New Roman" w:hAnsi="Times New Roman" w:cs="Times New Roman"/>
          <w:sz w:val="28"/>
          <w:szCs w:val="28"/>
        </w:rPr>
        <w:t>Ведь н</w:t>
      </w:r>
      <w:r w:rsidR="007A5421" w:rsidRPr="00383012">
        <w:rPr>
          <w:rFonts w:ascii="Times New Roman" w:hAnsi="Times New Roman" w:cs="Times New Roman"/>
          <w:sz w:val="28"/>
          <w:szCs w:val="28"/>
        </w:rPr>
        <w:t>ачатые нами изменения в области цифровой экономики, продолж</w:t>
      </w:r>
      <w:r w:rsidRPr="00383012">
        <w:rPr>
          <w:rFonts w:ascii="Times New Roman" w:hAnsi="Times New Roman" w:cs="Times New Roman"/>
          <w:sz w:val="28"/>
          <w:szCs w:val="28"/>
        </w:rPr>
        <w:t>а</w:t>
      </w:r>
      <w:r w:rsidR="007A5421" w:rsidRPr="00383012">
        <w:rPr>
          <w:rFonts w:ascii="Times New Roman" w:hAnsi="Times New Roman" w:cs="Times New Roman"/>
          <w:sz w:val="28"/>
          <w:szCs w:val="28"/>
        </w:rPr>
        <w:t xml:space="preserve">т </w:t>
      </w:r>
      <w:r w:rsidRPr="00383012">
        <w:rPr>
          <w:rFonts w:ascii="Times New Roman" w:hAnsi="Times New Roman" w:cs="Times New Roman"/>
          <w:sz w:val="28"/>
          <w:szCs w:val="28"/>
        </w:rPr>
        <w:t xml:space="preserve">наше </w:t>
      </w:r>
      <w:r w:rsidR="007A5421" w:rsidRPr="00383012">
        <w:rPr>
          <w:rFonts w:ascii="Times New Roman" w:hAnsi="Times New Roman" w:cs="Times New Roman"/>
          <w:sz w:val="28"/>
          <w:szCs w:val="28"/>
        </w:rPr>
        <w:t xml:space="preserve">подрастающее поколение. </w:t>
      </w:r>
    </w:p>
    <w:p w14:paraId="5EECA0C5" w14:textId="356AABFC" w:rsidR="009B0C87" w:rsidRPr="00383012" w:rsidRDefault="00345B68" w:rsidP="00383012">
      <w:pPr>
        <w:widowControl w:val="0"/>
        <w:spacing w:after="8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012">
        <w:rPr>
          <w:rFonts w:ascii="Times New Roman" w:hAnsi="Times New Roman" w:cs="Times New Roman"/>
          <w:sz w:val="28"/>
          <w:szCs w:val="28"/>
        </w:rPr>
        <w:t>В общей сложности</w:t>
      </w:r>
      <w:r w:rsidR="009B0C87" w:rsidRPr="00383012">
        <w:rPr>
          <w:rFonts w:ascii="Times New Roman" w:hAnsi="Times New Roman" w:cs="Times New Roman"/>
          <w:sz w:val="28"/>
          <w:szCs w:val="28"/>
        </w:rPr>
        <w:t>, совместно с преподавателями школ</w:t>
      </w:r>
      <w:r w:rsidRPr="00383012">
        <w:rPr>
          <w:rFonts w:ascii="Times New Roman" w:hAnsi="Times New Roman" w:cs="Times New Roman"/>
          <w:sz w:val="28"/>
          <w:szCs w:val="28"/>
        </w:rPr>
        <w:t xml:space="preserve"> за 2019 год </w:t>
      </w:r>
      <w:r w:rsidR="009B0C87" w:rsidRPr="00383012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383012">
        <w:rPr>
          <w:rFonts w:ascii="Times New Roman" w:hAnsi="Times New Roman" w:cs="Times New Roman"/>
          <w:sz w:val="28"/>
          <w:szCs w:val="28"/>
        </w:rPr>
        <w:t>проведено 5 уроков цифры, в 8 школах</w:t>
      </w:r>
      <w:r w:rsidR="009B0C87" w:rsidRPr="00383012">
        <w:rPr>
          <w:rFonts w:ascii="Times New Roman" w:hAnsi="Times New Roman" w:cs="Times New Roman"/>
          <w:sz w:val="28"/>
          <w:szCs w:val="28"/>
        </w:rPr>
        <w:t xml:space="preserve"> города, посвященные различным направлениям ИТ-сферы. </w:t>
      </w:r>
    </w:p>
    <w:p w14:paraId="065AACCA" w14:textId="77777777" w:rsidR="000B73E9" w:rsidRPr="00383012" w:rsidRDefault="000B73E9" w:rsidP="00383012">
      <w:pPr>
        <w:widowControl w:val="0"/>
        <w:spacing w:after="8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43FDE6" w14:textId="2B0A8771" w:rsidR="00D95BA4" w:rsidRPr="00383012" w:rsidRDefault="00081C83" w:rsidP="00383012">
      <w:pPr>
        <w:widowControl w:val="0"/>
        <w:spacing w:after="8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01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16BAE7D5" w14:textId="77777777" w:rsidR="00372B93" w:rsidRDefault="00372B93" w:rsidP="00372B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C83">
        <w:rPr>
          <w:rFonts w:ascii="Times New Roman" w:hAnsi="Times New Roman" w:cs="Times New Roman"/>
          <w:sz w:val="28"/>
          <w:szCs w:val="28"/>
        </w:rPr>
        <w:t>Уважаемые коллеги</w:t>
      </w:r>
      <w:r>
        <w:rPr>
          <w:rFonts w:ascii="Times New Roman" w:hAnsi="Times New Roman" w:cs="Times New Roman"/>
          <w:sz w:val="28"/>
          <w:szCs w:val="28"/>
        </w:rPr>
        <w:t xml:space="preserve">, жители </w:t>
      </w:r>
      <w:r w:rsidRPr="00081C83">
        <w:rPr>
          <w:rFonts w:ascii="Times New Roman" w:hAnsi="Times New Roman" w:cs="Times New Roman"/>
          <w:sz w:val="28"/>
          <w:szCs w:val="28"/>
        </w:rPr>
        <w:t>Камчатского края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1B5C982B" w14:textId="77777777" w:rsidR="00372B93" w:rsidRDefault="00372B93" w:rsidP="00372B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466F87" w14:textId="77777777" w:rsidR="00372B93" w:rsidRDefault="00372B93" w:rsidP="00372B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деятельность Агентства по информатизации и связи Камчатского края по реализации региональных проектов Цифровой экономики направлена в первую очередь на создание современных комфортных условий жизни и ведения бизнеса на Камчатке.</w:t>
      </w:r>
    </w:p>
    <w:p w14:paraId="6D22108D" w14:textId="77777777" w:rsidR="003C1493" w:rsidRPr="00383012" w:rsidRDefault="003C1493" w:rsidP="00383012">
      <w:pPr>
        <w:widowControl w:val="0"/>
        <w:spacing w:after="8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94E143" w14:textId="77777777" w:rsidR="003C1493" w:rsidRPr="00383012" w:rsidRDefault="003C1493" w:rsidP="00383012">
      <w:pPr>
        <w:widowControl w:val="0"/>
        <w:spacing w:after="8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E28B0C" w14:textId="43CF0590" w:rsidR="00E16E47" w:rsidRPr="00383012" w:rsidRDefault="00C1261C" w:rsidP="00383012">
      <w:pPr>
        <w:widowControl w:val="0"/>
        <w:spacing w:after="8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012">
        <w:rPr>
          <w:rFonts w:ascii="Times New Roman" w:hAnsi="Times New Roman" w:cs="Times New Roman"/>
          <w:sz w:val="28"/>
          <w:szCs w:val="28"/>
        </w:rPr>
        <w:t>Спасибо за внимание.</w:t>
      </w:r>
      <w:r w:rsidR="00E16E47" w:rsidRPr="0038301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16E47" w:rsidRPr="00383012" w:rsidSect="0056254B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DL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5F0"/>
    <w:rsid w:val="00073640"/>
    <w:rsid w:val="00081C83"/>
    <w:rsid w:val="000917BE"/>
    <w:rsid w:val="000B0B5D"/>
    <w:rsid w:val="000B73E9"/>
    <w:rsid w:val="000C19FD"/>
    <w:rsid w:val="000C1B48"/>
    <w:rsid w:val="00117435"/>
    <w:rsid w:val="001251AA"/>
    <w:rsid w:val="00156C2E"/>
    <w:rsid w:val="00173B6C"/>
    <w:rsid w:val="001963A6"/>
    <w:rsid w:val="001A1D77"/>
    <w:rsid w:val="001A75DF"/>
    <w:rsid w:val="001B6B26"/>
    <w:rsid w:val="001D2957"/>
    <w:rsid w:val="001D3EFA"/>
    <w:rsid w:val="00202F61"/>
    <w:rsid w:val="002533A9"/>
    <w:rsid w:val="002645A2"/>
    <w:rsid w:val="00275D0F"/>
    <w:rsid w:val="00297613"/>
    <w:rsid w:val="002B0853"/>
    <w:rsid w:val="002C112F"/>
    <w:rsid w:val="002E59FC"/>
    <w:rsid w:val="0030314A"/>
    <w:rsid w:val="00305599"/>
    <w:rsid w:val="0031361F"/>
    <w:rsid w:val="003209D3"/>
    <w:rsid w:val="00345B68"/>
    <w:rsid w:val="003517C4"/>
    <w:rsid w:val="00372B93"/>
    <w:rsid w:val="00383012"/>
    <w:rsid w:val="0038598F"/>
    <w:rsid w:val="003C09F6"/>
    <w:rsid w:val="003C1493"/>
    <w:rsid w:val="00435D32"/>
    <w:rsid w:val="00466192"/>
    <w:rsid w:val="004767BE"/>
    <w:rsid w:val="00496688"/>
    <w:rsid w:val="004974A8"/>
    <w:rsid w:val="004B7B16"/>
    <w:rsid w:val="004C5852"/>
    <w:rsid w:val="004D511F"/>
    <w:rsid w:val="004E1318"/>
    <w:rsid w:val="00500550"/>
    <w:rsid w:val="00531849"/>
    <w:rsid w:val="0056254B"/>
    <w:rsid w:val="005670CB"/>
    <w:rsid w:val="005706C4"/>
    <w:rsid w:val="005756CC"/>
    <w:rsid w:val="00582F52"/>
    <w:rsid w:val="005A5109"/>
    <w:rsid w:val="005D1024"/>
    <w:rsid w:val="00634359"/>
    <w:rsid w:val="00641355"/>
    <w:rsid w:val="0065266C"/>
    <w:rsid w:val="00657A86"/>
    <w:rsid w:val="00660BBD"/>
    <w:rsid w:val="00667BC5"/>
    <w:rsid w:val="006F4B51"/>
    <w:rsid w:val="0070026C"/>
    <w:rsid w:val="00763747"/>
    <w:rsid w:val="00772405"/>
    <w:rsid w:val="00787DC1"/>
    <w:rsid w:val="007A5421"/>
    <w:rsid w:val="007B4215"/>
    <w:rsid w:val="007C2C8B"/>
    <w:rsid w:val="0086174D"/>
    <w:rsid w:val="00862805"/>
    <w:rsid w:val="0086644C"/>
    <w:rsid w:val="008725FC"/>
    <w:rsid w:val="00883BE5"/>
    <w:rsid w:val="0089285D"/>
    <w:rsid w:val="008A2ADC"/>
    <w:rsid w:val="008B1548"/>
    <w:rsid w:val="008B6228"/>
    <w:rsid w:val="008E03D1"/>
    <w:rsid w:val="008E56CA"/>
    <w:rsid w:val="008E6A73"/>
    <w:rsid w:val="00905DD1"/>
    <w:rsid w:val="00933044"/>
    <w:rsid w:val="00943653"/>
    <w:rsid w:val="0094538F"/>
    <w:rsid w:val="00957703"/>
    <w:rsid w:val="00972096"/>
    <w:rsid w:val="0098597F"/>
    <w:rsid w:val="009B0C87"/>
    <w:rsid w:val="009D6676"/>
    <w:rsid w:val="009E053F"/>
    <w:rsid w:val="00A13D59"/>
    <w:rsid w:val="00A175F0"/>
    <w:rsid w:val="00A21B5D"/>
    <w:rsid w:val="00A32DA9"/>
    <w:rsid w:val="00A527A6"/>
    <w:rsid w:val="00A65D3A"/>
    <w:rsid w:val="00A72935"/>
    <w:rsid w:val="00A8578D"/>
    <w:rsid w:val="00AB7C1C"/>
    <w:rsid w:val="00AC2092"/>
    <w:rsid w:val="00AD2D9F"/>
    <w:rsid w:val="00AE7B96"/>
    <w:rsid w:val="00B351EF"/>
    <w:rsid w:val="00B419B5"/>
    <w:rsid w:val="00B7055F"/>
    <w:rsid w:val="00BA5687"/>
    <w:rsid w:val="00BB230E"/>
    <w:rsid w:val="00BC466D"/>
    <w:rsid w:val="00BC7EAE"/>
    <w:rsid w:val="00BD2112"/>
    <w:rsid w:val="00BF3A22"/>
    <w:rsid w:val="00C00336"/>
    <w:rsid w:val="00C1261C"/>
    <w:rsid w:val="00C22803"/>
    <w:rsid w:val="00C360F8"/>
    <w:rsid w:val="00C45912"/>
    <w:rsid w:val="00C822C3"/>
    <w:rsid w:val="00C87179"/>
    <w:rsid w:val="00CC03EA"/>
    <w:rsid w:val="00CE556D"/>
    <w:rsid w:val="00D06799"/>
    <w:rsid w:val="00D167D8"/>
    <w:rsid w:val="00D270C8"/>
    <w:rsid w:val="00D46F4E"/>
    <w:rsid w:val="00D47182"/>
    <w:rsid w:val="00D868A2"/>
    <w:rsid w:val="00D95BA4"/>
    <w:rsid w:val="00DA47FE"/>
    <w:rsid w:val="00DA5E3D"/>
    <w:rsid w:val="00DA6A54"/>
    <w:rsid w:val="00DB2732"/>
    <w:rsid w:val="00DE7BD7"/>
    <w:rsid w:val="00E04B40"/>
    <w:rsid w:val="00E06BA8"/>
    <w:rsid w:val="00E11934"/>
    <w:rsid w:val="00E16E47"/>
    <w:rsid w:val="00E2504A"/>
    <w:rsid w:val="00E372FD"/>
    <w:rsid w:val="00E4684F"/>
    <w:rsid w:val="00E86740"/>
    <w:rsid w:val="00E93A6D"/>
    <w:rsid w:val="00ED2A1D"/>
    <w:rsid w:val="00EE0B99"/>
    <w:rsid w:val="00EE1F9F"/>
    <w:rsid w:val="00EE639F"/>
    <w:rsid w:val="00EF13EB"/>
    <w:rsid w:val="00EF463A"/>
    <w:rsid w:val="00EF7D28"/>
    <w:rsid w:val="00F25CC2"/>
    <w:rsid w:val="00F26945"/>
    <w:rsid w:val="00F37930"/>
    <w:rsid w:val="00F4116F"/>
    <w:rsid w:val="00F66BB5"/>
    <w:rsid w:val="00F7696F"/>
    <w:rsid w:val="00FA6310"/>
    <w:rsid w:val="00FB764E"/>
    <w:rsid w:val="00FE5A3A"/>
    <w:rsid w:val="00FF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B353B"/>
  <w15:chartTrackingRefBased/>
  <w15:docId w15:val="{00F68D0F-7CA8-4593-B252-3A7A00E8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767B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767B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767B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767B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767B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76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67BE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F73D8"/>
    <w:pPr>
      <w:ind w:left="720"/>
      <w:contextualSpacing/>
    </w:pPr>
  </w:style>
  <w:style w:type="character" w:customStyle="1" w:styleId="FontStyle16">
    <w:name w:val="Font Style16"/>
    <w:uiPriority w:val="99"/>
    <w:rsid w:val="00A65D3A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A65D3A"/>
    <w:pPr>
      <w:widowControl w:val="0"/>
      <w:autoSpaceDE w:val="0"/>
      <w:autoSpaceDN w:val="0"/>
      <w:adjustRightInd w:val="0"/>
      <w:spacing w:after="0" w:line="368" w:lineRule="exact"/>
      <w:ind w:firstLine="581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F25CC2"/>
    <w:pPr>
      <w:keepNext/>
      <w:widowControl w:val="0"/>
      <w:spacing w:before="120" w:after="120" w:line="240" w:lineRule="auto"/>
      <w:ind w:firstLine="567"/>
      <w:jc w:val="both"/>
    </w:pPr>
    <w:rPr>
      <w:rFonts w:ascii="TIMESDL" w:eastAsia="Times New Roman" w:hAnsi="TIMESDL" w:cs="Times New Roman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25CC2"/>
    <w:rPr>
      <w:rFonts w:ascii="TIMESDL" w:eastAsia="Times New Roman" w:hAnsi="TIMESDL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0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6F36E-9965-4464-A51B-E8D6BE2C0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6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 Антон Витальевич</dc:creator>
  <cp:keywords/>
  <dc:description/>
  <cp:lastModifiedBy>Сутдасева Яна Вильевна</cp:lastModifiedBy>
  <cp:revision>18</cp:revision>
  <cp:lastPrinted>2020-01-23T01:01:00Z</cp:lastPrinted>
  <dcterms:created xsi:type="dcterms:W3CDTF">2020-01-22T20:49:00Z</dcterms:created>
  <dcterms:modified xsi:type="dcterms:W3CDTF">2020-01-23T03:05:00Z</dcterms:modified>
</cp:coreProperties>
</file>