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3AC" w:rsidRPr="006B5F96" w:rsidRDefault="000E33AC" w:rsidP="000E33AC">
      <w:pPr>
        <w:ind w:left="5812" w:right="-6"/>
        <w:jc w:val="both"/>
        <w:rPr>
          <w:sz w:val="24"/>
          <w:szCs w:val="24"/>
        </w:rPr>
      </w:pPr>
      <w:r w:rsidRPr="006B5F96">
        <w:rPr>
          <w:sz w:val="24"/>
          <w:szCs w:val="24"/>
        </w:rPr>
        <w:t xml:space="preserve">Приложение 3 </w:t>
      </w:r>
    </w:p>
    <w:p w:rsidR="000E33AC" w:rsidRPr="006B5F96" w:rsidRDefault="000E33AC" w:rsidP="000E33AC">
      <w:pPr>
        <w:ind w:left="5812" w:right="-6"/>
        <w:jc w:val="both"/>
        <w:rPr>
          <w:sz w:val="24"/>
          <w:szCs w:val="24"/>
        </w:rPr>
      </w:pPr>
      <w:r w:rsidRPr="006B5F96">
        <w:rPr>
          <w:sz w:val="24"/>
          <w:szCs w:val="24"/>
        </w:rPr>
        <w:t xml:space="preserve">к приказу Аппарата Губернатора и Правительства Камчатского края </w:t>
      </w:r>
    </w:p>
    <w:p w:rsidR="000E33AC" w:rsidRPr="006B5F96" w:rsidRDefault="000E33AC" w:rsidP="000E33AC">
      <w:pPr>
        <w:ind w:left="5812" w:right="-6"/>
        <w:jc w:val="both"/>
        <w:rPr>
          <w:sz w:val="24"/>
          <w:szCs w:val="24"/>
        </w:rPr>
      </w:pPr>
      <w:r w:rsidRPr="006B5F96">
        <w:rPr>
          <w:sz w:val="24"/>
          <w:szCs w:val="24"/>
        </w:rPr>
        <w:t>от "</w:t>
      </w:r>
      <w:r w:rsidRPr="004B7388">
        <w:rPr>
          <w:sz w:val="24"/>
          <w:szCs w:val="24"/>
          <w:u w:val="single"/>
        </w:rPr>
        <w:t>15</w:t>
      </w:r>
      <w:r w:rsidRPr="006B5F96">
        <w:rPr>
          <w:sz w:val="24"/>
          <w:szCs w:val="24"/>
        </w:rPr>
        <w:t>"</w:t>
      </w:r>
      <w:r>
        <w:rPr>
          <w:sz w:val="24"/>
          <w:szCs w:val="24"/>
        </w:rPr>
        <w:t xml:space="preserve"> </w:t>
      </w:r>
      <w:r w:rsidR="005B42AF" w:rsidRPr="004B7388">
        <w:rPr>
          <w:sz w:val="24"/>
          <w:szCs w:val="24"/>
          <w:u w:val="single"/>
        </w:rPr>
        <w:t xml:space="preserve">января </w:t>
      </w:r>
      <w:r w:rsidR="005B42AF">
        <w:rPr>
          <w:sz w:val="24"/>
          <w:szCs w:val="24"/>
        </w:rPr>
        <w:t>2015</w:t>
      </w:r>
      <w:r w:rsidRPr="006B5F96">
        <w:rPr>
          <w:sz w:val="24"/>
          <w:szCs w:val="24"/>
        </w:rPr>
        <w:t xml:space="preserve"> года № </w:t>
      </w:r>
      <w:r w:rsidRPr="004B7388">
        <w:rPr>
          <w:sz w:val="24"/>
          <w:szCs w:val="24"/>
          <w:u w:val="single"/>
        </w:rPr>
        <w:t>8</w:t>
      </w:r>
      <w:r>
        <w:rPr>
          <w:sz w:val="24"/>
          <w:szCs w:val="24"/>
          <w:u w:val="single"/>
        </w:rPr>
        <w:t>/1</w:t>
      </w:r>
      <w:r w:rsidRPr="004B7388">
        <w:rPr>
          <w:sz w:val="24"/>
          <w:szCs w:val="24"/>
          <w:u w:val="single"/>
        </w:rPr>
        <w:t>-п</w:t>
      </w:r>
      <w:r w:rsidRPr="006B5F96">
        <w:rPr>
          <w:sz w:val="24"/>
          <w:szCs w:val="24"/>
        </w:rPr>
        <w:t xml:space="preserve"> </w:t>
      </w:r>
    </w:p>
    <w:p w:rsidR="000E33AC" w:rsidRPr="005B3954" w:rsidRDefault="000E33AC" w:rsidP="000E33AC">
      <w:pPr>
        <w:pStyle w:val="ConsPlusNormal"/>
        <w:jc w:val="both"/>
      </w:pPr>
    </w:p>
    <w:p w:rsidR="000E33AC" w:rsidRDefault="000E33AC" w:rsidP="000E33AC">
      <w:pPr>
        <w:pStyle w:val="ConsPlusTitle"/>
        <w:jc w:val="center"/>
        <w:rPr>
          <w:b w:val="0"/>
          <w:sz w:val="28"/>
          <w:szCs w:val="28"/>
        </w:rPr>
      </w:pPr>
      <w:bookmarkStart w:id="0" w:name="P255"/>
      <w:bookmarkEnd w:id="0"/>
    </w:p>
    <w:p w:rsidR="000E33AC" w:rsidRPr="00015434" w:rsidRDefault="000E33AC" w:rsidP="000E33AC">
      <w:pPr>
        <w:pStyle w:val="ConsPlusTitle"/>
        <w:jc w:val="center"/>
        <w:rPr>
          <w:b w:val="0"/>
          <w:sz w:val="26"/>
          <w:szCs w:val="26"/>
        </w:rPr>
      </w:pPr>
      <w:r w:rsidRPr="00015434">
        <w:rPr>
          <w:b w:val="0"/>
          <w:sz w:val="26"/>
          <w:szCs w:val="26"/>
        </w:rPr>
        <w:t>Правила</w:t>
      </w:r>
    </w:p>
    <w:p w:rsidR="000E33AC" w:rsidRPr="00015434" w:rsidRDefault="000E33AC" w:rsidP="000E33AC">
      <w:pPr>
        <w:pStyle w:val="ConsPlusTitle"/>
        <w:jc w:val="center"/>
        <w:rPr>
          <w:b w:val="0"/>
          <w:sz w:val="26"/>
          <w:szCs w:val="26"/>
        </w:rPr>
      </w:pPr>
      <w:r w:rsidRPr="00015434">
        <w:rPr>
          <w:b w:val="0"/>
          <w:sz w:val="26"/>
          <w:szCs w:val="26"/>
        </w:rPr>
        <w:t xml:space="preserve">осуществления в Аппарате Губернатора и Правительства Камчатского края </w:t>
      </w:r>
    </w:p>
    <w:p w:rsidR="000E33AC" w:rsidRPr="00015434" w:rsidRDefault="000E33AC" w:rsidP="000E33AC">
      <w:pPr>
        <w:pStyle w:val="ConsPlusTitle"/>
        <w:jc w:val="center"/>
        <w:rPr>
          <w:b w:val="0"/>
          <w:sz w:val="26"/>
          <w:szCs w:val="26"/>
        </w:rPr>
      </w:pPr>
      <w:r w:rsidRPr="00015434">
        <w:rPr>
          <w:b w:val="0"/>
          <w:sz w:val="26"/>
          <w:szCs w:val="26"/>
        </w:rPr>
        <w:t>внутреннего контроля соответствия обработки персональных данных требованиям к защите персональных данных, установленным Федераль</w:t>
      </w:r>
      <w:bookmarkStart w:id="1" w:name="_GoBack"/>
      <w:bookmarkEnd w:id="1"/>
      <w:r w:rsidRPr="00015434">
        <w:rPr>
          <w:b w:val="0"/>
          <w:sz w:val="26"/>
          <w:szCs w:val="26"/>
        </w:rPr>
        <w:t>ным законом</w:t>
      </w:r>
    </w:p>
    <w:p w:rsidR="000E33AC" w:rsidRPr="00015434" w:rsidRDefault="000E33AC" w:rsidP="000E33AC">
      <w:pPr>
        <w:pStyle w:val="ConsPlusTitle"/>
        <w:jc w:val="center"/>
        <w:rPr>
          <w:b w:val="0"/>
          <w:sz w:val="26"/>
          <w:szCs w:val="26"/>
        </w:rPr>
      </w:pPr>
      <w:r w:rsidRPr="00015434">
        <w:rPr>
          <w:b w:val="0"/>
          <w:sz w:val="26"/>
          <w:szCs w:val="26"/>
        </w:rPr>
        <w:t>от 27.07.2006 № 152-ФЗ "О персональных данных",</w:t>
      </w:r>
    </w:p>
    <w:p w:rsidR="000E33AC" w:rsidRPr="00015434" w:rsidRDefault="000E33AC" w:rsidP="000E33AC">
      <w:pPr>
        <w:pStyle w:val="ConsPlusTitle"/>
        <w:jc w:val="center"/>
        <w:rPr>
          <w:b w:val="0"/>
          <w:sz w:val="26"/>
          <w:szCs w:val="26"/>
        </w:rPr>
      </w:pPr>
      <w:r w:rsidRPr="00015434">
        <w:rPr>
          <w:b w:val="0"/>
          <w:sz w:val="26"/>
          <w:szCs w:val="26"/>
        </w:rPr>
        <w:t>принятыми в соответствии с ним нормативными правовыми актами</w:t>
      </w:r>
    </w:p>
    <w:p w:rsidR="000E33AC" w:rsidRPr="00015434" w:rsidRDefault="000E33AC" w:rsidP="000E33AC">
      <w:pPr>
        <w:pStyle w:val="ConsPlusTitle"/>
        <w:jc w:val="center"/>
        <w:rPr>
          <w:b w:val="0"/>
          <w:sz w:val="26"/>
          <w:szCs w:val="26"/>
        </w:rPr>
      </w:pPr>
      <w:r w:rsidRPr="00015434">
        <w:rPr>
          <w:b w:val="0"/>
          <w:sz w:val="26"/>
          <w:szCs w:val="26"/>
        </w:rPr>
        <w:t xml:space="preserve">и локальными актами Аппарата Губернатора и Правительства Камчатского края </w:t>
      </w:r>
    </w:p>
    <w:p w:rsidR="000E33AC" w:rsidRPr="00015434" w:rsidRDefault="000E33AC" w:rsidP="000E33AC">
      <w:pPr>
        <w:pStyle w:val="ConsPlusTitle"/>
        <w:jc w:val="center"/>
        <w:rPr>
          <w:sz w:val="26"/>
          <w:szCs w:val="26"/>
        </w:rPr>
      </w:pPr>
    </w:p>
    <w:p w:rsidR="000E33AC" w:rsidRPr="00015434" w:rsidRDefault="000E33AC" w:rsidP="000E33AC">
      <w:pPr>
        <w:pStyle w:val="ConsPlusNormal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434">
        <w:rPr>
          <w:rFonts w:ascii="Times New Roman" w:hAnsi="Times New Roman" w:cs="Times New Roman"/>
          <w:sz w:val="26"/>
          <w:szCs w:val="26"/>
        </w:rPr>
        <w:t>Внутренний контроль соответствия обработки персональных данных установленным требованиям к защите персональных данных в структурных подразделениях Аппарата Губернатора и Правительства Камчатского края (далее</w:t>
      </w:r>
      <w:r w:rsidRPr="00015434">
        <w:rPr>
          <w:rFonts w:ascii="Times New Roman" w:hAnsi="Times New Roman" w:cs="Times New Roman"/>
          <w:color w:val="000000"/>
          <w:sz w:val="26"/>
          <w:szCs w:val="26"/>
        </w:rPr>
        <w:t xml:space="preserve"> – </w:t>
      </w:r>
      <w:r w:rsidRPr="00015434">
        <w:rPr>
          <w:rFonts w:ascii="Times New Roman" w:hAnsi="Times New Roman" w:cs="Times New Roman"/>
          <w:sz w:val="26"/>
          <w:szCs w:val="26"/>
        </w:rPr>
        <w:t xml:space="preserve">Аппарат), осуществляющих обработку персональных данных, осуществляется в форме проведения периодических проверок условий обработки персональных данных (далее именуются </w:t>
      </w:r>
      <w:r w:rsidRPr="00015434">
        <w:rPr>
          <w:rFonts w:ascii="Times New Roman" w:hAnsi="Times New Roman" w:cs="Times New Roman"/>
          <w:color w:val="000000"/>
          <w:sz w:val="26"/>
          <w:szCs w:val="26"/>
        </w:rPr>
        <w:t xml:space="preserve">– </w:t>
      </w:r>
      <w:r w:rsidRPr="00015434">
        <w:rPr>
          <w:rFonts w:ascii="Times New Roman" w:hAnsi="Times New Roman" w:cs="Times New Roman"/>
          <w:sz w:val="26"/>
          <w:szCs w:val="26"/>
        </w:rPr>
        <w:t>проверки).</w:t>
      </w:r>
    </w:p>
    <w:p w:rsidR="000E33AC" w:rsidRPr="00015434" w:rsidRDefault="000E33AC" w:rsidP="000E33AC">
      <w:pPr>
        <w:pStyle w:val="ConsPlusNormal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434">
        <w:rPr>
          <w:rFonts w:ascii="Times New Roman" w:hAnsi="Times New Roman" w:cs="Times New Roman"/>
          <w:sz w:val="26"/>
          <w:szCs w:val="26"/>
        </w:rPr>
        <w:t>В ходе проверок решаются следующие основные задачи:</w:t>
      </w:r>
    </w:p>
    <w:p w:rsidR="000E33AC" w:rsidRPr="00015434" w:rsidRDefault="000E33AC" w:rsidP="000E33AC">
      <w:pPr>
        <w:pStyle w:val="ConsPlusNormal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434">
        <w:rPr>
          <w:rFonts w:ascii="Times New Roman" w:hAnsi="Times New Roman" w:cs="Times New Roman"/>
          <w:sz w:val="26"/>
          <w:szCs w:val="26"/>
        </w:rPr>
        <w:t>определение соответствия обработки персональных данных, осуществляемой в информационных системах персональных данных и без использования средств автоматизации, установленным требованиям действующего законодательства, в том числе требованиям к защите персональных данных, и локальным актам Аппарата;</w:t>
      </w:r>
    </w:p>
    <w:p w:rsidR="000E33AC" w:rsidRPr="00015434" w:rsidRDefault="000E33AC" w:rsidP="000E33AC">
      <w:pPr>
        <w:pStyle w:val="ConsPlusNormal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434">
        <w:rPr>
          <w:rFonts w:ascii="Times New Roman" w:hAnsi="Times New Roman" w:cs="Times New Roman"/>
          <w:sz w:val="26"/>
          <w:szCs w:val="26"/>
        </w:rPr>
        <w:t>выявление проблем в деятельности структурных подразделений Аппарата, осуществляющих обработку персональных данных, касающихся организации обработки и защиты персональных данных, а также разработка рекомендаций по их разрешению.</w:t>
      </w:r>
    </w:p>
    <w:p w:rsidR="000E33AC" w:rsidRPr="00015434" w:rsidRDefault="000E33AC" w:rsidP="000E33AC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434">
        <w:rPr>
          <w:rFonts w:ascii="Times New Roman" w:hAnsi="Times New Roman" w:cs="Times New Roman"/>
          <w:sz w:val="26"/>
          <w:szCs w:val="26"/>
        </w:rPr>
        <w:t>3. Проверки могут быть плановые и внеплановые:</w:t>
      </w:r>
    </w:p>
    <w:p w:rsidR="000E33AC" w:rsidRPr="00015434" w:rsidRDefault="000E33AC" w:rsidP="000E33AC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434">
        <w:rPr>
          <w:rFonts w:ascii="Times New Roman" w:hAnsi="Times New Roman" w:cs="Times New Roman"/>
          <w:sz w:val="26"/>
          <w:szCs w:val="26"/>
        </w:rPr>
        <w:t xml:space="preserve">1) плановые проверки проводятся 1 раз в полугодие; </w:t>
      </w:r>
    </w:p>
    <w:p w:rsidR="000E33AC" w:rsidRPr="00015434" w:rsidRDefault="000E33AC" w:rsidP="000E33AC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bookmarkStart w:id="2" w:name="P275"/>
      <w:bookmarkEnd w:id="2"/>
      <w:r w:rsidRPr="00015434">
        <w:rPr>
          <w:sz w:val="26"/>
          <w:szCs w:val="26"/>
        </w:rPr>
        <w:t xml:space="preserve">2) внеплановые проверки проводятся по решению заместителя Председателя Правительства Камчатского края </w:t>
      </w:r>
      <w:r w:rsidRPr="00015434">
        <w:rPr>
          <w:color w:val="000000"/>
          <w:sz w:val="26"/>
          <w:szCs w:val="26"/>
        </w:rPr>
        <w:t xml:space="preserve">– </w:t>
      </w:r>
      <w:r w:rsidRPr="00015434">
        <w:rPr>
          <w:sz w:val="26"/>
          <w:szCs w:val="26"/>
        </w:rPr>
        <w:t>руководителя Аппарата, в том числе на основании информации о нарушениях требований по обработке персональных данных, поступившей в Аппарат от правоохранительных органов, иных государственных органов, органов местного самоуправления и их должностных лиц, граждан Российской Федерации, иностранных граждан и лиц без гражданства. Проведение внеплановой проверки организуется в течение 3 рабочих дней со дня поступления в Аппарат информации о нарушениях правил обработки персональных данных.</w:t>
      </w:r>
    </w:p>
    <w:p w:rsidR="000E33AC" w:rsidRPr="00015434" w:rsidRDefault="000E33AC" w:rsidP="000E33AC">
      <w:pPr>
        <w:pStyle w:val="ConsPlusNormal"/>
        <w:numPr>
          <w:ilvl w:val="0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434">
        <w:rPr>
          <w:rFonts w:ascii="Times New Roman" w:hAnsi="Times New Roman" w:cs="Times New Roman"/>
          <w:sz w:val="26"/>
          <w:szCs w:val="26"/>
        </w:rPr>
        <w:t>Организацию планирования проверок и контроль за своевременностью их проведения осуществляет лицо, ответственное за организацию обработки персональных данных в Аппарате.</w:t>
      </w:r>
    </w:p>
    <w:p w:rsidR="000E33AC" w:rsidRPr="00015434" w:rsidRDefault="000E33AC" w:rsidP="000E33AC">
      <w:pPr>
        <w:pStyle w:val="ConsPlusNormal"/>
        <w:numPr>
          <w:ilvl w:val="0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434">
        <w:rPr>
          <w:rFonts w:ascii="Times New Roman" w:hAnsi="Times New Roman" w:cs="Times New Roman"/>
          <w:sz w:val="26"/>
          <w:szCs w:val="26"/>
        </w:rPr>
        <w:t xml:space="preserve">Проверки проводятся лицом, ответственным за организацию обработки персональных данных в Аппарате, либо комиссией, образуемой приказом Аппарата из работников Аппарата, имеющих доступ к персональным данным (далее </w:t>
      </w:r>
      <w:r w:rsidRPr="00015434">
        <w:rPr>
          <w:rFonts w:ascii="Times New Roman" w:hAnsi="Times New Roman" w:cs="Times New Roman"/>
          <w:color w:val="000000"/>
          <w:sz w:val="26"/>
          <w:szCs w:val="26"/>
        </w:rPr>
        <w:t xml:space="preserve">– </w:t>
      </w:r>
      <w:r w:rsidRPr="00015434">
        <w:rPr>
          <w:rFonts w:ascii="Times New Roman" w:hAnsi="Times New Roman" w:cs="Times New Roman"/>
          <w:sz w:val="26"/>
          <w:szCs w:val="26"/>
        </w:rPr>
        <w:t>проверяющие).</w:t>
      </w:r>
    </w:p>
    <w:p w:rsidR="000E33AC" w:rsidRPr="00015434" w:rsidRDefault="000E33AC" w:rsidP="000E33AC">
      <w:pPr>
        <w:pStyle w:val="ConsPlusNormal"/>
        <w:numPr>
          <w:ilvl w:val="0"/>
          <w:numId w:val="5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434">
        <w:rPr>
          <w:rFonts w:ascii="Times New Roman" w:hAnsi="Times New Roman" w:cs="Times New Roman"/>
          <w:sz w:val="26"/>
          <w:szCs w:val="26"/>
        </w:rPr>
        <w:t>В проведении проверки не может участвовать лицо, прямо или косвенно заинтересованное в ее результатах.</w:t>
      </w:r>
    </w:p>
    <w:p w:rsidR="000E33AC" w:rsidRPr="00015434" w:rsidRDefault="000E33AC" w:rsidP="000E33AC">
      <w:pPr>
        <w:pStyle w:val="ConsPlusNormal"/>
        <w:numPr>
          <w:ilvl w:val="0"/>
          <w:numId w:val="5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434">
        <w:rPr>
          <w:rFonts w:ascii="Times New Roman" w:hAnsi="Times New Roman" w:cs="Times New Roman"/>
          <w:sz w:val="26"/>
          <w:szCs w:val="26"/>
        </w:rPr>
        <w:t xml:space="preserve">Руководитель проверяемого структурного подразделения Аппарата обязан </w:t>
      </w:r>
      <w:r w:rsidRPr="00015434">
        <w:rPr>
          <w:rFonts w:ascii="Times New Roman" w:hAnsi="Times New Roman" w:cs="Times New Roman"/>
          <w:sz w:val="26"/>
          <w:szCs w:val="26"/>
        </w:rPr>
        <w:lastRenderedPageBreak/>
        <w:t>обеспечить проверяющим условия для проведения проверки.</w:t>
      </w:r>
    </w:p>
    <w:p w:rsidR="000E33AC" w:rsidRPr="00015434" w:rsidRDefault="000E33AC" w:rsidP="000E33AC">
      <w:pPr>
        <w:numPr>
          <w:ilvl w:val="0"/>
          <w:numId w:val="5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015434">
        <w:rPr>
          <w:sz w:val="26"/>
          <w:szCs w:val="26"/>
        </w:rPr>
        <w:t>Проверки условий обработки персональных данных осуществляются непосредственно на месте обработки персональных данных путем опроса либо, при необходимости, путем осмотра рабочих мест гражданских служащих Аппарата, участвующих в процессе обработки персональных данных.</w:t>
      </w:r>
    </w:p>
    <w:p w:rsidR="000E33AC" w:rsidRPr="00015434" w:rsidRDefault="000E33AC" w:rsidP="000E33AC">
      <w:pPr>
        <w:numPr>
          <w:ilvl w:val="0"/>
          <w:numId w:val="5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015434">
        <w:rPr>
          <w:sz w:val="26"/>
          <w:szCs w:val="26"/>
        </w:rPr>
        <w:t>При проведении проверки условий обработки персональных данных должны быть полностью, объективно и всесторонне установлены:</w:t>
      </w:r>
    </w:p>
    <w:p w:rsidR="000E33AC" w:rsidRPr="00015434" w:rsidRDefault="000E33AC" w:rsidP="000E33AC">
      <w:pPr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  <w:rPr>
          <w:bCs/>
          <w:sz w:val="26"/>
          <w:szCs w:val="26"/>
        </w:rPr>
      </w:pPr>
      <w:r w:rsidRPr="00015434">
        <w:rPr>
          <w:sz w:val="26"/>
          <w:szCs w:val="26"/>
        </w:rPr>
        <w:t>порядок и условия применения организационных и технических мер</w:t>
      </w:r>
      <w:r w:rsidRPr="00015434">
        <w:rPr>
          <w:bCs/>
          <w:sz w:val="26"/>
          <w:szCs w:val="26"/>
        </w:rPr>
        <w:t>, необходимых для выполнения требований к защите персональных данных;</w:t>
      </w:r>
    </w:p>
    <w:p w:rsidR="000E33AC" w:rsidRPr="00015434" w:rsidRDefault="000E33AC" w:rsidP="000E33AC">
      <w:pPr>
        <w:numPr>
          <w:ilvl w:val="0"/>
          <w:numId w:val="6"/>
        </w:numPr>
        <w:tabs>
          <w:tab w:val="left" w:pos="709"/>
          <w:tab w:val="left" w:pos="851"/>
          <w:tab w:val="left" w:pos="993"/>
        </w:tabs>
        <w:ind w:left="0" w:firstLine="709"/>
        <w:jc w:val="both"/>
        <w:rPr>
          <w:bCs/>
          <w:sz w:val="26"/>
          <w:szCs w:val="26"/>
        </w:rPr>
      </w:pPr>
      <w:bookmarkStart w:id="3" w:name="sub_1923"/>
      <w:r w:rsidRPr="00015434">
        <w:rPr>
          <w:bCs/>
          <w:sz w:val="26"/>
          <w:szCs w:val="26"/>
        </w:rPr>
        <w:t>порядок и условия применения средств защиты информации;</w:t>
      </w:r>
    </w:p>
    <w:p w:rsidR="000E33AC" w:rsidRPr="00015434" w:rsidRDefault="000E33AC" w:rsidP="000E33AC">
      <w:pPr>
        <w:numPr>
          <w:ilvl w:val="0"/>
          <w:numId w:val="6"/>
        </w:numPr>
        <w:tabs>
          <w:tab w:val="left" w:pos="709"/>
          <w:tab w:val="left" w:pos="851"/>
          <w:tab w:val="left" w:pos="993"/>
        </w:tabs>
        <w:ind w:left="0" w:firstLine="709"/>
        <w:jc w:val="both"/>
        <w:rPr>
          <w:bCs/>
          <w:sz w:val="26"/>
          <w:szCs w:val="26"/>
        </w:rPr>
      </w:pPr>
      <w:bookmarkStart w:id="4" w:name="sub_1925"/>
      <w:bookmarkEnd w:id="3"/>
      <w:r w:rsidRPr="00015434">
        <w:rPr>
          <w:bCs/>
          <w:sz w:val="26"/>
          <w:szCs w:val="26"/>
        </w:rPr>
        <w:t>состояние учета носителей персональных данных;</w:t>
      </w:r>
    </w:p>
    <w:p w:rsidR="000E33AC" w:rsidRPr="00015434" w:rsidRDefault="000E33AC" w:rsidP="000E33AC">
      <w:pPr>
        <w:numPr>
          <w:ilvl w:val="0"/>
          <w:numId w:val="6"/>
        </w:numPr>
        <w:tabs>
          <w:tab w:val="left" w:pos="709"/>
          <w:tab w:val="left" w:pos="851"/>
          <w:tab w:val="left" w:pos="993"/>
        </w:tabs>
        <w:ind w:left="0" w:firstLine="709"/>
        <w:jc w:val="both"/>
        <w:rPr>
          <w:bCs/>
          <w:sz w:val="26"/>
          <w:szCs w:val="26"/>
        </w:rPr>
      </w:pPr>
      <w:bookmarkStart w:id="5" w:name="sub_1926"/>
      <w:bookmarkEnd w:id="4"/>
      <w:r w:rsidRPr="00015434">
        <w:rPr>
          <w:bCs/>
          <w:sz w:val="26"/>
          <w:szCs w:val="26"/>
        </w:rPr>
        <w:t>соблюдение правил доступа к персональным данным;</w:t>
      </w:r>
    </w:p>
    <w:p w:rsidR="000E33AC" w:rsidRPr="00015434" w:rsidRDefault="000E33AC" w:rsidP="000E33AC">
      <w:pPr>
        <w:numPr>
          <w:ilvl w:val="0"/>
          <w:numId w:val="6"/>
        </w:numPr>
        <w:tabs>
          <w:tab w:val="left" w:pos="709"/>
          <w:tab w:val="left" w:pos="851"/>
          <w:tab w:val="left" w:pos="993"/>
        </w:tabs>
        <w:ind w:left="0" w:firstLine="709"/>
        <w:jc w:val="both"/>
        <w:rPr>
          <w:bCs/>
          <w:sz w:val="26"/>
          <w:szCs w:val="26"/>
        </w:rPr>
      </w:pPr>
      <w:r w:rsidRPr="00015434">
        <w:rPr>
          <w:sz w:val="26"/>
          <w:szCs w:val="26"/>
        </w:rPr>
        <w:t>соблюдение порядка доступа в помещения, в которых ведется обработка персональных данных;</w:t>
      </w:r>
    </w:p>
    <w:p w:rsidR="000E33AC" w:rsidRPr="00015434" w:rsidRDefault="000E33AC" w:rsidP="000E33AC">
      <w:pPr>
        <w:numPr>
          <w:ilvl w:val="0"/>
          <w:numId w:val="6"/>
        </w:numPr>
        <w:tabs>
          <w:tab w:val="left" w:pos="709"/>
          <w:tab w:val="left" w:pos="851"/>
          <w:tab w:val="left" w:pos="993"/>
        </w:tabs>
        <w:ind w:left="0" w:firstLine="709"/>
        <w:jc w:val="both"/>
        <w:rPr>
          <w:bCs/>
          <w:sz w:val="26"/>
          <w:szCs w:val="26"/>
        </w:rPr>
      </w:pPr>
      <w:r w:rsidRPr="00015434">
        <w:rPr>
          <w:bCs/>
          <w:sz w:val="26"/>
          <w:szCs w:val="26"/>
        </w:rPr>
        <w:t xml:space="preserve">наличие (отсутствие) фактов несанкционированного доступа </w:t>
      </w:r>
      <w:r w:rsidRPr="00015434">
        <w:rPr>
          <w:bCs/>
          <w:sz w:val="26"/>
          <w:szCs w:val="26"/>
        </w:rPr>
        <w:br/>
        <w:t>к персональным данным и принятие необходимых мер</w:t>
      </w:r>
      <w:bookmarkEnd w:id="5"/>
      <w:r w:rsidRPr="00015434">
        <w:rPr>
          <w:bCs/>
          <w:sz w:val="26"/>
          <w:szCs w:val="26"/>
        </w:rPr>
        <w:t>.</w:t>
      </w:r>
    </w:p>
    <w:p w:rsidR="000E33AC" w:rsidRPr="00015434" w:rsidRDefault="000E33AC" w:rsidP="000E33AC">
      <w:pPr>
        <w:pStyle w:val="ConsPlusNormal"/>
        <w:numPr>
          <w:ilvl w:val="0"/>
          <w:numId w:val="5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434">
        <w:rPr>
          <w:rFonts w:ascii="Times New Roman" w:hAnsi="Times New Roman" w:cs="Times New Roman"/>
          <w:sz w:val="26"/>
          <w:szCs w:val="26"/>
        </w:rPr>
        <w:t>Проверяющие вправе:</w:t>
      </w:r>
    </w:p>
    <w:p w:rsidR="000E33AC" w:rsidRPr="00015434" w:rsidRDefault="000E33AC" w:rsidP="000E33AC">
      <w:pPr>
        <w:pStyle w:val="ConsPlusNormal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434">
        <w:rPr>
          <w:rFonts w:ascii="Times New Roman" w:hAnsi="Times New Roman" w:cs="Times New Roman"/>
          <w:sz w:val="26"/>
          <w:szCs w:val="26"/>
        </w:rPr>
        <w:t>получать от проверяемого структурного подразделения Аппарата необходимые для осуществления проверки документы, дополнительную письменную и устную информацию о соблюдении законодательства о персональных данных;</w:t>
      </w:r>
    </w:p>
    <w:p w:rsidR="000E33AC" w:rsidRPr="00015434" w:rsidRDefault="000E33AC" w:rsidP="000E33AC">
      <w:pPr>
        <w:pStyle w:val="ConsPlusNormal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434">
        <w:rPr>
          <w:rFonts w:ascii="Times New Roman" w:hAnsi="Times New Roman" w:cs="Times New Roman"/>
          <w:sz w:val="26"/>
          <w:szCs w:val="26"/>
        </w:rPr>
        <w:t>оценивать состояние работы по организации обработки персональных данных в проверяемом структурном подразделении Аппарата;</w:t>
      </w:r>
    </w:p>
    <w:p w:rsidR="000E33AC" w:rsidRPr="00015434" w:rsidRDefault="000E33AC" w:rsidP="000E33AC">
      <w:pPr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bookmarkStart w:id="6" w:name="sub_23033"/>
      <w:r w:rsidRPr="00015434">
        <w:rPr>
          <w:sz w:val="26"/>
          <w:szCs w:val="26"/>
        </w:rPr>
        <w:t>требовать от работников Аппарата, осуществляющих обработку персональных данных, уточнения, блокирования или уничтожения недостоверных персональных данных;</w:t>
      </w:r>
    </w:p>
    <w:bookmarkEnd w:id="6"/>
    <w:p w:rsidR="000E33AC" w:rsidRPr="00015434" w:rsidRDefault="000E33AC" w:rsidP="000E33AC">
      <w:pPr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015434">
        <w:rPr>
          <w:sz w:val="26"/>
          <w:szCs w:val="26"/>
        </w:rPr>
        <w:t>вносить предложения по совершенствованию работы по организации обработки персональных данных в проверяемом структурном подразделении Аппарата или о приостановлении или прекращении обработки персональных данных, при выявлении фактов нарушений требований законодательства Российской Федерации в области защиты персональных данных.</w:t>
      </w:r>
    </w:p>
    <w:p w:rsidR="000E33AC" w:rsidRPr="00015434" w:rsidRDefault="000E33AC" w:rsidP="000E33AC">
      <w:pPr>
        <w:numPr>
          <w:ilvl w:val="0"/>
          <w:numId w:val="5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015434">
        <w:rPr>
          <w:sz w:val="26"/>
          <w:szCs w:val="26"/>
        </w:rPr>
        <w:t xml:space="preserve">Проверка условий обработки персональных данных должна быть завершена не позднее чем через 10 календарных дней со дня принятия решения об ее проведении. </w:t>
      </w:r>
    </w:p>
    <w:p w:rsidR="000E33AC" w:rsidRPr="00015434" w:rsidRDefault="000E33AC" w:rsidP="000E33AC">
      <w:pPr>
        <w:pStyle w:val="ConsPlusNormal"/>
        <w:numPr>
          <w:ilvl w:val="0"/>
          <w:numId w:val="5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434">
        <w:rPr>
          <w:rFonts w:ascii="Times New Roman" w:hAnsi="Times New Roman" w:cs="Times New Roman"/>
          <w:sz w:val="26"/>
          <w:szCs w:val="26"/>
        </w:rPr>
        <w:t xml:space="preserve">По завершении проверки готовится протокол с изложением результатов проверки, выводами, предложениями и мерами, необходимыми для устранения выявленных нарушений, который представляется для утверждения заместителю Председателя Правительства Камчатского края </w:t>
      </w:r>
      <w:r w:rsidRPr="00015434">
        <w:rPr>
          <w:rFonts w:ascii="Times New Roman" w:hAnsi="Times New Roman" w:cs="Times New Roman"/>
          <w:color w:val="000000"/>
          <w:sz w:val="26"/>
          <w:szCs w:val="26"/>
        </w:rPr>
        <w:t xml:space="preserve">– </w:t>
      </w:r>
      <w:r w:rsidRPr="00015434">
        <w:rPr>
          <w:rFonts w:ascii="Times New Roman" w:hAnsi="Times New Roman" w:cs="Times New Roman"/>
          <w:sz w:val="26"/>
          <w:szCs w:val="26"/>
        </w:rPr>
        <w:t>руководителю Аппарата.</w:t>
      </w:r>
    </w:p>
    <w:p w:rsidR="000E33AC" w:rsidRPr="00015434" w:rsidRDefault="000E33AC" w:rsidP="000E33AC">
      <w:pPr>
        <w:pStyle w:val="ConsPlusNormal"/>
        <w:numPr>
          <w:ilvl w:val="0"/>
          <w:numId w:val="5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434">
        <w:rPr>
          <w:rFonts w:ascii="Times New Roman" w:hAnsi="Times New Roman" w:cs="Times New Roman"/>
          <w:sz w:val="26"/>
          <w:szCs w:val="26"/>
        </w:rPr>
        <w:t>После утверждения протокола, с его содержанием знакомится руководитель проверяемого структурного подразделения Аппарата.</w:t>
      </w:r>
    </w:p>
    <w:p w:rsidR="000E33AC" w:rsidRPr="00015434" w:rsidRDefault="000E33AC" w:rsidP="000E33AC">
      <w:pPr>
        <w:pStyle w:val="ConsPlusNormal"/>
        <w:numPr>
          <w:ilvl w:val="0"/>
          <w:numId w:val="5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434">
        <w:rPr>
          <w:rFonts w:ascii="Times New Roman" w:hAnsi="Times New Roman" w:cs="Times New Roman"/>
          <w:sz w:val="26"/>
          <w:szCs w:val="26"/>
        </w:rPr>
        <w:t xml:space="preserve">Руководитель проверяемого структурного подразделения Аппарата в срок, указанный проверяющими, проводит мероприятия по устранению выявленных нарушений (недостатков), о чем в письменном виде уведомляет заместителя Председателя Правительства Камчатского края </w:t>
      </w:r>
      <w:r w:rsidRPr="00015434">
        <w:rPr>
          <w:rFonts w:ascii="Times New Roman" w:hAnsi="Times New Roman" w:cs="Times New Roman"/>
          <w:color w:val="000000"/>
          <w:sz w:val="26"/>
          <w:szCs w:val="26"/>
        </w:rPr>
        <w:t xml:space="preserve">– </w:t>
      </w:r>
      <w:r w:rsidRPr="00015434">
        <w:rPr>
          <w:rFonts w:ascii="Times New Roman" w:hAnsi="Times New Roman" w:cs="Times New Roman"/>
          <w:sz w:val="26"/>
          <w:szCs w:val="26"/>
        </w:rPr>
        <w:t>руководителя Аппарата.</w:t>
      </w:r>
    </w:p>
    <w:p w:rsidR="000E33AC" w:rsidRPr="00015434" w:rsidRDefault="000E33AC" w:rsidP="000E33AC">
      <w:pPr>
        <w:pStyle w:val="ConsPlusNormal"/>
        <w:numPr>
          <w:ilvl w:val="0"/>
          <w:numId w:val="5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434">
        <w:rPr>
          <w:rFonts w:ascii="Times New Roman" w:hAnsi="Times New Roman" w:cs="Times New Roman"/>
          <w:sz w:val="26"/>
          <w:szCs w:val="26"/>
        </w:rPr>
        <w:t xml:space="preserve">Результаты проверки, проведенной в соответствии с пунктом 2 части 3 настоящих Правил, предоставляются правоохранительным органам, иным государственным органам, органам местного самоуправления и их должностным лицам, гражданам Российской Федерации, иностранным гражданам и лицам без гражданства, представившим информацию, явившуюся основанием для проведения </w:t>
      </w:r>
      <w:r w:rsidRPr="00015434">
        <w:rPr>
          <w:rFonts w:ascii="Times New Roman" w:hAnsi="Times New Roman" w:cs="Times New Roman"/>
          <w:sz w:val="26"/>
          <w:szCs w:val="26"/>
        </w:rPr>
        <w:lastRenderedPageBreak/>
        <w:t>проверки, с соблюдением законодательства Российской Федерации о персональных данных, государственной и иной охраняемой законом тайне.</w:t>
      </w:r>
    </w:p>
    <w:p w:rsidR="000E33AC" w:rsidRPr="00015434" w:rsidRDefault="000E33AC" w:rsidP="000E33AC">
      <w:pPr>
        <w:pStyle w:val="ConsPlusNormal"/>
        <w:numPr>
          <w:ilvl w:val="0"/>
          <w:numId w:val="5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434">
        <w:rPr>
          <w:rFonts w:ascii="Times New Roman" w:hAnsi="Times New Roman" w:cs="Times New Roman"/>
          <w:sz w:val="26"/>
          <w:szCs w:val="26"/>
        </w:rPr>
        <w:t>Контроль за устранением выявленных нарушений проверенным структурным подразделением Аппарата осуществляет лицо, проводившее проверку (лицо, ответственное за организацию обработки персональных данных в Аппарате, либо председатель комиссии).</w:t>
      </w:r>
    </w:p>
    <w:p w:rsidR="000E33AC" w:rsidRPr="00015434" w:rsidRDefault="000E33AC" w:rsidP="000E33AC">
      <w:pPr>
        <w:pStyle w:val="ConsPlusNormal"/>
        <w:jc w:val="both"/>
        <w:rPr>
          <w:sz w:val="26"/>
          <w:szCs w:val="26"/>
        </w:rPr>
      </w:pPr>
    </w:p>
    <w:p w:rsidR="000E33AC" w:rsidRDefault="000E33AC" w:rsidP="000E33AC">
      <w:pPr>
        <w:pStyle w:val="ConsPlusNormal"/>
        <w:jc w:val="both"/>
      </w:pPr>
    </w:p>
    <w:p w:rsidR="000E33AC" w:rsidRDefault="000E33AC" w:rsidP="000E33AC">
      <w:pPr>
        <w:pStyle w:val="ConsPlusNormal"/>
        <w:jc w:val="both"/>
        <w:sectPr w:rsidR="000E33AC" w:rsidSect="003B4C2F"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:rsidR="000E33AC" w:rsidRPr="000E33AC" w:rsidRDefault="000E33AC" w:rsidP="000E33AC"/>
    <w:sectPr w:rsidR="000E33AC" w:rsidRPr="000E33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37D07"/>
    <w:multiLevelType w:val="hybridMultilevel"/>
    <w:tmpl w:val="9BB284D2"/>
    <w:lvl w:ilvl="0" w:tplc="04190011">
      <w:start w:val="1"/>
      <w:numFmt w:val="decimal"/>
      <w:lvlText w:val="%1)"/>
      <w:lvlJc w:val="left"/>
      <w:pPr>
        <w:ind w:left="99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9683A"/>
    <w:multiLevelType w:val="hybridMultilevel"/>
    <w:tmpl w:val="5968439E"/>
    <w:lvl w:ilvl="0" w:tplc="8340CA32">
      <w:start w:val="1"/>
      <w:numFmt w:val="decimal"/>
      <w:lvlText w:val="%1."/>
      <w:lvlJc w:val="left"/>
      <w:pPr>
        <w:ind w:left="99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57940DD"/>
    <w:multiLevelType w:val="hybridMultilevel"/>
    <w:tmpl w:val="5BF067EA"/>
    <w:lvl w:ilvl="0" w:tplc="0E52ABFA">
      <w:start w:val="5"/>
      <w:numFmt w:val="decimal"/>
      <w:lvlText w:val="%1."/>
      <w:lvlJc w:val="left"/>
      <w:pPr>
        <w:ind w:left="99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3F338D"/>
    <w:multiLevelType w:val="hybridMultilevel"/>
    <w:tmpl w:val="DB68AF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42602BFF"/>
    <w:multiLevelType w:val="hybridMultilevel"/>
    <w:tmpl w:val="058C4782"/>
    <w:lvl w:ilvl="0" w:tplc="04190011">
      <w:start w:val="1"/>
      <w:numFmt w:val="decimal"/>
      <w:lvlText w:val="%1)"/>
      <w:lvlJc w:val="left"/>
      <w:pPr>
        <w:ind w:left="153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706056BD"/>
    <w:multiLevelType w:val="hybridMultilevel"/>
    <w:tmpl w:val="92D8CADA"/>
    <w:lvl w:ilvl="0" w:tplc="D7FEDB8A">
      <w:start w:val="4"/>
      <w:numFmt w:val="decimal"/>
      <w:lvlText w:val="%1."/>
      <w:lvlJc w:val="left"/>
      <w:pPr>
        <w:ind w:left="99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3AC"/>
    <w:rsid w:val="000E33AC"/>
    <w:rsid w:val="00527192"/>
    <w:rsid w:val="005B4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5302C6-5F65-4172-B52D-3FADEB257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3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E33A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0E33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 Дмитрий Анатольевич</dc:creator>
  <cp:keywords/>
  <dc:description/>
  <cp:lastModifiedBy>Бобров Дмитрий Анатольевич</cp:lastModifiedBy>
  <cp:revision>2</cp:revision>
  <dcterms:created xsi:type="dcterms:W3CDTF">2017-03-31T03:32:00Z</dcterms:created>
  <dcterms:modified xsi:type="dcterms:W3CDTF">2017-04-15T00:12:00Z</dcterms:modified>
</cp:coreProperties>
</file>