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0C" w:rsidRPr="00931F0C" w:rsidRDefault="00E21EBA" w:rsidP="00F26E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1F0C">
        <w:rPr>
          <w:rFonts w:ascii="Times New Roman" w:hAnsi="Times New Roman" w:cs="Times New Roman"/>
          <w:sz w:val="26"/>
          <w:szCs w:val="26"/>
        </w:rPr>
        <w:t>План</w:t>
      </w:r>
      <w:r w:rsidR="00DA39AD" w:rsidRPr="00931F0C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6134B2" w:rsidRPr="00931F0C">
        <w:rPr>
          <w:rFonts w:ascii="Times New Roman" w:hAnsi="Times New Roman" w:cs="Times New Roman"/>
          <w:sz w:val="26"/>
          <w:szCs w:val="26"/>
        </w:rPr>
        <w:t xml:space="preserve">(дорожная карта) </w:t>
      </w:r>
    </w:p>
    <w:p w:rsidR="00F26EF5" w:rsidRPr="00931F0C" w:rsidRDefault="00E96A90" w:rsidP="00F26E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1F0C">
        <w:rPr>
          <w:rFonts w:ascii="Times New Roman" w:hAnsi="Times New Roman" w:cs="Times New Roman"/>
          <w:sz w:val="26"/>
          <w:szCs w:val="26"/>
        </w:rPr>
        <w:t xml:space="preserve">по организации </w:t>
      </w:r>
      <w:r w:rsidR="00A95E3B" w:rsidRPr="00931F0C">
        <w:rPr>
          <w:rFonts w:ascii="Times New Roman" w:hAnsi="Times New Roman" w:cs="Times New Roman"/>
          <w:sz w:val="26"/>
          <w:szCs w:val="26"/>
        </w:rPr>
        <w:t xml:space="preserve">в </w:t>
      </w:r>
      <w:r w:rsidR="00F77D76" w:rsidRPr="00931F0C">
        <w:rPr>
          <w:rFonts w:ascii="Times New Roman" w:hAnsi="Times New Roman" w:cs="Times New Roman"/>
          <w:sz w:val="26"/>
          <w:szCs w:val="26"/>
        </w:rPr>
        <w:t>Администрации Губернатора</w:t>
      </w:r>
      <w:r w:rsidR="00B72EEC" w:rsidRPr="00931F0C">
        <w:rPr>
          <w:rFonts w:ascii="Times New Roman" w:hAnsi="Times New Roman" w:cs="Times New Roman"/>
          <w:sz w:val="26"/>
          <w:szCs w:val="26"/>
        </w:rPr>
        <w:t xml:space="preserve"> Камчатского края</w:t>
      </w:r>
      <w:r w:rsidR="00931F0C" w:rsidRPr="00931F0C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</w:p>
    <w:p w:rsidR="006134B2" w:rsidRPr="00931F0C" w:rsidRDefault="00C50D25" w:rsidP="00F77D7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31F0C">
        <w:rPr>
          <w:rFonts w:ascii="Times New Roman" w:hAnsi="Times New Roman" w:cs="Times New Roman"/>
          <w:sz w:val="26"/>
          <w:szCs w:val="26"/>
        </w:rPr>
        <w:t xml:space="preserve"> </w:t>
      </w:r>
      <w:r w:rsidR="00E96A90" w:rsidRPr="00931F0C">
        <w:rPr>
          <w:rStyle w:val="fontstyle01"/>
          <w:b w:val="0"/>
          <w:sz w:val="26"/>
          <w:szCs w:val="26"/>
        </w:rPr>
        <w:t>системы внутреннего обеспечения</w:t>
      </w:r>
      <w:r w:rsidR="00F26EF5" w:rsidRPr="00931F0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96A90" w:rsidRPr="00931F0C">
        <w:rPr>
          <w:rStyle w:val="fontstyle01"/>
          <w:b w:val="0"/>
          <w:sz w:val="26"/>
          <w:szCs w:val="26"/>
        </w:rPr>
        <w:t>соответствия требованиям антимонопольного законодательства</w:t>
      </w:r>
      <w:r w:rsidR="00E96A90" w:rsidRPr="00931F0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DA39AD" w:rsidRDefault="00E96A90" w:rsidP="00F77D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1F0C">
        <w:rPr>
          <w:rFonts w:ascii="Times New Roman" w:hAnsi="Times New Roman" w:cs="Times New Roman"/>
          <w:bCs/>
          <w:color w:val="000000"/>
          <w:sz w:val="26"/>
          <w:szCs w:val="26"/>
        </w:rPr>
        <w:t>(</w:t>
      </w:r>
      <w:r w:rsidRPr="00931F0C">
        <w:rPr>
          <w:rStyle w:val="fontstyle01"/>
          <w:b w:val="0"/>
          <w:sz w:val="26"/>
          <w:szCs w:val="26"/>
        </w:rPr>
        <w:t xml:space="preserve">антимонопольного </w:t>
      </w:r>
      <w:proofErr w:type="spellStart"/>
      <w:r w:rsidRPr="00931F0C">
        <w:rPr>
          <w:rStyle w:val="fontstyle01"/>
          <w:b w:val="0"/>
          <w:sz w:val="26"/>
          <w:szCs w:val="26"/>
        </w:rPr>
        <w:t>комплаенса</w:t>
      </w:r>
      <w:proofErr w:type="spellEnd"/>
      <w:r w:rsidRPr="00931F0C">
        <w:rPr>
          <w:rStyle w:val="fontstyle01"/>
          <w:b w:val="0"/>
          <w:sz w:val="26"/>
          <w:szCs w:val="26"/>
        </w:rPr>
        <w:t>)</w:t>
      </w:r>
      <w:r w:rsidR="00297FD0">
        <w:rPr>
          <w:rStyle w:val="fontstyle01"/>
          <w:b w:val="0"/>
          <w:sz w:val="26"/>
          <w:szCs w:val="26"/>
        </w:rPr>
        <w:t xml:space="preserve"> на 2024</w:t>
      </w:r>
      <w:r w:rsidR="00270F26" w:rsidRPr="00931F0C">
        <w:rPr>
          <w:rStyle w:val="fontstyle01"/>
          <w:b w:val="0"/>
          <w:sz w:val="26"/>
          <w:szCs w:val="26"/>
        </w:rPr>
        <w:t xml:space="preserve"> год</w:t>
      </w:r>
      <w:r w:rsidR="00F77D76" w:rsidRPr="00931F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1F0C" w:rsidRPr="00931F0C" w:rsidRDefault="00931F0C" w:rsidP="00F77D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7D76" w:rsidRPr="00931F0C" w:rsidRDefault="00F77D76" w:rsidP="00F77D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EF5" w:rsidRPr="00931F0C" w:rsidRDefault="00F26EF5" w:rsidP="00931F0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Целями антимонопольного </w:t>
      </w:r>
      <w:proofErr w:type="spellStart"/>
      <w:r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комплаенса</w:t>
      </w:r>
      <w:proofErr w:type="spellEnd"/>
      <w:r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B72EEC" w:rsidRPr="00931F0C" w:rsidRDefault="00780B05" w:rsidP="00931F0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обеспечение соответствия деятельности</w:t>
      </w:r>
      <w:r w:rsidR="00585AB0" w:rsidRPr="00931F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7D76" w:rsidRPr="00931F0C">
        <w:rPr>
          <w:rFonts w:ascii="Times New Roman" w:hAnsi="Times New Roman" w:cs="Times New Roman"/>
          <w:color w:val="000000"/>
          <w:sz w:val="26"/>
          <w:szCs w:val="26"/>
        </w:rPr>
        <w:t>Администрации Губернатора Камчатского края</w:t>
      </w:r>
      <w:r w:rsidR="00B72EEC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77D76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B72EEC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антимонопольного законодательства;</w:t>
      </w:r>
    </w:p>
    <w:p w:rsidR="00F26EF5" w:rsidRPr="00931F0C" w:rsidRDefault="00931F0C" w:rsidP="00931F0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80B0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72EEC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профилактика и сокращение количества нарушений требований антимонопольного законодательства в деятельности </w:t>
      </w:r>
      <w:r w:rsidR="00F77D76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26EF5" w:rsidRPr="00931F0C" w:rsidRDefault="00931F0C" w:rsidP="00931F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80B0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повышение уровня правовой культуры.</w:t>
      </w:r>
      <w:r w:rsidR="00F77D76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6EF5" w:rsidRPr="00931F0C" w:rsidRDefault="00F26EF5" w:rsidP="00931F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Задачи антимонопольного </w:t>
      </w:r>
      <w:proofErr w:type="spellStart"/>
      <w:r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комплаенса</w:t>
      </w:r>
      <w:proofErr w:type="spellEnd"/>
      <w:r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26EF5" w:rsidRPr="00931F0C" w:rsidRDefault="00931F0C" w:rsidP="00931F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80B0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выявление рисков нарушения антимонопольного законодательства; </w:t>
      </w:r>
    </w:p>
    <w:p w:rsidR="00F26EF5" w:rsidRPr="00931F0C" w:rsidRDefault="00931F0C" w:rsidP="00931F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80B0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) управление рисками нарушения антимонопольного законодательства;</w:t>
      </w:r>
    </w:p>
    <w:p w:rsidR="00F26EF5" w:rsidRPr="00931F0C" w:rsidRDefault="00931F0C" w:rsidP="00931F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80B0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контроль за соответствием деятельности </w:t>
      </w:r>
      <w:r w:rsidR="00F77D76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51419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требованиям антимонопольного законодательства; </w:t>
      </w:r>
    </w:p>
    <w:p w:rsidR="00F77D76" w:rsidRDefault="00931F0C" w:rsidP="00931F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80B0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оценка эффективности функционирования </w:t>
      </w:r>
      <w:r w:rsidR="009505CE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77D76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9505CE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антимонопольного </w:t>
      </w:r>
      <w:proofErr w:type="spellStart"/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комплаенса</w:t>
      </w:r>
      <w:proofErr w:type="spellEnd"/>
      <w:r w:rsidR="00F26EF5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77D76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3121" w:rsidRPr="0093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1F0C" w:rsidRPr="00931F0C" w:rsidRDefault="00931F0C" w:rsidP="00931F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10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4056"/>
        <w:gridCol w:w="3756"/>
        <w:gridCol w:w="3320"/>
        <w:gridCol w:w="1441"/>
        <w:gridCol w:w="2315"/>
      </w:tblGrid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E8" w:rsidRPr="00931F0C" w:rsidRDefault="00EF0EE8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E8" w:rsidRPr="00931F0C" w:rsidRDefault="00EF0EE8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E8" w:rsidRPr="00931F0C" w:rsidRDefault="00EF0EE8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Результат (документ, мероприятие, показатель)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E8" w:rsidRPr="00931F0C" w:rsidRDefault="00EF0EE8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E8" w:rsidRPr="00931F0C" w:rsidRDefault="00EF0EE8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</w:tbl>
    <w:p w:rsidR="00931F0C" w:rsidRPr="00931F0C" w:rsidRDefault="00931F0C" w:rsidP="00931F0C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10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4056"/>
        <w:gridCol w:w="3756"/>
        <w:gridCol w:w="3320"/>
        <w:gridCol w:w="1441"/>
        <w:gridCol w:w="2315"/>
      </w:tblGrid>
      <w:tr w:rsidR="00E021C3" w:rsidRPr="00931F0C" w:rsidTr="00931F0C">
        <w:trPr>
          <w:tblHeader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C3" w:rsidRPr="00931F0C" w:rsidRDefault="00E021C3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3" w:rsidRPr="00931F0C" w:rsidRDefault="00E021C3" w:rsidP="0093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3" w:rsidRPr="00931F0C" w:rsidRDefault="00E021C3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3" w:rsidRPr="00931F0C" w:rsidRDefault="00E021C3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3" w:rsidRPr="00931F0C" w:rsidRDefault="00E021C3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C3" w:rsidRPr="00931F0C" w:rsidRDefault="00E021C3" w:rsidP="0017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F0C" w:rsidRPr="00931F0C" w:rsidTr="00931F0C">
        <w:trPr>
          <w:trHeight w:val="26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931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9505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31F0C">
              <w:rPr>
                <w:rStyle w:val="fontstyle01"/>
                <w:b w:val="0"/>
                <w:sz w:val="24"/>
                <w:szCs w:val="24"/>
              </w:rPr>
              <w:t xml:space="preserve">антимонопольного </w:t>
            </w:r>
            <w:proofErr w:type="spellStart"/>
            <w:r w:rsidRPr="00931F0C">
              <w:rPr>
                <w:rStyle w:val="fontstyle01"/>
                <w:b w:val="0"/>
                <w:sz w:val="24"/>
                <w:szCs w:val="24"/>
              </w:rPr>
              <w:t>комплаенса</w:t>
            </w:r>
            <w:proofErr w:type="spellEnd"/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DD1B3A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</w:t>
            </w:r>
            <w:r w:rsidR="00074806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по вопросам антимонопольного </w:t>
            </w:r>
            <w:proofErr w:type="spellStart"/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комплаенса</w:t>
            </w:r>
            <w:proofErr w:type="spellEnd"/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уполномоченных должностных лиц, ответственных за организаци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 антимонопольного </w:t>
            </w:r>
            <w:proofErr w:type="spellStart"/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780B05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DD1B3A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уполномоченных должностных лиц на курсы повышения квалификации «Практика внедрения антимонопольного </w:t>
            </w:r>
            <w:proofErr w:type="spellStart"/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комплаенса</w:t>
            </w:r>
            <w:proofErr w:type="spellEnd"/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применения антимонопольного законодательства органами государственной власти и местного самоуправления»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Прохождение итоговой аттестации, получение удостоверений о повышении квалификации установленного образца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297FD0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Администрации, 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Главное управление государственной службы Администрации</w:t>
            </w: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074806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п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риказ </w:t>
            </w:r>
            <w:r w:rsidR="00EF0EE8"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организации системы внутреннего обеспечения соответствия требованиям 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антимонопольного законодательства (по необходимости)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Подгото</w:t>
            </w:r>
            <w:r w:rsidR="00074806" w:rsidRPr="00931F0C">
              <w:rPr>
                <w:rFonts w:ascii="Times New Roman" w:hAnsi="Times New Roman" w:cs="Times New Roman"/>
                <w:sz w:val="24"/>
                <w:szCs w:val="24"/>
              </w:rPr>
              <w:t>вка и подписание правового акта.</w:t>
            </w:r>
          </w:p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на официальном сайте органа власти </w:t>
            </w:r>
            <w:r w:rsidR="00931F0C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31F0C" w:rsidRPr="0093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Интернет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доведение до сведения всех сотрудников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Приказ б организации системы внутреннего обеспечения 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требованиям антимонопольного законодательства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FE1C33" w:rsidP="00A5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F0EE8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10 дней </w:t>
            </w:r>
            <w:r w:rsidR="00A578DC" w:rsidRPr="00931F0C"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EF0EE8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</w:p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обучающих мероприятиях по вопросам, связанным с соблюдением антимонопольного законодательства и антимонопольным </w:t>
            </w:r>
            <w:proofErr w:type="spellStart"/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комплаенсом</w:t>
            </w:r>
            <w:proofErr w:type="spellEnd"/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профессиональному развитию гражданских служащих по программе повышения квалификации «Разработка и внедрение антимонопольного </w:t>
            </w:r>
            <w:proofErr w:type="spellStart"/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в государственно</w:t>
            </w:r>
            <w:r w:rsidR="00A578DC" w:rsidRPr="00931F0C">
              <w:rPr>
                <w:rFonts w:ascii="Times New Roman" w:hAnsi="Times New Roman" w:cs="Times New Roman"/>
                <w:sz w:val="24"/>
                <w:szCs w:val="24"/>
              </w:rPr>
              <w:t>м органе исполнительной власти»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Обобщение полученной информации, рассылка в структурные подразделения Администрац</w:t>
            </w:r>
            <w:r w:rsidR="001467B2" w:rsidRPr="00931F0C">
              <w:rPr>
                <w:rFonts w:ascii="Times New Roman" w:hAnsi="Times New Roman" w:cs="Times New Roman"/>
                <w:sz w:val="24"/>
                <w:szCs w:val="24"/>
              </w:rPr>
              <w:t>ии для сведения и использования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в работе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B1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государственной службы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(в рамках государственного заказа на мероприятия по профессиональному развитию гражданских служащих),</w:t>
            </w:r>
          </w:p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</w:tc>
      </w:tr>
      <w:tr w:rsidR="00931F0C" w:rsidRPr="00931F0C" w:rsidTr="00931F0C">
        <w:trPr>
          <w:trHeight w:val="21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931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780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внутреннего контроля 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соблюдения антимонопольного законодательства</w:t>
            </w: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сведений в структурных подразделениях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DD1B3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наличии нарушений антимонопольного законодате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льства</w:t>
            </w:r>
          </w:p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E8" w:rsidRPr="00931F0C" w:rsidRDefault="002D4FD1" w:rsidP="00780B05">
            <w:pPr>
              <w:ind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перечня</w:t>
            </w:r>
            <w:r w:rsidR="00EF0EE8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нарушений антимонопольного законодательства в </w:t>
            </w:r>
            <w:r w:rsidR="00EF0EE8"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E8" w:rsidRPr="00931F0C" w:rsidRDefault="00297FD0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E7B38" w:rsidRPr="00931F0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0C" w:rsidRPr="00931F0C" w:rsidRDefault="00EF0EE8" w:rsidP="001467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931F0C" w:rsidP="0093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B3A" w:rsidRPr="0093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анализа действующих нормативных правовых актов</w:t>
            </w:r>
            <w:r w:rsidR="00526A35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  <w:r w:rsidR="00DD1B3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предмет наличия нарушений а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нтимонопольного законодательства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E8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Размещение на официальном сайте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 о начале сбора замечаний и предложений организаций и граждан по </w:t>
            </w:r>
            <w:r w:rsid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нормативным правовым актам 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на предмет 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наличия нарушений ан</w:t>
            </w:r>
            <w:r w:rsidR="00074806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тимонопольного законодательства.</w:t>
            </w:r>
          </w:p>
          <w:p w:rsidR="00EF0EE8" w:rsidRPr="00931F0C" w:rsidRDefault="00EF0EE8" w:rsidP="00074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526A35" w:rsidRPr="00931F0C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проведение анализа представленных замечаний и предложений организаций и граждан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E8" w:rsidRPr="00931F0C" w:rsidRDefault="00526A35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EF0EE8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Администрации </w:t>
            </w:r>
            <w:r w:rsidR="00EF0EE8" w:rsidRPr="00931F0C">
              <w:rPr>
                <w:rFonts w:ascii="Times New Roman" w:hAnsi="Times New Roman" w:cs="Times New Roman"/>
                <w:sz w:val="24"/>
                <w:szCs w:val="24"/>
              </w:rPr>
              <w:t>с обоснованием целесообразности (нецелесообразности) внесения измене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ний в нормативные правовые акт</w:t>
            </w:r>
            <w:r w:rsidR="00A578DC" w:rsidRPr="00931F0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526A35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8" w:rsidRPr="00931F0C" w:rsidRDefault="00EF0EE8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467B2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полномоченные должностные лица</w:t>
            </w:r>
          </w:p>
          <w:p w:rsidR="000C160C" w:rsidRPr="00931F0C" w:rsidRDefault="000C160C" w:rsidP="000C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D1B3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Выявления рисков нарушения антимонопольного 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рисков нарушения ан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тимонопольного законодательства</w:t>
            </w:r>
          </w:p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карты рисков на основе анализа, проведенного по нарушениям ан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тимонопольного законодательства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297FD0" w:rsidP="0014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98709B" w:rsidRPr="00931F0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  <w:p w:rsidR="000C160C" w:rsidRPr="00931F0C" w:rsidRDefault="000C160C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0C" w:rsidRPr="00931F0C" w:rsidTr="00931F0C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931F0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780B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снижению рисков нарушения антимонопольного законодательства</w:t>
            </w: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931F0C" w:rsidP="00931F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D1B3A"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 мероприятий («дорожной карты») по снижению рисков нарушения ан</w:t>
            </w:r>
            <w:r w:rsidR="00A578DC"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тимонопольного законодательства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Анализ карты рисков </w:t>
            </w:r>
            <w:r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нарушения ан</w:t>
            </w:r>
            <w:r w:rsidR="00A578DC"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тимонопольного законодательства</w:t>
            </w:r>
            <w:r w:rsid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Составление перечня мер по снижению рисков нарушения</w:t>
            </w:r>
            <w:r w:rsid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</w:t>
            </w:r>
            <w:r w:rsidR="00A578DC" w:rsidRPr="00931F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тимонопольного законодательства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устранения выявленных рисков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297FD0" w:rsidP="00146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98709B" w:rsidRPr="00931F0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  <w:p w:rsidR="000C160C" w:rsidRPr="00931F0C" w:rsidRDefault="000C160C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D1B3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исполнения плана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Сбор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об исполнении плана</w:t>
            </w:r>
            <w:r w:rsid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6A35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Подготовка отчета об исполнении плана мероприятий («дорожных карт») по снижению рисков нарушения ан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тимонопольного законодательства</w:t>
            </w:r>
          </w:p>
          <w:p w:rsidR="00931F0C" w:rsidRPr="00931F0C" w:rsidRDefault="00931F0C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по исполнению плана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780B0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</w:tc>
      </w:tr>
      <w:tr w:rsidR="00931F0C" w:rsidRPr="00931F0C" w:rsidTr="00931F0C">
        <w:trPr>
          <w:trHeight w:val="34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931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0C" w:rsidRPr="00931F0C" w:rsidRDefault="00931F0C" w:rsidP="00780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функционирования антимонопольного </w:t>
            </w:r>
            <w:proofErr w:type="spellStart"/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D1B3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достижения ключевых показателей эффективности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реализации мероприя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тий антимонопольного </w:t>
            </w:r>
            <w:proofErr w:type="spellStart"/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ключевых показателей эффективности реализации мероприя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тий антимонопольного </w:t>
            </w:r>
            <w:proofErr w:type="spellStart"/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комплаенса</w:t>
            </w:r>
            <w:proofErr w:type="spellEnd"/>
          </w:p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1467B2" w:rsidP="0078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</w:t>
            </w:r>
            <w:r w:rsidR="00526A35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достижении ключевых показателей эффективности функционирования в </w:t>
            </w:r>
            <w:r w:rsidR="00526A35"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A578DC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антимонопольного </w:t>
            </w:r>
            <w:proofErr w:type="spellStart"/>
            <w:r w:rsidR="00A578DC" w:rsidRPr="00931F0C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297FD0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C11C0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  <w:p w:rsidR="000C160C" w:rsidRPr="00931F0C" w:rsidRDefault="000C160C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B05" w:rsidRPr="00931F0C" w:rsidTr="00074806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931F0C" w:rsidP="00931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D1B3A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</w:t>
            </w:r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об антимонопольном </w:t>
            </w:r>
            <w:proofErr w:type="spellStart"/>
            <w:r w:rsidR="00A578DC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комплаенсе</w:t>
            </w:r>
            <w:proofErr w:type="spellEnd"/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Представление доклада об антимонопольном </w:t>
            </w:r>
            <w:proofErr w:type="spellStart"/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комплаенсе</w:t>
            </w:r>
            <w:proofErr w:type="spellEnd"/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коллегиа</w:t>
            </w:r>
            <w:r w:rsidR="00074806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льный орган для его утверждения.</w:t>
            </w:r>
          </w:p>
          <w:p w:rsidR="00526A35" w:rsidRPr="00931F0C" w:rsidRDefault="00526A35" w:rsidP="00074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Размещение 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официальной странице </w:t>
            </w:r>
            <w:r w:rsidR="00074806"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931F0C">
              <w:rPr>
                <w:rFonts w:ascii="Times New Roman" w:hAnsi="Times New Roman" w:cs="Times New Roman"/>
                <w:sz w:val="24"/>
                <w:szCs w:val="24"/>
              </w:rPr>
              <w:t>на сайте исполнительных органов государственной власти Камчатского края в информационно-телекоммуникацио</w:t>
            </w:r>
            <w:r w:rsidR="00074806" w:rsidRPr="00931F0C">
              <w:rPr>
                <w:rFonts w:ascii="Times New Roman" w:hAnsi="Times New Roman" w:cs="Times New Roman"/>
                <w:sz w:val="24"/>
                <w:szCs w:val="24"/>
              </w:rPr>
              <w:t>нной сети Интернет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C9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 об антимонопольном </w:t>
            </w:r>
            <w:proofErr w:type="spellStart"/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комплаенсе</w:t>
            </w:r>
            <w:proofErr w:type="spellEnd"/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26A35" w:rsidRPr="00931F0C" w:rsidRDefault="009A41BD" w:rsidP="00C9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26A35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 Коллегиальным органом;</w:t>
            </w:r>
          </w:p>
          <w:p w:rsidR="00526A35" w:rsidRPr="00931F0C" w:rsidRDefault="009A41BD" w:rsidP="00A04B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526A35"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 на </w:t>
            </w:r>
            <w:r w:rsidR="00526A35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странице </w:t>
            </w:r>
            <w:r w:rsidR="00526A35" w:rsidRPr="00931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526A35" w:rsidRPr="00931F0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исполнительных органов Камчатского края в информационно-телекоммуникационной сети Интернет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297FD0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4B93" w:rsidRPr="00931F0C" w:rsidRDefault="00464B93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4B93" w:rsidRPr="00931F0C" w:rsidRDefault="00464B93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78DC" w:rsidRPr="00931F0C" w:rsidRDefault="00A578DC" w:rsidP="00A57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78DC" w:rsidRPr="00931F0C" w:rsidRDefault="00A578DC" w:rsidP="00A57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4B93" w:rsidRPr="00931F0C" w:rsidRDefault="00297FD0" w:rsidP="00A578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  <w:bookmarkStart w:id="0" w:name="_GoBack"/>
            <w:bookmarkEnd w:id="0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35" w:rsidRPr="00931F0C" w:rsidRDefault="00526A35" w:rsidP="00780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Уполномоченные должностные лица</w:t>
            </w:r>
          </w:p>
          <w:p w:rsidR="000C160C" w:rsidRPr="00931F0C" w:rsidRDefault="000C160C" w:rsidP="000C1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480B" w:rsidRPr="00931F0C" w:rsidRDefault="0056480B" w:rsidP="00D82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80B" w:rsidRPr="00931F0C" w:rsidSect="00E021C3">
      <w:headerReference w:type="default" r:id="rId8"/>
      <w:pgSz w:w="16838" w:h="11906" w:orient="landscape"/>
      <w:pgMar w:top="737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53" w:rsidRDefault="00672953" w:rsidP="00E21EBA">
      <w:pPr>
        <w:spacing w:after="0" w:line="240" w:lineRule="auto"/>
      </w:pPr>
      <w:r>
        <w:separator/>
      </w:r>
    </w:p>
  </w:endnote>
  <w:endnote w:type="continuationSeparator" w:id="0">
    <w:p w:rsidR="00672953" w:rsidRDefault="00672953" w:rsidP="00E2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53" w:rsidRDefault="00672953" w:rsidP="00E21EBA">
      <w:pPr>
        <w:spacing w:after="0" w:line="240" w:lineRule="auto"/>
      </w:pPr>
      <w:r>
        <w:separator/>
      </w:r>
    </w:p>
  </w:footnote>
  <w:footnote w:type="continuationSeparator" w:id="0">
    <w:p w:rsidR="00672953" w:rsidRDefault="00672953" w:rsidP="00E2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166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1B3A" w:rsidRPr="00931F0C" w:rsidRDefault="00DD1B3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1F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1F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1F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7F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31F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1B3A" w:rsidRDefault="00DD1B3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227C"/>
    <w:multiLevelType w:val="hybridMultilevel"/>
    <w:tmpl w:val="D45E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1397"/>
    <w:multiLevelType w:val="hybridMultilevel"/>
    <w:tmpl w:val="EC6A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35"/>
    <w:multiLevelType w:val="hybridMultilevel"/>
    <w:tmpl w:val="8C94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B10"/>
    <w:multiLevelType w:val="hybridMultilevel"/>
    <w:tmpl w:val="506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55F"/>
    <w:multiLevelType w:val="hybridMultilevel"/>
    <w:tmpl w:val="61B6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F6BE1"/>
    <w:multiLevelType w:val="hybridMultilevel"/>
    <w:tmpl w:val="F5C40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00542"/>
    <w:multiLevelType w:val="hybridMultilevel"/>
    <w:tmpl w:val="0CE8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D7D88"/>
    <w:multiLevelType w:val="hybridMultilevel"/>
    <w:tmpl w:val="4B9E6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735D4"/>
    <w:multiLevelType w:val="hybridMultilevel"/>
    <w:tmpl w:val="B582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473567F"/>
    <w:multiLevelType w:val="hybridMultilevel"/>
    <w:tmpl w:val="4E4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6F8"/>
    <w:multiLevelType w:val="hybridMultilevel"/>
    <w:tmpl w:val="E5E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27390"/>
    <w:multiLevelType w:val="hybridMultilevel"/>
    <w:tmpl w:val="5A7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2F46"/>
    <w:multiLevelType w:val="hybridMultilevel"/>
    <w:tmpl w:val="19DE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E216C"/>
    <w:multiLevelType w:val="hybridMultilevel"/>
    <w:tmpl w:val="E7A6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848"/>
    <w:multiLevelType w:val="hybridMultilevel"/>
    <w:tmpl w:val="ED50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29E7"/>
    <w:multiLevelType w:val="hybridMultilevel"/>
    <w:tmpl w:val="24C2890C"/>
    <w:lvl w:ilvl="0" w:tplc="B322D14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A5893"/>
    <w:multiLevelType w:val="hybridMultilevel"/>
    <w:tmpl w:val="073A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0373D"/>
    <w:multiLevelType w:val="hybridMultilevel"/>
    <w:tmpl w:val="C8AC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60444"/>
    <w:multiLevelType w:val="hybridMultilevel"/>
    <w:tmpl w:val="2BF0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C01CB"/>
    <w:multiLevelType w:val="hybridMultilevel"/>
    <w:tmpl w:val="543A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3104C"/>
    <w:multiLevelType w:val="hybridMultilevel"/>
    <w:tmpl w:val="42FC0E52"/>
    <w:lvl w:ilvl="0" w:tplc="6D224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C015D"/>
    <w:multiLevelType w:val="hybridMultilevel"/>
    <w:tmpl w:val="3982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7A45"/>
    <w:multiLevelType w:val="hybridMultilevel"/>
    <w:tmpl w:val="0082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5"/>
  </w:num>
  <w:num w:numId="8">
    <w:abstractNumId w:val="23"/>
  </w:num>
  <w:num w:numId="9">
    <w:abstractNumId w:val="19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  <w:num w:numId="14">
    <w:abstractNumId w:val="15"/>
  </w:num>
  <w:num w:numId="15">
    <w:abstractNumId w:val="13"/>
  </w:num>
  <w:num w:numId="16">
    <w:abstractNumId w:val="21"/>
  </w:num>
  <w:num w:numId="17">
    <w:abstractNumId w:val="8"/>
  </w:num>
  <w:num w:numId="18">
    <w:abstractNumId w:val="4"/>
  </w:num>
  <w:num w:numId="19">
    <w:abstractNumId w:val="10"/>
  </w:num>
  <w:num w:numId="20">
    <w:abstractNumId w:val="14"/>
  </w:num>
  <w:num w:numId="21">
    <w:abstractNumId w:val="20"/>
  </w:num>
  <w:num w:numId="22">
    <w:abstractNumId w:val="11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97"/>
    <w:rsid w:val="00011BFD"/>
    <w:rsid w:val="00040329"/>
    <w:rsid w:val="00074806"/>
    <w:rsid w:val="000A3587"/>
    <w:rsid w:val="000B4CCB"/>
    <w:rsid w:val="000C160C"/>
    <w:rsid w:val="0014146A"/>
    <w:rsid w:val="0014325D"/>
    <w:rsid w:val="001467B2"/>
    <w:rsid w:val="001474D5"/>
    <w:rsid w:val="001540E7"/>
    <w:rsid w:val="00173128"/>
    <w:rsid w:val="001B6649"/>
    <w:rsid w:val="001D253E"/>
    <w:rsid w:val="002016D9"/>
    <w:rsid w:val="00202C9F"/>
    <w:rsid w:val="0021404C"/>
    <w:rsid w:val="00216A44"/>
    <w:rsid w:val="002343D9"/>
    <w:rsid w:val="002504B4"/>
    <w:rsid w:val="002531B2"/>
    <w:rsid w:val="00270F26"/>
    <w:rsid w:val="00297FD0"/>
    <w:rsid w:val="002C7514"/>
    <w:rsid w:val="002D266B"/>
    <w:rsid w:val="002D3EE7"/>
    <w:rsid w:val="002D4FD1"/>
    <w:rsid w:val="002E2B99"/>
    <w:rsid w:val="00330DEE"/>
    <w:rsid w:val="003537D0"/>
    <w:rsid w:val="0036317E"/>
    <w:rsid w:val="003645EB"/>
    <w:rsid w:val="003652C4"/>
    <w:rsid w:val="0037227A"/>
    <w:rsid w:val="00391FBC"/>
    <w:rsid w:val="003B6409"/>
    <w:rsid w:val="003D3B37"/>
    <w:rsid w:val="003D50EB"/>
    <w:rsid w:val="00414B96"/>
    <w:rsid w:val="00445AE9"/>
    <w:rsid w:val="00457909"/>
    <w:rsid w:val="00464B93"/>
    <w:rsid w:val="00467DEF"/>
    <w:rsid w:val="00480F87"/>
    <w:rsid w:val="004A0379"/>
    <w:rsid w:val="004B4FCD"/>
    <w:rsid w:val="004D60F5"/>
    <w:rsid w:val="004D69C1"/>
    <w:rsid w:val="004E50F1"/>
    <w:rsid w:val="00503121"/>
    <w:rsid w:val="00514195"/>
    <w:rsid w:val="00526A35"/>
    <w:rsid w:val="0052777B"/>
    <w:rsid w:val="0054331E"/>
    <w:rsid w:val="005434D4"/>
    <w:rsid w:val="005465B7"/>
    <w:rsid w:val="00550C68"/>
    <w:rsid w:val="0056480B"/>
    <w:rsid w:val="00581560"/>
    <w:rsid w:val="00585AB0"/>
    <w:rsid w:val="005972BB"/>
    <w:rsid w:val="005A3592"/>
    <w:rsid w:val="005C1628"/>
    <w:rsid w:val="005E4809"/>
    <w:rsid w:val="005E52D9"/>
    <w:rsid w:val="005E5A53"/>
    <w:rsid w:val="006134B2"/>
    <w:rsid w:val="00654642"/>
    <w:rsid w:val="0066155D"/>
    <w:rsid w:val="00672953"/>
    <w:rsid w:val="006764B3"/>
    <w:rsid w:val="00694D6A"/>
    <w:rsid w:val="006C1663"/>
    <w:rsid w:val="006C1A90"/>
    <w:rsid w:val="00745F42"/>
    <w:rsid w:val="00780B05"/>
    <w:rsid w:val="007863B9"/>
    <w:rsid w:val="007A6C32"/>
    <w:rsid w:val="007E4772"/>
    <w:rsid w:val="00813A78"/>
    <w:rsid w:val="00815DFA"/>
    <w:rsid w:val="008203DF"/>
    <w:rsid w:val="00834558"/>
    <w:rsid w:val="00862AFC"/>
    <w:rsid w:val="00894C61"/>
    <w:rsid w:val="008C239B"/>
    <w:rsid w:val="00931F0C"/>
    <w:rsid w:val="009505CE"/>
    <w:rsid w:val="00950CE5"/>
    <w:rsid w:val="0095469A"/>
    <w:rsid w:val="009550C2"/>
    <w:rsid w:val="0098709B"/>
    <w:rsid w:val="009A41BD"/>
    <w:rsid w:val="009A544F"/>
    <w:rsid w:val="009C444E"/>
    <w:rsid w:val="00A035F3"/>
    <w:rsid w:val="00A04232"/>
    <w:rsid w:val="00A04B59"/>
    <w:rsid w:val="00A0586C"/>
    <w:rsid w:val="00A12A7B"/>
    <w:rsid w:val="00A14C9F"/>
    <w:rsid w:val="00A257FB"/>
    <w:rsid w:val="00A265B8"/>
    <w:rsid w:val="00A3328D"/>
    <w:rsid w:val="00A5496B"/>
    <w:rsid w:val="00A578DC"/>
    <w:rsid w:val="00A63AED"/>
    <w:rsid w:val="00A7368B"/>
    <w:rsid w:val="00A87959"/>
    <w:rsid w:val="00A95E3B"/>
    <w:rsid w:val="00AB0F5B"/>
    <w:rsid w:val="00AB245D"/>
    <w:rsid w:val="00AB7C63"/>
    <w:rsid w:val="00AF0A56"/>
    <w:rsid w:val="00AF2D5C"/>
    <w:rsid w:val="00AF6185"/>
    <w:rsid w:val="00B72EEC"/>
    <w:rsid w:val="00B940C7"/>
    <w:rsid w:val="00B95D83"/>
    <w:rsid w:val="00BB159E"/>
    <w:rsid w:val="00BC0E91"/>
    <w:rsid w:val="00BD66C6"/>
    <w:rsid w:val="00BF1082"/>
    <w:rsid w:val="00C0153B"/>
    <w:rsid w:val="00C11C0A"/>
    <w:rsid w:val="00C261B2"/>
    <w:rsid w:val="00C30A5A"/>
    <w:rsid w:val="00C343FE"/>
    <w:rsid w:val="00C35731"/>
    <w:rsid w:val="00C4309A"/>
    <w:rsid w:val="00C50D25"/>
    <w:rsid w:val="00C756C0"/>
    <w:rsid w:val="00C978B1"/>
    <w:rsid w:val="00CE570E"/>
    <w:rsid w:val="00CE6D9C"/>
    <w:rsid w:val="00CE6FE4"/>
    <w:rsid w:val="00D26A0E"/>
    <w:rsid w:val="00D34565"/>
    <w:rsid w:val="00D43697"/>
    <w:rsid w:val="00D637D7"/>
    <w:rsid w:val="00D642B5"/>
    <w:rsid w:val="00D82BFF"/>
    <w:rsid w:val="00D8778E"/>
    <w:rsid w:val="00D9416C"/>
    <w:rsid w:val="00DA39AD"/>
    <w:rsid w:val="00DD040F"/>
    <w:rsid w:val="00DD14F8"/>
    <w:rsid w:val="00DD1B3A"/>
    <w:rsid w:val="00DD6425"/>
    <w:rsid w:val="00DE39D8"/>
    <w:rsid w:val="00E021C3"/>
    <w:rsid w:val="00E17D17"/>
    <w:rsid w:val="00E21EBA"/>
    <w:rsid w:val="00E404F1"/>
    <w:rsid w:val="00E54C5E"/>
    <w:rsid w:val="00E60604"/>
    <w:rsid w:val="00E7068E"/>
    <w:rsid w:val="00E72CA9"/>
    <w:rsid w:val="00E86F5B"/>
    <w:rsid w:val="00E94262"/>
    <w:rsid w:val="00E96A90"/>
    <w:rsid w:val="00EC3F5E"/>
    <w:rsid w:val="00EF0EE8"/>
    <w:rsid w:val="00F152A6"/>
    <w:rsid w:val="00F26EF5"/>
    <w:rsid w:val="00F43367"/>
    <w:rsid w:val="00F77D76"/>
    <w:rsid w:val="00F93207"/>
    <w:rsid w:val="00F95857"/>
    <w:rsid w:val="00FE1C33"/>
    <w:rsid w:val="00FE7819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7B93"/>
  <w15:docId w15:val="{51E9CA2D-6842-4536-9EA0-370F7C1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1B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E96A9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50C68"/>
    <w:pPr>
      <w:ind w:left="720"/>
      <w:contextualSpacing/>
    </w:pPr>
  </w:style>
  <w:style w:type="paragraph" w:styleId="a7">
    <w:name w:val="annotation text"/>
    <w:basedOn w:val="a"/>
    <w:link w:val="a8"/>
    <w:rsid w:val="00E4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404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rsid w:val="00E404F1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1EBA"/>
  </w:style>
  <w:style w:type="paragraph" w:styleId="ac">
    <w:name w:val="footer"/>
    <w:basedOn w:val="a"/>
    <w:link w:val="ad"/>
    <w:uiPriority w:val="99"/>
    <w:unhideWhenUsed/>
    <w:rsid w:val="00E2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1EBA"/>
  </w:style>
  <w:style w:type="character" w:styleId="ae">
    <w:name w:val="Hyperlink"/>
    <w:basedOn w:val="a0"/>
    <w:uiPriority w:val="99"/>
    <w:semiHidden/>
    <w:unhideWhenUsed/>
    <w:rsid w:val="001B6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E7D7-06DA-4ECC-9A84-3902BAC9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Шатило</dc:creator>
  <cp:lastModifiedBy>Хамьянов Владимир Владимирович</cp:lastModifiedBy>
  <cp:revision>42</cp:revision>
  <cp:lastPrinted>2020-02-03T22:40:00Z</cp:lastPrinted>
  <dcterms:created xsi:type="dcterms:W3CDTF">2019-10-07T02:19:00Z</dcterms:created>
  <dcterms:modified xsi:type="dcterms:W3CDTF">2024-01-29T22:19:00Z</dcterms:modified>
</cp:coreProperties>
</file>