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D" w:rsidRDefault="00D3276D" w:rsidP="00CB681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E285F">
        <w:rPr>
          <w:b/>
          <w:sz w:val="26"/>
          <w:szCs w:val="26"/>
        </w:rPr>
        <w:t>Информация о реализации Гос</w:t>
      </w:r>
      <w:r w:rsidR="00102391" w:rsidRPr="003E285F">
        <w:rPr>
          <w:b/>
          <w:sz w:val="26"/>
          <w:szCs w:val="26"/>
        </w:rPr>
        <w:t xml:space="preserve">ударственной </w:t>
      </w:r>
      <w:r w:rsidRPr="003E285F">
        <w:rPr>
          <w:b/>
          <w:sz w:val="26"/>
          <w:szCs w:val="26"/>
        </w:rPr>
        <w:t>программы по переселению в Камчатский край соотечественников, проживающих за рубежом,</w:t>
      </w:r>
      <w:r w:rsidR="00C877E2" w:rsidRPr="003E285F">
        <w:rPr>
          <w:b/>
          <w:sz w:val="26"/>
          <w:szCs w:val="26"/>
        </w:rPr>
        <w:t xml:space="preserve"> </w:t>
      </w:r>
      <w:r w:rsidR="00547AC4" w:rsidRPr="003E285F">
        <w:rPr>
          <w:b/>
          <w:sz w:val="26"/>
          <w:szCs w:val="26"/>
        </w:rPr>
        <w:br/>
      </w:r>
      <w:r w:rsidRPr="003E285F">
        <w:rPr>
          <w:b/>
          <w:sz w:val="26"/>
          <w:szCs w:val="26"/>
        </w:rPr>
        <w:t>за 201</w:t>
      </w:r>
      <w:r w:rsidR="00EA3B27" w:rsidRPr="003E285F">
        <w:rPr>
          <w:b/>
          <w:sz w:val="26"/>
          <w:szCs w:val="26"/>
        </w:rPr>
        <w:t>8</w:t>
      </w:r>
      <w:r w:rsidR="003E285F" w:rsidRPr="003E285F">
        <w:rPr>
          <w:b/>
          <w:sz w:val="26"/>
          <w:szCs w:val="26"/>
        </w:rPr>
        <w:t xml:space="preserve"> год</w:t>
      </w:r>
    </w:p>
    <w:p w:rsidR="003E285F" w:rsidRPr="003E285F" w:rsidRDefault="003E285F" w:rsidP="00CB6819">
      <w:pPr>
        <w:jc w:val="center"/>
        <w:rPr>
          <w:b/>
          <w:sz w:val="26"/>
          <w:szCs w:val="26"/>
        </w:rPr>
      </w:pP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В период январь-декабрь 2018 года в Камчатский край переселился 251 соотечественник, из них 150 участники Государственной программы (далее – УГП) и 101 член их семей (далее – ЧС), в том числе прибыли из-за рубежа 39 соотечественников (13 УГП и 26 ЧС), получили свидетельство участника Государственной программы на территории Камчатского края 212 соотечественников (137 УГП и 75 ЧС).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Соотечественники прибыли из следующих стран: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Украина – 35,46% (89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Узбекистан – 16,73% (42 человека);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Азербайджан – 17,93% (45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Армения – 6,37% (16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Таджикистан – 7,57% (19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Кыргызстан – 11,55% (29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Казахстан – 2,40% (6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Туркменистан – 0,79% (2 человека);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Беларусь – 0,79% (2 человека);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Молдова – 0,41% (1 человек);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Прибывшие переселенцы проживают в территории вселения: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Петропавловск-Камчатский городской округ – 197 человек;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Елизовский</w:t>
      </w:r>
      <w:proofErr w:type="spellEnd"/>
      <w:r w:rsidRPr="003E285F">
        <w:rPr>
          <w:szCs w:val="28"/>
        </w:rPr>
        <w:t xml:space="preserve"> муниципальный район – 35 человек;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Усть</w:t>
      </w:r>
      <w:proofErr w:type="spellEnd"/>
      <w:r w:rsidRPr="003E285F">
        <w:rPr>
          <w:szCs w:val="28"/>
        </w:rPr>
        <w:t>-Большерецкий муниципальный район – 6 человека;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Тигильский муниципальный район – 4 человека, в </w:t>
      </w:r>
      <w:proofErr w:type="spellStart"/>
      <w:r w:rsidRPr="003E285F">
        <w:rPr>
          <w:szCs w:val="28"/>
        </w:rPr>
        <w:t>т.ч</w:t>
      </w:r>
      <w:proofErr w:type="spellEnd"/>
      <w:r w:rsidRPr="003E285F">
        <w:rPr>
          <w:szCs w:val="28"/>
        </w:rPr>
        <w:t xml:space="preserve">. 3 в </w:t>
      </w:r>
      <w:proofErr w:type="spellStart"/>
      <w:r w:rsidRPr="003E285F">
        <w:rPr>
          <w:szCs w:val="28"/>
        </w:rPr>
        <w:t>п.Палана</w:t>
      </w:r>
      <w:proofErr w:type="spellEnd"/>
      <w:r w:rsidRPr="003E285F">
        <w:rPr>
          <w:szCs w:val="28"/>
        </w:rPr>
        <w:t>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Карагинский</w:t>
      </w:r>
      <w:proofErr w:type="spellEnd"/>
      <w:r w:rsidRPr="003E285F">
        <w:rPr>
          <w:szCs w:val="28"/>
        </w:rPr>
        <w:t xml:space="preserve"> муниципальный район – 3 человека;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- Алеутский муниципальный район – 1 человека;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Быстринский</w:t>
      </w:r>
      <w:proofErr w:type="spellEnd"/>
      <w:r w:rsidRPr="003E285F">
        <w:rPr>
          <w:szCs w:val="28"/>
        </w:rPr>
        <w:t xml:space="preserve"> муниципальный район – 1 человека;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Мильковский</w:t>
      </w:r>
      <w:proofErr w:type="spellEnd"/>
      <w:r w:rsidRPr="003E285F">
        <w:rPr>
          <w:szCs w:val="28"/>
        </w:rPr>
        <w:t xml:space="preserve"> муниципальный район – 3 человек;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- </w:t>
      </w:r>
      <w:proofErr w:type="spellStart"/>
      <w:r w:rsidRPr="003E285F">
        <w:rPr>
          <w:szCs w:val="28"/>
        </w:rPr>
        <w:t>Пенжинский</w:t>
      </w:r>
      <w:proofErr w:type="spellEnd"/>
      <w:r w:rsidRPr="003E285F">
        <w:rPr>
          <w:szCs w:val="28"/>
        </w:rPr>
        <w:t xml:space="preserve"> муниципальный район – 1 человек.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Большинство переселенцев по возрастному критерию относятся к экономически активному населению и их доля, от общего числа переселившихся </w:t>
      </w:r>
      <w:r w:rsidRPr="009862BD">
        <w:rPr>
          <w:szCs w:val="28"/>
        </w:rPr>
        <w:t xml:space="preserve">составляет </w:t>
      </w:r>
      <w:r w:rsidR="009862BD" w:rsidRPr="009862BD">
        <w:rPr>
          <w:szCs w:val="28"/>
        </w:rPr>
        <w:t>79,28</w:t>
      </w:r>
      <w:r w:rsidRPr="009862BD">
        <w:rPr>
          <w:szCs w:val="28"/>
        </w:rPr>
        <w:t>% (</w:t>
      </w:r>
      <w:r w:rsidR="00091AAA" w:rsidRPr="009862BD">
        <w:rPr>
          <w:szCs w:val="28"/>
        </w:rPr>
        <w:t>199</w:t>
      </w:r>
      <w:r w:rsidRPr="009862BD">
        <w:rPr>
          <w:szCs w:val="28"/>
        </w:rPr>
        <w:t xml:space="preserve"> человек возрастом от 18 до 60 лет); несовершеннолетние</w:t>
      </w:r>
      <w:r w:rsidRPr="003E285F">
        <w:rPr>
          <w:szCs w:val="28"/>
        </w:rPr>
        <w:t xml:space="preserve"> 17,93% (до 18 лет – 45 человек).</w:t>
      </w:r>
    </w:p>
    <w:p w:rsidR="003E285F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>Достаточно высок образовательный уровень переселившихся участников Государственной программы в трудоспособном возрасте: 24,</w:t>
      </w:r>
      <w:r w:rsidR="009862BD">
        <w:rPr>
          <w:szCs w:val="28"/>
        </w:rPr>
        <w:t>6</w:t>
      </w:r>
      <w:r w:rsidRPr="003E285F">
        <w:rPr>
          <w:szCs w:val="28"/>
        </w:rPr>
        <w:t xml:space="preserve"> % или </w:t>
      </w:r>
      <w:r w:rsidR="009862BD">
        <w:rPr>
          <w:szCs w:val="28"/>
        </w:rPr>
        <w:t>49</w:t>
      </w:r>
      <w:r w:rsidRPr="003E285F">
        <w:rPr>
          <w:szCs w:val="28"/>
        </w:rPr>
        <w:t xml:space="preserve"> человек имеют высшее образование; 41,2% или </w:t>
      </w:r>
      <w:r w:rsidR="009862BD">
        <w:rPr>
          <w:szCs w:val="28"/>
        </w:rPr>
        <w:t>82</w:t>
      </w:r>
      <w:r w:rsidRPr="003E285F">
        <w:rPr>
          <w:szCs w:val="28"/>
        </w:rPr>
        <w:t xml:space="preserve"> человек</w:t>
      </w:r>
      <w:r w:rsidR="009862BD">
        <w:rPr>
          <w:szCs w:val="28"/>
        </w:rPr>
        <w:t xml:space="preserve">а </w:t>
      </w:r>
      <w:r w:rsidRPr="003E285F">
        <w:rPr>
          <w:szCs w:val="28"/>
        </w:rPr>
        <w:t>– среднее профессиональное образование; 32,</w:t>
      </w:r>
      <w:r w:rsidR="009862BD">
        <w:rPr>
          <w:szCs w:val="28"/>
        </w:rPr>
        <w:t>16</w:t>
      </w:r>
      <w:r w:rsidRPr="003E285F">
        <w:rPr>
          <w:szCs w:val="28"/>
        </w:rPr>
        <w:t xml:space="preserve">% или </w:t>
      </w:r>
      <w:r w:rsidR="009862BD">
        <w:rPr>
          <w:szCs w:val="28"/>
        </w:rPr>
        <w:t>64</w:t>
      </w:r>
      <w:r w:rsidRPr="003E285F">
        <w:rPr>
          <w:szCs w:val="28"/>
        </w:rPr>
        <w:t xml:space="preserve"> человек</w:t>
      </w:r>
      <w:r w:rsidR="009862BD">
        <w:rPr>
          <w:szCs w:val="28"/>
        </w:rPr>
        <w:t>а</w:t>
      </w:r>
      <w:r w:rsidRPr="003E285F">
        <w:rPr>
          <w:szCs w:val="28"/>
        </w:rPr>
        <w:t xml:space="preserve"> - полное среднее (общее) образование, неполное среднее образование – 5 человек или 2,</w:t>
      </w:r>
      <w:r w:rsidR="009862BD">
        <w:rPr>
          <w:szCs w:val="28"/>
        </w:rPr>
        <w:t>5</w:t>
      </w:r>
      <w:r w:rsidRPr="003E285F">
        <w:rPr>
          <w:szCs w:val="28"/>
        </w:rPr>
        <w:t>%.</w:t>
      </w:r>
    </w:p>
    <w:p w:rsidR="002316ED" w:rsidRPr="003E285F" w:rsidRDefault="003E285F" w:rsidP="003E285F">
      <w:pPr>
        <w:tabs>
          <w:tab w:val="left" w:pos="6636"/>
        </w:tabs>
        <w:ind w:firstLine="709"/>
        <w:jc w:val="both"/>
        <w:rPr>
          <w:szCs w:val="28"/>
        </w:rPr>
      </w:pPr>
      <w:r w:rsidRPr="003E285F">
        <w:rPr>
          <w:szCs w:val="28"/>
        </w:rPr>
        <w:t xml:space="preserve">Из числа соотечественников, прибывших в период январь-декабрь 2018 </w:t>
      </w:r>
      <w:r w:rsidR="004644F7">
        <w:rPr>
          <w:szCs w:val="28"/>
        </w:rPr>
        <w:t xml:space="preserve">года, трудоустроено </w:t>
      </w:r>
      <w:r w:rsidR="009862BD">
        <w:rPr>
          <w:szCs w:val="28"/>
        </w:rPr>
        <w:t>182</w:t>
      </w:r>
      <w:r w:rsidR="004644F7">
        <w:rPr>
          <w:szCs w:val="28"/>
        </w:rPr>
        <w:t xml:space="preserve"> человек</w:t>
      </w:r>
      <w:r w:rsidR="009862BD">
        <w:rPr>
          <w:szCs w:val="28"/>
        </w:rPr>
        <w:t>а</w:t>
      </w:r>
      <w:r w:rsidRPr="003E285F">
        <w:rPr>
          <w:szCs w:val="28"/>
        </w:rPr>
        <w:t xml:space="preserve">, из них </w:t>
      </w:r>
      <w:r w:rsidR="009862BD">
        <w:rPr>
          <w:szCs w:val="28"/>
        </w:rPr>
        <w:t>150</w:t>
      </w:r>
      <w:r w:rsidRPr="003E285F">
        <w:rPr>
          <w:szCs w:val="28"/>
        </w:rPr>
        <w:t xml:space="preserve"> УГП и 32 ЧС (</w:t>
      </w:r>
      <w:r w:rsidR="009862BD">
        <w:rPr>
          <w:szCs w:val="28"/>
        </w:rPr>
        <w:t>91,45</w:t>
      </w:r>
      <w:r w:rsidRPr="003E285F">
        <w:rPr>
          <w:szCs w:val="28"/>
        </w:rPr>
        <w:t xml:space="preserve">% от количества прибывших соотечественников трудоспособного возраста). 19 участников Государственной программы являются индивидуальными предпринимателями. Также участниками программы стали </w:t>
      </w:r>
      <w:r w:rsidR="009862BD">
        <w:rPr>
          <w:szCs w:val="28"/>
        </w:rPr>
        <w:t>4</w:t>
      </w:r>
      <w:r w:rsidRPr="003E285F">
        <w:rPr>
          <w:szCs w:val="28"/>
        </w:rPr>
        <w:t xml:space="preserve"> студента, обучающиеся по очной форме в образовательных организациях Камчатского края и 1 УГП - научный сотрудник.</w:t>
      </w:r>
    </w:p>
    <w:sectPr w:rsidR="002316ED" w:rsidRPr="003E285F" w:rsidSect="003E285F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D"/>
    <w:rsid w:val="00091AAA"/>
    <w:rsid w:val="00102391"/>
    <w:rsid w:val="001D1015"/>
    <w:rsid w:val="002316ED"/>
    <w:rsid w:val="003E285F"/>
    <w:rsid w:val="004644F7"/>
    <w:rsid w:val="005268CD"/>
    <w:rsid w:val="00547AC4"/>
    <w:rsid w:val="00563FF3"/>
    <w:rsid w:val="00764263"/>
    <w:rsid w:val="00933266"/>
    <w:rsid w:val="009862BD"/>
    <w:rsid w:val="00AA01D9"/>
    <w:rsid w:val="00AB6D84"/>
    <w:rsid w:val="00B343E3"/>
    <w:rsid w:val="00C877E2"/>
    <w:rsid w:val="00C91581"/>
    <w:rsid w:val="00CB6819"/>
    <w:rsid w:val="00D3276D"/>
    <w:rsid w:val="00DC7A58"/>
    <w:rsid w:val="00E26BE4"/>
    <w:rsid w:val="00EA3B27"/>
    <w:rsid w:val="00ED36C2"/>
    <w:rsid w:val="00F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3FA-21EE-49F1-8695-AAEEE10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2</cp:revision>
  <dcterms:created xsi:type="dcterms:W3CDTF">2019-02-19T23:40:00Z</dcterms:created>
  <dcterms:modified xsi:type="dcterms:W3CDTF">2019-02-19T23:40:00Z</dcterms:modified>
</cp:coreProperties>
</file>