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2E" w:rsidRDefault="00D20E2E" w:rsidP="008E1DAD">
      <w:pPr>
        <w:ind w:firstLine="0"/>
        <w:jc w:val="center"/>
      </w:pPr>
      <w:r>
        <w:t>Пояснительная записка</w:t>
      </w:r>
    </w:p>
    <w:p w:rsidR="00D20E2E" w:rsidRDefault="00D20E2E" w:rsidP="008E1DAD">
      <w:pPr>
        <w:ind w:firstLine="0"/>
        <w:jc w:val="center"/>
      </w:pPr>
      <w:r>
        <w:t xml:space="preserve">к проекту приказа Агентства по занятости населения и миграционной политике Камчатского края </w:t>
      </w:r>
    </w:p>
    <w:p w:rsidR="008E1DAD" w:rsidRDefault="008E1DAD" w:rsidP="0068505D">
      <w:pPr>
        <w:ind w:firstLine="0"/>
        <w:jc w:val="center"/>
        <w:rPr>
          <w:rFonts w:eastAsia="Times New Roman"/>
          <w:lang w:eastAsia="ru-RU"/>
        </w:rPr>
      </w:pPr>
      <w:r w:rsidRPr="008E1DAD">
        <w:t>«</w:t>
      </w:r>
      <w:r w:rsidR="004B79B3" w:rsidRPr="004B79B3">
        <w:t>О внесении изменений в приложение к приказу Агентства по занятости населения и миграционн</w:t>
      </w:r>
      <w:r w:rsidR="0068505D">
        <w:t>ой политике Камчатского края от</w:t>
      </w:r>
      <w:r w:rsidR="0068505D" w:rsidRPr="0068505D">
        <w:rPr>
          <w:rFonts w:eastAsia="Times New Roman"/>
          <w:lang w:eastAsia="ru-RU"/>
        </w:rPr>
        <w:t xml:space="preserve">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</w:t>
      </w:r>
    </w:p>
    <w:p w:rsidR="0068505D" w:rsidRDefault="0068505D" w:rsidP="0068505D">
      <w:pPr>
        <w:ind w:firstLine="0"/>
        <w:jc w:val="center"/>
      </w:pPr>
    </w:p>
    <w:p w:rsidR="0068505D" w:rsidRPr="007D59CC" w:rsidRDefault="00D20E2E" w:rsidP="007D59CC">
      <w:r>
        <w:t xml:space="preserve">Настоящий проект </w:t>
      </w:r>
      <w:r w:rsidR="00D74BB0">
        <w:t>приказа Агентства по занятости населения и миграционной политике Камчатского края раз</w:t>
      </w:r>
      <w:r>
        <w:t>работан в целях приведения</w:t>
      </w:r>
      <w:r w:rsidR="00D74BB0">
        <w:t xml:space="preserve"> приказа Агентства по занятости населения и миграционной политике Камчатского края </w:t>
      </w:r>
      <w:r w:rsidR="0068505D" w:rsidRPr="0068505D">
        <w:t>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</w:t>
      </w:r>
      <w:r w:rsidR="0068505D">
        <w:t>,</w:t>
      </w:r>
      <w:r w:rsidR="00D74BB0">
        <w:t xml:space="preserve"> </w:t>
      </w:r>
      <w:r>
        <w:t>в соответствие</w:t>
      </w:r>
      <w:r w:rsidR="0068505D">
        <w:t xml:space="preserve"> </w:t>
      </w:r>
      <w:r w:rsidR="007D59CC">
        <w:t xml:space="preserve">с </w:t>
      </w:r>
      <w:r w:rsidR="0068505D">
        <w:t>требованиями, установленными</w:t>
      </w:r>
      <w:r w:rsidR="0068505D" w:rsidRPr="0068505D">
        <w:t xml:space="preserve"> </w:t>
      </w:r>
      <w:r w:rsidR="0068505D">
        <w:t>постановлением</w:t>
      </w:r>
      <w:r w:rsidR="0068505D" w:rsidRPr="0068505D">
        <w:t xml:space="preserve"> Губернатора Камчатского края от 28.12.2007 № 355 «О Порядке подготовки проектов правовых актов Губернатора Камчатского края, Правительства Камчатского края и иных исполнительных органов государственной власти Камчатского края»</w:t>
      </w:r>
      <w:r w:rsidR="0068505D">
        <w:t>, а также</w:t>
      </w:r>
      <w:r w:rsidR="007D59CC">
        <w:t xml:space="preserve"> с </w:t>
      </w:r>
      <w:r w:rsidR="00D74BB0">
        <w:t xml:space="preserve">изменениями, вносимыми </w:t>
      </w:r>
      <w:r w:rsidR="00D74BB0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68505D" w:rsidRPr="0068505D">
        <w:rPr>
          <w:bCs/>
        </w:rPr>
        <w:t>Федеральным законом от 02.05.2006 № 59-ФЗ «О порядке рассмотрения обращений граждан Российской Федерации»</w:t>
      </w:r>
      <w:r w:rsidR="0068505D">
        <w:rPr>
          <w:bCs/>
        </w:rPr>
        <w:t>.</w:t>
      </w:r>
    </w:p>
    <w:p w:rsidR="00D20E2E" w:rsidRDefault="00D20E2E" w:rsidP="00D74BB0">
      <w:r>
        <w:t xml:space="preserve">Принятие данного проекта </w:t>
      </w:r>
      <w:r w:rsidR="00D74BB0">
        <w:t>приказа Агентства по занятости населения и миграционной политике Камчатского края</w:t>
      </w:r>
      <w:r>
        <w:t xml:space="preserve"> не потребует выделения дополнительн</w:t>
      </w:r>
      <w:r w:rsidR="00D74BB0">
        <w:t>ых финансовых средств из краево</w:t>
      </w:r>
      <w:r>
        <w:t>го бюджета.</w:t>
      </w:r>
    </w:p>
    <w:p w:rsidR="00D20E2E" w:rsidRDefault="00D20E2E" w:rsidP="00D20E2E">
      <w:r>
        <w:t>Проект</w:t>
      </w:r>
      <w:r w:rsidR="00D74BB0">
        <w:t xml:space="preserve"> приказа</w:t>
      </w:r>
      <w:r>
        <w:t xml:space="preserve"> </w:t>
      </w:r>
      <w:r w:rsidR="00D74BB0">
        <w:t xml:space="preserve">Агентства по занятости населения и миграционной политике Камчатского края </w:t>
      </w:r>
      <w:r>
        <w:t xml:space="preserve">с </w:t>
      </w:r>
      <w:r w:rsidR="000A3C30">
        <w:t>27</w:t>
      </w:r>
      <w:bookmarkStart w:id="0" w:name="_GoBack"/>
      <w:bookmarkEnd w:id="0"/>
      <w:r w:rsidR="007D59CC">
        <w:t>.09</w:t>
      </w:r>
      <w:r w:rsidR="00D74BB0">
        <w:t>.2018 года</w:t>
      </w:r>
      <w:r>
        <w:t xml:space="preserve"> размещен на офиц</w:t>
      </w:r>
      <w:r w:rsidR="00D74BB0">
        <w:t>иальном сайте исполнительных ор</w:t>
      </w:r>
      <w:r>
        <w:t>ганов государственной власти Камчатского</w:t>
      </w:r>
      <w:r w:rsidR="00D74BB0">
        <w:t xml:space="preserve"> края в сети «Интернет» для про</w:t>
      </w:r>
      <w:r>
        <w:t xml:space="preserve">ведения независимой антикоррупционной </w:t>
      </w:r>
      <w:r w:rsidR="00D74BB0">
        <w:t>экспертизы.</w:t>
      </w:r>
    </w:p>
    <w:p w:rsidR="00A42978" w:rsidRDefault="00A42978"/>
    <w:sectPr w:rsidR="00A4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5C"/>
    <w:rsid w:val="000A3C30"/>
    <w:rsid w:val="004B79B3"/>
    <w:rsid w:val="0068505D"/>
    <w:rsid w:val="006A141D"/>
    <w:rsid w:val="007D59CC"/>
    <w:rsid w:val="008E1DAD"/>
    <w:rsid w:val="00915F34"/>
    <w:rsid w:val="0091728E"/>
    <w:rsid w:val="00A42978"/>
    <w:rsid w:val="00AC01D7"/>
    <w:rsid w:val="00D20E2E"/>
    <w:rsid w:val="00D6335C"/>
    <w:rsid w:val="00D7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1E269-479B-4FAC-81F6-16E8E0FB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Кокорева Людмила Андреевна</dc:creator>
  <cp:keywords/>
  <dc:description/>
  <cp:lastModifiedBy>Затеева Олеся Викторовна</cp:lastModifiedBy>
  <cp:revision>4</cp:revision>
  <dcterms:created xsi:type="dcterms:W3CDTF">2018-08-22T22:44:00Z</dcterms:created>
  <dcterms:modified xsi:type="dcterms:W3CDTF">2018-09-27T01:22:00Z</dcterms:modified>
</cp:coreProperties>
</file>