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B8C" w:rsidRPr="006A5EEF" w:rsidRDefault="00924B8C" w:rsidP="00924B8C">
      <w:pPr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0E6BA31F" wp14:editId="525DA431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B8C" w:rsidRPr="006A5EEF" w:rsidRDefault="00924B8C" w:rsidP="00924B8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7"/>
          <w:lang w:eastAsia="ru-RU"/>
        </w:rPr>
      </w:pPr>
    </w:p>
    <w:p w:rsidR="00924B8C" w:rsidRPr="006A5EEF" w:rsidRDefault="00924B8C" w:rsidP="00924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5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АГЕНТСТВО ПО ЗАНЯТОСТИ НАСЕЛЕНИЯ </w:t>
      </w:r>
    </w:p>
    <w:p w:rsidR="00924B8C" w:rsidRPr="006A5EEF" w:rsidRDefault="00924B8C" w:rsidP="00924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5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МИГРАЦИОННОЙ ПОЛИТИКЕ КАМЧАТСКОГО КРАЯ</w:t>
      </w:r>
    </w:p>
    <w:p w:rsidR="00924B8C" w:rsidRPr="006A5EEF" w:rsidRDefault="00924B8C" w:rsidP="00924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B8C" w:rsidRPr="006A5EEF" w:rsidRDefault="00924B8C" w:rsidP="00924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ПРИКАЗ  №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_____</w:t>
      </w:r>
      <w:r w:rsidRPr="006A5E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</w:t>
      </w:r>
      <w:r w:rsidRPr="006A5E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924B8C" w:rsidRPr="006A5EEF" w:rsidRDefault="00924B8C" w:rsidP="00924B8C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:rsidR="00924B8C" w:rsidRPr="006A5EEF" w:rsidRDefault="00924B8C" w:rsidP="00924B8C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E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</w:t>
      </w:r>
      <w:r w:rsidRPr="006A5E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5E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6A5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Pr="006A5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A5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24B8C" w:rsidRPr="006A5EEF" w:rsidRDefault="00924B8C" w:rsidP="00924B8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4B8C" w:rsidRPr="00A4007D" w:rsidRDefault="00924B8C" w:rsidP="00924B8C">
      <w:pPr>
        <w:tabs>
          <w:tab w:val="left" w:pos="4536"/>
        </w:tabs>
        <w:autoSpaceDE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E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A5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отмене приказа Агентства по занятости населения и миграционной политике Камчатского края от 08.07.2016 № 194 «Об утверждении Порядка конкурсного </w:t>
      </w:r>
      <w:r w:rsidR="00F45A35">
        <w:rPr>
          <w:rFonts w:ascii="Times New Roman" w:hAnsi="Times New Roman" w:cs="Times New Roman"/>
          <w:sz w:val="28"/>
          <w:szCs w:val="28"/>
        </w:rPr>
        <w:t>отбора претендента для последующего определения уполномоченной организации, участвующей в осуществлении полномочий по предоставлению государственной услуги по оформлению и выдаче иностранным гражданам патентов на территории Камчатского края, в том числе осуществления приема заявлений и документов, необходимых для выдачи или переоформления патента, а также оказании содействия в проведении обязательной государственной дактилоскопической регистрации иностранных граждан, обращающихся за получением патента, и их фотографировании»</w:t>
      </w:r>
    </w:p>
    <w:p w:rsidR="00924B8C" w:rsidRPr="006A5EEF" w:rsidRDefault="00924B8C" w:rsidP="00924B8C">
      <w:pPr>
        <w:tabs>
          <w:tab w:val="left" w:pos="4536"/>
        </w:tabs>
        <w:autoSpaceDE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B8C" w:rsidRPr="00524573" w:rsidRDefault="00924B8C" w:rsidP="00924B8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A5EE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соответствии с </w:t>
      </w:r>
      <w:r w:rsidR="0084521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подпунктом</w:t>
      </w:r>
      <w:r w:rsidR="002A24D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1</w:t>
      </w:r>
      <w:r w:rsidR="00763DD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пункта</w:t>
      </w:r>
      <w:r w:rsidR="00AA5FC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2.2.</w:t>
      </w:r>
      <w:r w:rsidR="00F45A3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Положения об Агентстве по занятости населения и миграционной политике Камчатского края, утвержденного Постановлением Правительства Камчатского края от 19 декабря 2008 года № 415-П</w:t>
      </w:r>
    </w:p>
    <w:p w:rsidR="00924B8C" w:rsidRPr="006A5EEF" w:rsidRDefault="00924B8C" w:rsidP="00763DD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B8C" w:rsidRDefault="00924B8C" w:rsidP="00924B8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924B8C" w:rsidRDefault="00924B8C" w:rsidP="00924B8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1C8" w:rsidRDefault="00924B8C" w:rsidP="00924B8C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E471C8">
        <w:rPr>
          <w:rFonts w:ascii="Times New Roman" w:hAnsi="Times New Roman" w:cs="Times New Roman"/>
          <w:sz w:val="28"/>
          <w:szCs w:val="28"/>
        </w:rPr>
        <w:t xml:space="preserve">Агентства по занятости населения и миграционной политике Камчатского края от 08.07.2016 № 194 «Об </w:t>
      </w:r>
      <w:r w:rsidR="00E471C8">
        <w:rPr>
          <w:rFonts w:ascii="Times New Roman" w:hAnsi="Times New Roman" w:cs="Times New Roman"/>
          <w:sz w:val="28"/>
          <w:szCs w:val="28"/>
        </w:rPr>
        <w:lastRenderedPageBreak/>
        <w:t>утверждении Порядка конкурсного отбора претендента для последующего определения уполномоченной организации, участвующей в осуществлении полномочий по предоставлению государственной услуги по оформлению и выдаче иностранным гражданам патентов на территории Камчатского края, в том числе осуществления приема заявлений и документов, необходимых для выдачи или переоформления патента, а также оказании содействия в проведении обязательной государственной дактилоскопической регистрации иностранных граждан, обращающихся за получением патента, и их фотографировании»</w:t>
      </w:r>
      <w:r w:rsidR="0084521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24B8C" w:rsidRDefault="00924B8C" w:rsidP="00924B8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Нас</w:t>
      </w:r>
      <w:r w:rsidR="00E471C8">
        <w:rPr>
          <w:rFonts w:ascii="Times New Roman" w:hAnsi="Times New Roman" w:cs="Times New Roman"/>
          <w:sz w:val="28"/>
          <w:szCs w:val="28"/>
        </w:rPr>
        <w:t>тоящий приказ вступает в силу через 10 дней со дня его официального опубликования.</w:t>
      </w:r>
    </w:p>
    <w:p w:rsidR="00924B8C" w:rsidRPr="006A5EEF" w:rsidRDefault="00924B8C" w:rsidP="00924B8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B8C" w:rsidRPr="006A5EEF" w:rsidRDefault="00924B8C" w:rsidP="00924B8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B8C" w:rsidRPr="006A5EEF" w:rsidRDefault="00924B8C" w:rsidP="00924B8C">
      <w:pPr>
        <w:widowControl w:val="0"/>
        <w:numPr>
          <w:ilvl w:val="2"/>
          <w:numId w:val="1"/>
        </w:numPr>
        <w:suppressAutoHyphens/>
        <w:snapToGrid w:val="0"/>
        <w:spacing w:after="0" w:line="240" w:lineRule="auto"/>
        <w:jc w:val="both"/>
        <w:outlineLvl w:val="8"/>
        <w:rPr>
          <w:rFonts w:ascii="Arial" w:eastAsia="DejaVu Sans" w:hAnsi="Arial" w:cs="Arial"/>
          <w:kern w:val="1"/>
          <w:sz w:val="28"/>
          <w:szCs w:val="28"/>
        </w:rPr>
      </w:pPr>
    </w:p>
    <w:p w:rsidR="00924B8C" w:rsidRPr="006A5EEF" w:rsidRDefault="00924B8C" w:rsidP="00924B8C">
      <w:pPr>
        <w:widowControl w:val="0"/>
        <w:tabs>
          <w:tab w:val="left" w:pos="2694"/>
        </w:tabs>
        <w:suppressAutoHyphens/>
        <w:snapToGrid w:val="0"/>
        <w:spacing w:after="0" w:line="240" w:lineRule="auto"/>
        <w:ind w:left="1584" w:hanging="1584"/>
        <w:jc w:val="both"/>
        <w:outlineLvl w:val="8"/>
        <w:rPr>
          <w:rFonts w:ascii="Arial" w:eastAsia="DejaVu Sans" w:hAnsi="Arial" w:cs="Arial"/>
          <w:kern w:val="1"/>
        </w:rPr>
      </w:pPr>
      <w:r w:rsidRPr="006A5EEF">
        <w:rPr>
          <w:rFonts w:ascii="Times New Roman" w:eastAsia="DejaVu Sans" w:hAnsi="Times New Roman" w:cs="Times New Roman"/>
          <w:kern w:val="1"/>
          <w:sz w:val="28"/>
          <w:szCs w:val="28"/>
        </w:rPr>
        <w:t>Руководитель Агентства</w:t>
      </w:r>
      <w:r w:rsidRPr="006A5EEF">
        <w:rPr>
          <w:rFonts w:ascii="Times New Roman" w:eastAsia="DejaVu Sans" w:hAnsi="Times New Roman" w:cs="Times New Roman"/>
          <w:kern w:val="1"/>
          <w:sz w:val="28"/>
          <w:szCs w:val="28"/>
        </w:rPr>
        <w:tab/>
        <w:t xml:space="preserve">                                      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 </w:t>
      </w:r>
      <w:r w:rsidRPr="006A5EEF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                  Н.Б. Ниценко</w:t>
      </w:r>
    </w:p>
    <w:p w:rsidR="00924B8C" w:rsidRPr="006A5EEF" w:rsidRDefault="00924B8C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4B8C" w:rsidRPr="006A5EEF" w:rsidRDefault="00924B8C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4B8C" w:rsidRDefault="00924B8C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3DDD" w:rsidRDefault="00763DDD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3DDD" w:rsidRDefault="00763DDD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3DDD" w:rsidRDefault="00763DDD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Pr="006A5EEF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4B8C" w:rsidRPr="006A5EEF" w:rsidRDefault="00924B8C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4B8C" w:rsidRPr="00A95C93" w:rsidRDefault="00924B8C" w:rsidP="00924B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C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924B8C" w:rsidRPr="00A95C93" w:rsidRDefault="00924B8C" w:rsidP="00924B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B8C" w:rsidRPr="00A95C93" w:rsidRDefault="00924B8C" w:rsidP="00924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A9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</w:p>
    <w:p w:rsidR="00924B8C" w:rsidRPr="00A95C93" w:rsidRDefault="00924B8C" w:rsidP="00924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C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контрольно-правового регулирования и</w:t>
      </w:r>
    </w:p>
    <w:p w:rsidR="00924B8C" w:rsidRPr="00A95C93" w:rsidRDefault="00924B8C" w:rsidP="00924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управления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______________   </w:t>
      </w:r>
      <w:r w:rsidR="00E471C8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Голованов</w:t>
      </w:r>
    </w:p>
    <w:p w:rsidR="00924B8C" w:rsidRPr="00A95C93" w:rsidRDefault="00924B8C" w:rsidP="00924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B8C" w:rsidRPr="00A95C93" w:rsidRDefault="00924B8C" w:rsidP="00924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1C8" w:rsidRDefault="00924B8C" w:rsidP="00E47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  <w:r w:rsidR="00E4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миграционной </w:t>
      </w:r>
    </w:p>
    <w:p w:rsidR="00924B8C" w:rsidRDefault="00E471C8" w:rsidP="00E47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политике</w:t>
      </w:r>
      <w:r w:rsidR="00924B8C" w:rsidRPr="00A9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4B8C" w:rsidRPr="00A9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24B8C" w:rsidRPr="00A9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И.Ю.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Смолькина</w:t>
      </w:r>
      <w:proofErr w:type="spellEnd"/>
    </w:p>
    <w:p w:rsidR="00924B8C" w:rsidRDefault="00924B8C" w:rsidP="00924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B8C" w:rsidRPr="00A95C93" w:rsidRDefault="00924B8C" w:rsidP="00924B8C">
      <w:pPr>
        <w:widowControl w:val="0"/>
        <w:shd w:val="clear" w:color="auto" w:fill="FFFFFF"/>
        <w:tabs>
          <w:tab w:val="left" w:leader="underscore" w:pos="153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</w:pPr>
    </w:p>
    <w:p w:rsidR="00924B8C" w:rsidRPr="00A95C93" w:rsidRDefault="00924B8C" w:rsidP="00924B8C">
      <w:pPr>
        <w:widowControl w:val="0"/>
        <w:shd w:val="clear" w:color="auto" w:fill="FFFFFF"/>
        <w:tabs>
          <w:tab w:val="left" w:leader="underscore" w:pos="1531"/>
        </w:tabs>
        <w:suppressAutoHyphens/>
        <w:autoSpaceDE w:val="0"/>
        <w:spacing w:after="0" w:line="322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</w:pPr>
    </w:p>
    <w:p w:rsidR="00924B8C" w:rsidRDefault="00924B8C" w:rsidP="00924B8C"/>
    <w:p w:rsidR="00924B8C" w:rsidRDefault="00924B8C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C1E" w:rsidRPr="0012765E" w:rsidRDefault="002D2C1E">
      <w:pPr>
        <w:rPr>
          <w:rFonts w:ascii="Times New Roman" w:hAnsi="Times New Roman" w:cs="Times New Roman"/>
          <w:sz w:val="28"/>
          <w:szCs w:val="28"/>
        </w:rPr>
      </w:pPr>
    </w:p>
    <w:sectPr w:rsidR="002D2C1E" w:rsidRPr="0012765E" w:rsidSect="00924B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26"/>
    <w:rsid w:val="0012765E"/>
    <w:rsid w:val="002A24D9"/>
    <w:rsid w:val="002D2C1E"/>
    <w:rsid w:val="00375E26"/>
    <w:rsid w:val="00763DDD"/>
    <w:rsid w:val="00845217"/>
    <w:rsid w:val="00924B8C"/>
    <w:rsid w:val="00AA5FCD"/>
    <w:rsid w:val="00C62929"/>
    <w:rsid w:val="00E471C8"/>
    <w:rsid w:val="00F4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87D43-5EB0-46C0-B83B-D277B612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B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1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3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Кормильцев Валерий Михайлович</dc:creator>
  <cp:keywords/>
  <dc:description/>
  <cp:lastModifiedBy>Кормильцев Валерий Михайлович</cp:lastModifiedBy>
  <cp:revision>9</cp:revision>
  <cp:lastPrinted>2017-09-08T02:16:00Z</cp:lastPrinted>
  <dcterms:created xsi:type="dcterms:W3CDTF">2017-09-08T00:26:00Z</dcterms:created>
  <dcterms:modified xsi:type="dcterms:W3CDTF">2017-09-08T02:20:00Z</dcterms:modified>
</cp:coreProperties>
</file>