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D2" w:rsidRPr="006469D2" w:rsidRDefault="006469D2">
      <w:pPr>
        <w:pStyle w:val="ConsPlusTitlePage"/>
        <w:rPr>
          <w:rFonts w:ascii="Times New Roman" w:hAnsi="Times New Roman" w:cs="Times New Roman"/>
        </w:rPr>
      </w:pPr>
      <w:r w:rsidRPr="006469D2">
        <w:rPr>
          <w:rFonts w:ascii="Times New Roman" w:hAnsi="Times New Roman" w:cs="Times New Roman"/>
        </w:rPr>
        <w:t xml:space="preserve">Документ предоставлен </w:t>
      </w:r>
      <w:hyperlink r:id="rId6" w:history="1">
        <w:proofErr w:type="spellStart"/>
        <w:r w:rsidRPr="006469D2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6469D2">
        <w:rPr>
          <w:rFonts w:ascii="Times New Roman" w:hAnsi="Times New Roman" w:cs="Times New Roman"/>
        </w:rPr>
        <w:br/>
      </w:r>
    </w:p>
    <w:p w:rsidR="006469D2" w:rsidRDefault="006469D2">
      <w:pPr>
        <w:pStyle w:val="ConsPlusNormal"/>
        <w:ind w:firstLine="540"/>
        <w:jc w:val="both"/>
        <w:outlineLvl w:val="0"/>
      </w:pPr>
    </w:p>
    <w:p w:rsidR="006469D2" w:rsidRPr="006469D2" w:rsidRDefault="006469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ПРАВИТЕЛЬСТВО КАМЧАТСКОГО КРАЯ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от 9 ноября 2015 г. N 397-П</w:t>
      </w:r>
    </w:p>
    <w:p w:rsidR="006469D2" w:rsidRPr="006469D2" w:rsidRDefault="006469D2" w:rsidP="006469D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О МЕРАХ ПО РЕАЛИЗАЦИИ ПОДПРОГРАММЫ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"ПОВЫШЕНИЕ МОБИЛЬНОСТИ ТРУДОВЫХ РЕСУРСОВ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КАМЧАТСКОГО КРАЯ НА 2015-2018 ГОДЫ" ГОСУДАРСТВЕННОЙ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ПРОГРАММЫ КАМЧАТСКОГО КРАЯ "СОДЕЙСТВИЕ ЗАНЯТОСТИ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НАСЕЛЕНИЯ КАМЧАТСКОГО КРАЯ НА 2014-2018 ГОДЫ"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(в ред. Постановлений Правительства Камчатского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края от 26.02.2016 </w:t>
      </w:r>
      <w:hyperlink r:id="rId7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N 53-П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, от 23.05.2016 </w:t>
      </w:r>
      <w:hyperlink r:id="rId8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N 183-П</w:t>
        </w:r>
      </w:hyperlink>
      <w:r w:rsidRPr="006469D2">
        <w:rPr>
          <w:rFonts w:ascii="Times New Roman" w:hAnsi="Times New Roman" w:cs="Times New Roman"/>
          <w:sz w:val="24"/>
          <w:szCs w:val="24"/>
        </w:rPr>
        <w:t>,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от 08.07.2016 </w:t>
      </w:r>
      <w:hyperlink r:id="rId9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N 254-П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, от 25.07.2016 </w:t>
      </w:r>
      <w:hyperlink r:id="rId10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N 287-П</w:t>
        </w:r>
      </w:hyperlink>
      <w:r w:rsidRPr="006469D2">
        <w:rPr>
          <w:rFonts w:ascii="Times New Roman" w:hAnsi="Times New Roman" w:cs="Times New Roman"/>
          <w:sz w:val="24"/>
          <w:szCs w:val="24"/>
        </w:rPr>
        <w:t>)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статьей 22.2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Российской Федерации от 19.04.1991 N 1032-1 "О занятости населения в Российской Федерации", </w:t>
      </w:r>
      <w:hyperlink r:id="rId13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02.06.2015 N 530 "Об утверждении 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6469D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469D2">
        <w:rPr>
          <w:rFonts w:ascii="Times New Roman" w:hAnsi="Times New Roman" w:cs="Times New Roman"/>
          <w:sz w:val="24"/>
          <w:szCs w:val="24"/>
        </w:rPr>
        <w:t xml:space="preserve"> региональных программ повышения мобильности трудовых ресурсов в рамках подпрограммы "Активная политика занятости населения и социальная поддержка безработных граждан" государственной программы Российской Федерации "Содействие занятости населения" и в целях реализации </w:t>
      </w:r>
      <w:hyperlink r:id="rId14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"Повышение мобильности трудовых ресурсов Камчатского края на 2015-2018 годы" Государственной программы Камчатского края "Содействие занятости населения Камчатского края на 2014-2018 годы"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ПРАВИТЕЛЬСТВО ПОСТАНОВЛЯЕТ: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1. Утвердить: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0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и критерии отбора работодателей, имеющих право на получение сертификата на привлечение трудовых ресурсов, согласно приложению 1 к настоящему Постановлению;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61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и условия предоставления работодателям финансовой поддержки, предусмотренной сертификатом на привлечение трудовых ресурсов, согласно приложению 2 к настоящему Постановлению;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248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и условия возврата работодателем сертификата на привлечение трудовых ресурсов, согласно приложению 3 к настоящему Постановлению;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278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осуществления работодателем мер поддержки, включая компенсации и иные выплаты, предоставляемые гражданам, привлекаемым для трудоустройства из других субъектов Российской Федерации на объекты инвестиционных проектов, согласно приложению 4 к настоящему Постановлению.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через 10 дней после официального опубликования и распространяется на правоотношения, возникшие с 15 июля 2015 года.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Губернатор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В.И.ИЛЮХИН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от 09.11.2015 N 397-П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6469D2">
        <w:rPr>
          <w:rFonts w:ascii="Times New Roman" w:hAnsi="Times New Roman" w:cs="Times New Roman"/>
          <w:sz w:val="24"/>
          <w:szCs w:val="24"/>
        </w:rPr>
        <w:t>ПОРЯДОК И КРИТЕРИИ ОТБОРА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РАБОТОДАТЕЛЕЙ, ИМЕЮЩИХ ПРАВО НА ПОЛУЧЕНИЕ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СЕРТИФИКАТА НА ПРИВЛЕЧЕНИЕ ТРУДОВЫХ РЕСУРСОВ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1.1. Настоящие Порядок и критерии регламентируют проведение отбора работодателей, имеющих право на получение сертификата на привлечение трудовых ресурсов (далее - работодатель, Сертификат).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на основании </w:t>
      </w:r>
      <w:hyperlink r:id="rId15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законов Российской Федерации, иных нормативных актов Российской Федерации и Камчатского края в целях содействия работодателям в привлечении для трудоустройства граждан из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утвержденный </w:t>
      </w:r>
      <w:hyperlink r:id="rId16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20.04.2015 N 696-р (далее - Перечень).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1.3. Право на получение Сертификата имеют работодатели - юридические лица и физические лица без образования юридического лица, которые реализуют инвестиционные проекты, включенные в </w:t>
      </w:r>
      <w:hyperlink r:id="rId17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подпрограмму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"Повышение мобильности трудовых ресурсов Камчатского края на 2015-2018 годы" Государственной программы Камчатского края "Содействие занятости населения Камчатского края на 2014-2018 годы", утвержденной Постановлением Правительства Камчатского края от 11.11.2013 N 490-П (далее - Программа).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 Порядок проведения отбора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2.1. Отбор работодателей проводится комиссией в составе, утвержденном приказом Агентства по занятости населения и миграционной политике Камчатского края (далее - Агентство).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2.2. Объявление о проведении отбора работодателей размещается на официальном сайте Правительства Камчатского края на странице Агентства в информационно-телекоммуникационной сети Интернет не позднее, чем за 3 дня до начала приема документов.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6469D2">
        <w:rPr>
          <w:rFonts w:ascii="Times New Roman" w:hAnsi="Times New Roman" w:cs="Times New Roman"/>
          <w:sz w:val="24"/>
          <w:szCs w:val="24"/>
        </w:rPr>
        <w:t>2.3. Критериями отбора работодателей являются: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1) заключение соглашения с Агентством об участии работодателя в Программе;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2) привлечение работодателем граждан для трудоустройства из субъектов Российской Федерации, не включенных в Перечень;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3) отсутствие просроченной задолженности по обязательным платежам в бюджеты бюджетной системы Российской Федерации (включая пени, штрафы за нарушение законодательства Российской Федерации о налогах и сборах), а также задолженности по выплате заработной платы;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4) заключение с работником, привлеченным для трудоустройства из другого субъекта Российской Федерации в Камчатский край, трудового договора на неопределенный срок или срочного трудового договора продолжительностью не менее трех лет.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6469D2">
        <w:rPr>
          <w:rFonts w:ascii="Times New Roman" w:hAnsi="Times New Roman" w:cs="Times New Roman"/>
          <w:sz w:val="24"/>
          <w:szCs w:val="24"/>
        </w:rPr>
        <w:lastRenderedPageBreak/>
        <w:t>2.4. Для участия в отборе работодатель представляет в Агентство следующие документы: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1) заявка об участии в отборе по форме согласно </w:t>
      </w:r>
      <w:hyperlink w:anchor="P98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2) гарантийное письмо работодателя, содержащее информацию об отсутствии финансовых операций, проводимых на территории, на которой не предусматривается раскрытие и предоставление информации при проведении финансовых операций (офшорные зоны); об отсутствии задолженности по выплате заработной платы; об отсутствии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6469D2" w:rsidRPr="006469D2" w:rsidRDefault="00646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(п. 2) в ред. </w:t>
      </w:r>
      <w:hyperlink r:id="rId18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08.07.2016 N 254-П)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3) копии трудовых договоров, заключенных на неопределенный срок, или копии срочных трудовых договоров продолжительностью не менее трех лет с работником, заверенных работодателем;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4) копии документов работников, подтверждающих регистрационный учет в субъектах Российской Федерации, не включенных в Перечень, до момента постановки на регистрационный учет в Камчатском крае.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2.5. Агентство запрашивает и получает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следующие документы: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в отношении работодателя, выданную не ранее чем за 20 дней до дня представления документов в Агентство;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2) справку налогового органа об отсутствии у работодателя задолженности по налоговым и иным обязательным платежам в бюджеты бюджетной системы Российской Федерации, выданную не ранее чем за 10 дней до дня представления документов в Агентство;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3) сведения из Пенсионного фонда Российской Федерации и Фонда социального страхования Российской Федерации об отсутствии задолженности по уплате страховых взносов в государственные внебюджетные фонды, выданные не ранее чем за 10 дней до дня представления документов в Агентство.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Работодатель может представить документы, перечисленные в настоящей части, самостоятельно.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6469D2">
        <w:rPr>
          <w:rFonts w:ascii="Times New Roman" w:hAnsi="Times New Roman" w:cs="Times New Roman"/>
          <w:sz w:val="24"/>
          <w:szCs w:val="24"/>
        </w:rPr>
        <w:t>2.6. Документы, представленные работодателем, регистрируются в день их поступления в Агентство.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Агентство не позднее 5 рабочих дней со дня регистрации документов направляет работодателю письменное уведомление о принятии документов к рассмотрению.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2.7. Работодатель вправе до окончания срока, установленного </w:t>
      </w:r>
      <w:hyperlink w:anchor="P70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частью 2.6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Порядка, отозвать свою заявку.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2.8. Агентство в течение 10 рабочих дней со дня поступления документов принимает решение о выдаче Сертификата или об отказе в выдаче Сертификата.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2.9. Агентство в течение 1 рабочего дня со дня принятия решения о выдаче Сертификата или об отказе в выдаче Сертификата направляет работодателю уведомление о принятом решении.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2.10. Основаниями для отказа в выдаче Сертификата являются: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1) несоответствие критериям отбора, установленным </w:t>
      </w:r>
      <w:hyperlink w:anchor="P54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частью 2.3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2) предоставление неполного комплекта документов, указанных в </w:t>
      </w:r>
      <w:hyperlink w:anchor="P59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части 2.4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2.11. Работодатель вправе после получения отказа в предоставлении Сертификата повторно представить документы, необходимые для участия в отборе, после приведения их в соответствие с требованиями, установленными настоящим Порядком.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9"/>
      <w:bookmarkEnd w:id="4"/>
      <w:r w:rsidRPr="006469D2">
        <w:rPr>
          <w:rFonts w:ascii="Times New Roman" w:hAnsi="Times New Roman" w:cs="Times New Roman"/>
          <w:sz w:val="24"/>
          <w:szCs w:val="24"/>
        </w:rPr>
        <w:lastRenderedPageBreak/>
        <w:t>2.12. Агентство в течение 1 рабочего дня направляет работодателю уведомление о необходимости явится за получением сертификата в течение 30 дней со дня получения уведомления.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2.13. В случае, если по истечении срока, указанного в </w:t>
      </w:r>
      <w:hyperlink w:anchor="P79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части 2.12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Порядка, выдать Сертификат работодателю не представляется возможным в связи с его отсутствием, Сертификат в течение 3 рабочих дней направляется работодателю заказным письмом с уведомлением о вручении.</w:t>
      </w:r>
    </w:p>
    <w:p w:rsidR="006469D2" w:rsidRPr="006469D2" w:rsidRDefault="00646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23.05.2016 N 183-П)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Приложение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 Порядку и критериям отбора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работодателей, имеющих право на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получение сертификата на привлечение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трудовых ресурсов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>В  Агентство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 xml:space="preserve"> по занятости населения и миграционной политике Камчатского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края от____________________________________________________________________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       (указывается полное наименование юридического лица в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            соответствии с учредительными документами)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98"/>
      <w:bookmarkEnd w:id="5"/>
      <w:r w:rsidRPr="006469D2">
        <w:rPr>
          <w:rFonts w:ascii="Times New Roman" w:hAnsi="Times New Roman" w:cs="Times New Roman"/>
          <w:sz w:val="24"/>
          <w:szCs w:val="24"/>
        </w:rPr>
        <w:t>ЗАЯВКА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НА ПРЕДОСТАВЛЕНИЕ СЕРТИФИКАТА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НА ПРИВЛЕЧЕНИЕ ТРУДОВЫХ РЕСУРСОВ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20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статьей 22.2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занятости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населения в Российской Федерации" от 19.04.1991 N 1032-1 прошу предоставить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9D2">
        <w:rPr>
          <w:rFonts w:ascii="Times New Roman" w:hAnsi="Times New Roman" w:cs="Times New Roman"/>
          <w:sz w:val="24"/>
          <w:szCs w:val="24"/>
        </w:rPr>
        <w:t>сертификат  на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 xml:space="preserve">  привлечение  трудовых  ресурсов,  для   трудоустройства   в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в количестве человек по следующим профессиям (специальностям, должностям):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3685"/>
      </w:tblGrid>
      <w:tr w:rsidR="006469D2" w:rsidRPr="006469D2">
        <w:tc>
          <w:tcPr>
            <w:tcW w:w="1701" w:type="dxa"/>
            <w:vAlign w:val="center"/>
          </w:tcPr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531" w:type="dxa"/>
            <w:vAlign w:val="center"/>
          </w:tcPr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685" w:type="dxa"/>
            <w:vAlign w:val="center"/>
          </w:tcPr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Период привлечения работников</w:t>
            </w:r>
          </w:p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с 201 года по 201 года</w:t>
            </w:r>
          </w:p>
        </w:tc>
      </w:tr>
      <w:tr w:rsidR="006469D2" w:rsidRPr="006469D2">
        <w:tc>
          <w:tcPr>
            <w:tcW w:w="1701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D2" w:rsidRPr="006469D2">
        <w:tc>
          <w:tcPr>
            <w:tcW w:w="1701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D2" w:rsidRPr="006469D2">
        <w:tc>
          <w:tcPr>
            <w:tcW w:w="1701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Представляем следующие документы: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6350"/>
      </w:tblGrid>
      <w:tr w:rsidR="006469D2" w:rsidRPr="006469D2">
        <w:tc>
          <w:tcPr>
            <w:tcW w:w="528" w:type="dxa"/>
          </w:tcPr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D2" w:rsidRPr="006469D2">
        <w:tc>
          <w:tcPr>
            <w:tcW w:w="528" w:type="dxa"/>
          </w:tcPr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D2" w:rsidRPr="006469D2">
        <w:tc>
          <w:tcPr>
            <w:tcW w:w="528" w:type="dxa"/>
          </w:tcPr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6350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Информация о работодателе: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>работодателя:_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9D2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Юридический 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Фактический 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>руководителя:_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Контактные 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>телефоны:_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Электронная почта (при наличии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Вид основной деятельности (ОКВЭД с расшифровкой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Наименование инвестиционного проекта, в реализации которого участвует работодатель______________________________________________________________________________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 xml:space="preserve">Количество  </w:t>
      </w:r>
      <w:proofErr w:type="spellStart"/>
      <w:r w:rsidRPr="006469D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>______чел</w:t>
      </w:r>
      <w:proofErr w:type="spellEnd"/>
      <w:r w:rsidRPr="006469D2">
        <w:rPr>
          <w:rFonts w:ascii="Times New Roman" w:hAnsi="Times New Roman" w:cs="Times New Roman"/>
          <w:sz w:val="24"/>
          <w:szCs w:val="24"/>
        </w:rPr>
        <w:t>.,  в  том  числе  работников  из других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9D2">
        <w:rPr>
          <w:rFonts w:ascii="Times New Roman" w:hAnsi="Times New Roman" w:cs="Times New Roman"/>
          <w:sz w:val="24"/>
          <w:szCs w:val="24"/>
        </w:rPr>
        <w:t>субъектов_______РФ</w:t>
      </w:r>
      <w:proofErr w:type="spellEnd"/>
      <w:r w:rsidRPr="006469D2">
        <w:rPr>
          <w:rFonts w:ascii="Times New Roman" w:hAnsi="Times New Roman" w:cs="Times New Roman"/>
          <w:sz w:val="24"/>
          <w:szCs w:val="24"/>
        </w:rPr>
        <w:t xml:space="preserve"> чел., по состоянию на _______________________ 20___ года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                              (указывается дата составления заявки)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Руководитель организации____________________________________(должность)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_________________________(подпись)_________________________(Ф.И.О.) Главный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бухгалтер_____________________(подпись)____________________________(Ф.И.О.)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от 09.11.2015 N 397-П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1"/>
      <w:bookmarkEnd w:id="6"/>
      <w:r w:rsidRPr="006469D2">
        <w:rPr>
          <w:rFonts w:ascii="Times New Roman" w:hAnsi="Times New Roman" w:cs="Times New Roman"/>
          <w:sz w:val="24"/>
          <w:szCs w:val="24"/>
        </w:rPr>
        <w:t>ПОРЯДОК И УСЛОВИЯ ПРЕДОСТАВЛЕНИЯ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РАБОТОДАТЕЛЯМ ФИНАНСОВОЙ ПОДДЕРЖКИ, ПРЕДУСМОТРЕННОЙ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СЕРТИФИКАТОМ НА ПРИВЛЕЧЕНИЕ ТРУДОВЫХ РЕСУРСОВ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1.1. Настоящие Порядок и условия регламентируют предоставление работодателям финансовой поддержки, предусмотренной Сертификатом на привлечение трудовых ресурсов (далее - Сертификат, субсидия).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1.2. Настоящие Порядок и условия разработаны на основании Конституции </w:t>
      </w:r>
      <w:r w:rsidRPr="006469D2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законов Российской Федерации, иных нормативных актов Российской Федерации и Камчатского края в целях содействия работодателям в привлечении для трудоустройства граждан из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утвержденный </w:t>
      </w:r>
      <w:hyperlink r:id="rId21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20.04.2015 N 696-р.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 Порядок предоставления субсидии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6469D2">
        <w:rPr>
          <w:rFonts w:ascii="Times New Roman" w:hAnsi="Times New Roman" w:cs="Times New Roman"/>
          <w:sz w:val="24"/>
          <w:szCs w:val="24"/>
        </w:rPr>
        <w:t>2.1. Субсидия предоставляется работодателю при соблюдении следующих условий: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1) наличия у работодателя Сертификата;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2) отсутствия просроченной (неурегулированной) задолженности по налогам, сборам и иным обязательным платежам в бюджеты бюджетной системы Российской Федерации;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3) наличия заключенных трудовых договоров с каждым из работников;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4) отсутствие задолженности по заработной плате.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7"/>
      <w:bookmarkEnd w:id="8"/>
      <w:r w:rsidRPr="006469D2">
        <w:rPr>
          <w:rFonts w:ascii="Times New Roman" w:hAnsi="Times New Roman" w:cs="Times New Roman"/>
          <w:sz w:val="24"/>
          <w:szCs w:val="24"/>
        </w:rPr>
        <w:t>2.2. Для получения субсидии работодатель представляет в Агентство по занятости населения и миграционной политике Камчатского края (далее - Агентство) следующие документы: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1) заявку по форме согласно </w:t>
      </w:r>
      <w:hyperlink w:anchor="P218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2) копии трудовых договоров, заключенных на неопределенный срок, или копии срочных трудовых договоров продолжительностью не менее 3 лет с работником, заверенных работодателем.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0"/>
      <w:bookmarkEnd w:id="9"/>
      <w:r w:rsidRPr="006469D2">
        <w:rPr>
          <w:rFonts w:ascii="Times New Roman" w:hAnsi="Times New Roman" w:cs="Times New Roman"/>
          <w:sz w:val="24"/>
          <w:szCs w:val="24"/>
        </w:rPr>
        <w:t>2.3. Агентство запрашивает и получает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сведения о поступивших за период не менее чем в течение 3 месяцев страховых взносах в государственные внебюджетные фонды за каждого работника.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2.4. Агентство в течение 15 рабочих дней рассматривает представленные работодателем документы, указанные в </w:t>
      </w:r>
      <w:hyperlink w:anchor="P177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части 2.2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и документы, полученные в соответствии с </w:t>
      </w:r>
      <w:hyperlink w:anchor="P180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частью 2.3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 и принимает решение о предоставлении или об отказе в предоставлении субсидии.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2.5. Основанием для отказа в предоставлении субсидии является: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1) несоответствие заявки форме, установленной </w:t>
      </w:r>
      <w:hyperlink w:anchor="P218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2) отсутствие в заявке информации (ошибочно указанной информации) для перечисления субсидии;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3) несоответствие условиям, установленным </w:t>
      </w:r>
      <w:hyperlink w:anchor="P172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частью 2.1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4) предоставление неполного комплекта документов, указанных в </w:t>
      </w:r>
      <w:hyperlink w:anchor="P177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части 2.2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2.6. Работодатель вправе после получения отказа в предоставлении субсидии повторно представить документы, необходимые для получения субсидии, после приведения их в соответствие с требованиями, установленными настоящим Порядком.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2.7. Агентство в течение 3 рабочих дней со дня принятия решения о предоставлении или отказе в предоставлении субсидии, направляет работодателю уведомление о принятом решении с указанием обоснования принятого решения.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2.8. Агентство в течение 10 рабочих дней со дня принятия решения о предоставлении субсидии перечисляет субсидию на указанный в заявке расчетный счет работодателя.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2.9. В случае нарушения работодателем условий, целей и порядка предоставления субсидии Агентство составляет акт о нарушении работодателем условий, целей и порядка предоставления субсидии (далее - акт), в котором указываются выявленные нарушения, сроки их устранения, и в течение 10 рабочих дней направляет его работодателю.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2.10. В случае </w:t>
      </w:r>
      <w:proofErr w:type="spellStart"/>
      <w:r w:rsidRPr="006469D2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6469D2">
        <w:rPr>
          <w:rFonts w:ascii="Times New Roman" w:hAnsi="Times New Roman" w:cs="Times New Roman"/>
          <w:sz w:val="24"/>
          <w:szCs w:val="24"/>
        </w:rPr>
        <w:t xml:space="preserve"> работодателем нарушений в сроки, указанные в акте, </w:t>
      </w:r>
      <w:r w:rsidRPr="006469D2">
        <w:rPr>
          <w:rFonts w:ascii="Times New Roman" w:hAnsi="Times New Roman" w:cs="Times New Roman"/>
          <w:sz w:val="24"/>
          <w:szCs w:val="24"/>
        </w:rPr>
        <w:lastRenderedPageBreak/>
        <w:t>Агентство выставляет работодателю требование о возврате предоставленной субсидии в краевой бюджет.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2.11. Работодатель обязан возвратить предоставленную субсидию в течение 10 рабочих дней со дня получения требования о возврате субсидии в краевой бюджет.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2.12. В случае невозврата предоставленной субсидии в установленный срок Агентство принимает меры по взысканию субсидии порядке, установленном законодательством Российской Федерации.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2.13. Работодатель в срок не более 30 календарных дней со дня получения субсидии представляет в Агентство отчет об использовании субсидии по форме, установленной приказом Агентства.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2.14. Остатки субсидии, не использованные работодателем в отчетном финансовом году, в случаях, предусмотренных соглашениями о предоставлении субсидий, подлежат возврату в краевой бюджет в течение 3 рабочих дней со дня получения уведомления Агентства. Агентство направляет работодателю уведомление о возврате остатков субсидии в течение первых 3 рабочих дней года, следующего за отчетным финансовым годом.</w:t>
      </w:r>
    </w:p>
    <w:p w:rsidR="006469D2" w:rsidRPr="006469D2" w:rsidRDefault="00646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(часть 2.14 в ред. </w:t>
      </w:r>
      <w:hyperlink r:id="rId22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26.02.2016 N 53-П)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2.15. Работодатели в соответствии с законодательством Российской Федерации несут ответственность за представление заведомо ложных, несоответствующих действительности сведений, содержащихся в представляемых документах на получение субсидии.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2.16. Агентство, а также органы государственного финансового контроля осуществляют обязательную проверку соблюдения работодателями условий, целей и порядка предоставления субсидий в соответствии с нормативными правовыми актами Российской Федерации и Камчатского края, в том числе посредством анализа информации о поступивших страховых взносах в государственные внебюджетные фонды.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2.17. Обязательными условиями предоставления субсидии, включаемыми в соглашение о предоставлении субсидии, являются согласие их получателей на осуществление Агентством и органами государственного финансового контроля проверок соблюдения получателями субсидий условий, целей и порядка их предоставления и запрет приобретения получателями субсидий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Порядком).</w:t>
      </w:r>
    </w:p>
    <w:p w:rsidR="006469D2" w:rsidRPr="006469D2" w:rsidRDefault="00646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(часть 2.17 в ред. </w:t>
      </w:r>
      <w:hyperlink r:id="rId23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23.05.2016 N 183-П)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Приложение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 Порядку и условиям предоставления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работодателям финансовой поддержки,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предусмотренной сертификатом на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привлечение трудовых ресурсов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469D2">
        <w:rPr>
          <w:rFonts w:ascii="Times New Roman" w:hAnsi="Times New Roman" w:cs="Times New Roman"/>
          <w:sz w:val="24"/>
          <w:szCs w:val="24"/>
        </w:rPr>
        <w:t>В  Агентство</w:t>
      </w:r>
      <w:proofErr w:type="gramEnd"/>
      <w:r w:rsidRPr="006469D2">
        <w:rPr>
          <w:rFonts w:ascii="Times New Roman" w:hAnsi="Times New Roman" w:cs="Times New Roman"/>
          <w:sz w:val="24"/>
          <w:szCs w:val="24"/>
        </w:rPr>
        <w:t xml:space="preserve"> по занятости населения и миграционной политике Камчатского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края от____________________________________________________________________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       (указывается полное наименование юридического лица в</w:t>
      </w:r>
    </w:p>
    <w:p w:rsidR="006469D2" w:rsidRPr="006469D2" w:rsidRDefault="00646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                соответствии с учредительными документами)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18"/>
      <w:bookmarkEnd w:id="10"/>
      <w:r w:rsidRPr="006469D2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НА ВОЗМЕЩЕНИЕ РАБОТОДАТЕЛЮ ЗАТРАТ НА МЕРЫ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ПОДДЕРЖКИ, ВКЛЮЧАЯ КОМПЕНСАЦИИ И ИНЫЕ ВЫПЛАТЫ,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ПРЕДОСТАВЛЯЕМЫЕ РАБОТОДАТЕЛЕМ РАБОТНИКУ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Прошу предоставить субсидию на возмещение затрат на меры поддержки, включая компенсации и иные выплаты, предоставляемые работодателем работнику в размере__________________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Представляем следующие документы: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7937"/>
      </w:tblGrid>
      <w:tr w:rsidR="006469D2" w:rsidRPr="006469D2">
        <w:tc>
          <w:tcPr>
            <w:tcW w:w="533" w:type="dxa"/>
          </w:tcPr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7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D2" w:rsidRPr="006469D2">
        <w:tc>
          <w:tcPr>
            <w:tcW w:w="533" w:type="dxa"/>
          </w:tcPr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7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D2" w:rsidRPr="006469D2">
        <w:tc>
          <w:tcPr>
            <w:tcW w:w="533" w:type="dxa"/>
          </w:tcPr>
          <w:p w:rsidR="006469D2" w:rsidRPr="006469D2" w:rsidRDefault="0064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D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937" w:type="dxa"/>
          </w:tcPr>
          <w:p w:rsidR="006469D2" w:rsidRPr="006469D2" w:rsidRDefault="0064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Реквизиты Сертификата работодателя: </w:t>
      </w:r>
      <w:proofErr w:type="spellStart"/>
      <w:r w:rsidRPr="006469D2">
        <w:rPr>
          <w:rFonts w:ascii="Times New Roman" w:hAnsi="Times New Roman" w:cs="Times New Roman"/>
          <w:sz w:val="24"/>
          <w:szCs w:val="24"/>
        </w:rPr>
        <w:t>серия______________N</w:t>
      </w:r>
      <w:proofErr w:type="spellEnd"/>
      <w:r w:rsidRPr="006469D2">
        <w:rPr>
          <w:rFonts w:ascii="Times New Roman" w:hAnsi="Times New Roman" w:cs="Times New Roman"/>
          <w:sz w:val="24"/>
          <w:szCs w:val="24"/>
        </w:rPr>
        <w:t>_____________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Финансовые реквизиты работодателя: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Руководитель организации__________________(подпись)______________________(Ф.И.О.)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Главный бухгалтер__________________(подпись)_____________________________(Ф.И.О.)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от 09.11.2015 N 397-П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48"/>
      <w:bookmarkEnd w:id="11"/>
      <w:r w:rsidRPr="006469D2">
        <w:rPr>
          <w:rFonts w:ascii="Times New Roman" w:hAnsi="Times New Roman" w:cs="Times New Roman"/>
          <w:sz w:val="24"/>
          <w:szCs w:val="24"/>
        </w:rPr>
        <w:t>ПОРЯДОК И УСЛОВИЯ ВОЗВРАТА РАБОТОДАТЕЛЕМ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СЕРТИФИКАТА НА ПРИВЛЕЧЕНИЕ ТРУДОВЫХ РЕСУРСОВ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1.1. Настоящий Порядок регламентируют порядок и условия возврата работодателем сертификата на привлечение трудовых ресурсов (далее - Сертификат).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54"/>
      <w:bookmarkEnd w:id="12"/>
      <w:r w:rsidRPr="006469D2">
        <w:rPr>
          <w:rFonts w:ascii="Times New Roman" w:hAnsi="Times New Roman" w:cs="Times New Roman"/>
          <w:sz w:val="24"/>
          <w:szCs w:val="24"/>
        </w:rPr>
        <w:t>1.2. Сертификат подлежит возврату в случаях: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1) возбуждения в отношении работодателя производства по делу о банкротстве;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2) принятия решения о ликвидации юридического лица;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3) прекращения физическим лицом деятельности в качестве индивидуального предпринимателя;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4) наличия сведений в регистрирующем органе о фактическом прекращении деятельности юридическим лицом или индивидуальным предпринимателем;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5) наличия просроченной задолженности по страховым взносам в государственные внебюджетные фонды от момента заключения соглашения до момента истечения 3 лет с даты получения средств финансовой поддержки на привлечение работника для трудоустройства.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lastRenderedPageBreak/>
        <w:t>2. Порядок возврата выданного сертификата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2.1. Агентство по занятости населения и миграционной политике Камчатского края (далее - Агентство) принимает решение об истребовании выданного сертификата при наличии документов, подтверждающих наличие одного или нескольких обстоятельств, указанных в </w:t>
      </w:r>
      <w:hyperlink w:anchor="P254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части 1.2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2.2. Агентство запрашивает и получает документы, подтверждающие наступление случаев, указанных в </w:t>
      </w:r>
      <w:hyperlink w:anchor="P254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части 1.2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2.3. Агентство в течение 5 рабочих дней после получения подтверждающих документов, составляет акт о выявленных случаях, указанных в </w:t>
      </w:r>
      <w:hyperlink w:anchor="P254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части 1.2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настоящего Порядка (далее - акт), и в течение 10 рабочих дней направляет его работодателю.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2.4. Работодатель обязан возвратить сертификат в течение 10 рабочих дней со дня получения акта.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В случае невозврата сертификата в установленный срок Агентство принимает меры по возврату Сертификата в порядке, установленном законодательством Российской Федерации.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6469D2" w:rsidRPr="006469D2" w:rsidRDefault="00646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от 09.11.2015 N 397-П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78"/>
      <w:bookmarkEnd w:id="13"/>
      <w:r w:rsidRPr="006469D2">
        <w:rPr>
          <w:rFonts w:ascii="Times New Roman" w:hAnsi="Times New Roman" w:cs="Times New Roman"/>
          <w:sz w:val="24"/>
          <w:szCs w:val="24"/>
        </w:rPr>
        <w:t>ПОРЯДОК ОСУЩЕСТВЛЕНИЯ</w:t>
      </w:r>
      <w:bookmarkStart w:id="14" w:name="_GoBack"/>
      <w:bookmarkEnd w:id="14"/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РАБОТОДАТЕЛЕМ МЕР ПОДДЕРЖКИ,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ВКЛЮЧАЯ КОМПЕНСАЦИИ И ИНЫЕ ВЫПЛАТЫ,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ПРЕДОСТАВЛЯЕМЫЕ ГРАЖДАНАМ, ПРИВЛЕКАЕМЫМ ДЛЯ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ТРУДОУСТРОЙСТВА ИЗ ДРУГИХ СУБЪЕКТОВ РОССИЙСКОЙ</w:t>
      </w:r>
    </w:p>
    <w:p w:rsidR="006469D2" w:rsidRPr="006469D2" w:rsidRDefault="0064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ФЕДЕРАЦИИ НА ОБЪЕКТЫ ИНВЕСТИЦИОННЫХ ПРОЕКТОВ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1.1 Настоящий Порядок регулирует отношения сторон, связанные с предоставлением мер поддержки, включая компенсации и иные выплаты гражданам, привлекаемым для трудоустройства на объекты инвестиционных проектов Камчатского края из других субъектов Российской Федерации, за исключением субъектов включенных в перечень приоритетных территорий для привлечения трудовых ресурсов в соответствии с </w:t>
      </w:r>
      <w:hyperlink r:id="rId24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20.04.2015 N 696-р "Об утверждении субъектов Российской Федерации, привлечение трудовых ресурсов в которые является приоритетным" (далее - граждане, Перечень).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1.2. Компенсация расходов, связанных с переездом граждан из других субъектов Российской Федерации на новое место жительства для трудоустройства на объекты инвестиционных проектов Камчатского края производится за счет средств, предусмотренных сертификатом на привлечение трудовых ресурсов в субъекты Российской Федерации, включенные в Перечень субъектов Российской Федерации, относящихся к территориям приоритетного привлечения трудовых ресурсов (далее - </w:t>
      </w:r>
      <w:r w:rsidRPr="006469D2">
        <w:rPr>
          <w:rFonts w:ascii="Times New Roman" w:hAnsi="Times New Roman" w:cs="Times New Roman"/>
          <w:sz w:val="24"/>
          <w:szCs w:val="24"/>
        </w:rPr>
        <w:lastRenderedPageBreak/>
        <w:t>Сертификат) и собственных средств работодателя.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1.3. Право на получение мер поддержки, включая компенсации и иные выплаты, за счет средств, предусмотренных Сертификатом, имеют граждане при переезде для трудоустройства на объекты инвестиционных проектов Камчатского края из других субъектов Российской Федерации, не включенных в Перечень.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 Условия и порядок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осуществления работодателем мер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поддержки, включая компенсации и иные выплаты,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предоставляемые гражданам, привлекаемым для трудоустройства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из других субъектов Российской Федерации на объекты</w:t>
      </w:r>
    </w:p>
    <w:p w:rsidR="006469D2" w:rsidRPr="006469D2" w:rsidRDefault="00646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инвестиционных проектов Камчатского края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2.1. Работодатель осуществляет компенсацию следующих расходов граждан: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1) транспортные расходы на переезд гражданина к месту работы в размере фактически понесенных расходов, подтвержденных проездными документами, но не выше стоимости проезда: железнодорожным транспортом - в плацкартном вагоне пассажирского поезда; воздушным транспортом - в салоне экономического класса самолетов; автомобильным транспортом - в автобусах междугородного сообщения; внутренним водным транспортом - на местах III категории кают судов транспортных маршрутов;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2) расходы, связанные с провозом личного имущества гражданина и членов его семьи, подтвержденные документами;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3) расходы по найму или аренде жилого помещения в размере фактически понесенных расходов, подтвержденных документами, из расчета не более 1,5 тысяч рублей в сутки;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4) расходы гражданина на профессиональное обучение (повышение квалификации), в случае необходимости, для осуществления трудовой деятельности по профессии трудоустройства в размере фактически понесенных расходов, подтвержденных документами в том числе проезда к месту обучения и обратно и проживания на период обучения;</w:t>
      </w:r>
    </w:p>
    <w:p w:rsidR="006469D2" w:rsidRPr="006469D2" w:rsidRDefault="00646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(п. 4) в ред. </w:t>
      </w:r>
      <w:hyperlink r:id="rId25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25.07.2016 N 287-П)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5) расходы по оплате мест в дошкольных образовательных учреждениях, предоставленных детям граждан;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6) оплата полиса добровольного медицинского страхования гражданину;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7) оплата расходов по доставке (проезду) к месту работы и обратно;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8) оплата питания гражданину в течение рабочего дня в случае, если данное условие предусмотрено в коллективном договоре.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9) расходы по приобретению специальной одежды, специальной обуви и других средств индивидуальной защиты;</w:t>
      </w:r>
    </w:p>
    <w:p w:rsidR="006469D2" w:rsidRPr="006469D2" w:rsidRDefault="00646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(п. 9) введен </w:t>
      </w:r>
      <w:hyperlink r:id="rId26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25.07.2016 N 287-П)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10) расходы по оплате страхования от несчастных случаев на производстве и профессиональных заболеваний;</w:t>
      </w:r>
    </w:p>
    <w:p w:rsidR="006469D2" w:rsidRPr="006469D2" w:rsidRDefault="00646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(п. 10) введен </w:t>
      </w:r>
      <w:hyperlink r:id="rId27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25.07.2016 N 287-П)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11) расходы, связанные с прохождением предварительных (при поступлении на работу) и периодических (в течение трудовой деятельности) медицинских осмотров.</w:t>
      </w:r>
    </w:p>
    <w:p w:rsidR="006469D2" w:rsidRPr="006469D2" w:rsidRDefault="00646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(п. 11) введен </w:t>
      </w:r>
      <w:hyperlink r:id="rId28" w:history="1">
        <w:r w:rsidRPr="006469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469D2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25.07.2016 N 287-П)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2.2. Работодатель может оказывать иные меры поддержки гражданам за счет собственных средств.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2.3. Порядок представления гражданами документов в целях получения компенсации, устанавливается работодателем.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2.4. Обязательными для представления документами являются: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1) для компенсации транспортных расходов - документы, подтверждающие понесенные расходы по переезду к месту работы (билеты, включая страховой взнос на </w:t>
      </w:r>
      <w:r w:rsidRPr="006469D2">
        <w:rPr>
          <w:rFonts w:ascii="Times New Roman" w:hAnsi="Times New Roman" w:cs="Times New Roman"/>
          <w:sz w:val="24"/>
          <w:szCs w:val="24"/>
        </w:rPr>
        <w:lastRenderedPageBreak/>
        <w:t>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 xml:space="preserve">2) для компенсации расходов, связанных с провозом личного имущества гражданина и членов его семьи - документы, подтверждающие понесенные расходы на провоз багажа (багажные и </w:t>
      </w:r>
      <w:proofErr w:type="spellStart"/>
      <w:r w:rsidRPr="006469D2">
        <w:rPr>
          <w:rFonts w:ascii="Times New Roman" w:hAnsi="Times New Roman" w:cs="Times New Roman"/>
          <w:sz w:val="24"/>
          <w:szCs w:val="24"/>
        </w:rPr>
        <w:t>грузобагажные</w:t>
      </w:r>
      <w:proofErr w:type="spellEnd"/>
      <w:r w:rsidRPr="006469D2">
        <w:rPr>
          <w:rFonts w:ascii="Times New Roman" w:hAnsi="Times New Roman" w:cs="Times New Roman"/>
          <w:sz w:val="24"/>
          <w:szCs w:val="24"/>
        </w:rPr>
        <w:t xml:space="preserve"> квитанции, другие транспортные документы);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3) для компенсации расходов по найму или аренде жилого помещения - документы, подтверждающие понесенные расходы по найму или аренде жилого помещения (договор найма или аренды, квитанции и другие);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4) для компенсации расходов на профессиональное обучение - документы, подтверждающие понесенные расходы на профессиональное обучение в профессиональных образовательных организациях, образовательных организациях высшего образования, производственных учебных базах;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5) для компенсации расходов по оплате мест в дошкольных образовательных учреждениях - документы, подтверждающие внесенную гражданином плату за содержание ребенка в дошкольной образовательной организации;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6) для компенсации расходов по оплате полиса добровольного медицинского страхования - копия приобретенного полиса добровольного медицинского страхования;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7) для компенсации расходов по доставке (проезду) к месту работы и обратно - оригиналы проездных документов на общественном транспорте.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2.5. Перечисление (выдача) компенсационных выплат осуществляется работодателем после проверки представленных документов в срок, установленный локальными актами работодателя.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2.6. Основаниями для принятия решения об отказе в выплате компенсации являются: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1) несоответствие сведений, содержащихся в представленных с заявлением о компенсации документах, требованиям настоящего Порядка, выявленное при их рассмотрении;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2) предоставление гражданином недостоверных или заведомо ложных сведений и документов.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2.7. В случае расторжения трудового договора по инициативе работника до истечения трех лет, за исключением случаев, предусмотренных трудовым договором, работник обязан возместить работодателю средства в размере фактически предоставленных работнику мер поддержки, включая компенсации и иные выплаты.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Порядок и условия возмещения работником работодателю средств в размере фактически предоставленных работнику мер поддержки, включая компенсации и иные выплаты, указываются в трудовом договоре.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3. Контроль за осуществлением мер поддержки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D2">
        <w:rPr>
          <w:rFonts w:ascii="Times New Roman" w:hAnsi="Times New Roman" w:cs="Times New Roman"/>
          <w:sz w:val="24"/>
          <w:szCs w:val="24"/>
        </w:rPr>
        <w:t>3.1. Контроль за осуществлением работодателем мер поддержки, включая компенсации и иные выплаты, предоставляемые гражданам, привлекаемым для трудоустройства из других субъектов Российской Федерации на объекты инвестиционных проектов, в том числе посредством анализа информации о поступивших страховых взносах в государственные внебюджетные фонды осуществляет Агентство.</w:t>
      </w: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9D2" w:rsidRPr="006469D2" w:rsidRDefault="006469D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E4B00" w:rsidRPr="006469D2" w:rsidRDefault="00CE4B00">
      <w:pPr>
        <w:rPr>
          <w:rFonts w:ascii="Times New Roman" w:hAnsi="Times New Roman" w:cs="Times New Roman"/>
          <w:sz w:val="24"/>
          <w:szCs w:val="24"/>
        </w:rPr>
      </w:pPr>
    </w:p>
    <w:sectPr w:rsidR="00CE4B00" w:rsidRPr="006469D2" w:rsidSect="004F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B0" w:rsidRDefault="00260BB0" w:rsidP="006469D2">
      <w:pPr>
        <w:spacing w:after="0" w:line="240" w:lineRule="auto"/>
      </w:pPr>
      <w:r>
        <w:separator/>
      </w:r>
    </w:p>
  </w:endnote>
  <w:endnote w:type="continuationSeparator" w:id="0">
    <w:p w:rsidR="00260BB0" w:rsidRDefault="00260BB0" w:rsidP="0064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B0" w:rsidRDefault="00260BB0" w:rsidP="006469D2">
      <w:pPr>
        <w:spacing w:after="0" w:line="240" w:lineRule="auto"/>
      </w:pPr>
      <w:r>
        <w:separator/>
      </w:r>
    </w:p>
  </w:footnote>
  <w:footnote w:type="continuationSeparator" w:id="0">
    <w:p w:rsidR="00260BB0" w:rsidRDefault="00260BB0" w:rsidP="00646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D2"/>
    <w:rsid w:val="00260BB0"/>
    <w:rsid w:val="006469D2"/>
    <w:rsid w:val="00C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6E218-B12F-4F77-B173-9A55FD4F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9D2"/>
  </w:style>
  <w:style w:type="paragraph" w:styleId="a5">
    <w:name w:val="footer"/>
    <w:basedOn w:val="a"/>
    <w:link w:val="a6"/>
    <w:uiPriority w:val="99"/>
    <w:unhideWhenUsed/>
    <w:rsid w:val="0064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9D2"/>
  </w:style>
  <w:style w:type="paragraph" w:styleId="a7">
    <w:name w:val="Balloon Text"/>
    <w:basedOn w:val="a"/>
    <w:link w:val="a8"/>
    <w:uiPriority w:val="99"/>
    <w:semiHidden/>
    <w:unhideWhenUsed/>
    <w:rsid w:val="00646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6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782040480D581C7589EC8A5B69289442B5C9DDBDBE95F8DE82F6C4DFFDEEE3EBE6A225B0C291CC45A9A37f1iAD" TargetMode="External"/><Relationship Id="rId13" Type="http://schemas.openxmlformats.org/officeDocument/2006/relationships/hyperlink" Target="consultantplus://offline/ref=D91782040480D581C75880C5B3DACE8D43290398D9DEE508D6BF293B12fAiFD" TargetMode="External"/><Relationship Id="rId18" Type="http://schemas.openxmlformats.org/officeDocument/2006/relationships/hyperlink" Target="consultantplus://offline/ref=0E709234D04BCBACDC2B62BAE5EFA9FD5F05BFD8536B64C78FC18E8149DEDCB365A79498705C3A4746BD74E5g6iED" TargetMode="External"/><Relationship Id="rId26" Type="http://schemas.openxmlformats.org/officeDocument/2006/relationships/hyperlink" Target="consultantplus://offline/ref=0E709234D04BCBACDC2B62BAE5EFA9FD5F05BFD8536B6BCE82C98E8149DEDCB365A79498705C3A4746BD74E5g6i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709234D04BCBACDC2B7CB7F383F5F95807E7DC5B666899D69488D616g8iED" TargetMode="External"/><Relationship Id="rId7" Type="http://schemas.openxmlformats.org/officeDocument/2006/relationships/hyperlink" Target="consultantplus://offline/ref=D91782040480D581C7589EC8A5B69289442B5C9DDBDBEB588BEF2F6C4DFFDEEE3EBE6A225B0C291CC45A9A37f1iAD" TargetMode="External"/><Relationship Id="rId12" Type="http://schemas.openxmlformats.org/officeDocument/2006/relationships/hyperlink" Target="consultantplus://offline/ref=D91782040480D581C75880C5B3DACE8D43290699D2D8E508D6BF293B12AFD8BB7EFE6C721Cf4iDD" TargetMode="External"/><Relationship Id="rId17" Type="http://schemas.openxmlformats.org/officeDocument/2006/relationships/hyperlink" Target="consultantplus://offline/ref=D91782040480D581C7589EC8A5B69289442B5C9DDBDBE85D82EE2F6C4DFFDEEE3EBE6A225B0C291CC55B993Ff1iCD" TargetMode="External"/><Relationship Id="rId25" Type="http://schemas.openxmlformats.org/officeDocument/2006/relationships/hyperlink" Target="consultantplus://offline/ref=0E709234D04BCBACDC2B62BAE5EFA9FD5F05BFD8536B6BCE82C98E8149DEDCB365A79498705C3A4746BD74E5g6i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1782040480D581C75880C5B3DACE8D43290499D3D6E508D6BF293B12fAiFD" TargetMode="External"/><Relationship Id="rId20" Type="http://schemas.openxmlformats.org/officeDocument/2006/relationships/hyperlink" Target="consultantplus://offline/ref=0E709234D04BCBACDC2B7CB7F383F5F95807E5DC5A686899D69488D6168EDAE625E792C831g1iB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D91782040480D581C75880C5B3DACE8D43290699D2D8E508D6BF293B12AFD8BB7EFE6C721Cf4iCD" TargetMode="External"/><Relationship Id="rId24" Type="http://schemas.openxmlformats.org/officeDocument/2006/relationships/hyperlink" Target="consultantplus://offline/ref=0E709234D04BCBACDC2B7CB7F383F5F95807E7DC5B666899D69488D616g8iE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91782040480D581C75880C5B3DACE8D40280595D189B20A87EA27f3iED" TargetMode="External"/><Relationship Id="rId23" Type="http://schemas.openxmlformats.org/officeDocument/2006/relationships/hyperlink" Target="consultantplus://offline/ref=0E709234D04BCBACDC2B62BAE5EFA9FD5F05BFD8536B64CE8DC38E8149DEDCB365A79498705C3A4746BD74E5g6iCD" TargetMode="External"/><Relationship Id="rId28" Type="http://schemas.openxmlformats.org/officeDocument/2006/relationships/hyperlink" Target="consultantplus://offline/ref=0E709234D04BCBACDC2B62BAE5EFA9FD5F05BFD8536B6BCE82C98E8149DEDCB365A79498705C3A4746BD74E5g6iCD" TargetMode="External"/><Relationship Id="rId10" Type="http://schemas.openxmlformats.org/officeDocument/2006/relationships/hyperlink" Target="consultantplus://offline/ref=D91782040480D581C7589EC8A5B69289442B5C9DDBDBE65F82E22F6C4DFFDEEE3EBE6A225B0C291CC45A9A37f1iAD" TargetMode="External"/><Relationship Id="rId19" Type="http://schemas.openxmlformats.org/officeDocument/2006/relationships/hyperlink" Target="consultantplus://offline/ref=0E709234D04BCBACDC2B62BAE5EFA9FD5F05BFD8536B64CE8DC38E8149DEDCB365A79498705C3A4746BD74E5g6iD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1782040480D581C7589EC8A5B69289442B5C9DDBDBE9568FEA2F6C4DFFDEEE3EBE6A225B0C291CC45A9A37f1iAD" TargetMode="External"/><Relationship Id="rId14" Type="http://schemas.openxmlformats.org/officeDocument/2006/relationships/hyperlink" Target="consultantplus://offline/ref=D91782040480D581C7589EC8A5B69289442B5C9DDBDBE85D82EE2F6C4DFFDEEE3EBE6A225B0C291CC55B993Ff1iCD" TargetMode="External"/><Relationship Id="rId22" Type="http://schemas.openxmlformats.org/officeDocument/2006/relationships/hyperlink" Target="consultantplus://offline/ref=0E709234D04BCBACDC2B62BAE5EFA9FD5F05BFD8536B66C98BC48E8149DEDCB365A79498705C3A4746BD74E5g6iED" TargetMode="External"/><Relationship Id="rId27" Type="http://schemas.openxmlformats.org/officeDocument/2006/relationships/hyperlink" Target="consultantplus://offline/ref=0E709234D04BCBACDC2B62BAE5EFA9FD5F05BFD8536B6BCE82C98E8149DEDCB365A79498705C3A4746BD74E5g6iC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Лыбина Наталья Борисовна</dc:creator>
  <cp:keywords/>
  <dc:description/>
  <cp:lastModifiedBy>Лыбина Наталья Борисовна</cp:lastModifiedBy>
  <cp:revision>1</cp:revision>
  <cp:lastPrinted>2016-08-15T03:36:00Z</cp:lastPrinted>
  <dcterms:created xsi:type="dcterms:W3CDTF">2016-08-15T03:34:00Z</dcterms:created>
  <dcterms:modified xsi:type="dcterms:W3CDTF">2016-08-15T03:37:00Z</dcterms:modified>
</cp:coreProperties>
</file>