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860F6" w:rsidRPr="00FC2AB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44"/>
            </w:tblGrid>
            <w:tr w:rsidR="009860F6" w:rsidRPr="00FC2AB8">
              <w:tc>
                <w:tcPr>
                  <w:tcW w:w="9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60F6" w:rsidRPr="00FC2AB8" w:rsidRDefault="00562247" w:rsidP="00D62F18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 w:val="0"/>
                      <w:bCs w:val="0"/>
                      <w:sz w:val="26"/>
                      <w:szCs w:val="26"/>
                    </w:rPr>
                  </w:pPr>
                  <w:r>
                    <w:rPr>
                      <w:b w:val="0"/>
                      <w:bCs w:val="0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629920" cy="802005"/>
                        <wp:effectExtent l="19050" t="0" r="0" b="0"/>
                        <wp:docPr id="1" name="Рисунок 1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920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0F6" w:rsidRPr="00FC2AB8" w:rsidRDefault="009860F6" w:rsidP="00D62F18">
                  <w:pPr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</w:p>
                <w:p w:rsidR="009860F6" w:rsidRPr="00375E94" w:rsidRDefault="009860F6" w:rsidP="00D62F18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E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АГЕНТСТВО ПО ЗАНЯТОСТИ НАСЕЛЕНИЯ</w:t>
                  </w:r>
                </w:p>
                <w:p w:rsidR="009860F6" w:rsidRPr="00375E94" w:rsidRDefault="009860F6" w:rsidP="00D62F18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E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МИГРАЦИОННОЙ ПОЛИТИКЕ КАМЧАТСКОГО КРАЯ</w:t>
                  </w:r>
                </w:p>
                <w:p w:rsidR="009860F6" w:rsidRPr="00FC2AB8" w:rsidRDefault="009860F6" w:rsidP="00D62F18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860F6" w:rsidRPr="00375E94" w:rsidRDefault="009860F6" w:rsidP="00B303AC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75E94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ПРИКАЗ  № </w:t>
                  </w:r>
                  <w:r w:rsidR="00B303A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_____</w:t>
                  </w:r>
                </w:p>
              </w:tc>
            </w:tr>
          </w:tbl>
          <w:p w:rsidR="009860F6" w:rsidRPr="00FC2AB8" w:rsidRDefault="009860F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860F6" w:rsidRPr="00FC2AB8" w:rsidRDefault="009860F6">
      <w:pPr>
        <w:autoSpaceDE w:val="0"/>
        <w:autoSpaceDN w:val="0"/>
        <w:adjustRightInd w:val="0"/>
        <w:ind w:left="0"/>
        <w:jc w:val="both"/>
        <w:rPr>
          <w:b w:val="0"/>
          <w:bCs w:val="0"/>
          <w:sz w:val="26"/>
          <w:szCs w:val="26"/>
          <w:u w:val="single"/>
        </w:rPr>
      </w:pPr>
    </w:p>
    <w:p w:rsidR="009860F6" w:rsidRDefault="009860F6">
      <w:pPr>
        <w:autoSpaceDE w:val="0"/>
        <w:autoSpaceDN w:val="0"/>
        <w:adjustRightInd w:val="0"/>
        <w:ind w:left="0"/>
        <w:rPr>
          <w:b w:val="0"/>
          <w:bCs w:val="0"/>
          <w:sz w:val="28"/>
          <w:szCs w:val="28"/>
        </w:rPr>
      </w:pPr>
    </w:p>
    <w:p w:rsidR="009860F6" w:rsidRPr="00375E94" w:rsidRDefault="009860F6">
      <w:pPr>
        <w:autoSpaceDE w:val="0"/>
        <w:autoSpaceDN w:val="0"/>
        <w:adjustRightInd w:val="0"/>
        <w:ind w:left="0"/>
        <w:rPr>
          <w:b w:val="0"/>
          <w:bCs w:val="0"/>
          <w:sz w:val="28"/>
          <w:szCs w:val="28"/>
        </w:rPr>
      </w:pPr>
      <w:r w:rsidRPr="00375E94">
        <w:rPr>
          <w:b w:val="0"/>
          <w:bCs w:val="0"/>
          <w:sz w:val="28"/>
          <w:szCs w:val="28"/>
        </w:rPr>
        <w:t>г. Петропавловск-Камчатский</w:t>
      </w:r>
      <w:r w:rsidRPr="00375E94">
        <w:rPr>
          <w:b w:val="0"/>
          <w:bCs w:val="0"/>
          <w:sz w:val="28"/>
          <w:szCs w:val="28"/>
        </w:rPr>
        <w:tab/>
        <w:t xml:space="preserve">     </w:t>
      </w:r>
      <w:r>
        <w:rPr>
          <w:b w:val="0"/>
          <w:bCs w:val="0"/>
          <w:sz w:val="28"/>
          <w:szCs w:val="28"/>
        </w:rPr>
        <w:t xml:space="preserve">                       </w:t>
      </w:r>
      <w:r w:rsidRPr="00375E94">
        <w:rPr>
          <w:b w:val="0"/>
          <w:bCs w:val="0"/>
          <w:sz w:val="28"/>
          <w:szCs w:val="28"/>
        </w:rPr>
        <w:t>«</w:t>
      </w:r>
      <w:r w:rsidR="00B303AC">
        <w:rPr>
          <w:b w:val="0"/>
          <w:bCs w:val="0"/>
          <w:sz w:val="28"/>
          <w:szCs w:val="28"/>
        </w:rPr>
        <w:t>____</w:t>
      </w:r>
      <w:r w:rsidRPr="00375E94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</w:t>
      </w:r>
      <w:r w:rsidRPr="00375E94">
        <w:rPr>
          <w:b w:val="0"/>
          <w:bCs w:val="0"/>
          <w:sz w:val="28"/>
          <w:szCs w:val="28"/>
        </w:rPr>
        <w:t xml:space="preserve"> </w:t>
      </w:r>
      <w:r w:rsidR="00B303AC">
        <w:rPr>
          <w:b w:val="0"/>
          <w:bCs w:val="0"/>
          <w:sz w:val="28"/>
          <w:szCs w:val="28"/>
        </w:rPr>
        <w:t>декабря</w:t>
      </w:r>
      <w:r w:rsidRPr="00375E94">
        <w:rPr>
          <w:b w:val="0"/>
          <w:bCs w:val="0"/>
          <w:sz w:val="28"/>
          <w:szCs w:val="28"/>
        </w:rPr>
        <w:t xml:space="preserve"> 201</w:t>
      </w:r>
      <w:r w:rsidR="00EA7844">
        <w:rPr>
          <w:b w:val="0"/>
          <w:bCs w:val="0"/>
          <w:sz w:val="28"/>
          <w:szCs w:val="28"/>
        </w:rPr>
        <w:t>5</w:t>
      </w:r>
      <w:r w:rsidRPr="00375E94">
        <w:rPr>
          <w:b w:val="0"/>
          <w:bCs w:val="0"/>
          <w:sz w:val="28"/>
          <w:szCs w:val="28"/>
        </w:rPr>
        <w:t xml:space="preserve"> года</w:t>
      </w:r>
    </w:p>
    <w:p w:rsidR="009860F6" w:rsidRPr="00375E94" w:rsidRDefault="009860F6">
      <w:pPr>
        <w:autoSpaceDE w:val="0"/>
        <w:autoSpaceDN w:val="0"/>
        <w:adjustRightInd w:val="0"/>
        <w:ind w:left="0"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63"/>
        <w:gridCol w:w="4814"/>
      </w:tblGrid>
      <w:tr w:rsidR="009860F6" w:rsidRPr="00375E94">
        <w:tc>
          <w:tcPr>
            <w:tcW w:w="4927" w:type="dxa"/>
          </w:tcPr>
          <w:p w:rsidR="009860F6" w:rsidRPr="00DE62C4" w:rsidRDefault="003E48E1" w:rsidP="00FD1332">
            <w:pPr>
              <w:autoSpaceDE w:val="0"/>
              <w:autoSpaceDN w:val="0"/>
              <w:adjustRightInd w:val="0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DE62C4">
              <w:rPr>
                <w:b w:val="0"/>
                <w:bCs w:val="0"/>
                <w:sz w:val="28"/>
                <w:szCs w:val="28"/>
              </w:rPr>
              <w:t>О внесении изменени</w:t>
            </w:r>
            <w:r>
              <w:rPr>
                <w:b w:val="0"/>
                <w:bCs w:val="0"/>
                <w:sz w:val="28"/>
                <w:szCs w:val="28"/>
              </w:rPr>
              <w:t>й</w:t>
            </w:r>
            <w:r w:rsidRPr="00DE62C4">
              <w:rPr>
                <w:b w:val="0"/>
                <w:bCs w:val="0"/>
                <w:sz w:val="28"/>
                <w:szCs w:val="28"/>
              </w:rPr>
              <w:t xml:space="preserve"> в приложения </w:t>
            </w:r>
            <w:r w:rsidRPr="00F75E18">
              <w:rPr>
                <w:b w:val="0"/>
                <w:bCs w:val="0"/>
                <w:sz w:val="28"/>
                <w:szCs w:val="28"/>
              </w:rPr>
              <w:t>№</w:t>
            </w:r>
            <w:r w:rsidR="00F75E18" w:rsidRPr="00F75E18">
              <w:rPr>
                <w:b w:val="0"/>
                <w:bCs w:val="0"/>
                <w:sz w:val="28"/>
                <w:szCs w:val="28"/>
              </w:rPr>
              <w:t>№</w:t>
            </w:r>
            <w:r w:rsidR="00D923A1" w:rsidRPr="00F75E18">
              <w:rPr>
                <w:b w:val="0"/>
                <w:bCs w:val="0"/>
                <w:sz w:val="28"/>
                <w:szCs w:val="28"/>
              </w:rPr>
              <w:t> </w:t>
            </w:r>
            <w:r w:rsidRPr="00F75E18">
              <w:rPr>
                <w:b w:val="0"/>
                <w:bCs w:val="0"/>
                <w:sz w:val="28"/>
                <w:szCs w:val="28"/>
              </w:rPr>
              <w:t>1</w:t>
            </w:r>
            <w:r w:rsidR="00F75E18" w:rsidRPr="00F75E18">
              <w:rPr>
                <w:b w:val="0"/>
                <w:bCs w:val="0"/>
                <w:sz w:val="28"/>
                <w:szCs w:val="28"/>
              </w:rPr>
              <w:t>-2</w:t>
            </w:r>
            <w:r w:rsidR="00D923A1" w:rsidRPr="00F75E18">
              <w:rPr>
                <w:b w:val="0"/>
                <w:bCs w:val="0"/>
                <w:sz w:val="28"/>
                <w:szCs w:val="28"/>
              </w:rPr>
              <w:t>,</w:t>
            </w:r>
            <w:r w:rsidR="001B3067" w:rsidRPr="00F75E18">
              <w:rPr>
                <w:b w:val="0"/>
                <w:bCs w:val="0"/>
                <w:sz w:val="28"/>
                <w:szCs w:val="28"/>
              </w:rPr>
              <w:t> </w:t>
            </w:r>
            <w:r w:rsidR="00D923A1" w:rsidRPr="00F75E18">
              <w:rPr>
                <w:b w:val="0"/>
                <w:bCs w:val="0"/>
                <w:sz w:val="28"/>
                <w:szCs w:val="28"/>
              </w:rPr>
              <w:t>№</w:t>
            </w:r>
            <w:r w:rsidR="00F75E18" w:rsidRPr="00F75E18">
              <w:rPr>
                <w:b w:val="0"/>
                <w:bCs w:val="0"/>
                <w:sz w:val="28"/>
                <w:szCs w:val="28"/>
              </w:rPr>
              <w:t>№</w:t>
            </w:r>
            <w:r w:rsidR="00D923A1" w:rsidRPr="00F75E18">
              <w:rPr>
                <w:b w:val="0"/>
                <w:bCs w:val="0"/>
                <w:sz w:val="28"/>
                <w:szCs w:val="28"/>
              </w:rPr>
              <w:t> </w:t>
            </w:r>
            <w:r w:rsidRPr="00F75E18">
              <w:rPr>
                <w:b w:val="0"/>
                <w:bCs w:val="0"/>
                <w:sz w:val="28"/>
                <w:szCs w:val="28"/>
              </w:rPr>
              <w:t>4</w:t>
            </w:r>
            <w:r w:rsidR="00F75E18" w:rsidRPr="00F75E18">
              <w:rPr>
                <w:b w:val="0"/>
                <w:bCs w:val="0"/>
                <w:sz w:val="28"/>
                <w:szCs w:val="28"/>
              </w:rPr>
              <w:t>-5</w:t>
            </w:r>
            <w:r w:rsidRPr="00F75E18">
              <w:rPr>
                <w:b w:val="0"/>
                <w:bCs w:val="0"/>
                <w:sz w:val="28"/>
                <w:szCs w:val="28"/>
              </w:rPr>
              <w:t>,</w:t>
            </w:r>
            <w:r w:rsidR="001B3067" w:rsidRPr="00F75E18">
              <w:rPr>
                <w:b w:val="0"/>
                <w:bCs w:val="0"/>
                <w:sz w:val="28"/>
                <w:szCs w:val="28"/>
              </w:rPr>
              <w:t> </w:t>
            </w:r>
            <w:r w:rsidRPr="00F75E18">
              <w:rPr>
                <w:b w:val="0"/>
                <w:bCs w:val="0"/>
                <w:sz w:val="28"/>
                <w:szCs w:val="28"/>
              </w:rPr>
              <w:t>№</w:t>
            </w:r>
            <w:r w:rsidR="00D923A1" w:rsidRPr="00F75E18">
              <w:rPr>
                <w:b w:val="0"/>
                <w:bCs w:val="0"/>
                <w:sz w:val="28"/>
                <w:szCs w:val="28"/>
              </w:rPr>
              <w:t> </w:t>
            </w:r>
            <w:r w:rsidR="00F75E18" w:rsidRPr="00F75E18">
              <w:rPr>
                <w:b w:val="0"/>
                <w:bCs w:val="0"/>
                <w:sz w:val="28"/>
                <w:szCs w:val="28"/>
              </w:rPr>
              <w:t>8</w:t>
            </w:r>
            <w:r w:rsidRPr="00F75E18">
              <w:rPr>
                <w:b w:val="0"/>
                <w:bCs w:val="0"/>
                <w:sz w:val="28"/>
                <w:szCs w:val="28"/>
              </w:rPr>
              <w:t>,</w:t>
            </w:r>
            <w:r w:rsidR="001B3067" w:rsidRPr="00F75E18">
              <w:rPr>
                <w:b w:val="0"/>
                <w:bCs w:val="0"/>
                <w:sz w:val="28"/>
                <w:szCs w:val="28"/>
              </w:rPr>
              <w:t> </w:t>
            </w:r>
            <w:r w:rsidRPr="00F75E18">
              <w:rPr>
                <w:b w:val="0"/>
                <w:bCs w:val="0"/>
                <w:sz w:val="28"/>
                <w:szCs w:val="28"/>
              </w:rPr>
              <w:t>№</w:t>
            </w:r>
            <w:r w:rsidR="00F75E18" w:rsidRPr="00F75E18">
              <w:rPr>
                <w:b w:val="0"/>
                <w:bCs w:val="0"/>
                <w:sz w:val="28"/>
                <w:szCs w:val="28"/>
              </w:rPr>
              <w:t>№</w:t>
            </w:r>
            <w:r w:rsidR="00D923A1" w:rsidRPr="00F75E18">
              <w:rPr>
                <w:b w:val="0"/>
                <w:bCs w:val="0"/>
                <w:sz w:val="28"/>
                <w:szCs w:val="28"/>
              </w:rPr>
              <w:t> </w:t>
            </w:r>
            <w:r w:rsidRPr="00F75E18">
              <w:rPr>
                <w:b w:val="0"/>
                <w:bCs w:val="0"/>
                <w:sz w:val="28"/>
                <w:szCs w:val="28"/>
              </w:rPr>
              <w:t>1</w:t>
            </w:r>
            <w:r w:rsidR="00F75E18" w:rsidRPr="00F75E18">
              <w:rPr>
                <w:b w:val="0"/>
                <w:bCs w:val="0"/>
                <w:sz w:val="28"/>
                <w:szCs w:val="28"/>
              </w:rPr>
              <w:t>2-13</w:t>
            </w:r>
            <w:r w:rsidR="00FD1332">
              <w:rPr>
                <w:b w:val="0"/>
                <w:bCs w:val="0"/>
                <w:sz w:val="28"/>
                <w:szCs w:val="28"/>
              </w:rPr>
              <w:t xml:space="preserve">  </w:t>
            </w:r>
            <w:r w:rsidRPr="00DE62C4">
              <w:rPr>
                <w:b w:val="0"/>
                <w:bCs w:val="0"/>
                <w:sz w:val="28"/>
                <w:szCs w:val="28"/>
              </w:rPr>
              <w:t xml:space="preserve">к приказу </w:t>
            </w:r>
            <w:r w:rsidR="009860F6" w:rsidRPr="00DE62C4">
              <w:rPr>
                <w:b w:val="0"/>
                <w:bCs w:val="0"/>
                <w:sz w:val="28"/>
                <w:szCs w:val="28"/>
              </w:rPr>
              <w:t>Агентства по занятости населения и миграционной политике Камчатского края от 25.09.2012 № 167 «</w:t>
            </w:r>
            <w:r w:rsidR="009860F6" w:rsidRPr="00DE62C4">
              <w:rPr>
                <w:rFonts w:ascii="Times" w:hAnsi="Times" w:cs="Times"/>
                <w:b w:val="0"/>
                <w:bCs w:val="0"/>
                <w:sz w:val="28"/>
                <w:szCs w:val="28"/>
              </w:rPr>
              <w:t>О создании комиссии по рассмотрению и утверждению бизнес-плана в краевых государственных казенных учреждениях центрах занятости населения</w:t>
            </w:r>
            <w:r w:rsidR="009860F6" w:rsidRPr="00DE62C4">
              <w:rPr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9860F6" w:rsidRPr="00DE62C4" w:rsidRDefault="009860F6" w:rsidP="00D62F18">
            <w:pPr>
              <w:autoSpaceDE w:val="0"/>
              <w:autoSpaceDN w:val="0"/>
              <w:adjustRightInd w:val="0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9860F6" w:rsidRDefault="009860F6" w:rsidP="000A01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52929" w:rsidRPr="00552929" w:rsidRDefault="00552929" w:rsidP="00552929"/>
    <w:p w:rsidR="009860F6" w:rsidRPr="00375E94" w:rsidRDefault="009860F6" w:rsidP="00FD1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94"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положений приказа Агентства по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и миграционной политике </w:t>
      </w:r>
      <w:r w:rsidRPr="00375E94">
        <w:rPr>
          <w:rFonts w:ascii="Times New Roman" w:hAnsi="Times New Roman" w:cs="Times New Roman"/>
          <w:sz w:val="28"/>
          <w:szCs w:val="28"/>
        </w:rPr>
        <w:t>Камчатского края от 25.09.2012 № 167 «О создании комиссии по рассмотрению и утверждению бизнес-плана в краевых государственных казенных учреждениях центрах занятости населения»</w:t>
      </w:r>
    </w:p>
    <w:p w:rsidR="00FD1332" w:rsidRDefault="00FD1332" w:rsidP="00FD1332">
      <w:pPr>
        <w:autoSpaceDE w:val="0"/>
        <w:autoSpaceDN w:val="0"/>
        <w:adjustRightInd w:val="0"/>
        <w:ind w:left="567" w:firstLine="709"/>
        <w:jc w:val="both"/>
        <w:rPr>
          <w:b w:val="0"/>
          <w:bCs w:val="0"/>
          <w:sz w:val="28"/>
          <w:szCs w:val="28"/>
        </w:rPr>
      </w:pPr>
    </w:p>
    <w:p w:rsidR="009860F6" w:rsidRPr="00375E94" w:rsidRDefault="009860F6" w:rsidP="00FD1332">
      <w:pPr>
        <w:autoSpaceDE w:val="0"/>
        <w:autoSpaceDN w:val="0"/>
        <w:adjustRightInd w:val="0"/>
        <w:ind w:left="567" w:firstLine="284"/>
        <w:jc w:val="both"/>
        <w:rPr>
          <w:b w:val="0"/>
          <w:bCs w:val="0"/>
          <w:sz w:val="28"/>
          <w:szCs w:val="28"/>
        </w:rPr>
      </w:pPr>
      <w:r w:rsidRPr="00375E94">
        <w:rPr>
          <w:b w:val="0"/>
          <w:bCs w:val="0"/>
          <w:sz w:val="28"/>
          <w:szCs w:val="28"/>
        </w:rPr>
        <w:t>ПРИКАЗЫВАЮ:</w:t>
      </w:r>
    </w:p>
    <w:p w:rsidR="009860F6" w:rsidRPr="00375E94" w:rsidRDefault="009860F6" w:rsidP="00FD1332">
      <w:pPr>
        <w:autoSpaceDE w:val="0"/>
        <w:autoSpaceDN w:val="0"/>
        <w:adjustRightInd w:val="0"/>
        <w:ind w:left="0" w:firstLine="284"/>
        <w:jc w:val="both"/>
        <w:rPr>
          <w:b w:val="0"/>
          <w:bCs w:val="0"/>
          <w:sz w:val="28"/>
          <w:szCs w:val="28"/>
        </w:rPr>
      </w:pPr>
    </w:p>
    <w:p w:rsidR="003E48E1" w:rsidRPr="0009369B" w:rsidRDefault="00650875" w:rsidP="00FD1332">
      <w:pPr>
        <w:autoSpaceDE w:val="0"/>
        <w:autoSpaceDN w:val="0"/>
        <w:adjustRightInd w:val="0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sz w:val="30"/>
          <w:szCs w:val="30"/>
        </w:rPr>
        <w:t xml:space="preserve"> </w:t>
      </w:r>
      <w:r w:rsidRPr="00552929">
        <w:rPr>
          <w:b w:val="0"/>
          <w:bCs w:val="0"/>
          <w:sz w:val="28"/>
          <w:szCs w:val="28"/>
        </w:rPr>
        <w:t>1.</w:t>
      </w:r>
      <w:r w:rsidR="00FD1332">
        <w:rPr>
          <w:b w:val="0"/>
          <w:bCs w:val="0"/>
          <w:sz w:val="28"/>
          <w:szCs w:val="28"/>
        </w:rPr>
        <w:t> </w:t>
      </w:r>
      <w:r w:rsidR="009860F6" w:rsidRPr="00552929">
        <w:rPr>
          <w:b w:val="0"/>
          <w:bCs w:val="0"/>
          <w:sz w:val="28"/>
          <w:szCs w:val="28"/>
        </w:rPr>
        <w:t>Внести в приказ Агентства по занятости населения и миграционной политике Камчатского края от 25.09.2012 № 167 «</w:t>
      </w:r>
      <w:r w:rsidR="009860F6" w:rsidRPr="00552929">
        <w:rPr>
          <w:rFonts w:ascii="Times" w:hAnsi="Times" w:cs="Times"/>
          <w:b w:val="0"/>
          <w:bCs w:val="0"/>
          <w:sz w:val="28"/>
          <w:szCs w:val="28"/>
        </w:rPr>
        <w:t>О создании комиссии по рассмотрению и утверждению бизнес-плана в краевых государственных казенных учреждениях центрах занятости населения</w:t>
      </w:r>
      <w:r w:rsidR="009860F6" w:rsidRPr="00552929">
        <w:rPr>
          <w:b w:val="0"/>
          <w:bCs w:val="0"/>
          <w:sz w:val="28"/>
          <w:szCs w:val="28"/>
        </w:rPr>
        <w:t xml:space="preserve">» </w:t>
      </w:r>
      <w:r w:rsidRPr="00552929">
        <w:rPr>
          <w:b w:val="0"/>
          <w:bCs w:val="0"/>
          <w:sz w:val="28"/>
          <w:szCs w:val="28"/>
        </w:rPr>
        <w:t xml:space="preserve"> </w:t>
      </w:r>
      <w:r w:rsidR="003E48E1" w:rsidRPr="0009369B">
        <w:rPr>
          <w:b w:val="0"/>
          <w:bCs w:val="0"/>
          <w:sz w:val="28"/>
          <w:szCs w:val="28"/>
        </w:rPr>
        <w:t>изменени</w:t>
      </w:r>
      <w:r w:rsidR="003E48E1">
        <w:rPr>
          <w:b w:val="0"/>
          <w:bCs w:val="0"/>
          <w:sz w:val="28"/>
          <w:szCs w:val="28"/>
        </w:rPr>
        <w:t>я</w:t>
      </w:r>
      <w:r w:rsidR="003E48E1" w:rsidRPr="0009369B">
        <w:rPr>
          <w:b w:val="0"/>
          <w:bCs w:val="0"/>
          <w:sz w:val="28"/>
          <w:szCs w:val="28"/>
        </w:rPr>
        <w:t xml:space="preserve">, изложив </w:t>
      </w:r>
      <w:r w:rsidR="003E48E1" w:rsidRPr="00D923A1">
        <w:rPr>
          <w:b w:val="0"/>
          <w:bCs w:val="0"/>
          <w:sz w:val="28"/>
          <w:szCs w:val="28"/>
        </w:rPr>
        <w:t>приложения</w:t>
      </w:r>
      <w:r w:rsidR="00FD1332">
        <w:rPr>
          <w:b w:val="0"/>
          <w:bCs w:val="0"/>
          <w:sz w:val="28"/>
          <w:szCs w:val="28"/>
        </w:rPr>
        <w:t xml:space="preserve"> </w:t>
      </w:r>
      <w:r w:rsidR="00F75E18" w:rsidRPr="00F75E18">
        <w:rPr>
          <w:b w:val="0"/>
          <w:bCs w:val="0"/>
          <w:sz w:val="28"/>
          <w:szCs w:val="28"/>
        </w:rPr>
        <w:t>№№ 1</w:t>
      </w:r>
      <w:r w:rsidR="00FD1332">
        <w:rPr>
          <w:b w:val="0"/>
          <w:bCs w:val="0"/>
          <w:sz w:val="28"/>
          <w:szCs w:val="28"/>
        </w:rPr>
        <w:t> </w:t>
      </w:r>
      <w:r w:rsidR="00F75E18" w:rsidRPr="00F75E18">
        <w:rPr>
          <w:b w:val="0"/>
          <w:bCs w:val="0"/>
          <w:sz w:val="28"/>
          <w:szCs w:val="28"/>
        </w:rPr>
        <w:t>-</w:t>
      </w:r>
      <w:r w:rsidR="00FD1332">
        <w:rPr>
          <w:b w:val="0"/>
          <w:bCs w:val="0"/>
          <w:sz w:val="28"/>
          <w:szCs w:val="28"/>
        </w:rPr>
        <w:t> </w:t>
      </w:r>
      <w:r w:rsidR="00F75E18" w:rsidRPr="00F75E18">
        <w:rPr>
          <w:b w:val="0"/>
          <w:bCs w:val="0"/>
          <w:sz w:val="28"/>
          <w:szCs w:val="28"/>
        </w:rPr>
        <w:t>2, №№ 4</w:t>
      </w:r>
      <w:r w:rsidR="00FD1332">
        <w:rPr>
          <w:b w:val="0"/>
          <w:bCs w:val="0"/>
          <w:sz w:val="28"/>
          <w:szCs w:val="28"/>
        </w:rPr>
        <w:t> </w:t>
      </w:r>
      <w:r w:rsidR="00F75E18" w:rsidRPr="00F75E18">
        <w:rPr>
          <w:b w:val="0"/>
          <w:bCs w:val="0"/>
          <w:sz w:val="28"/>
          <w:szCs w:val="28"/>
        </w:rPr>
        <w:t>-</w:t>
      </w:r>
      <w:r w:rsidR="00FD1332">
        <w:rPr>
          <w:b w:val="0"/>
          <w:bCs w:val="0"/>
          <w:sz w:val="28"/>
          <w:szCs w:val="28"/>
        </w:rPr>
        <w:t> </w:t>
      </w:r>
      <w:r w:rsidR="00F75E18" w:rsidRPr="00F75E18">
        <w:rPr>
          <w:b w:val="0"/>
          <w:bCs w:val="0"/>
          <w:sz w:val="28"/>
          <w:szCs w:val="28"/>
        </w:rPr>
        <w:t>5, № 8, №№ 12</w:t>
      </w:r>
      <w:r w:rsidR="00FD1332">
        <w:rPr>
          <w:b w:val="0"/>
          <w:bCs w:val="0"/>
          <w:sz w:val="28"/>
          <w:szCs w:val="28"/>
        </w:rPr>
        <w:t> </w:t>
      </w:r>
      <w:r w:rsidR="00F75E18" w:rsidRPr="00F75E18">
        <w:rPr>
          <w:b w:val="0"/>
          <w:bCs w:val="0"/>
          <w:sz w:val="28"/>
          <w:szCs w:val="28"/>
        </w:rPr>
        <w:t>-</w:t>
      </w:r>
      <w:r w:rsidR="00FD1332">
        <w:rPr>
          <w:b w:val="0"/>
          <w:bCs w:val="0"/>
          <w:sz w:val="28"/>
          <w:szCs w:val="28"/>
        </w:rPr>
        <w:t> </w:t>
      </w:r>
      <w:r w:rsidR="00F75E18" w:rsidRPr="00F75E18">
        <w:rPr>
          <w:b w:val="0"/>
          <w:bCs w:val="0"/>
          <w:sz w:val="28"/>
          <w:szCs w:val="28"/>
        </w:rPr>
        <w:t>13</w:t>
      </w:r>
      <w:r w:rsidR="00FD1332">
        <w:rPr>
          <w:b w:val="0"/>
          <w:bCs w:val="0"/>
          <w:sz w:val="28"/>
          <w:szCs w:val="28"/>
        </w:rPr>
        <w:t xml:space="preserve"> </w:t>
      </w:r>
      <w:r w:rsidR="003E48E1" w:rsidRPr="00D923A1">
        <w:rPr>
          <w:b w:val="0"/>
          <w:bCs w:val="0"/>
          <w:sz w:val="28"/>
          <w:szCs w:val="28"/>
        </w:rPr>
        <w:t xml:space="preserve">в </w:t>
      </w:r>
      <w:r w:rsidR="003E48E1" w:rsidRPr="0009369B">
        <w:rPr>
          <w:b w:val="0"/>
          <w:bCs w:val="0"/>
          <w:sz w:val="28"/>
          <w:szCs w:val="28"/>
        </w:rPr>
        <w:t>редакции согласно</w:t>
      </w:r>
      <w:r w:rsidR="00FD1332">
        <w:rPr>
          <w:b w:val="0"/>
          <w:bCs w:val="0"/>
          <w:sz w:val="28"/>
          <w:szCs w:val="28"/>
        </w:rPr>
        <w:t xml:space="preserve"> </w:t>
      </w:r>
      <w:r w:rsidR="003E48E1" w:rsidRPr="0009369B">
        <w:rPr>
          <w:b w:val="0"/>
          <w:bCs w:val="0"/>
          <w:sz w:val="28"/>
          <w:szCs w:val="28"/>
        </w:rPr>
        <w:t>приложению.</w:t>
      </w:r>
    </w:p>
    <w:p w:rsidR="009860F6" w:rsidRPr="00365FBF" w:rsidRDefault="003E48E1" w:rsidP="00FD1332">
      <w:pPr>
        <w:autoSpaceDE w:val="0"/>
        <w:autoSpaceDN w:val="0"/>
        <w:adjustRightInd w:val="0"/>
        <w:ind w:left="0" w:firstLine="709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9860F6" w:rsidRPr="00375E94">
        <w:rPr>
          <w:b w:val="0"/>
          <w:bCs w:val="0"/>
          <w:sz w:val="28"/>
          <w:szCs w:val="28"/>
        </w:rPr>
        <w:t>.</w:t>
      </w:r>
      <w:r w:rsidR="009C2483">
        <w:rPr>
          <w:b w:val="0"/>
          <w:bCs w:val="0"/>
          <w:sz w:val="28"/>
          <w:szCs w:val="28"/>
        </w:rPr>
        <w:t> </w:t>
      </w:r>
      <w:r w:rsidR="009860F6" w:rsidRPr="00375E94">
        <w:rPr>
          <w:b w:val="0"/>
          <w:bCs w:val="0"/>
          <w:sz w:val="28"/>
          <w:szCs w:val="28"/>
        </w:rPr>
        <w:t xml:space="preserve">Настоящий приказ вступает в силу через 10 дней после дня его </w:t>
      </w:r>
      <w:hyperlink r:id="rId8" w:history="1">
        <w:r w:rsidR="009860F6" w:rsidRPr="00365FBF">
          <w:rPr>
            <w:b w:val="0"/>
            <w:bCs w:val="0"/>
            <w:sz w:val="28"/>
            <w:szCs w:val="28"/>
          </w:rPr>
          <w:t>официального опубликования</w:t>
        </w:r>
      </w:hyperlink>
      <w:r w:rsidR="00365FBF" w:rsidRPr="00365FBF">
        <w:rPr>
          <w:b w:val="0"/>
          <w:sz w:val="28"/>
          <w:szCs w:val="28"/>
        </w:rPr>
        <w:t>.</w:t>
      </w:r>
    </w:p>
    <w:p w:rsidR="009860F6" w:rsidRPr="00375E94" w:rsidRDefault="009860F6" w:rsidP="005C3357">
      <w:pPr>
        <w:autoSpaceDE w:val="0"/>
        <w:autoSpaceDN w:val="0"/>
        <w:adjustRightInd w:val="0"/>
        <w:ind w:left="0"/>
        <w:jc w:val="both"/>
        <w:rPr>
          <w:b w:val="0"/>
          <w:bCs w:val="0"/>
          <w:sz w:val="28"/>
          <w:szCs w:val="28"/>
        </w:rPr>
      </w:pPr>
    </w:p>
    <w:p w:rsidR="009860F6" w:rsidRPr="00375E94" w:rsidRDefault="009860F6" w:rsidP="005C3357">
      <w:pPr>
        <w:autoSpaceDE w:val="0"/>
        <w:autoSpaceDN w:val="0"/>
        <w:adjustRightInd w:val="0"/>
        <w:ind w:left="0"/>
        <w:jc w:val="both"/>
        <w:rPr>
          <w:b w:val="0"/>
          <w:bCs w:val="0"/>
          <w:sz w:val="28"/>
          <w:szCs w:val="28"/>
        </w:rPr>
      </w:pPr>
    </w:p>
    <w:p w:rsidR="00902842" w:rsidRDefault="00B303AC" w:rsidP="002B6542">
      <w:pPr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9860F6" w:rsidRPr="00375E94">
        <w:rPr>
          <w:b w:val="0"/>
          <w:bCs w:val="0"/>
          <w:sz w:val="28"/>
          <w:szCs w:val="28"/>
        </w:rPr>
        <w:t>уководител</w:t>
      </w:r>
      <w:r>
        <w:rPr>
          <w:b w:val="0"/>
          <w:bCs w:val="0"/>
          <w:sz w:val="28"/>
          <w:szCs w:val="28"/>
        </w:rPr>
        <w:t>ь</w:t>
      </w:r>
      <w:r w:rsidR="009860F6" w:rsidRPr="00375E94">
        <w:rPr>
          <w:b w:val="0"/>
          <w:bCs w:val="0"/>
          <w:sz w:val="28"/>
          <w:szCs w:val="28"/>
        </w:rPr>
        <w:t xml:space="preserve"> Агентства</w:t>
      </w:r>
      <w:r w:rsidR="009860F6" w:rsidRPr="00375E94">
        <w:rPr>
          <w:b w:val="0"/>
          <w:bCs w:val="0"/>
          <w:sz w:val="28"/>
          <w:szCs w:val="28"/>
        </w:rPr>
        <w:tab/>
        <w:t xml:space="preserve">          </w:t>
      </w:r>
      <w:r w:rsidR="009860F6" w:rsidRPr="00375E94">
        <w:rPr>
          <w:b w:val="0"/>
          <w:bCs w:val="0"/>
          <w:sz w:val="28"/>
          <w:szCs w:val="28"/>
        </w:rPr>
        <w:tab/>
      </w:r>
      <w:r w:rsidR="009860F6" w:rsidRPr="00375E94">
        <w:rPr>
          <w:b w:val="0"/>
          <w:bCs w:val="0"/>
          <w:sz w:val="28"/>
          <w:szCs w:val="28"/>
        </w:rPr>
        <w:tab/>
        <w:t xml:space="preserve">                </w:t>
      </w:r>
      <w:r w:rsidR="009860F6">
        <w:rPr>
          <w:b w:val="0"/>
          <w:bCs w:val="0"/>
          <w:sz w:val="28"/>
          <w:szCs w:val="28"/>
        </w:rPr>
        <w:t xml:space="preserve">       </w:t>
      </w:r>
      <w:r w:rsidR="00681EF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</w:t>
      </w:r>
      <w:r w:rsidR="00681EF1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>Н.Б. Ниценко</w:t>
      </w:r>
    </w:p>
    <w:p w:rsidR="00902842" w:rsidRDefault="00902842" w:rsidP="002B6542">
      <w:pPr>
        <w:ind w:left="0"/>
        <w:jc w:val="both"/>
        <w:rPr>
          <w:b w:val="0"/>
          <w:bCs w:val="0"/>
          <w:sz w:val="28"/>
          <w:szCs w:val="28"/>
        </w:rPr>
      </w:pPr>
    </w:p>
    <w:p w:rsidR="00902842" w:rsidRDefault="00902842" w:rsidP="002B6542">
      <w:pPr>
        <w:ind w:left="0"/>
        <w:jc w:val="both"/>
        <w:rPr>
          <w:b w:val="0"/>
          <w:bCs w:val="0"/>
          <w:sz w:val="28"/>
          <w:szCs w:val="28"/>
        </w:rPr>
      </w:pPr>
    </w:p>
    <w:p w:rsidR="00D923A1" w:rsidRDefault="00D923A1" w:rsidP="002B6542">
      <w:pPr>
        <w:ind w:left="0"/>
        <w:jc w:val="both"/>
        <w:rPr>
          <w:b w:val="0"/>
          <w:bCs w:val="0"/>
          <w:sz w:val="28"/>
          <w:szCs w:val="28"/>
        </w:rPr>
      </w:pPr>
    </w:p>
    <w:p w:rsidR="00B303AC" w:rsidRDefault="009860F6" w:rsidP="00B303AC">
      <w:pPr>
        <w:ind w:left="5423"/>
        <w:jc w:val="both"/>
        <w:rPr>
          <w:b w:val="0"/>
          <w:bCs w:val="0"/>
          <w:sz w:val="24"/>
          <w:szCs w:val="24"/>
        </w:rPr>
      </w:pPr>
      <w:r w:rsidRPr="00CB20B4">
        <w:rPr>
          <w:b w:val="0"/>
          <w:bCs w:val="0"/>
          <w:sz w:val="24"/>
          <w:szCs w:val="24"/>
        </w:rPr>
        <w:t xml:space="preserve">Приложение </w:t>
      </w:r>
    </w:p>
    <w:p w:rsidR="00D07ACC" w:rsidRDefault="009860F6" w:rsidP="00B303AC">
      <w:pPr>
        <w:ind w:left="5423"/>
        <w:jc w:val="both"/>
        <w:rPr>
          <w:b w:val="0"/>
          <w:bCs w:val="0"/>
          <w:sz w:val="24"/>
          <w:szCs w:val="24"/>
        </w:rPr>
      </w:pPr>
      <w:r w:rsidRPr="00CB20B4">
        <w:rPr>
          <w:b w:val="0"/>
          <w:bCs w:val="0"/>
          <w:sz w:val="24"/>
          <w:szCs w:val="24"/>
        </w:rPr>
        <w:t xml:space="preserve">к приказу Агентства по занятости населения </w:t>
      </w:r>
      <w:r>
        <w:rPr>
          <w:b w:val="0"/>
          <w:bCs w:val="0"/>
          <w:sz w:val="24"/>
          <w:szCs w:val="24"/>
        </w:rPr>
        <w:t xml:space="preserve">и миграционной политике </w:t>
      </w:r>
      <w:r w:rsidRPr="00CB20B4">
        <w:rPr>
          <w:b w:val="0"/>
          <w:bCs w:val="0"/>
          <w:sz w:val="24"/>
          <w:szCs w:val="24"/>
        </w:rPr>
        <w:t xml:space="preserve">Камчатского края </w:t>
      </w:r>
    </w:p>
    <w:p w:rsidR="009860F6" w:rsidRDefault="00340357" w:rsidP="00B303AC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«</w:t>
      </w:r>
      <w:r w:rsidR="00B303AC">
        <w:rPr>
          <w:b w:val="0"/>
          <w:bCs w:val="0"/>
          <w:sz w:val="24"/>
          <w:szCs w:val="24"/>
        </w:rPr>
        <w:t>____</w:t>
      </w:r>
      <w:r w:rsidR="009860F6">
        <w:rPr>
          <w:b w:val="0"/>
          <w:bCs w:val="0"/>
          <w:sz w:val="24"/>
          <w:szCs w:val="24"/>
        </w:rPr>
        <w:t xml:space="preserve">»  </w:t>
      </w:r>
      <w:r w:rsidR="00B303AC">
        <w:rPr>
          <w:b w:val="0"/>
          <w:bCs w:val="0"/>
          <w:sz w:val="24"/>
          <w:szCs w:val="24"/>
        </w:rPr>
        <w:t>декабря</w:t>
      </w:r>
      <w:r w:rsidR="009860F6" w:rsidRPr="00CB20B4">
        <w:rPr>
          <w:b w:val="0"/>
          <w:bCs w:val="0"/>
          <w:sz w:val="24"/>
          <w:szCs w:val="24"/>
        </w:rPr>
        <w:t xml:space="preserve"> 201</w:t>
      </w:r>
      <w:r w:rsidR="003E48E1">
        <w:rPr>
          <w:b w:val="0"/>
          <w:bCs w:val="0"/>
          <w:sz w:val="24"/>
          <w:szCs w:val="24"/>
        </w:rPr>
        <w:t>5</w:t>
      </w:r>
      <w:r w:rsidR="009860F6" w:rsidRPr="00CB20B4">
        <w:rPr>
          <w:b w:val="0"/>
          <w:bCs w:val="0"/>
          <w:sz w:val="24"/>
          <w:szCs w:val="24"/>
        </w:rPr>
        <w:t xml:space="preserve"> год</w:t>
      </w:r>
      <w:r w:rsidR="009860F6">
        <w:rPr>
          <w:b w:val="0"/>
          <w:bCs w:val="0"/>
          <w:sz w:val="24"/>
          <w:szCs w:val="24"/>
        </w:rPr>
        <w:t>а</w:t>
      </w:r>
      <w:r w:rsidR="009860F6" w:rsidRPr="00CB20B4">
        <w:rPr>
          <w:b w:val="0"/>
          <w:bCs w:val="0"/>
          <w:sz w:val="24"/>
          <w:szCs w:val="24"/>
        </w:rPr>
        <w:t xml:space="preserve">  №</w:t>
      </w:r>
      <w:r w:rsidR="00D07ACC">
        <w:rPr>
          <w:b w:val="0"/>
          <w:bCs w:val="0"/>
          <w:sz w:val="24"/>
          <w:szCs w:val="24"/>
        </w:rPr>
        <w:softHyphen/>
      </w:r>
      <w:r w:rsidR="00D07ACC">
        <w:rPr>
          <w:b w:val="0"/>
          <w:bCs w:val="0"/>
          <w:sz w:val="24"/>
          <w:szCs w:val="24"/>
        </w:rPr>
        <w:softHyphen/>
      </w:r>
      <w:r w:rsidR="00D07ACC">
        <w:rPr>
          <w:b w:val="0"/>
          <w:bCs w:val="0"/>
          <w:sz w:val="24"/>
          <w:szCs w:val="24"/>
        </w:rPr>
        <w:softHyphen/>
      </w:r>
      <w:r w:rsidR="00D07ACC">
        <w:rPr>
          <w:b w:val="0"/>
          <w:bCs w:val="0"/>
          <w:sz w:val="24"/>
          <w:szCs w:val="24"/>
        </w:rPr>
        <w:softHyphen/>
      </w:r>
      <w:r w:rsidR="00B2791C">
        <w:rPr>
          <w:b w:val="0"/>
          <w:bCs w:val="0"/>
          <w:sz w:val="24"/>
          <w:szCs w:val="24"/>
        </w:rPr>
        <w:t xml:space="preserve"> </w:t>
      </w:r>
      <w:r w:rsidR="00B303AC">
        <w:rPr>
          <w:b w:val="0"/>
          <w:bCs w:val="0"/>
          <w:sz w:val="24"/>
          <w:szCs w:val="24"/>
        </w:rPr>
        <w:t>____</w:t>
      </w:r>
    </w:p>
    <w:p w:rsidR="009860F6" w:rsidRDefault="009860F6" w:rsidP="00340357">
      <w:pPr>
        <w:ind w:left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</w:p>
    <w:p w:rsidR="009860F6" w:rsidRDefault="009860F6" w:rsidP="00C172EC">
      <w:pPr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4"/>
          <w:szCs w:val="24"/>
        </w:rPr>
        <w:t xml:space="preserve">                 </w:t>
      </w:r>
      <w:r w:rsidRPr="00FE462D">
        <w:rPr>
          <w:b w:val="0"/>
          <w:bCs w:val="0"/>
          <w:sz w:val="22"/>
          <w:szCs w:val="22"/>
        </w:rPr>
        <w:t xml:space="preserve"> </w:t>
      </w:r>
    </w:p>
    <w:p w:rsidR="00D07ACC" w:rsidRDefault="00D07ACC" w:rsidP="00C172EC">
      <w:pPr>
        <w:ind w:left="0"/>
        <w:rPr>
          <w:b w:val="0"/>
          <w:bCs w:val="0"/>
          <w:sz w:val="22"/>
          <w:szCs w:val="22"/>
        </w:rPr>
      </w:pPr>
    </w:p>
    <w:p w:rsidR="009860F6" w:rsidRDefault="009860F6" w:rsidP="00B417AE">
      <w:pPr>
        <w:ind w:left="5423"/>
        <w:jc w:val="both"/>
        <w:rPr>
          <w:b w:val="0"/>
          <w:bCs w:val="0"/>
          <w:sz w:val="24"/>
          <w:szCs w:val="24"/>
        </w:rPr>
      </w:pPr>
      <w:r w:rsidRPr="00291321">
        <w:rPr>
          <w:b w:val="0"/>
          <w:bCs w:val="0"/>
          <w:sz w:val="22"/>
          <w:szCs w:val="22"/>
        </w:rPr>
        <w:t xml:space="preserve">     </w:t>
      </w:r>
      <w:r w:rsidR="00B303AC">
        <w:rPr>
          <w:b w:val="0"/>
          <w:bCs w:val="0"/>
          <w:sz w:val="22"/>
          <w:szCs w:val="22"/>
        </w:rPr>
        <w:tab/>
      </w:r>
      <w:r w:rsidR="00B303AC">
        <w:rPr>
          <w:b w:val="0"/>
          <w:bCs w:val="0"/>
          <w:sz w:val="22"/>
          <w:szCs w:val="22"/>
        </w:rPr>
        <w:tab/>
      </w:r>
      <w:r w:rsidR="00B303AC">
        <w:rPr>
          <w:b w:val="0"/>
          <w:bCs w:val="0"/>
          <w:sz w:val="22"/>
          <w:szCs w:val="22"/>
        </w:rPr>
        <w:tab/>
      </w:r>
      <w:r w:rsidR="00B303AC">
        <w:rPr>
          <w:b w:val="0"/>
          <w:bCs w:val="0"/>
          <w:sz w:val="22"/>
          <w:szCs w:val="22"/>
        </w:rPr>
        <w:tab/>
      </w:r>
      <w:r w:rsidR="00B303AC">
        <w:rPr>
          <w:b w:val="0"/>
          <w:bCs w:val="0"/>
          <w:sz w:val="22"/>
          <w:szCs w:val="22"/>
        </w:rPr>
        <w:tab/>
        <w:t xml:space="preserve">       </w:t>
      </w:r>
      <w:r w:rsidRPr="00291321">
        <w:rPr>
          <w:b w:val="0"/>
          <w:bCs w:val="0"/>
          <w:sz w:val="22"/>
          <w:szCs w:val="22"/>
        </w:rPr>
        <w:t xml:space="preserve"> </w:t>
      </w:r>
      <w:r w:rsidRPr="00B303AC">
        <w:rPr>
          <w:b w:val="0"/>
          <w:bCs w:val="0"/>
          <w:sz w:val="24"/>
          <w:szCs w:val="24"/>
        </w:rPr>
        <w:t>«Приложение № 1</w:t>
      </w:r>
    </w:p>
    <w:p w:rsidR="00D07ACC" w:rsidRPr="00B303AC" w:rsidRDefault="00D07ACC" w:rsidP="00B417AE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к приказу Агентства по занятости </w:t>
      </w:r>
    </w:p>
    <w:p w:rsidR="00B303AC" w:rsidRDefault="00D07ACC" w:rsidP="00B417AE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населения и миграционной политике</w:t>
      </w:r>
    </w:p>
    <w:p w:rsidR="00D07ACC" w:rsidRDefault="00B417AE" w:rsidP="00B417AE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</w:t>
      </w:r>
      <w:r w:rsidR="00D07ACC" w:rsidRPr="00B303AC">
        <w:rPr>
          <w:b w:val="0"/>
          <w:bCs w:val="0"/>
          <w:sz w:val="24"/>
          <w:szCs w:val="24"/>
        </w:rPr>
        <w:t xml:space="preserve">мчатского края </w:t>
      </w:r>
    </w:p>
    <w:p w:rsidR="00D07ACC" w:rsidRPr="00B303AC" w:rsidRDefault="00D07ACC" w:rsidP="00B417AE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от «25» сентября 2012 года  № 167</w:t>
      </w:r>
    </w:p>
    <w:p w:rsidR="009860F6" w:rsidRPr="003E48E1" w:rsidRDefault="009860F6" w:rsidP="00F41406">
      <w:pPr>
        <w:ind w:left="0"/>
        <w:jc w:val="right"/>
        <w:rPr>
          <w:b w:val="0"/>
          <w:bCs w:val="0"/>
          <w:color w:val="FF0000"/>
          <w:sz w:val="22"/>
          <w:szCs w:val="22"/>
        </w:rPr>
      </w:pPr>
    </w:p>
    <w:p w:rsidR="00D07ACC" w:rsidRPr="003E48E1" w:rsidRDefault="00D07ACC" w:rsidP="00F41406">
      <w:pPr>
        <w:ind w:left="0"/>
        <w:jc w:val="right"/>
        <w:rPr>
          <w:b w:val="0"/>
          <w:bCs w:val="0"/>
          <w:color w:val="FF0000"/>
          <w:sz w:val="22"/>
          <w:szCs w:val="22"/>
        </w:rPr>
      </w:pPr>
    </w:p>
    <w:p w:rsidR="005D1656" w:rsidRPr="003C54F3" w:rsidRDefault="005D1656" w:rsidP="005D1656">
      <w:pPr>
        <w:ind w:left="0"/>
        <w:jc w:val="center"/>
        <w:rPr>
          <w:b w:val="0"/>
          <w:bCs w:val="0"/>
          <w:sz w:val="28"/>
          <w:szCs w:val="28"/>
        </w:rPr>
      </w:pPr>
      <w:r w:rsidRPr="003C54F3">
        <w:rPr>
          <w:b w:val="0"/>
          <w:bCs w:val="0"/>
          <w:sz w:val="28"/>
          <w:szCs w:val="28"/>
        </w:rPr>
        <w:t xml:space="preserve">Состав </w:t>
      </w:r>
    </w:p>
    <w:p w:rsidR="005D1656" w:rsidRDefault="005D1656" w:rsidP="005D1656">
      <w:pPr>
        <w:ind w:left="0"/>
        <w:jc w:val="center"/>
        <w:rPr>
          <w:b w:val="0"/>
          <w:bCs w:val="0"/>
          <w:sz w:val="28"/>
          <w:szCs w:val="28"/>
        </w:rPr>
      </w:pPr>
      <w:r w:rsidRPr="003C54F3">
        <w:rPr>
          <w:rFonts w:ascii="Times" w:hAnsi="Times" w:cs="Times"/>
          <w:b w:val="0"/>
          <w:bCs w:val="0"/>
          <w:sz w:val="28"/>
          <w:szCs w:val="28"/>
        </w:rPr>
        <w:t xml:space="preserve">комиссии по рассмотрению и утверждению бизнес-плана в </w:t>
      </w:r>
      <w:r w:rsidRPr="003C54F3">
        <w:rPr>
          <w:b w:val="0"/>
          <w:bCs w:val="0"/>
          <w:sz w:val="28"/>
          <w:szCs w:val="28"/>
        </w:rPr>
        <w:t>краевом государственном казенном  учреждении «Центр занятости населения города Петропавловска-Камчатского»</w:t>
      </w:r>
    </w:p>
    <w:p w:rsidR="005D1656" w:rsidRPr="003C54F3" w:rsidRDefault="005D1656" w:rsidP="005D1656">
      <w:pPr>
        <w:ind w:left="0"/>
        <w:jc w:val="center"/>
        <w:rPr>
          <w:b w:val="0"/>
          <w:bCs w:val="0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5D1656" w:rsidRPr="00E22BBE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>Председатель комиссии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D1656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>Шилова Оксана Геннадьевна, заместитель директора КГКУ ЦЗН города Петропавловска-Камчатского.</w:t>
            </w:r>
          </w:p>
        </w:tc>
      </w:tr>
      <w:tr w:rsidR="005D1656" w:rsidRPr="00E22BBE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>Заместитель председателя комиссии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 xml:space="preserve">Шнайдер Валерия Борисовна, начальник </w:t>
            </w:r>
            <w:proofErr w:type="gramStart"/>
            <w:r w:rsidRPr="00E22BBE">
              <w:rPr>
                <w:b w:val="0"/>
                <w:bCs w:val="0"/>
                <w:sz w:val="28"/>
                <w:szCs w:val="28"/>
              </w:rPr>
              <w:t>отдела организации специальных  программ содействия занятости населения</w:t>
            </w:r>
            <w:proofErr w:type="gramEnd"/>
            <w:r w:rsidRPr="00E22BBE">
              <w:rPr>
                <w:b w:val="0"/>
                <w:bCs w:val="0"/>
                <w:sz w:val="28"/>
                <w:szCs w:val="28"/>
              </w:rPr>
              <w:t xml:space="preserve"> КГКУ ЦЗН города Петропавловска-Камчатского.</w:t>
            </w:r>
          </w:p>
        </w:tc>
      </w:tr>
      <w:tr w:rsidR="005D1656" w:rsidRPr="00E22BBE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D1656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 xml:space="preserve">Секретарь комиссии  -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54B24" w:rsidP="00554B24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Чернякова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Анна Александровна</w:t>
            </w:r>
            <w:r w:rsidR="005D1656" w:rsidRPr="00E22BBE"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</w:rPr>
              <w:t xml:space="preserve">старший инспектор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 xml:space="preserve">центра занятости населения отдела </w:t>
            </w:r>
            <w:r w:rsidR="0082442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E22BBE">
              <w:rPr>
                <w:b w:val="0"/>
                <w:bCs w:val="0"/>
                <w:sz w:val="28"/>
                <w:szCs w:val="28"/>
              </w:rPr>
              <w:t>организации специальных  программ содействия занятости населения</w:t>
            </w:r>
            <w:proofErr w:type="gramEnd"/>
            <w:r w:rsidRPr="00E22BB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D1656" w:rsidRPr="00E22BBE">
              <w:rPr>
                <w:b w:val="0"/>
                <w:bCs w:val="0"/>
                <w:sz w:val="28"/>
                <w:szCs w:val="28"/>
              </w:rPr>
              <w:t>КГКУ ЦЗН города Петропавловска-Камчатского.</w:t>
            </w:r>
          </w:p>
        </w:tc>
      </w:tr>
      <w:tr w:rsidR="005D1656" w:rsidRPr="00E22BBE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 xml:space="preserve">Члены комиссии: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E22BBE" w:rsidRDefault="005D1656" w:rsidP="009B67CB">
            <w:pPr>
              <w:pStyle w:val="12"/>
              <w:ind w:left="0"/>
              <w:jc w:val="both"/>
              <w:rPr>
                <w:b w:val="0"/>
                <w:bCs w:val="0"/>
                <w:spacing w:val="6"/>
                <w:sz w:val="28"/>
                <w:szCs w:val="28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>Парфенова Жанна Витальевна, главн</w:t>
            </w:r>
            <w:r w:rsidR="00C07A82">
              <w:rPr>
                <w:b w:val="0"/>
                <w:bCs w:val="0"/>
                <w:sz w:val="28"/>
                <w:szCs w:val="28"/>
              </w:rPr>
              <w:t>ый</w:t>
            </w:r>
            <w:r w:rsidRPr="00E22BBE">
              <w:rPr>
                <w:b w:val="0"/>
                <w:bCs w:val="0"/>
                <w:sz w:val="28"/>
                <w:szCs w:val="28"/>
              </w:rPr>
              <w:t xml:space="preserve"> бухгалтер</w:t>
            </w:r>
            <w:r w:rsidRPr="00E22BBE">
              <w:rPr>
                <w:sz w:val="28"/>
                <w:szCs w:val="28"/>
              </w:rPr>
              <w:t xml:space="preserve"> </w:t>
            </w:r>
            <w:r w:rsidRPr="00E22BBE">
              <w:rPr>
                <w:b w:val="0"/>
                <w:bCs w:val="0"/>
                <w:sz w:val="28"/>
                <w:szCs w:val="28"/>
              </w:rPr>
              <w:t>КГКУ ЦЗН города Петропавловска-Камчатского;</w:t>
            </w:r>
          </w:p>
          <w:p w:rsidR="005D1656" w:rsidRPr="00E22BBE" w:rsidRDefault="00824429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Стародуб Анастасия Александровна</w:t>
            </w:r>
            <w:r w:rsidR="005D1656" w:rsidRPr="00E22BBE">
              <w:rPr>
                <w:b w:val="0"/>
                <w:bCs w:val="0"/>
                <w:sz w:val="28"/>
                <w:szCs w:val="28"/>
              </w:rPr>
              <w:t>,</w:t>
            </w:r>
            <w:r w:rsidR="005D1656">
              <w:rPr>
                <w:b w:val="0"/>
                <w:bCs w:val="0"/>
                <w:sz w:val="28"/>
                <w:szCs w:val="28"/>
              </w:rPr>
              <w:t> </w:t>
            </w:r>
            <w:r w:rsidR="005D1656" w:rsidRPr="00E22BBE">
              <w:rPr>
                <w:b w:val="0"/>
                <w:bCs w:val="0"/>
                <w:sz w:val="28"/>
                <w:szCs w:val="28"/>
              </w:rPr>
              <w:t xml:space="preserve">начальник отдела профессионального обучения, профориентации и социально-психологической поддержки </w:t>
            </w:r>
            <w:r w:rsidR="005D165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D1656" w:rsidRPr="00E22BBE">
              <w:rPr>
                <w:b w:val="0"/>
                <w:bCs w:val="0"/>
                <w:sz w:val="28"/>
                <w:szCs w:val="28"/>
              </w:rPr>
              <w:t>КГКУ ЦЗН города Петропавловска-Камчатского;</w:t>
            </w:r>
          </w:p>
          <w:p w:rsidR="005D1656" w:rsidRDefault="005D1656" w:rsidP="009B67CB">
            <w:pPr>
              <w:pStyle w:val="12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E22BBE">
              <w:rPr>
                <w:b w:val="0"/>
                <w:bCs w:val="0"/>
                <w:sz w:val="28"/>
                <w:szCs w:val="28"/>
              </w:rPr>
              <w:t>Малеваная</w:t>
            </w:r>
            <w:proofErr w:type="spellEnd"/>
            <w:r w:rsidRPr="00E22BBE">
              <w:rPr>
                <w:b w:val="0"/>
                <w:bCs w:val="0"/>
                <w:sz w:val="28"/>
                <w:szCs w:val="28"/>
              </w:rPr>
              <w:t xml:space="preserve"> Надежда Вячеславовна, ведущий бухгалтер КГКУ ЦЗН города Петропавловска-Камчатского;</w:t>
            </w:r>
          </w:p>
          <w:p w:rsidR="00554B24" w:rsidRPr="00E22BBE" w:rsidRDefault="00554B24" w:rsidP="009B67CB">
            <w:pPr>
              <w:pStyle w:val="12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E22BBE">
              <w:rPr>
                <w:b w:val="0"/>
                <w:bCs w:val="0"/>
                <w:sz w:val="28"/>
                <w:szCs w:val="28"/>
              </w:rPr>
              <w:t xml:space="preserve">Тюрина Ксения Владимировна, ведущий </w:t>
            </w:r>
            <w:r>
              <w:rPr>
                <w:b w:val="0"/>
                <w:bCs w:val="0"/>
                <w:sz w:val="28"/>
                <w:szCs w:val="28"/>
              </w:rPr>
              <w:t xml:space="preserve"> юрисконсульт </w:t>
            </w:r>
            <w:r w:rsidRPr="00E22BBE">
              <w:rPr>
                <w:b w:val="0"/>
                <w:bCs w:val="0"/>
                <w:sz w:val="28"/>
                <w:szCs w:val="28"/>
              </w:rPr>
              <w:t>КГКУ ЦЗН города Петропавловска-Камчатского</w:t>
            </w:r>
          </w:p>
          <w:p w:rsidR="005D1656" w:rsidRPr="00E22BBE" w:rsidRDefault="005D1656" w:rsidP="009B67CB">
            <w:pPr>
              <w:pStyle w:val="12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Фролова Ирина Яковлевна</w:t>
            </w:r>
            <w:r w:rsidRPr="00E22BBE">
              <w:rPr>
                <w:b w:val="0"/>
                <w:bCs w:val="0"/>
                <w:sz w:val="28"/>
                <w:szCs w:val="28"/>
              </w:rPr>
              <w:t xml:space="preserve">,  </w:t>
            </w:r>
            <w:r>
              <w:rPr>
                <w:b w:val="0"/>
                <w:bCs w:val="0"/>
                <w:sz w:val="28"/>
                <w:szCs w:val="28"/>
              </w:rPr>
              <w:t xml:space="preserve">начальник отдела </w:t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>развития и защиты предпринимательства</w:t>
            </w:r>
            <w:r w:rsidRPr="00E22BBE">
              <w:rPr>
                <w:b w:val="0"/>
                <w:bCs w:val="0"/>
                <w:sz w:val="28"/>
                <w:szCs w:val="28"/>
              </w:rPr>
              <w:t xml:space="preserve"> Управления по взаимодействию с субъектами малого и среднего  предпринимательства</w:t>
            </w:r>
            <w:r>
              <w:rPr>
                <w:b w:val="0"/>
                <w:bCs w:val="0"/>
                <w:sz w:val="28"/>
                <w:szCs w:val="28"/>
              </w:rPr>
              <w:t xml:space="preserve"> администрации </w:t>
            </w:r>
            <w:r w:rsidRPr="00E22BBE">
              <w:rPr>
                <w:b w:val="0"/>
                <w:bCs w:val="0"/>
                <w:sz w:val="28"/>
                <w:szCs w:val="28"/>
              </w:rPr>
              <w:t>Петропавловск - Камчатского городского округа (по согласованию);</w:t>
            </w:r>
          </w:p>
          <w:p w:rsidR="005D1656" w:rsidRPr="00E22BBE" w:rsidRDefault="00554B24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Бузина </w:t>
            </w:r>
            <w:r w:rsidR="005D1656">
              <w:rPr>
                <w:b w:val="0"/>
                <w:bCs w:val="0"/>
                <w:sz w:val="28"/>
                <w:szCs w:val="28"/>
              </w:rPr>
              <w:t>Мария Анатольевна</w:t>
            </w:r>
            <w:r w:rsidR="005D1656" w:rsidRPr="00E22BBE">
              <w:rPr>
                <w:b w:val="0"/>
                <w:bCs w:val="0"/>
                <w:sz w:val="28"/>
                <w:szCs w:val="28"/>
              </w:rPr>
              <w:t>, главный специалист отдела государственной поддержки краевого государственного автономного учреждения «Камчатский центр поддержки предпринимательства» (по согласованию).</w:t>
            </w:r>
          </w:p>
        </w:tc>
      </w:tr>
    </w:tbl>
    <w:p w:rsidR="009860F6" w:rsidRDefault="009860F6" w:rsidP="009D2738">
      <w:pPr>
        <w:spacing w:line="233" w:lineRule="auto"/>
        <w:ind w:left="0"/>
        <w:jc w:val="right"/>
        <w:rPr>
          <w:b w:val="0"/>
          <w:bCs w:val="0"/>
          <w:sz w:val="22"/>
          <w:szCs w:val="22"/>
        </w:rPr>
      </w:pPr>
    </w:p>
    <w:p w:rsidR="00564BB0" w:rsidRDefault="00564BB0" w:rsidP="009D2738">
      <w:pPr>
        <w:spacing w:line="233" w:lineRule="auto"/>
        <w:ind w:left="0"/>
        <w:jc w:val="right"/>
        <w:rPr>
          <w:b w:val="0"/>
          <w:bCs w:val="0"/>
          <w:sz w:val="22"/>
          <w:szCs w:val="22"/>
        </w:rPr>
      </w:pPr>
    </w:p>
    <w:p w:rsidR="009860F6" w:rsidRDefault="009860F6" w:rsidP="009D2738">
      <w:pPr>
        <w:spacing w:line="233" w:lineRule="auto"/>
        <w:ind w:left="0"/>
        <w:jc w:val="right"/>
        <w:rPr>
          <w:b w:val="0"/>
          <w:bCs w:val="0"/>
          <w:sz w:val="22"/>
          <w:szCs w:val="22"/>
        </w:rPr>
      </w:pPr>
    </w:p>
    <w:p w:rsidR="003B1036" w:rsidRDefault="00554B24" w:rsidP="003B1036">
      <w:pPr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</w:t>
      </w:r>
      <w:bookmarkStart w:id="0" w:name="_GoBack"/>
      <w:bookmarkEnd w:id="0"/>
      <w:r w:rsidR="003B1036" w:rsidRPr="00B303AC">
        <w:rPr>
          <w:b w:val="0"/>
          <w:bCs w:val="0"/>
          <w:sz w:val="24"/>
          <w:szCs w:val="24"/>
        </w:rPr>
        <w:t xml:space="preserve">Приложение № </w:t>
      </w:r>
      <w:r w:rsidR="003B1036">
        <w:rPr>
          <w:b w:val="0"/>
          <w:bCs w:val="0"/>
          <w:sz w:val="24"/>
          <w:szCs w:val="24"/>
        </w:rPr>
        <w:t>2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к приказу Агентства по занятости 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населения и миграционной политике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</w:t>
      </w:r>
      <w:r w:rsidRPr="00B303AC">
        <w:rPr>
          <w:b w:val="0"/>
          <w:bCs w:val="0"/>
          <w:sz w:val="24"/>
          <w:szCs w:val="24"/>
        </w:rPr>
        <w:t xml:space="preserve">мчатского края 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от «25» сентября 2012 года  № 167</w:t>
      </w:r>
    </w:p>
    <w:p w:rsidR="00554B24" w:rsidRPr="00814CE1" w:rsidRDefault="00554B24" w:rsidP="00554B24">
      <w:pPr>
        <w:ind w:left="0"/>
        <w:jc w:val="right"/>
        <w:rPr>
          <w:b w:val="0"/>
          <w:bCs w:val="0"/>
          <w:sz w:val="22"/>
          <w:szCs w:val="22"/>
        </w:rPr>
      </w:pPr>
    </w:p>
    <w:p w:rsidR="009860F6" w:rsidRPr="00814CE1" w:rsidRDefault="009860F6" w:rsidP="009D2738">
      <w:pPr>
        <w:spacing w:line="233" w:lineRule="auto"/>
        <w:ind w:left="0"/>
        <w:jc w:val="right"/>
        <w:rPr>
          <w:b w:val="0"/>
          <w:bCs w:val="0"/>
          <w:sz w:val="22"/>
          <w:szCs w:val="22"/>
        </w:rPr>
      </w:pPr>
    </w:p>
    <w:p w:rsidR="009860F6" w:rsidRPr="00814CE1" w:rsidRDefault="009860F6" w:rsidP="009D2738">
      <w:pPr>
        <w:spacing w:line="233" w:lineRule="auto"/>
        <w:ind w:left="0"/>
        <w:jc w:val="right"/>
        <w:rPr>
          <w:b w:val="0"/>
          <w:bCs w:val="0"/>
          <w:sz w:val="22"/>
          <w:szCs w:val="22"/>
        </w:rPr>
      </w:pPr>
    </w:p>
    <w:p w:rsidR="00554B24" w:rsidRPr="00814CE1" w:rsidRDefault="00554B24" w:rsidP="00554B24">
      <w:pPr>
        <w:spacing w:line="233" w:lineRule="auto"/>
        <w:ind w:left="0"/>
        <w:jc w:val="center"/>
        <w:rPr>
          <w:b w:val="0"/>
          <w:bCs w:val="0"/>
          <w:sz w:val="28"/>
          <w:szCs w:val="28"/>
        </w:rPr>
      </w:pPr>
      <w:r w:rsidRPr="00814CE1">
        <w:rPr>
          <w:b w:val="0"/>
          <w:bCs w:val="0"/>
          <w:sz w:val="28"/>
          <w:szCs w:val="28"/>
        </w:rPr>
        <w:t xml:space="preserve">Состав </w:t>
      </w:r>
    </w:p>
    <w:p w:rsidR="00554B24" w:rsidRPr="00814CE1" w:rsidRDefault="00554B24" w:rsidP="00554B24">
      <w:pPr>
        <w:spacing w:line="233" w:lineRule="auto"/>
        <w:ind w:left="0"/>
        <w:jc w:val="center"/>
        <w:rPr>
          <w:b w:val="0"/>
          <w:bCs w:val="0"/>
          <w:sz w:val="28"/>
          <w:szCs w:val="28"/>
        </w:rPr>
      </w:pPr>
      <w:r w:rsidRPr="00814CE1">
        <w:rPr>
          <w:rFonts w:ascii="Times" w:hAnsi="Times" w:cs="Times"/>
          <w:b w:val="0"/>
          <w:bCs w:val="0"/>
          <w:sz w:val="28"/>
          <w:szCs w:val="28"/>
        </w:rPr>
        <w:t xml:space="preserve">комиссии по рассмотрению и утверждению бизнес-плана в </w:t>
      </w:r>
      <w:r w:rsidRPr="00814CE1">
        <w:rPr>
          <w:b w:val="0"/>
          <w:bCs w:val="0"/>
          <w:sz w:val="28"/>
          <w:szCs w:val="28"/>
        </w:rPr>
        <w:t xml:space="preserve">краевом государственном казенном  учреждении «Центр занятости населения </w:t>
      </w:r>
      <w:proofErr w:type="spellStart"/>
      <w:r w:rsidRPr="00814CE1">
        <w:rPr>
          <w:b w:val="0"/>
          <w:bCs w:val="0"/>
          <w:sz w:val="28"/>
          <w:szCs w:val="28"/>
        </w:rPr>
        <w:t>Елизовского</w:t>
      </w:r>
      <w:proofErr w:type="spellEnd"/>
      <w:r w:rsidRPr="00814CE1">
        <w:rPr>
          <w:b w:val="0"/>
          <w:bCs w:val="0"/>
          <w:sz w:val="28"/>
          <w:szCs w:val="28"/>
        </w:rPr>
        <w:t xml:space="preserve"> района»</w:t>
      </w:r>
    </w:p>
    <w:p w:rsidR="00554B24" w:rsidRPr="00814CE1" w:rsidRDefault="00554B24" w:rsidP="00554B24">
      <w:pPr>
        <w:spacing w:line="233" w:lineRule="auto"/>
        <w:ind w:left="0"/>
        <w:jc w:val="center"/>
        <w:rPr>
          <w:b w:val="0"/>
          <w:bCs w:val="0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814CE1" w:rsidRPr="00814CE1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554B24" w:rsidP="00E51840">
            <w:pPr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>Председатель комиссии 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554B24" w:rsidP="00E51840">
            <w:pPr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Никитина Надежда Викторовна, заместитель директора по 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спецпрограммам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, прогнозированию рынка труда и  отчетности КГКУ ЦЗН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района.</w:t>
            </w:r>
          </w:p>
        </w:tc>
      </w:tr>
      <w:tr w:rsidR="00814CE1" w:rsidRPr="00814CE1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554B24" w:rsidP="00E51840">
            <w:pPr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>Заместитель председателя комиссии 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564BB0" w:rsidP="00C07A82">
            <w:pPr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Кучеренко Инесса Владимировна, начальник отдела содействия трудоустройству граждан КГКУ ЦЗН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района.</w:t>
            </w:r>
          </w:p>
        </w:tc>
      </w:tr>
      <w:tr w:rsidR="00814CE1" w:rsidRPr="00814CE1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554B24" w:rsidP="00E51840">
            <w:pPr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Секретарь комиссии -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DD257A" w:rsidP="00564BB0">
            <w:pPr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Широкова Ирина Викторовна, заместитель начальника отдела содействия трудоустройству граждан КГКУ ЦЗН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района</w:t>
            </w:r>
            <w:r w:rsidR="00554B24" w:rsidRPr="00814CE1"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</w:tc>
      </w:tr>
      <w:tr w:rsidR="00814CE1" w:rsidRPr="00814CE1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554B24" w:rsidP="00E51840">
            <w:pPr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Члены комиссии:              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54B24" w:rsidRPr="00814CE1" w:rsidRDefault="00554B24" w:rsidP="00E51840">
            <w:pPr>
              <w:shd w:val="clear" w:color="auto" w:fill="FFFFFF"/>
              <w:tabs>
                <w:tab w:val="left" w:pos="0"/>
              </w:tabs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Сурков Максим Владимирович, начальник отдела контрактной службы, административно-хозяйственной и правовой работы КГКУ ЦЗН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района;</w:t>
            </w:r>
          </w:p>
          <w:p w:rsidR="00814CE1" w:rsidRPr="00814CE1" w:rsidRDefault="00814CE1" w:rsidP="00814CE1">
            <w:pPr>
              <w:shd w:val="clear" w:color="auto" w:fill="FFFFFF"/>
              <w:tabs>
                <w:tab w:val="left" w:pos="0"/>
              </w:tabs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Фроленкова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Ольга Александровна, инспектор отдела содействия трудоустройству граждан КГКУ ЦЗН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района;</w:t>
            </w:r>
          </w:p>
          <w:p w:rsidR="00554B24" w:rsidRPr="00814CE1" w:rsidRDefault="00554B24" w:rsidP="00E51840">
            <w:pPr>
              <w:shd w:val="clear" w:color="auto" w:fill="FFFFFF"/>
              <w:tabs>
                <w:tab w:val="left" w:pos="0"/>
              </w:tabs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Ищенко Юлия Александровна, заместитель начальника отдела по социальным выплатам КГКУ ЦЗН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района;</w:t>
            </w:r>
          </w:p>
          <w:p w:rsidR="00554B24" w:rsidRPr="00814CE1" w:rsidRDefault="00554B24" w:rsidP="00E51840">
            <w:pPr>
              <w:shd w:val="clear" w:color="auto" w:fill="FFFFFF"/>
              <w:tabs>
                <w:tab w:val="left" w:pos="0"/>
              </w:tabs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Рудакова Ирина Степановна, бухгалтер отдела по социальным выплатам КГКУ ЦЗН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814CE1">
              <w:rPr>
                <w:b w:val="0"/>
                <w:bCs w:val="0"/>
                <w:sz w:val="28"/>
                <w:szCs w:val="28"/>
              </w:rPr>
              <w:lastRenderedPageBreak/>
              <w:t>района;</w:t>
            </w:r>
          </w:p>
          <w:p w:rsidR="00554B24" w:rsidRPr="00814CE1" w:rsidRDefault="00C07A82" w:rsidP="00E51840">
            <w:pPr>
              <w:shd w:val="clear" w:color="auto" w:fill="FFFFFF"/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>Кудрина Олеся Александровна</w:t>
            </w:r>
            <w:r w:rsidR="00554B24" w:rsidRPr="00814CE1">
              <w:rPr>
                <w:b w:val="0"/>
                <w:bCs w:val="0"/>
                <w:sz w:val="28"/>
                <w:szCs w:val="28"/>
              </w:rPr>
              <w:t xml:space="preserve">, ведущий </w:t>
            </w:r>
            <w:r w:rsidRPr="00814CE1">
              <w:rPr>
                <w:b w:val="0"/>
                <w:bCs w:val="0"/>
                <w:sz w:val="28"/>
                <w:szCs w:val="28"/>
              </w:rPr>
              <w:t>экономист муниципального бюджетного учреждения «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Елизовский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центр предпринимательства и некоммерческих отношений»</w:t>
            </w:r>
            <w:r w:rsidR="00554B24" w:rsidRPr="00814CE1">
              <w:rPr>
                <w:b w:val="0"/>
                <w:bCs w:val="0"/>
                <w:sz w:val="28"/>
                <w:szCs w:val="28"/>
              </w:rPr>
              <w:t xml:space="preserve"> (по согласованию);</w:t>
            </w:r>
          </w:p>
          <w:p w:rsidR="00564BB0" w:rsidRPr="00814CE1" w:rsidRDefault="00564BB0" w:rsidP="00E51840">
            <w:pPr>
              <w:shd w:val="clear" w:color="auto" w:fill="FFFFFF"/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Соловьев Евгений Александрович, ведущий специалист-эксперт отдела развития предпринимательства, инвестиций и туризма Управления экономического развития Администрации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муниципального района - муниципальное казенное учреждение (по согласованию);</w:t>
            </w:r>
          </w:p>
          <w:p w:rsidR="00554B24" w:rsidRPr="00814CE1" w:rsidRDefault="00554B24" w:rsidP="00564BB0">
            <w:pPr>
              <w:shd w:val="clear" w:color="auto" w:fill="FFFFFF"/>
              <w:spacing w:line="233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814CE1">
              <w:rPr>
                <w:b w:val="0"/>
                <w:bCs w:val="0"/>
                <w:sz w:val="28"/>
                <w:szCs w:val="28"/>
              </w:rPr>
              <w:t xml:space="preserve">Размахнина Марина Вячеславовна, инженер 1 категории отдела </w:t>
            </w:r>
            <w:r w:rsidR="00564BB0" w:rsidRPr="00814CE1">
              <w:rPr>
                <w:b w:val="0"/>
                <w:bCs w:val="0"/>
                <w:sz w:val="28"/>
                <w:szCs w:val="28"/>
              </w:rPr>
              <w:t>сельского хозяйства, продовольствия и торговли</w:t>
            </w:r>
            <w:r w:rsidRPr="00814CE1">
              <w:rPr>
                <w:b w:val="0"/>
                <w:bCs w:val="0"/>
                <w:sz w:val="28"/>
                <w:szCs w:val="28"/>
              </w:rPr>
              <w:t xml:space="preserve">  Управления экономического развития Администрации </w:t>
            </w:r>
            <w:proofErr w:type="spellStart"/>
            <w:r w:rsidRPr="00814CE1">
              <w:rPr>
                <w:b w:val="0"/>
                <w:bCs w:val="0"/>
                <w:sz w:val="28"/>
                <w:szCs w:val="28"/>
              </w:rPr>
              <w:t>Елизовского</w:t>
            </w:r>
            <w:proofErr w:type="spellEnd"/>
            <w:r w:rsidRPr="00814CE1">
              <w:rPr>
                <w:b w:val="0"/>
                <w:bCs w:val="0"/>
                <w:sz w:val="28"/>
                <w:szCs w:val="28"/>
              </w:rPr>
              <w:t xml:space="preserve"> муниципального района - муниципальное казенное учреждение (по согласованию).</w:t>
            </w:r>
          </w:p>
        </w:tc>
      </w:tr>
    </w:tbl>
    <w:p w:rsidR="00824429" w:rsidRDefault="00824429" w:rsidP="009D2738">
      <w:pPr>
        <w:spacing w:line="233" w:lineRule="auto"/>
        <w:ind w:left="0"/>
        <w:jc w:val="right"/>
        <w:rPr>
          <w:b w:val="0"/>
          <w:bCs w:val="0"/>
          <w:sz w:val="22"/>
          <w:szCs w:val="22"/>
        </w:rPr>
      </w:pPr>
    </w:p>
    <w:p w:rsidR="00564BB0" w:rsidRDefault="00564BB0" w:rsidP="009D2738">
      <w:pPr>
        <w:spacing w:line="233" w:lineRule="auto"/>
        <w:ind w:left="0"/>
        <w:jc w:val="right"/>
        <w:rPr>
          <w:b w:val="0"/>
          <w:bCs w:val="0"/>
          <w:sz w:val="22"/>
          <w:szCs w:val="22"/>
        </w:rPr>
      </w:pPr>
    </w:p>
    <w:p w:rsidR="00F75E18" w:rsidRDefault="00EE3F01" w:rsidP="00EE3F01">
      <w:pPr>
        <w:ind w:left="0"/>
        <w:jc w:val="both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  <w:t xml:space="preserve">       </w:t>
      </w:r>
    </w:p>
    <w:p w:rsidR="003B1036" w:rsidRDefault="00F75E18" w:rsidP="003B1036">
      <w:pPr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</w:r>
      <w:r>
        <w:rPr>
          <w:b w:val="0"/>
          <w:bCs w:val="0"/>
          <w:color w:val="FF0000"/>
          <w:sz w:val="24"/>
          <w:szCs w:val="24"/>
        </w:rPr>
        <w:tab/>
        <w:t xml:space="preserve">       </w:t>
      </w:r>
      <w:r w:rsidR="003B1036" w:rsidRPr="00B303AC">
        <w:rPr>
          <w:b w:val="0"/>
          <w:bCs w:val="0"/>
          <w:sz w:val="24"/>
          <w:szCs w:val="24"/>
        </w:rPr>
        <w:t xml:space="preserve">Приложение № </w:t>
      </w:r>
      <w:r w:rsidR="003B1036">
        <w:rPr>
          <w:b w:val="0"/>
          <w:bCs w:val="0"/>
          <w:sz w:val="24"/>
          <w:szCs w:val="24"/>
        </w:rPr>
        <w:t>4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к приказу Агентства по занятости 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населения и миграционной политике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</w:t>
      </w:r>
      <w:r w:rsidRPr="00B303AC">
        <w:rPr>
          <w:b w:val="0"/>
          <w:bCs w:val="0"/>
          <w:sz w:val="24"/>
          <w:szCs w:val="24"/>
        </w:rPr>
        <w:t xml:space="preserve">мчатского края 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от «25» сентября 2012 года  № 167</w:t>
      </w:r>
    </w:p>
    <w:p w:rsidR="009860F6" w:rsidRDefault="009860F6" w:rsidP="009F31AC">
      <w:pPr>
        <w:ind w:left="0"/>
        <w:jc w:val="center"/>
        <w:rPr>
          <w:b w:val="0"/>
          <w:bCs w:val="0"/>
          <w:color w:val="FF0000"/>
          <w:sz w:val="28"/>
          <w:szCs w:val="28"/>
        </w:rPr>
      </w:pPr>
    </w:p>
    <w:p w:rsidR="00F75E18" w:rsidRPr="003E48E1" w:rsidRDefault="00F75E18" w:rsidP="009F31AC">
      <w:pPr>
        <w:ind w:left="0"/>
        <w:jc w:val="center"/>
        <w:rPr>
          <w:b w:val="0"/>
          <w:bCs w:val="0"/>
          <w:color w:val="FF0000"/>
          <w:sz w:val="28"/>
          <w:szCs w:val="28"/>
        </w:rPr>
      </w:pPr>
    </w:p>
    <w:p w:rsidR="005D1656" w:rsidRDefault="005D1656" w:rsidP="005D1656">
      <w:pPr>
        <w:ind w:left="0"/>
        <w:jc w:val="center"/>
        <w:rPr>
          <w:b w:val="0"/>
          <w:bCs w:val="0"/>
          <w:sz w:val="28"/>
          <w:szCs w:val="28"/>
        </w:rPr>
      </w:pPr>
      <w:r w:rsidRPr="00CB20B4">
        <w:rPr>
          <w:b w:val="0"/>
          <w:bCs w:val="0"/>
          <w:sz w:val="28"/>
          <w:szCs w:val="28"/>
        </w:rPr>
        <w:t xml:space="preserve">Состав </w:t>
      </w:r>
    </w:p>
    <w:p w:rsidR="005D1656" w:rsidRDefault="005D1656" w:rsidP="005D1656">
      <w:pPr>
        <w:ind w:left="0"/>
        <w:jc w:val="center"/>
        <w:rPr>
          <w:b w:val="0"/>
          <w:bCs w:val="0"/>
          <w:sz w:val="28"/>
          <w:szCs w:val="28"/>
        </w:rPr>
      </w:pPr>
      <w:r>
        <w:rPr>
          <w:rFonts w:ascii="Times" w:hAnsi="Times" w:cs="Times"/>
          <w:b w:val="0"/>
          <w:bCs w:val="0"/>
          <w:sz w:val="28"/>
          <w:szCs w:val="28"/>
        </w:rPr>
        <w:t>комиссии по рассмотрению и утверждению бизнес-плана</w:t>
      </w:r>
      <w:r w:rsidRPr="00B0255A">
        <w:rPr>
          <w:rFonts w:ascii="Times" w:hAnsi="Times" w:cs="Times"/>
          <w:b w:val="0"/>
          <w:bCs w:val="0"/>
          <w:sz w:val="28"/>
          <w:szCs w:val="28"/>
        </w:rPr>
        <w:t xml:space="preserve"> </w:t>
      </w:r>
      <w:r>
        <w:rPr>
          <w:rFonts w:ascii="Times" w:hAnsi="Times" w:cs="Times"/>
          <w:b w:val="0"/>
          <w:bCs w:val="0"/>
          <w:sz w:val="28"/>
          <w:szCs w:val="28"/>
        </w:rPr>
        <w:t xml:space="preserve">в </w:t>
      </w:r>
      <w:r w:rsidRPr="00CB20B4">
        <w:rPr>
          <w:b w:val="0"/>
          <w:bCs w:val="0"/>
          <w:sz w:val="28"/>
          <w:szCs w:val="28"/>
        </w:rPr>
        <w:t>краево</w:t>
      </w:r>
      <w:r>
        <w:rPr>
          <w:b w:val="0"/>
          <w:bCs w:val="0"/>
          <w:sz w:val="28"/>
          <w:szCs w:val="28"/>
        </w:rPr>
        <w:t>м</w:t>
      </w:r>
      <w:r w:rsidRPr="00CB20B4">
        <w:rPr>
          <w:b w:val="0"/>
          <w:bCs w:val="0"/>
          <w:sz w:val="28"/>
          <w:szCs w:val="28"/>
        </w:rPr>
        <w:t xml:space="preserve"> государственно</w:t>
      </w:r>
      <w:r>
        <w:rPr>
          <w:b w:val="0"/>
          <w:bCs w:val="0"/>
          <w:sz w:val="28"/>
          <w:szCs w:val="28"/>
        </w:rPr>
        <w:t>м</w:t>
      </w:r>
      <w:r w:rsidRPr="00CB20B4">
        <w:rPr>
          <w:b w:val="0"/>
          <w:bCs w:val="0"/>
          <w:sz w:val="28"/>
          <w:szCs w:val="28"/>
        </w:rPr>
        <w:t xml:space="preserve"> казенно</w:t>
      </w:r>
      <w:r>
        <w:rPr>
          <w:b w:val="0"/>
          <w:bCs w:val="0"/>
          <w:sz w:val="28"/>
          <w:szCs w:val="28"/>
        </w:rPr>
        <w:t>м</w:t>
      </w:r>
      <w:r w:rsidRPr="00CB20B4">
        <w:rPr>
          <w:b w:val="0"/>
          <w:bCs w:val="0"/>
          <w:sz w:val="28"/>
          <w:szCs w:val="28"/>
        </w:rPr>
        <w:t xml:space="preserve">  учрежден</w:t>
      </w:r>
      <w:r>
        <w:rPr>
          <w:b w:val="0"/>
          <w:bCs w:val="0"/>
          <w:sz w:val="28"/>
          <w:szCs w:val="28"/>
        </w:rPr>
        <w:t>ии</w:t>
      </w:r>
      <w:r w:rsidRPr="00CB20B4">
        <w:rPr>
          <w:b w:val="0"/>
          <w:bCs w:val="0"/>
          <w:sz w:val="28"/>
          <w:szCs w:val="28"/>
        </w:rPr>
        <w:t xml:space="preserve"> «Центр занятости населения </w:t>
      </w:r>
      <w:proofErr w:type="spellStart"/>
      <w:r>
        <w:rPr>
          <w:b w:val="0"/>
          <w:bCs w:val="0"/>
          <w:sz w:val="28"/>
          <w:szCs w:val="28"/>
        </w:rPr>
        <w:t>Мильковского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  <w:r w:rsidRPr="00CB20B4">
        <w:rPr>
          <w:b w:val="0"/>
          <w:bCs w:val="0"/>
          <w:sz w:val="28"/>
          <w:szCs w:val="28"/>
        </w:rPr>
        <w:t>»</w:t>
      </w:r>
    </w:p>
    <w:p w:rsidR="005D1656" w:rsidRDefault="005D1656" w:rsidP="005D1656">
      <w:pPr>
        <w:ind w:left="0"/>
        <w:rPr>
          <w:rFonts w:ascii="Times" w:hAnsi="Times" w:cs="Times"/>
          <w:b w:val="0"/>
          <w:bCs w:val="0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5D1656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>Председатель комиссии-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D28A3">
              <w:rPr>
                <w:b w:val="0"/>
                <w:bCs w:val="0"/>
                <w:sz w:val="28"/>
                <w:szCs w:val="28"/>
              </w:rPr>
              <w:t>Рогозянова</w:t>
            </w:r>
            <w:proofErr w:type="spellEnd"/>
            <w:r w:rsidRPr="004D28A3">
              <w:rPr>
                <w:b w:val="0"/>
                <w:bCs w:val="0"/>
                <w:sz w:val="28"/>
                <w:szCs w:val="28"/>
              </w:rPr>
              <w:t xml:space="preserve"> Надежда Павловна,  директор КГКУ ЦЗН </w:t>
            </w:r>
            <w:proofErr w:type="spellStart"/>
            <w:r w:rsidRPr="004D28A3">
              <w:rPr>
                <w:b w:val="0"/>
                <w:bCs w:val="0"/>
                <w:sz w:val="28"/>
                <w:szCs w:val="28"/>
              </w:rPr>
              <w:t>Мильковского</w:t>
            </w:r>
            <w:proofErr w:type="spellEnd"/>
            <w:r w:rsidRPr="004D28A3">
              <w:rPr>
                <w:b w:val="0"/>
                <w:bCs w:val="0"/>
                <w:sz w:val="28"/>
                <w:szCs w:val="28"/>
              </w:rPr>
              <w:t xml:space="preserve"> района</w:t>
            </w:r>
            <w:r w:rsidRPr="004D28A3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D1656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>Заместитель председателя комиссии 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 xml:space="preserve">Ипатова Людмила Михайловна, главный бухгалтер КГКУ ЦЗН </w:t>
            </w:r>
            <w:proofErr w:type="spellStart"/>
            <w:r w:rsidRPr="004D28A3">
              <w:rPr>
                <w:b w:val="0"/>
                <w:bCs w:val="0"/>
                <w:sz w:val="28"/>
                <w:szCs w:val="28"/>
              </w:rPr>
              <w:t>Мильковского</w:t>
            </w:r>
            <w:proofErr w:type="spellEnd"/>
            <w:r w:rsidRPr="004D28A3">
              <w:rPr>
                <w:b w:val="0"/>
                <w:bCs w:val="0"/>
                <w:sz w:val="28"/>
                <w:szCs w:val="28"/>
              </w:rPr>
              <w:t xml:space="preserve"> района</w:t>
            </w:r>
            <w:r w:rsidRPr="004D28A3">
              <w:rPr>
                <w:b w:val="0"/>
                <w:bCs w:val="0"/>
                <w:sz w:val="24"/>
                <w:szCs w:val="24"/>
              </w:rPr>
              <w:t>.</w:t>
            </w:r>
            <w:r w:rsidRPr="004D28A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5D1656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 xml:space="preserve">Секретарь комиссии  -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FA5E10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Иванникова Марина Юрьевна</w:t>
            </w:r>
            <w:r w:rsidR="004D28A3" w:rsidRPr="004D28A3">
              <w:rPr>
                <w:b w:val="0"/>
                <w:bCs w:val="0"/>
                <w:sz w:val="28"/>
                <w:szCs w:val="28"/>
              </w:rPr>
              <w:t xml:space="preserve">, старший инспектор отдела организации трудоустройства и специальных программ содействия занятости населения КГКУ ЦЗН </w:t>
            </w:r>
            <w:proofErr w:type="spellStart"/>
            <w:r w:rsidR="004D28A3" w:rsidRPr="004D28A3">
              <w:rPr>
                <w:b w:val="0"/>
                <w:bCs w:val="0"/>
                <w:sz w:val="28"/>
                <w:szCs w:val="28"/>
              </w:rPr>
              <w:t>Мильковского</w:t>
            </w:r>
            <w:proofErr w:type="spellEnd"/>
            <w:r w:rsidR="004D28A3" w:rsidRPr="004D28A3">
              <w:rPr>
                <w:b w:val="0"/>
                <w:bCs w:val="0"/>
                <w:sz w:val="28"/>
                <w:szCs w:val="28"/>
              </w:rPr>
              <w:t xml:space="preserve"> района</w:t>
            </w:r>
            <w:r w:rsidR="005D1656" w:rsidRPr="004D28A3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5D1656" w:rsidTr="009B67C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 xml:space="preserve">Члены комиссии:              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 xml:space="preserve">Кононенко Сергей Анатольевич, заместитель директора КГКУ ЦЗН </w:t>
            </w:r>
            <w:proofErr w:type="spellStart"/>
            <w:r w:rsidRPr="004D28A3">
              <w:rPr>
                <w:b w:val="0"/>
                <w:bCs w:val="0"/>
                <w:sz w:val="28"/>
                <w:szCs w:val="28"/>
              </w:rPr>
              <w:t>Мильковского</w:t>
            </w:r>
            <w:proofErr w:type="spellEnd"/>
            <w:r w:rsidRPr="004D28A3">
              <w:rPr>
                <w:b w:val="0"/>
                <w:bCs w:val="0"/>
                <w:sz w:val="28"/>
                <w:szCs w:val="28"/>
              </w:rPr>
              <w:t xml:space="preserve"> района;</w:t>
            </w:r>
          </w:p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 xml:space="preserve">Колесникова Светлана Дмитриевна, начальник отдела организации трудоустройства и </w:t>
            </w:r>
            <w:r w:rsidRPr="004D28A3">
              <w:rPr>
                <w:b w:val="0"/>
                <w:bCs w:val="0"/>
                <w:sz w:val="28"/>
                <w:szCs w:val="28"/>
              </w:rPr>
              <w:lastRenderedPageBreak/>
              <w:t xml:space="preserve">специальных программ содействия занятости населения КГКУ ЦЗН </w:t>
            </w:r>
            <w:proofErr w:type="spellStart"/>
            <w:r w:rsidRPr="004D28A3">
              <w:rPr>
                <w:b w:val="0"/>
                <w:bCs w:val="0"/>
                <w:sz w:val="28"/>
                <w:szCs w:val="28"/>
              </w:rPr>
              <w:t>Мильковского</w:t>
            </w:r>
            <w:proofErr w:type="spellEnd"/>
            <w:r w:rsidRPr="004D28A3">
              <w:rPr>
                <w:b w:val="0"/>
                <w:bCs w:val="0"/>
                <w:sz w:val="28"/>
                <w:szCs w:val="28"/>
              </w:rPr>
              <w:t xml:space="preserve"> района;</w:t>
            </w:r>
          </w:p>
          <w:p w:rsidR="005D1656" w:rsidRDefault="004D28A3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>Исаева Ольга Павловна</w:t>
            </w:r>
            <w:r w:rsidR="005D1656" w:rsidRPr="004D28A3">
              <w:rPr>
                <w:b w:val="0"/>
                <w:bCs w:val="0"/>
                <w:sz w:val="28"/>
                <w:szCs w:val="28"/>
              </w:rPr>
              <w:t xml:space="preserve">, </w:t>
            </w:r>
            <w:r w:rsidRPr="004D28A3">
              <w:rPr>
                <w:b w:val="0"/>
                <w:bCs w:val="0"/>
                <w:sz w:val="28"/>
                <w:szCs w:val="28"/>
              </w:rPr>
              <w:t xml:space="preserve">заместитель начальника отдела </w:t>
            </w:r>
            <w:r w:rsidR="005D1656" w:rsidRPr="004D28A3">
              <w:rPr>
                <w:b w:val="0"/>
                <w:bCs w:val="0"/>
                <w:sz w:val="28"/>
                <w:szCs w:val="28"/>
              </w:rPr>
              <w:t xml:space="preserve">организации трудоустройства и специальных программ содействия занятости населения КГКУ ЦЗН </w:t>
            </w:r>
            <w:proofErr w:type="spellStart"/>
            <w:r w:rsidR="005D1656" w:rsidRPr="004D28A3">
              <w:rPr>
                <w:b w:val="0"/>
                <w:bCs w:val="0"/>
                <w:sz w:val="28"/>
                <w:szCs w:val="28"/>
              </w:rPr>
              <w:t>Мильковского</w:t>
            </w:r>
            <w:proofErr w:type="spellEnd"/>
            <w:r w:rsidR="005D1656" w:rsidRPr="004D28A3">
              <w:rPr>
                <w:b w:val="0"/>
                <w:bCs w:val="0"/>
                <w:sz w:val="28"/>
                <w:szCs w:val="28"/>
              </w:rPr>
              <w:t xml:space="preserve"> района;</w:t>
            </w:r>
          </w:p>
          <w:p w:rsidR="00FA5E10" w:rsidRDefault="00FA5E10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Третьякова Ирина Васильевна, руководитель комитета по экономике и муниципальным закупкам Администрации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Мильковского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муниципального района;</w:t>
            </w:r>
          </w:p>
          <w:p w:rsidR="005D1656" w:rsidRPr="004D28A3" w:rsidRDefault="00FA5E10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Кныш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Светлана Александровна</w:t>
            </w:r>
            <w:r w:rsidR="005D1656" w:rsidRPr="004D28A3">
              <w:rPr>
                <w:b w:val="0"/>
                <w:bCs w:val="0"/>
                <w:sz w:val="28"/>
                <w:szCs w:val="28"/>
              </w:rPr>
              <w:t xml:space="preserve">, ведущий кредитный аналитик Фонда поддержки малого и среднего бизнеса «Содружество» (по согласованию); </w:t>
            </w:r>
          </w:p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4D28A3">
              <w:rPr>
                <w:b w:val="0"/>
                <w:bCs w:val="0"/>
                <w:sz w:val="28"/>
                <w:szCs w:val="28"/>
              </w:rPr>
              <w:t>Ганенко Любовь Иннокентьевна, генеральный директор общества с ограниченной ответственностью «Надежда» (по согласованию)</w:t>
            </w:r>
            <w:r w:rsidR="004D28A3" w:rsidRPr="004D28A3">
              <w:rPr>
                <w:b w:val="0"/>
                <w:bCs w:val="0"/>
                <w:sz w:val="28"/>
                <w:szCs w:val="28"/>
              </w:rPr>
              <w:t>.</w:t>
            </w:r>
          </w:p>
          <w:p w:rsidR="005D1656" w:rsidRPr="004D28A3" w:rsidRDefault="005D1656" w:rsidP="009B67CB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860F6" w:rsidRDefault="009860F6" w:rsidP="00F15BD1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p w:rsidR="009860F6" w:rsidRDefault="009860F6" w:rsidP="00F15BD1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p w:rsidR="003B1036" w:rsidRDefault="00EE3F01" w:rsidP="003B1036">
      <w:pPr>
        <w:ind w:left="0"/>
        <w:jc w:val="both"/>
        <w:rPr>
          <w:b w:val="0"/>
          <w:bCs w:val="0"/>
          <w:sz w:val="24"/>
          <w:szCs w:val="24"/>
        </w:rPr>
      </w:pPr>
      <w:r w:rsidRPr="00A856DC">
        <w:t xml:space="preserve">                                                                                                   </w:t>
      </w:r>
      <w:r>
        <w:t xml:space="preserve">                     </w:t>
      </w:r>
      <w:r w:rsidR="003B1036" w:rsidRPr="00B303AC">
        <w:rPr>
          <w:b w:val="0"/>
          <w:bCs w:val="0"/>
          <w:sz w:val="24"/>
          <w:szCs w:val="24"/>
        </w:rPr>
        <w:t xml:space="preserve">Приложение № </w:t>
      </w:r>
      <w:r w:rsidR="003B1036">
        <w:rPr>
          <w:b w:val="0"/>
          <w:bCs w:val="0"/>
          <w:sz w:val="24"/>
          <w:szCs w:val="24"/>
        </w:rPr>
        <w:t>5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к приказу Агентства по занятости 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населения и миграционной политике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</w:t>
      </w:r>
      <w:r w:rsidRPr="00B303AC">
        <w:rPr>
          <w:b w:val="0"/>
          <w:bCs w:val="0"/>
          <w:sz w:val="24"/>
          <w:szCs w:val="24"/>
        </w:rPr>
        <w:t xml:space="preserve">мчатского края 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от «25» сентября 2012 года  № 167</w:t>
      </w:r>
    </w:p>
    <w:p w:rsidR="00EE3F01" w:rsidRDefault="00EE3F01" w:rsidP="00EE3F01">
      <w:pPr>
        <w:ind w:left="0" w:firstLine="567"/>
        <w:jc w:val="center"/>
        <w:rPr>
          <w:b w:val="0"/>
          <w:sz w:val="28"/>
          <w:szCs w:val="28"/>
        </w:rPr>
      </w:pPr>
    </w:p>
    <w:p w:rsidR="003B1036" w:rsidRDefault="003B1036" w:rsidP="00EE3F01">
      <w:pPr>
        <w:ind w:left="0" w:firstLine="567"/>
        <w:jc w:val="center"/>
        <w:rPr>
          <w:b w:val="0"/>
          <w:sz w:val="28"/>
          <w:szCs w:val="28"/>
        </w:rPr>
      </w:pPr>
    </w:p>
    <w:p w:rsidR="00EE3F01" w:rsidRPr="00A856DC" w:rsidRDefault="00EE3F01" w:rsidP="00EE3F01">
      <w:pPr>
        <w:ind w:left="0" w:firstLine="567"/>
        <w:jc w:val="center"/>
        <w:rPr>
          <w:b w:val="0"/>
          <w:sz w:val="28"/>
          <w:szCs w:val="28"/>
        </w:rPr>
      </w:pPr>
      <w:r w:rsidRPr="00A856DC">
        <w:rPr>
          <w:b w:val="0"/>
          <w:sz w:val="28"/>
          <w:szCs w:val="28"/>
        </w:rPr>
        <w:t>Состав</w:t>
      </w:r>
    </w:p>
    <w:p w:rsidR="00EE3F01" w:rsidRPr="00A856DC" w:rsidRDefault="00EE3F01" w:rsidP="00EE3F01">
      <w:pPr>
        <w:ind w:left="0" w:firstLine="567"/>
        <w:jc w:val="center"/>
        <w:rPr>
          <w:b w:val="0"/>
          <w:sz w:val="28"/>
          <w:szCs w:val="28"/>
        </w:rPr>
      </w:pPr>
      <w:r w:rsidRPr="00A856DC">
        <w:rPr>
          <w:b w:val="0"/>
          <w:sz w:val="28"/>
          <w:szCs w:val="28"/>
        </w:rPr>
        <w:t xml:space="preserve">комиссии по рассмотрению и утверждению бизнес-плана  в краевом государственном казенном  учреждении «Центр занятости населения посёлка Ключи» </w:t>
      </w:r>
    </w:p>
    <w:p w:rsidR="00EE3F01" w:rsidRPr="00A856DC" w:rsidRDefault="00EE3F01" w:rsidP="00EE3F01">
      <w:pPr>
        <w:ind w:left="0" w:firstLine="567"/>
        <w:jc w:val="center"/>
        <w:rPr>
          <w:b w:val="0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EE3F01" w:rsidRPr="00A856DC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EE3F01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A856DC">
              <w:rPr>
                <w:b w:val="0"/>
                <w:bCs w:val="0"/>
                <w:sz w:val="28"/>
                <w:szCs w:val="28"/>
              </w:rPr>
              <w:t>Председатель комиссии-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EE3F01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A856DC">
              <w:rPr>
                <w:b w:val="0"/>
                <w:sz w:val="28"/>
                <w:szCs w:val="28"/>
              </w:rPr>
              <w:t>Макарова Оксана Николаевна, директор КГКУ ЦЗН посёлка Ключи</w:t>
            </w:r>
            <w:r w:rsidRPr="00A856D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E3F01" w:rsidRPr="00A856DC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EE3F01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A856DC">
              <w:rPr>
                <w:b w:val="0"/>
                <w:bCs w:val="0"/>
                <w:sz w:val="28"/>
                <w:szCs w:val="28"/>
              </w:rPr>
              <w:t>Заместитель председателя комиссии 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EE3F01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A856DC">
              <w:rPr>
                <w:b w:val="0"/>
                <w:sz w:val="28"/>
                <w:szCs w:val="28"/>
              </w:rPr>
              <w:t>Билько Надежда Валерьевна, главный бухгалтер КГКУ ЦЗН посёлка Ключи</w:t>
            </w:r>
            <w:r w:rsidRPr="00A856DC">
              <w:rPr>
                <w:b w:val="0"/>
                <w:bCs w:val="0"/>
                <w:sz w:val="24"/>
                <w:szCs w:val="24"/>
              </w:rPr>
              <w:t>.</w:t>
            </w:r>
            <w:r w:rsidRPr="00A856DC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EE3F01" w:rsidRPr="00A856DC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EE3F01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A856DC">
              <w:rPr>
                <w:b w:val="0"/>
                <w:bCs w:val="0"/>
                <w:sz w:val="28"/>
                <w:szCs w:val="28"/>
              </w:rPr>
              <w:t xml:space="preserve">Секретарь комиссии  -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EE3F01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A856DC">
              <w:rPr>
                <w:b w:val="0"/>
                <w:sz w:val="28"/>
                <w:szCs w:val="28"/>
              </w:rPr>
              <w:t>Стародубская Елена Владимировна, старший инспектор КГКУ ЦЗН посёлка Ключи</w:t>
            </w:r>
            <w:r w:rsidRPr="00A856DC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EE3F01" w:rsidRPr="00A856DC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EE3F01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A856DC">
              <w:rPr>
                <w:b w:val="0"/>
                <w:bCs w:val="0"/>
                <w:sz w:val="28"/>
                <w:szCs w:val="28"/>
              </w:rPr>
              <w:t xml:space="preserve">Члены комиссии:              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E3F01" w:rsidRPr="00A856DC" w:rsidRDefault="006571E4" w:rsidP="00E51840">
            <w:pPr>
              <w:ind w:left="0" w:firstLine="1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Сочнева Екатерина Александровна</w:t>
            </w:r>
            <w:r w:rsidR="00EE3F01" w:rsidRPr="00A856DC">
              <w:rPr>
                <w:b w:val="0"/>
                <w:sz w:val="28"/>
                <w:szCs w:val="28"/>
              </w:rPr>
              <w:t>, инспектор КГКУ ЦЗН поселка Ключи;</w:t>
            </w:r>
          </w:p>
          <w:p w:rsidR="00EE3F01" w:rsidRPr="00A856DC" w:rsidRDefault="00EE3F01" w:rsidP="00E51840">
            <w:pPr>
              <w:ind w:left="0" w:firstLine="19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A856DC">
              <w:rPr>
                <w:b w:val="0"/>
                <w:sz w:val="28"/>
                <w:szCs w:val="28"/>
              </w:rPr>
              <w:t>Котмина</w:t>
            </w:r>
            <w:proofErr w:type="spellEnd"/>
            <w:r w:rsidRPr="00A856DC">
              <w:rPr>
                <w:b w:val="0"/>
                <w:sz w:val="28"/>
                <w:szCs w:val="28"/>
              </w:rPr>
              <w:t xml:space="preserve"> Екатерина Александровна, начальник отдела Администрации Ключевского сельского поселения (по согласованию);</w:t>
            </w:r>
          </w:p>
          <w:p w:rsidR="00EE3F01" w:rsidRPr="00A856DC" w:rsidRDefault="006571E4" w:rsidP="006571E4">
            <w:pPr>
              <w:ind w:left="0" w:firstLine="19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Григорьев Андрей Николаевич</w:t>
            </w:r>
            <w:r w:rsidR="00EE3F01" w:rsidRPr="00A856DC">
              <w:rPr>
                <w:b w:val="0"/>
                <w:sz w:val="28"/>
                <w:szCs w:val="28"/>
              </w:rPr>
              <w:t xml:space="preserve">,  </w:t>
            </w:r>
            <w:r>
              <w:rPr>
                <w:b w:val="0"/>
                <w:sz w:val="28"/>
                <w:szCs w:val="28"/>
              </w:rPr>
              <w:t>начальник организационного отдела</w:t>
            </w:r>
            <w:r w:rsidR="00EE3F01" w:rsidRPr="00A856DC">
              <w:rPr>
                <w:b w:val="0"/>
                <w:sz w:val="28"/>
                <w:szCs w:val="28"/>
              </w:rPr>
              <w:t>  Администрации  Ключевского сельского поселения  (по согласованию).</w:t>
            </w:r>
          </w:p>
        </w:tc>
      </w:tr>
    </w:tbl>
    <w:p w:rsidR="004D28A3" w:rsidRDefault="004D28A3" w:rsidP="00F15BD1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Приложение № </w:t>
      </w:r>
      <w:r>
        <w:rPr>
          <w:b w:val="0"/>
          <w:bCs w:val="0"/>
          <w:sz w:val="24"/>
          <w:szCs w:val="24"/>
        </w:rPr>
        <w:t>8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к приказу Агентства по занятости 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населения и миграционной политике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</w:t>
      </w:r>
      <w:r w:rsidRPr="00B303AC">
        <w:rPr>
          <w:b w:val="0"/>
          <w:bCs w:val="0"/>
          <w:sz w:val="24"/>
          <w:szCs w:val="24"/>
        </w:rPr>
        <w:t xml:space="preserve">мчатского края 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от «25» сентября 2012 года  № 167</w:t>
      </w:r>
    </w:p>
    <w:p w:rsidR="009860F6" w:rsidRDefault="009860F6" w:rsidP="00F15BD1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6D4282" w:rsidRPr="006D4282" w:rsidTr="004D28A3"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282" w:rsidRPr="006D4282" w:rsidRDefault="006D4282" w:rsidP="006D4282">
            <w:pPr>
              <w:ind w:left="0" w:firstLine="567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571E4" w:rsidRPr="00EE3F01" w:rsidRDefault="006571E4" w:rsidP="003B1036">
      <w:pPr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</w:t>
      </w:r>
    </w:p>
    <w:p w:rsidR="006571E4" w:rsidRPr="006B2750" w:rsidRDefault="006571E4" w:rsidP="006571E4">
      <w:pPr>
        <w:jc w:val="right"/>
        <w:rPr>
          <w:sz w:val="22"/>
          <w:szCs w:val="22"/>
        </w:rPr>
      </w:pPr>
    </w:p>
    <w:p w:rsidR="006571E4" w:rsidRDefault="006571E4" w:rsidP="006571E4">
      <w:pPr>
        <w:ind w:left="0"/>
        <w:jc w:val="center"/>
        <w:rPr>
          <w:b w:val="0"/>
          <w:sz w:val="28"/>
          <w:szCs w:val="28"/>
        </w:rPr>
      </w:pPr>
    </w:p>
    <w:p w:rsidR="006571E4" w:rsidRPr="001D0B65" w:rsidRDefault="006571E4" w:rsidP="006571E4">
      <w:pPr>
        <w:ind w:left="0"/>
        <w:jc w:val="center"/>
        <w:rPr>
          <w:b w:val="0"/>
          <w:sz w:val="28"/>
          <w:szCs w:val="28"/>
        </w:rPr>
      </w:pPr>
      <w:r w:rsidRPr="001D0B65">
        <w:rPr>
          <w:b w:val="0"/>
          <w:sz w:val="28"/>
          <w:szCs w:val="28"/>
        </w:rPr>
        <w:t>Состав</w:t>
      </w:r>
    </w:p>
    <w:p w:rsidR="006571E4" w:rsidRPr="001D0B65" w:rsidRDefault="006571E4" w:rsidP="006571E4">
      <w:pPr>
        <w:ind w:left="0"/>
        <w:jc w:val="center"/>
        <w:rPr>
          <w:b w:val="0"/>
          <w:sz w:val="28"/>
          <w:szCs w:val="28"/>
        </w:rPr>
      </w:pPr>
      <w:r w:rsidRPr="001D0B65">
        <w:rPr>
          <w:b w:val="0"/>
          <w:sz w:val="28"/>
          <w:szCs w:val="28"/>
        </w:rPr>
        <w:t>комиссии по рассмотрению и утверждению бизнес-плана</w:t>
      </w:r>
      <w:r>
        <w:rPr>
          <w:b w:val="0"/>
          <w:sz w:val="28"/>
          <w:szCs w:val="28"/>
        </w:rPr>
        <w:t xml:space="preserve"> </w:t>
      </w:r>
      <w:r w:rsidRPr="001D0B65">
        <w:rPr>
          <w:b w:val="0"/>
          <w:sz w:val="28"/>
          <w:szCs w:val="28"/>
        </w:rPr>
        <w:t>в краевом государственном казенном  учреждении «Центр занятости населения Соболевского района»</w:t>
      </w:r>
    </w:p>
    <w:p w:rsidR="006571E4" w:rsidRPr="001D0B65" w:rsidRDefault="006571E4" w:rsidP="006571E4">
      <w:pPr>
        <w:ind w:left="0"/>
        <w:jc w:val="both"/>
        <w:rPr>
          <w:b w:val="0"/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300"/>
      </w:tblGrid>
      <w:tr w:rsidR="006571E4" w:rsidRPr="001D0B65" w:rsidTr="00E51840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ind w:left="0"/>
              <w:jc w:val="both"/>
              <w:rPr>
                <w:b w:val="0"/>
              </w:rPr>
            </w:pPr>
            <w:r w:rsidRPr="001D0B65">
              <w:rPr>
                <w:b w:val="0"/>
                <w:sz w:val="28"/>
                <w:szCs w:val="28"/>
              </w:rPr>
              <w:t>Председатель комиссии-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ind w:left="0"/>
              <w:jc w:val="both"/>
              <w:rPr>
                <w:b w:val="0"/>
                <w:sz w:val="28"/>
                <w:szCs w:val="28"/>
              </w:rPr>
            </w:pPr>
            <w:r w:rsidRPr="001D0B65">
              <w:rPr>
                <w:b w:val="0"/>
                <w:sz w:val="28"/>
                <w:szCs w:val="28"/>
              </w:rPr>
              <w:t xml:space="preserve">Калинкина Виктория Николаевна, директор КГКУ ЦЗН Соболевского района. </w:t>
            </w:r>
          </w:p>
        </w:tc>
      </w:tr>
      <w:tr w:rsidR="006571E4" w:rsidRPr="001D0B65" w:rsidTr="00E51840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ind w:left="0"/>
              <w:jc w:val="both"/>
              <w:rPr>
                <w:b w:val="0"/>
                <w:sz w:val="28"/>
                <w:szCs w:val="28"/>
              </w:rPr>
            </w:pPr>
            <w:r w:rsidRPr="001D0B65">
              <w:rPr>
                <w:b w:val="0"/>
                <w:sz w:val="28"/>
                <w:szCs w:val="28"/>
              </w:rPr>
              <w:t>Заместитель председателя комиссии 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1D0B65">
              <w:rPr>
                <w:b w:val="0"/>
                <w:sz w:val="28"/>
                <w:szCs w:val="28"/>
              </w:rPr>
              <w:t>Велижанина</w:t>
            </w:r>
            <w:proofErr w:type="spellEnd"/>
            <w:r w:rsidRPr="001D0B65">
              <w:rPr>
                <w:b w:val="0"/>
                <w:sz w:val="28"/>
                <w:szCs w:val="28"/>
              </w:rPr>
              <w:t xml:space="preserve"> Светлана Григорьевна, инспектор КГКУ ЦЗН Соболевского района.</w:t>
            </w:r>
          </w:p>
        </w:tc>
      </w:tr>
      <w:tr w:rsidR="006571E4" w:rsidRPr="001D0B65" w:rsidTr="00E51840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ind w:left="0"/>
              <w:jc w:val="both"/>
              <w:rPr>
                <w:b w:val="0"/>
              </w:rPr>
            </w:pPr>
            <w:r w:rsidRPr="001D0B65">
              <w:rPr>
                <w:b w:val="0"/>
                <w:sz w:val="28"/>
                <w:szCs w:val="28"/>
              </w:rPr>
              <w:t xml:space="preserve">Секретарь комиссии  -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Березина Виктория Алексеевна, инспектор </w:t>
            </w:r>
            <w:r w:rsidRPr="001D0B65">
              <w:rPr>
                <w:b w:val="0"/>
                <w:sz w:val="28"/>
                <w:szCs w:val="28"/>
              </w:rPr>
              <w:t>КГКУ ЦЗН Соболевского района.</w:t>
            </w:r>
          </w:p>
        </w:tc>
      </w:tr>
      <w:tr w:rsidR="006571E4" w:rsidRPr="001D0B65" w:rsidTr="00E51840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ind w:left="0"/>
              <w:jc w:val="both"/>
              <w:rPr>
                <w:b w:val="0"/>
              </w:rPr>
            </w:pPr>
            <w:r w:rsidRPr="001D0B65">
              <w:rPr>
                <w:b w:val="0"/>
                <w:sz w:val="28"/>
                <w:szCs w:val="28"/>
              </w:rPr>
              <w:t xml:space="preserve">Члены комиссии:              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1E4" w:rsidRPr="001D0B65" w:rsidRDefault="006571E4" w:rsidP="00E51840">
            <w:pPr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 w:rsidRPr="001D0B65">
              <w:rPr>
                <w:b w:val="0"/>
                <w:sz w:val="28"/>
                <w:szCs w:val="28"/>
              </w:rPr>
              <w:t xml:space="preserve">Кузнецова Елена Михайловна, главный бухгалтер КГКУ ЦЗН Соболевского района; </w:t>
            </w:r>
          </w:p>
          <w:p w:rsidR="006571E4" w:rsidRDefault="006571E4" w:rsidP="00E51840">
            <w:pPr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1D0B65">
              <w:rPr>
                <w:b w:val="0"/>
                <w:sz w:val="28"/>
                <w:szCs w:val="28"/>
              </w:rPr>
              <w:t>Безкоровайная</w:t>
            </w:r>
            <w:proofErr w:type="spellEnd"/>
            <w:r w:rsidRPr="001D0B65">
              <w:rPr>
                <w:b w:val="0"/>
                <w:sz w:val="28"/>
                <w:szCs w:val="28"/>
              </w:rPr>
              <w:t xml:space="preserve"> Светлана Викторовна, </w:t>
            </w:r>
            <w:r>
              <w:rPr>
                <w:b w:val="0"/>
                <w:sz w:val="28"/>
                <w:szCs w:val="28"/>
              </w:rPr>
              <w:t xml:space="preserve">бухгалтер </w:t>
            </w:r>
            <w:r w:rsidRPr="001D0B65">
              <w:rPr>
                <w:b w:val="0"/>
                <w:sz w:val="28"/>
                <w:szCs w:val="28"/>
              </w:rPr>
              <w:t>КГКУ ЦЗН Соболевского района;</w:t>
            </w:r>
          </w:p>
          <w:p w:rsidR="006571E4" w:rsidRDefault="006571E4" w:rsidP="00E51840">
            <w:pPr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 w:rsidRPr="001D0B65">
              <w:rPr>
                <w:b w:val="0"/>
                <w:sz w:val="28"/>
                <w:szCs w:val="28"/>
              </w:rPr>
              <w:t>Григорьева Татьяна Николаевна, инспектор КГКУ ЦЗН Соболевского района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6571E4" w:rsidRPr="001D0B65" w:rsidRDefault="006571E4" w:rsidP="00E51840">
            <w:pPr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Колмаков Анатолий Викторович</w:t>
            </w:r>
            <w:r w:rsidRPr="001D0B65">
              <w:rPr>
                <w:b w:val="0"/>
                <w:sz w:val="28"/>
                <w:szCs w:val="28"/>
              </w:rPr>
              <w:t>, </w:t>
            </w:r>
            <w:r>
              <w:rPr>
                <w:b w:val="0"/>
                <w:sz w:val="28"/>
                <w:szCs w:val="28"/>
              </w:rPr>
              <w:t>заместитель главы -</w:t>
            </w:r>
            <w:r w:rsidRPr="001D0B65">
              <w:rPr>
                <w:b w:val="0"/>
                <w:sz w:val="28"/>
                <w:szCs w:val="28"/>
              </w:rPr>
              <w:t xml:space="preserve"> руководител</w:t>
            </w:r>
            <w:r>
              <w:rPr>
                <w:b w:val="0"/>
                <w:sz w:val="28"/>
                <w:szCs w:val="28"/>
              </w:rPr>
              <w:t>ь</w:t>
            </w:r>
            <w:r w:rsidRPr="001D0B65">
              <w:rPr>
                <w:b w:val="0"/>
                <w:sz w:val="28"/>
                <w:szCs w:val="28"/>
              </w:rPr>
              <w:t xml:space="preserve"> комитета по экономике, ТЭК, ЖКХ  и управления муниципальным имуществом Администрации Соболевского муниципального района (по согласованию).</w:t>
            </w:r>
          </w:p>
        </w:tc>
      </w:tr>
    </w:tbl>
    <w:p w:rsidR="005D1656" w:rsidRDefault="005D1656" w:rsidP="00C75D24">
      <w:pPr>
        <w:ind w:left="0"/>
        <w:jc w:val="right"/>
        <w:rPr>
          <w:b w:val="0"/>
          <w:bCs w:val="0"/>
          <w:sz w:val="22"/>
          <w:szCs w:val="22"/>
        </w:rPr>
      </w:pPr>
    </w:p>
    <w:p w:rsidR="005D1656" w:rsidRDefault="005D1656" w:rsidP="00C75D24">
      <w:pPr>
        <w:ind w:left="0"/>
        <w:jc w:val="right"/>
        <w:rPr>
          <w:b w:val="0"/>
          <w:bCs w:val="0"/>
          <w:sz w:val="22"/>
          <w:szCs w:val="22"/>
        </w:rPr>
      </w:pPr>
    </w:p>
    <w:p w:rsidR="005D1656" w:rsidRDefault="005D1656" w:rsidP="00C75D24">
      <w:pPr>
        <w:ind w:left="0"/>
        <w:jc w:val="right"/>
        <w:rPr>
          <w:b w:val="0"/>
          <w:bCs w:val="0"/>
          <w:sz w:val="22"/>
          <w:szCs w:val="22"/>
        </w:rPr>
      </w:pPr>
    </w:p>
    <w:p w:rsidR="00F75E18" w:rsidRDefault="00F75E18" w:rsidP="00C75D24">
      <w:pPr>
        <w:ind w:left="0"/>
        <w:jc w:val="right"/>
        <w:rPr>
          <w:b w:val="0"/>
          <w:bCs w:val="0"/>
          <w:sz w:val="22"/>
          <w:szCs w:val="22"/>
        </w:rPr>
      </w:pPr>
    </w:p>
    <w:p w:rsidR="005D1656" w:rsidRDefault="005D1656" w:rsidP="00C75D24">
      <w:pPr>
        <w:ind w:left="0"/>
        <w:jc w:val="right"/>
        <w:rPr>
          <w:b w:val="0"/>
          <w:bCs w:val="0"/>
          <w:sz w:val="22"/>
          <w:szCs w:val="22"/>
        </w:rPr>
      </w:pPr>
    </w:p>
    <w:p w:rsidR="003B1036" w:rsidRDefault="006571E4" w:rsidP="003B1036">
      <w:pPr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</w:t>
      </w:r>
      <w:r w:rsidR="003B1036" w:rsidRPr="00B303AC">
        <w:rPr>
          <w:b w:val="0"/>
          <w:bCs w:val="0"/>
          <w:sz w:val="24"/>
          <w:szCs w:val="24"/>
        </w:rPr>
        <w:t>Приложение № 1</w:t>
      </w:r>
      <w:r w:rsidR="003B1036">
        <w:rPr>
          <w:b w:val="0"/>
          <w:bCs w:val="0"/>
          <w:sz w:val="24"/>
          <w:szCs w:val="24"/>
        </w:rPr>
        <w:t>2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к приказу Агентства по занятости 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населения и миграционной политике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</w:t>
      </w:r>
      <w:r w:rsidRPr="00B303AC">
        <w:rPr>
          <w:b w:val="0"/>
          <w:bCs w:val="0"/>
          <w:sz w:val="24"/>
          <w:szCs w:val="24"/>
        </w:rPr>
        <w:t xml:space="preserve">мчатского края 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от «25» сентября 2012 года  № 167</w:t>
      </w:r>
    </w:p>
    <w:p w:rsidR="00F75E18" w:rsidRDefault="00F75E18" w:rsidP="006571E4">
      <w:pPr>
        <w:ind w:left="0"/>
        <w:jc w:val="right"/>
        <w:rPr>
          <w:b w:val="0"/>
          <w:bCs w:val="0"/>
          <w:sz w:val="24"/>
          <w:szCs w:val="24"/>
        </w:rPr>
      </w:pPr>
    </w:p>
    <w:p w:rsidR="006571E4" w:rsidRDefault="006571E4" w:rsidP="006571E4">
      <w:pPr>
        <w:ind w:left="0"/>
        <w:jc w:val="center"/>
        <w:rPr>
          <w:b w:val="0"/>
          <w:bCs w:val="0"/>
          <w:sz w:val="28"/>
          <w:szCs w:val="28"/>
        </w:rPr>
      </w:pPr>
      <w:r w:rsidRPr="00CB20B4">
        <w:rPr>
          <w:b w:val="0"/>
          <w:bCs w:val="0"/>
          <w:sz w:val="28"/>
          <w:szCs w:val="28"/>
        </w:rPr>
        <w:t>Состав</w:t>
      </w:r>
    </w:p>
    <w:p w:rsidR="006571E4" w:rsidRPr="00CB20B4" w:rsidRDefault="006571E4" w:rsidP="006571E4">
      <w:pPr>
        <w:ind w:left="0"/>
        <w:jc w:val="center"/>
        <w:rPr>
          <w:b w:val="0"/>
          <w:bCs w:val="0"/>
          <w:sz w:val="28"/>
          <w:szCs w:val="28"/>
        </w:rPr>
      </w:pPr>
      <w:r w:rsidRPr="00CB20B4">
        <w:rPr>
          <w:b w:val="0"/>
          <w:bCs w:val="0"/>
          <w:sz w:val="28"/>
          <w:szCs w:val="28"/>
        </w:rPr>
        <w:t xml:space="preserve">комиссии по рассмотрению и утверждению </w:t>
      </w:r>
      <w:r>
        <w:rPr>
          <w:b w:val="0"/>
          <w:bCs w:val="0"/>
          <w:sz w:val="28"/>
          <w:szCs w:val="28"/>
        </w:rPr>
        <w:t xml:space="preserve">бизнес-плана </w:t>
      </w:r>
      <w:r w:rsidRPr="00530DCA">
        <w:rPr>
          <w:b w:val="0"/>
          <w:bCs w:val="0"/>
          <w:sz w:val="28"/>
          <w:szCs w:val="28"/>
        </w:rPr>
        <w:t xml:space="preserve">в </w:t>
      </w:r>
      <w:r w:rsidRPr="00CB20B4">
        <w:rPr>
          <w:b w:val="0"/>
          <w:bCs w:val="0"/>
          <w:sz w:val="28"/>
          <w:szCs w:val="28"/>
        </w:rPr>
        <w:t>краево</w:t>
      </w:r>
      <w:r>
        <w:rPr>
          <w:b w:val="0"/>
          <w:bCs w:val="0"/>
          <w:sz w:val="28"/>
          <w:szCs w:val="28"/>
        </w:rPr>
        <w:t>м</w:t>
      </w:r>
      <w:r w:rsidRPr="00CB20B4">
        <w:rPr>
          <w:b w:val="0"/>
          <w:bCs w:val="0"/>
          <w:sz w:val="28"/>
          <w:szCs w:val="28"/>
        </w:rPr>
        <w:t xml:space="preserve"> государственно</w:t>
      </w:r>
      <w:r>
        <w:rPr>
          <w:b w:val="0"/>
          <w:bCs w:val="0"/>
          <w:sz w:val="28"/>
          <w:szCs w:val="28"/>
        </w:rPr>
        <w:t>м</w:t>
      </w:r>
      <w:r w:rsidRPr="00CB20B4">
        <w:rPr>
          <w:b w:val="0"/>
          <w:bCs w:val="0"/>
          <w:sz w:val="28"/>
          <w:szCs w:val="28"/>
        </w:rPr>
        <w:t xml:space="preserve"> казенно</w:t>
      </w:r>
      <w:r>
        <w:rPr>
          <w:b w:val="0"/>
          <w:bCs w:val="0"/>
          <w:sz w:val="28"/>
          <w:szCs w:val="28"/>
        </w:rPr>
        <w:t>м</w:t>
      </w:r>
      <w:r w:rsidRPr="00CB20B4">
        <w:rPr>
          <w:b w:val="0"/>
          <w:bCs w:val="0"/>
          <w:sz w:val="28"/>
          <w:szCs w:val="28"/>
        </w:rPr>
        <w:t xml:space="preserve">  учреждени</w:t>
      </w:r>
      <w:r>
        <w:rPr>
          <w:b w:val="0"/>
          <w:bCs w:val="0"/>
          <w:sz w:val="28"/>
          <w:szCs w:val="28"/>
        </w:rPr>
        <w:t xml:space="preserve">и </w:t>
      </w:r>
      <w:r w:rsidRPr="00CB20B4">
        <w:rPr>
          <w:b w:val="0"/>
          <w:bCs w:val="0"/>
          <w:sz w:val="28"/>
          <w:szCs w:val="28"/>
        </w:rPr>
        <w:t xml:space="preserve">«Центр занятости населения </w:t>
      </w:r>
      <w:proofErr w:type="spellStart"/>
      <w:r>
        <w:rPr>
          <w:b w:val="0"/>
          <w:bCs w:val="0"/>
          <w:sz w:val="28"/>
          <w:szCs w:val="28"/>
        </w:rPr>
        <w:t>Олюторского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  <w:r w:rsidRPr="00CB20B4">
        <w:rPr>
          <w:b w:val="0"/>
          <w:bCs w:val="0"/>
          <w:sz w:val="28"/>
          <w:szCs w:val="28"/>
        </w:rPr>
        <w:t>»</w:t>
      </w:r>
    </w:p>
    <w:p w:rsidR="006571E4" w:rsidRPr="00CB20B4" w:rsidRDefault="006571E4" w:rsidP="006571E4">
      <w:pPr>
        <w:ind w:left="0"/>
        <w:jc w:val="center"/>
        <w:rPr>
          <w:b w:val="0"/>
          <w:bCs w:val="0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6571E4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Default="006571E4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203A2">
              <w:rPr>
                <w:b w:val="0"/>
                <w:bCs w:val="0"/>
                <w:sz w:val="28"/>
                <w:szCs w:val="28"/>
              </w:rPr>
              <w:lastRenderedPageBreak/>
              <w:t>Председатель комиссии-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0203A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Миргородская Татьяна Павловна, </w:t>
            </w:r>
            <w:r w:rsidRPr="000203A2">
              <w:rPr>
                <w:b w:val="0"/>
                <w:bCs w:val="0"/>
                <w:sz w:val="28"/>
                <w:szCs w:val="28"/>
              </w:rPr>
              <w:t xml:space="preserve">директор КГКУ ЦЗН </w:t>
            </w: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Олюторского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 xml:space="preserve"> района.</w:t>
            </w:r>
          </w:p>
        </w:tc>
      </w:tr>
      <w:tr w:rsidR="006571E4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0203A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0203A2">
              <w:rPr>
                <w:b w:val="0"/>
                <w:bCs w:val="0"/>
                <w:sz w:val="28"/>
                <w:szCs w:val="28"/>
              </w:rPr>
              <w:t>Заместитель председателя комиссии 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0203A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0203A2">
              <w:rPr>
                <w:b w:val="0"/>
                <w:bCs w:val="0"/>
                <w:sz w:val="28"/>
                <w:szCs w:val="28"/>
              </w:rPr>
              <w:t xml:space="preserve">Оглоблина Ульяна Петровна,  </w:t>
            </w:r>
            <w:r>
              <w:rPr>
                <w:b w:val="0"/>
                <w:bCs w:val="0"/>
                <w:sz w:val="28"/>
                <w:szCs w:val="28"/>
              </w:rPr>
              <w:t>ведущий</w:t>
            </w:r>
            <w:r w:rsidRPr="000203A2">
              <w:rPr>
                <w:b w:val="0"/>
                <w:bCs w:val="0"/>
                <w:sz w:val="28"/>
                <w:szCs w:val="28"/>
              </w:rPr>
              <w:t xml:space="preserve"> инспектор КГКУ ЦЗН </w:t>
            </w: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Олюторского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 xml:space="preserve"> района. </w:t>
            </w:r>
          </w:p>
        </w:tc>
      </w:tr>
      <w:tr w:rsidR="006571E4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Default="006571E4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203A2">
              <w:rPr>
                <w:b w:val="0"/>
                <w:bCs w:val="0"/>
                <w:sz w:val="28"/>
                <w:szCs w:val="28"/>
              </w:rPr>
              <w:t xml:space="preserve">Секретарь комиссии  -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0203A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Жиделяева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 xml:space="preserve"> Вероника Ивановна, старший инспектор КГКУ ЦЗН </w:t>
            </w: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Олюторского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 xml:space="preserve"> района. </w:t>
            </w:r>
          </w:p>
        </w:tc>
      </w:tr>
      <w:tr w:rsidR="006571E4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Default="006571E4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203A2">
              <w:rPr>
                <w:b w:val="0"/>
                <w:bCs w:val="0"/>
                <w:sz w:val="28"/>
                <w:szCs w:val="28"/>
              </w:rPr>
              <w:t xml:space="preserve">Члены комиссии:              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0203A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0203A2">
              <w:rPr>
                <w:b w:val="0"/>
                <w:bCs w:val="0"/>
                <w:sz w:val="28"/>
                <w:szCs w:val="28"/>
              </w:rPr>
              <w:t xml:space="preserve">Матвеева Светлана Владимировна, главный бухгалтер КГКУ ЦЗН </w:t>
            </w: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Олюторского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 xml:space="preserve"> района; </w:t>
            </w:r>
          </w:p>
          <w:p w:rsidR="006571E4" w:rsidRPr="000203A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Новицкая Любовь Константиновна</w:t>
            </w:r>
            <w:r w:rsidRPr="000203A2"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</w:rPr>
              <w:t>старший</w:t>
            </w:r>
            <w:r w:rsidRPr="000203A2">
              <w:rPr>
                <w:b w:val="0"/>
                <w:bCs w:val="0"/>
                <w:sz w:val="28"/>
                <w:szCs w:val="28"/>
              </w:rPr>
              <w:t xml:space="preserve"> инспектор КГКУ ЦЗН </w:t>
            </w: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Олюторского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 xml:space="preserve"> района; </w:t>
            </w:r>
          </w:p>
          <w:p w:rsidR="006571E4" w:rsidRPr="000203A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Карпеченкова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 xml:space="preserve"> Ирина Витальевна, заместитель главы администрации МО СП «село </w:t>
            </w:r>
            <w:proofErr w:type="spellStart"/>
            <w:r w:rsidRPr="000203A2">
              <w:rPr>
                <w:b w:val="0"/>
                <w:bCs w:val="0"/>
                <w:sz w:val="28"/>
                <w:szCs w:val="28"/>
              </w:rPr>
              <w:t>Тиличики</w:t>
            </w:r>
            <w:proofErr w:type="spellEnd"/>
            <w:r w:rsidRPr="000203A2">
              <w:rPr>
                <w:b w:val="0"/>
                <w:bCs w:val="0"/>
                <w:sz w:val="28"/>
                <w:szCs w:val="28"/>
              </w:rPr>
              <w:t>» (по согласованию).</w:t>
            </w:r>
          </w:p>
        </w:tc>
      </w:tr>
    </w:tbl>
    <w:p w:rsidR="006571E4" w:rsidRDefault="006571E4" w:rsidP="006571E4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p w:rsidR="006571E4" w:rsidRDefault="006571E4" w:rsidP="006571E4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p w:rsidR="006571E4" w:rsidRDefault="006571E4" w:rsidP="006571E4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p w:rsidR="006571E4" w:rsidRDefault="006571E4" w:rsidP="006571E4">
      <w:pPr>
        <w:spacing w:line="233" w:lineRule="auto"/>
        <w:ind w:left="0"/>
        <w:jc w:val="center"/>
        <w:rPr>
          <w:b w:val="0"/>
          <w:bCs w:val="0"/>
          <w:sz w:val="24"/>
          <w:szCs w:val="24"/>
        </w:rPr>
      </w:pPr>
    </w:p>
    <w:p w:rsidR="003B1036" w:rsidRDefault="006571E4" w:rsidP="003B1036">
      <w:pPr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</w:t>
      </w:r>
      <w:r w:rsidR="003B1036" w:rsidRPr="00B303AC">
        <w:rPr>
          <w:b w:val="0"/>
          <w:bCs w:val="0"/>
          <w:sz w:val="24"/>
          <w:szCs w:val="24"/>
        </w:rPr>
        <w:t>Приложение № 1</w:t>
      </w:r>
      <w:r w:rsidR="003B1036">
        <w:rPr>
          <w:b w:val="0"/>
          <w:bCs w:val="0"/>
          <w:sz w:val="24"/>
          <w:szCs w:val="24"/>
        </w:rPr>
        <w:t>3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 xml:space="preserve">к приказу Агентства по занятости 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населения и миграционной политике</w:t>
      </w:r>
    </w:p>
    <w:p w:rsidR="003B1036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</w:t>
      </w:r>
      <w:r w:rsidRPr="00B303AC">
        <w:rPr>
          <w:b w:val="0"/>
          <w:bCs w:val="0"/>
          <w:sz w:val="24"/>
          <w:szCs w:val="24"/>
        </w:rPr>
        <w:t xml:space="preserve">мчатского края </w:t>
      </w:r>
    </w:p>
    <w:p w:rsidR="003B1036" w:rsidRPr="00B303AC" w:rsidRDefault="003B1036" w:rsidP="003B1036">
      <w:pPr>
        <w:ind w:left="5423"/>
        <w:jc w:val="both"/>
        <w:rPr>
          <w:b w:val="0"/>
          <w:bCs w:val="0"/>
          <w:sz w:val="24"/>
          <w:szCs w:val="24"/>
        </w:rPr>
      </w:pPr>
      <w:r w:rsidRPr="00B303AC">
        <w:rPr>
          <w:b w:val="0"/>
          <w:bCs w:val="0"/>
          <w:sz w:val="24"/>
          <w:szCs w:val="24"/>
        </w:rPr>
        <w:t>от «25» сентября 2012 года  № 167</w:t>
      </w:r>
    </w:p>
    <w:p w:rsidR="006571E4" w:rsidRDefault="006571E4" w:rsidP="006571E4">
      <w:pPr>
        <w:ind w:left="0"/>
        <w:rPr>
          <w:b w:val="0"/>
          <w:bCs w:val="0"/>
          <w:color w:val="FF0000"/>
          <w:sz w:val="24"/>
          <w:szCs w:val="24"/>
        </w:rPr>
      </w:pPr>
    </w:p>
    <w:p w:rsidR="00F75E18" w:rsidRPr="00F72400" w:rsidRDefault="00F75E18" w:rsidP="006571E4">
      <w:pPr>
        <w:ind w:left="0"/>
        <w:rPr>
          <w:b w:val="0"/>
          <w:bCs w:val="0"/>
          <w:color w:val="FF0000"/>
          <w:sz w:val="24"/>
          <w:szCs w:val="24"/>
        </w:rPr>
      </w:pPr>
    </w:p>
    <w:p w:rsidR="006571E4" w:rsidRPr="00B50782" w:rsidRDefault="006571E4" w:rsidP="006571E4">
      <w:pPr>
        <w:ind w:left="0"/>
        <w:jc w:val="center"/>
        <w:rPr>
          <w:b w:val="0"/>
          <w:bCs w:val="0"/>
          <w:sz w:val="28"/>
          <w:szCs w:val="28"/>
        </w:rPr>
      </w:pPr>
      <w:r w:rsidRPr="00B50782">
        <w:rPr>
          <w:b w:val="0"/>
          <w:bCs w:val="0"/>
          <w:sz w:val="28"/>
          <w:szCs w:val="28"/>
        </w:rPr>
        <w:t xml:space="preserve">Состав </w:t>
      </w:r>
    </w:p>
    <w:p w:rsidR="006571E4" w:rsidRPr="00B50782" w:rsidRDefault="006571E4" w:rsidP="006571E4">
      <w:pPr>
        <w:ind w:left="0"/>
        <w:jc w:val="center"/>
        <w:rPr>
          <w:b w:val="0"/>
          <w:bCs w:val="0"/>
          <w:sz w:val="28"/>
          <w:szCs w:val="28"/>
        </w:rPr>
      </w:pPr>
      <w:r w:rsidRPr="00B50782">
        <w:rPr>
          <w:b w:val="0"/>
          <w:bCs w:val="0"/>
          <w:sz w:val="28"/>
          <w:szCs w:val="28"/>
        </w:rPr>
        <w:t xml:space="preserve">комиссии по рассмотрению и утверждению бизнес-плана в краевом государственном казенном  учреждении «Центр занятости населения </w:t>
      </w:r>
      <w:proofErr w:type="spellStart"/>
      <w:r w:rsidRPr="00B50782">
        <w:rPr>
          <w:b w:val="0"/>
          <w:bCs w:val="0"/>
          <w:sz w:val="28"/>
          <w:szCs w:val="28"/>
        </w:rPr>
        <w:t>Пенжинского</w:t>
      </w:r>
      <w:proofErr w:type="spellEnd"/>
      <w:r w:rsidRPr="00B50782">
        <w:rPr>
          <w:b w:val="0"/>
          <w:bCs w:val="0"/>
          <w:sz w:val="28"/>
          <w:szCs w:val="28"/>
        </w:rPr>
        <w:t xml:space="preserve">  района»</w:t>
      </w:r>
    </w:p>
    <w:p w:rsidR="006571E4" w:rsidRPr="00B50782" w:rsidRDefault="006571E4" w:rsidP="006571E4">
      <w:pPr>
        <w:ind w:left="0"/>
        <w:jc w:val="center"/>
        <w:rPr>
          <w:b w:val="0"/>
          <w:bCs w:val="0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6571E4" w:rsidRPr="00B50782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>Председатель комиссии-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B50782">
              <w:rPr>
                <w:b w:val="0"/>
                <w:bCs w:val="0"/>
                <w:sz w:val="28"/>
                <w:szCs w:val="28"/>
              </w:rPr>
              <w:t>Пальмина</w:t>
            </w:r>
            <w:proofErr w:type="spellEnd"/>
            <w:r w:rsidRPr="00B50782">
              <w:rPr>
                <w:b w:val="0"/>
                <w:bCs w:val="0"/>
                <w:sz w:val="28"/>
                <w:szCs w:val="28"/>
              </w:rPr>
              <w:t xml:space="preserve"> Галина Васильевна, директор КГКУ ЦЗН </w:t>
            </w:r>
            <w:proofErr w:type="spellStart"/>
            <w:r w:rsidRPr="00B50782">
              <w:rPr>
                <w:b w:val="0"/>
                <w:bCs w:val="0"/>
                <w:sz w:val="28"/>
                <w:szCs w:val="28"/>
              </w:rPr>
              <w:t>Пенжинского</w:t>
            </w:r>
            <w:proofErr w:type="spellEnd"/>
            <w:r w:rsidRPr="00B50782">
              <w:rPr>
                <w:b w:val="0"/>
                <w:bCs w:val="0"/>
                <w:sz w:val="28"/>
                <w:szCs w:val="28"/>
              </w:rPr>
              <w:t xml:space="preserve"> района.</w:t>
            </w:r>
          </w:p>
        </w:tc>
      </w:tr>
      <w:tr w:rsidR="006571E4" w:rsidRPr="00B50782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>Заместитель председателя комиссии 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 xml:space="preserve">Юшина Лариса Маратовна, главный бухгалтер                                       КГКУ ЦЗН </w:t>
            </w:r>
            <w:proofErr w:type="spellStart"/>
            <w:r w:rsidRPr="00B50782">
              <w:rPr>
                <w:b w:val="0"/>
                <w:bCs w:val="0"/>
                <w:sz w:val="28"/>
                <w:szCs w:val="28"/>
              </w:rPr>
              <w:t>Пенжинского</w:t>
            </w:r>
            <w:proofErr w:type="spellEnd"/>
            <w:r w:rsidRPr="00B50782">
              <w:rPr>
                <w:b w:val="0"/>
                <w:bCs w:val="0"/>
                <w:sz w:val="28"/>
                <w:szCs w:val="28"/>
              </w:rPr>
              <w:t xml:space="preserve"> района.</w:t>
            </w:r>
          </w:p>
        </w:tc>
      </w:tr>
      <w:tr w:rsidR="006571E4" w:rsidRPr="00B50782" w:rsidTr="00E5184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 xml:space="preserve">Секретарь комиссии  -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6571E4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 xml:space="preserve">Воробьева Елена Владимировна, </w:t>
            </w:r>
            <w:r>
              <w:rPr>
                <w:b w:val="0"/>
                <w:bCs w:val="0"/>
                <w:sz w:val="28"/>
                <w:szCs w:val="28"/>
              </w:rPr>
              <w:t xml:space="preserve">ведущий </w:t>
            </w:r>
            <w:r w:rsidRPr="00B50782">
              <w:rPr>
                <w:b w:val="0"/>
                <w:bCs w:val="0"/>
                <w:sz w:val="28"/>
                <w:szCs w:val="28"/>
              </w:rPr>
              <w:t xml:space="preserve">инспектор КГКУ ЦЗН </w:t>
            </w:r>
            <w:proofErr w:type="spellStart"/>
            <w:r w:rsidRPr="00B50782">
              <w:rPr>
                <w:b w:val="0"/>
                <w:bCs w:val="0"/>
                <w:sz w:val="28"/>
                <w:szCs w:val="28"/>
              </w:rPr>
              <w:t>Пенжинского</w:t>
            </w:r>
            <w:proofErr w:type="spellEnd"/>
            <w:r w:rsidRPr="00B50782">
              <w:rPr>
                <w:b w:val="0"/>
                <w:bCs w:val="0"/>
                <w:sz w:val="28"/>
                <w:szCs w:val="28"/>
              </w:rPr>
              <w:t xml:space="preserve"> района.</w:t>
            </w:r>
          </w:p>
        </w:tc>
      </w:tr>
      <w:tr w:rsidR="006571E4" w:rsidRPr="00B50782" w:rsidTr="00E51840">
        <w:trPr>
          <w:trHeight w:val="209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 xml:space="preserve">Члены комиссии:              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Омельченко Светлана Викторовна</w:t>
            </w:r>
            <w:r w:rsidRPr="00B50782"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</w:rPr>
              <w:t>инспектор</w:t>
            </w:r>
            <w:r w:rsidRPr="00B50782">
              <w:rPr>
                <w:b w:val="0"/>
                <w:bCs w:val="0"/>
                <w:sz w:val="28"/>
                <w:szCs w:val="28"/>
              </w:rPr>
              <w:t xml:space="preserve"> КГКУ ЦЗН </w:t>
            </w:r>
            <w:proofErr w:type="spellStart"/>
            <w:r w:rsidRPr="00B50782">
              <w:rPr>
                <w:b w:val="0"/>
                <w:bCs w:val="0"/>
                <w:sz w:val="28"/>
                <w:szCs w:val="28"/>
              </w:rPr>
              <w:t>Пенжинского</w:t>
            </w:r>
            <w:proofErr w:type="spellEnd"/>
            <w:r w:rsidRPr="00B50782">
              <w:rPr>
                <w:b w:val="0"/>
                <w:bCs w:val="0"/>
                <w:sz w:val="28"/>
                <w:szCs w:val="28"/>
              </w:rPr>
              <w:t xml:space="preserve"> района; </w:t>
            </w:r>
          </w:p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 xml:space="preserve">Козловская Лариса Алексеевна, руководитель аппарата Администрации </w:t>
            </w:r>
            <w:proofErr w:type="spellStart"/>
            <w:r w:rsidRPr="00B50782">
              <w:rPr>
                <w:b w:val="0"/>
                <w:bCs w:val="0"/>
                <w:sz w:val="28"/>
                <w:szCs w:val="28"/>
              </w:rPr>
              <w:t>Пенжинского</w:t>
            </w:r>
            <w:proofErr w:type="spellEnd"/>
            <w:r w:rsidRPr="00B50782">
              <w:rPr>
                <w:b w:val="0"/>
                <w:bCs w:val="0"/>
                <w:sz w:val="28"/>
                <w:szCs w:val="28"/>
              </w:rPr>
              <w:t xml:space="preserve"> муниципального района  (по согласованию);</w:t>
            </w:r>
          </w:p>
          <w:p w:rsidR="006571E4" w:rsidRPr="00B50782" w:rsidRDefault="006571E4" w:rsidP="00E51840">
            <w:pPr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B50782">
              <w:rPr>
                <w:b w:val="0"/>
                <w:bCs w:val="0"/>
                <w:sz w:val="28"/>
                <w:szCs w:val="28"/>
              </w:rPr>
              <w:t xml:space="preserve">Колесниченко Нина Евгеньевна, советник                                       отдела бухгалтерского учёта и отчётности Финансового управления Администрации </w:t>
            </w:r>
            <w:proofErr w:type="spellStart"/>
            <w:r w:rsidRPr="00B50782">
              <w:rPr>
                <w:b w:val="0"/>
                <w:bCs w:val="0"/>
                <w:sz w:val="28"/>
                <w:szCs w:val="28"/>
              </w:rPr>
              <w:t>Пенжинского</w:t>
            </w:r>
            <w:proofErr w:type="spellEnd"/>
            <w:r w:rsidRPr="00B50782">
              <w:rPr>
                <w:b w:val="0"/>
                <w:bCs w:val="0"/>
                <w:sz w:val="28"/>
                <w:szCs w:val="28"/>
              </w:rPr>
              <w:t xml:space="preserve"> муниципального района (по согласованию)</w:t>
            </w:r>
            <w:proofErr w:type="gramStart"/>
            <w:r w:rsidRPr="00B50782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»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5D1656" w:rsidRDefault="005D1656" w:rsidP="006571E4">
      <w:pPr>
        <w:ind w:left="0"/>
        <w:jc w:val="right"/>
        <w:rPr>
          <w:b w:val="0"/>
          <w:bCs w:val="0"/>
          <w:sz w:val="22"/>
          <w:szCs w:val="22"/>
        </w:rPr>
      </w:pPr>
    </w:p>
    <w:sectPr w:rsidR="005D1656" w:rsidSect="00F17AC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775"/>
    <w:multiLevelType w:val="hybridMultilevel"/>
    <w:tmpl w:val="01101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D13864"/>
    <w:multiLevelType w:val="hybridMultilevel"/>
    <w:tmpl w:val="E9B8F6BE"/>
    <w:lvl w:ilvl="0" w:tplc="799A650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054AD"/>
    <w:multiLevelType w:val="hybridMultilevel"/>
    <w:tmpl w:val="EE1E9170"/>
    <w:lvl w:ilvl="0" w:tplc="1CA0AEA2">
      <w:start w:val="1"/>
      <w:numFmt w:val="decimal"/>
      <w:lvlText w:val="%1."/>
      <w:lvlJc w:val="left"/>
      <w:pPr>
        <w:tabs>
          <w:tab w:val="num" w:pos="756"/>
        </w:tabs>
        <w:ind w:left="756" w:hanging="432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B"/>
    <w:rsid w:val="00005616"/>
    <w:rsid w:val="00011320"/>
    <w:rsid w:val="00011DB0"/>
    <w:rsid w:val="0001327C"/>
    <w:rsid w:val="000200BF"/>
    <w:rsid w:val="000203A2"/>
    <w:rsid w:val="00023AE4"/>
    <w:rsid w:val="00023CEE"/>
    <w:rsid w:val="0002569E"/>
    <w:rsid w:val="00026267"/>
    <w:rsid w:val="00037FF6"/>
    <w:rsid w:val="00060379"/>
    <w:rsid w:val="00066169"/>
    <w:rsid w:val="0008160B"/>
    <w:rsid w:val="0009064A"/>
    <w:rsid w:val="000909FE"/>
    <w:rsid w:val="0009369B"/>
    <w:rsid w:val="000A015E"/>
    <w:rsid w:val="000A4830"/>
    <w:rsid w:val="000B09B0"/>
    <w:rsid w:val="000B624A"/>
    <w:rsid w:val="000C156A"/>
    <w:rsid w:val="000C5A2A"/>
    <w:rsid w:val="000C6DEC"/>
    <w:rsid w:val="000E5874"/>
    <w:rsid w:val="000E6250"/>
    <w:rsid w:val="001021CD"/>
    <w:rsid w:val="0012052A"/>
    <w:rsid w:val="001208F5"/>
    <w:rsid w:val="001229CF"/>
    <w:rsid w:val="00131324"/>
    <w:rsid w:val="0014068F"/>
    <w:rsid w:val="0014305B"/>
    <w:rsid w:val="001556A3"/>
    <w:rsid w:val="0016230B"/>
    <w:rsid w:val="00171333"/>
    <w:rsid w:val="00196E2E"/>
    <w:rsid w:val="001977BC"/>
    <w:rsid w:val="001A0B7F"/>
    <w:rsid w:val="001B1F4A"/>
    <w:rsid w:val="001B3067"/>
    <w:rsid w:val="001C2D36"/>
    <w:rsid w:val="001D0B59"/>
    <w:rsid w:val="001D0B65"/>
    <w:rsid w:val="001E75AF"/>
    <w:rsid w:val="001F43FC"/>
    <w:rsid w:val="001F7774"/>
    <w:rsid w:val="00202AA0"/>
    <w:rsid w:val="00205A42"/>
    <w:rsid w:val="00205A79"/>
    <w:rsid w:val="00243B9A"/>
    <w:rsid w:val="00247806"/>
    <w:rsid w:val="0027762D"/>
    <w:rsid w:val="00281566"/>
    <w:rsid w:val="002876A8"/>
    <w:rsid w:val="00291321"/>
    <w:rsid w:val="002A652B"/>
    <w:rsid w:val="002B6542"/>
    <w:rsid w:val="002D0999"/>
    <w:rsid w:val="002E28EE"/>
    <w:rsid w:val="002E365D"/>
    <w:rsid w:val="0032032B"/>
    <w:rsid w:val="00327F08"/>
    <w:rsid w:val="00337E54"/>
    <w:rsid w:val="00340357"/>
    <w:rsid w:val="00340ECF"/>
    <w:rsid w:val="00343D75"/>
    <w:rsid w:val="003468C7"/>
    <w:rsid w:val="00356E64"/>
    <w:rsid w:val="00365FBF"/>
    <w:rsid w:val="003739B1"/>
    <w:rsid w:val="00375E94"/>
    <w:rsid w:val="00385591"/>
    <w:rsid w:val="003B1036"/>
    <w:rsid w:val="003C54F3"/>
    <w:rsid w:val="003C7BAC"/>
    <w:rsid w:val="003D17CD"/>
    <w:rsid w:val="003D29D2"/>
    <w:rsid w:val="003D6D03"/>
    <w:rsid w:val="003E48E1"/>
    <w:rsid w:val="00433B1C"/>
    <w:rsid w:val="00441255"/>
    <w:rsid w:val="00445301"/>
    <w:rsid w:val="00446A63"/>
    <w:rsid w:val="004555B7"/>
    <w:rsid w:val="00457599"/>
    <w:rsid w:val="004734C9"/>
    <w:rsid w:val="00486A08"/>
    <w:rsid w:val="004929F9"/>
    <w:rsid w:val="004B3A29"/>
    <w:rsid w:val="004B40DF"/>
    <w:rsid w:val="004C0EBD"/>
    <w:rsid w:val="004C684F"/>
    <w:rsid w:val="004D28A3"/>
    <w:rsid w:val="004D5165"/>
    <w:rsid w:val="004D58E9"/>
    <w:rsid w:val="004D6211"/>
    <w:rsid w:val="004F0D35"/>
    <w:rsid w:val="00530DCA"/>
    <w:rsid w:val="0053514B"/>
    <w:rsid w:val="00552929"/>
    <w:rsid w:val="005541D2"/>
    <w:rsid w:val="00554949"/>
    <w:rsid w:val="00554B24"/>
    <w:rsid w:val="00557093"/>
    <w:rsid w:val="00562247"/>
    <w:rsid w:val="00564BB0"/>
    <w:rsid w:val="00573BA3"/>
    <w:rsid w:val="005740E5"/>
    <w:rsid w:val="00592C0C"/>
    <w:rsid w:val="005951C8"/>
    <w:rsid w:val="0059579C"/>
    <w:rsid w:val="005A3738"/>
    <w:rsid w:val="005A3AA5"/>
    <w:rsid w:val="005C3357"/>
    <w:rsid w:val="005C5085"/>
    <w:rsid w:val="005C534C"/>
    <w:rsid w:val="005C58C1"/>
    <w:rsid w:val="005D1656"/>
    <w:rsid w:val="005D3E75"/>
    <w:rsid w:val="005D4C8B"/>
    <w:rsid w:val="005D7057"/>
    <w:rsid w:val="005E2542"/>
    <w:rsid w:val="005E6075"/>
    <w:rsid w:val="005F3C0A"/>
    <w:rsid w:val="006168C6"/>
    <w:rsid w:val="0062493A"/>
    <w:rsid w:val="00627AD2"/>
    <w:rsid w:val="00634052"/>
    <w:rsid w:val="006422DB"/>
    <w:rsid w:val="006452AA"/>
    <w:rsid w:val="00650875"/>
    <w:rsid w:val="006571E4"/>
    <w:rsid w:val="00661F8B"/>
    <w:rsid w:val="00667F98"/>
    <w:rsid w:val="00680D04"/>
    <w:rsid w:val="00681EF1"/>
    <w:rsid w:val="006B2750"/>
    <w:rsid w:val="006B3B39"/>
    <w:rsid w:val="006C2B58"/>
    <w:rsid w:val="006D2849"/>
    <w:rsid w:val="006D4282"/>
    <w:rsid w:val="00702969"/>
    <w:rsid w:val="007413DA"/>
    <w:rsid w:val="00753F48"/>
    <w:rsid w:val="00756AEA"/>
    <w:rsid w:val="00785BED"/>
    <w:rsid w:val="007943FD"/>
    <w:rsid w:val="007A72D2"/>
    <w:rsid w:val="007B2247"/>
    <w:rsid w:val="007B2A7F"/>
    <w:rsid w:val="007C5531"/>
    <w:rsid w:val="007E0546"/>
    <w:rsid w:val="007E1EDC"/>
    <w:rsid w:val="007E6244"/>
    <w:rsid w:val="007F5BB4"/>
    <w:rsid w:val="008024AE"/>
    <w:rsid w:val="00812BF2"/>
    <w:rsid w:val="00814CE1"/>
    <w:rsid w:val="00817C54"/>
    <w:rsid w:val="00824429"/>
    <w:rsid w:val="008718C3"/>
    <w:rsid w:val="00871B77"/>
    <w:rsid w:val="00874B11"/>
    <w:rsid w:val="00876F43"/>
    <w:rsid w:val="008A32B0"/>
    <w:rsid w:val="008A5A64"/>
    <w:rsid w:val="008B1915"/>
    <w:rsid w:val="008B3BC5"/>
    <w:rsid w:val="008C210A"/>
    <w:rsid w:val="008F46EA"/>
    <w:rsid w:val="008F6598"/>
    <w:rsid w:val="009008B3"/>
    <w:rsid w:val="00902842"/>
    <w:rsid w:val="00922082"/>
    <w:rsid w:val="00942910"/>
    <w:rsid w:val="00942BFC"/>
    <w:rsid w:val="00943FA7"/>
    <w:rsid w:val="0094644C"/>
    <w:rsid w:val="009860F6"/>
    <w:rsid w:val="00990C30"/>
    <w:rsid w:val="009B43EC"/>
    <w:rsid w:val="009C2483"/>
    <w:rsid w:val="009D2738"/>
    <w:rsid w:val="009E0D26"/>
    <w:rsid w:val="009E1D1A"/>
    <w:rsid w:val="009F31AC"/>
    <w:rsid w:val="00A100CE"/>
    <w:rsid w:val="00A22CB1"/>
    <w:rsid w:val="00A23489"/>
    <w:rsid w:val="00A5417F"/>
    <w:rsid w:val="00A856DC"/>
    <w:rsid w:val="00A873E7"/>
    <w:rsid w:val="00A90634"/>
    <w:rsid w:val="00AA047F"/>
    <w:rsid w:val="00AB1BA3"/>
    <w:rsid w:val="00AB7526"/>
    <w:rsid w:val="00AC12B4"/>
    <w:rsid w:val="00AE2597"/>
    <w:rsid w:val="00AE5C0C"/>
    <w:rsid w:val="00B00671"/>
    <w:rsid w:val="00B007F7"/>
    <w:rsid w:val="00B022E9"/>
    <w:rsid w:val="00B0255A"/>
    <w:rsid w:val="00B0616D"/>
    <w:rsid w:val="00B2591D"/>
    <w:rsid w:val="00B26F67"/>
    <w:rsid w:val="00B2791C"/>
    <w:rsid w:val="00B303AC"/>
    <w:rsid w:val="00B317F7"/>
    <w:rsid w:val="00B417AE"/>
    <w:rsid w:val="00B50782"/>
    <w:rsid w:val="00B53114"/>
    <w:rsid w:val="00B77631"/>
    <w:rsid w:val="00B90316"/>
    <w:rsid w:val="00BD23A7"/>
    <w:rsid w:val="00BD3020"/>
    <w:rsid w:val="00BE7184"/>
    <w:rsid w:val="00BF5255"/>
    <w:rsid w:val="00C028F7"/>
    <w:rsid w:val="00C07A82"/>
    <w:rsid w:val="00C172EC"/>
    <w:rsid w:val="00C20762"/>
    <w:rsid w:val="00C27C23"/>
    <w:rsid w:val="00C27F5F"/>
    <w:rsid w:val="00C30C03"/>
    <w:rsid w:val="00C440EC"/>
    <w:rsid w:val="00C452FF"/>
    <w:rsid w:val="00C61909"/>
    <w:rsid w:val="00C62F13"/>
    <w:rsid w:val="00C633A1"/>
    <w:rsid w:val="00C64A0D"/>
    <w:rsid w:val="00C75D24"/>
    <w:rsid w:val="00C7792A"/>
    <w:rsid w:val="00CB1B29"/>
    <w:rsid w:val="00CB20B4"/>
    <w:rsid w:val="00CC394F"/>
    <w:rsid w:val="00CD4299"/>
    <w:rsid w:val="00CD7D88"/>
    <w:rsid w:val="00CE579F"/>
    <w:rsid w:val="00CF7F06"/>
    <w:rsid w:val="00D07ACC"/>
    <w:rsid w:val="00D07F56"/>
    <w:rsid w:val="00D158C7"/>
    <w:rsid w:val="00D3645B"/>
    <w:rsid w:val="00D62F18"/>
    <w:rsid w:val="00D64272"/>
    <w:rsid w:val="00D73FD9"/>
    <w:rsid w:val="00D758AE"/>
    <w:rsid w:val="00D76C18"/>
    <w:rsid w:val="00D77C18"/>
    <w:rsid w:val="00D923A1"/>
    <w:rsid w:val="00D92CF4"/>
    <w:rsid w:val="00DB265B"/>
    <w:rsid w:val="00DB65C1"/>
    <w:rsid w:val="00DB6FD6"/>
    <w:rsid w:val="00DC73F3"/>
    <w:rsid w:val="00DD257A"/>
    <w:rsid w:val="00DE59DD"/>
    <w:rsid w:val="00DE62C4"/>
    <w:rsid w:val="00E10F48"/>
    <w:rsid w:val="00E22BBE"/>
    <w:rsid w:val="00E25845"/>
    <w:rsid w:val="00E3248D"/>
    <w:rsid w:val="00E724F7"/>
    <w:rsid w:val="00E7364D"/>
    <w:rsid w:val="00E76275"/>
    <w:rsid w:val="00E82F5B"/>
    <w:rsid w:val="00E84F81"/>
    <w:rsid w:val="00E87A55"/>
    <w:rsid w:val="00EA7844"/>
    <w:rsid w:val="00EB230D"/>
    <w:rsid w:val="00EB261D"/>
    <w:rsid w:val="00EB2EB4"/>
    <w:rsid w:val="00EC2EEA"/>
    <w:rsid w:val="00EC7CC8"/>
    <w:rsid w:val="00EC7ECB"/>
    <w:rsid w:val="00ED1A9A"/>
    <w:rsid w:val="00EE2937"/>
    <w:rsid w:val="00EE3F01"/>
    <w:rsid w:val="00EE644F"/>
    <w:rsid w:val="00F0053B"/>
    <w:rsid w:val="00F01B12"/>
    <w:rsid w:val="00F10FB4"/>
    <w:rsid w:val="00F11DAA"/>
    <w:rsid w:val="00F15BD1"/>
    <w:rsid w:val="00F17AC8"/>
    <w:rsid w:val="00F24075"/>
    <w:rsid w:val="00F35AD6"/>
    <w:rsid w:val="00F41288"/>
    <w:rsid w:val="00F41406"/>
    <w:rsid w:val="00F427C6"/>
    <w:rsid w:val="00F43647"/>
    <w:rsid w:val="00F47B2E"/>
    <w:rsid w:val="00F6442C"/>
    <w:rsid w:val="00F72400"/>
    <w:rsid w:val="00F75349"/>
    <w:rsid w:val="00F75E18"/>
    <w:rsid w:val="00F76B45"/>
    <w:rsid w:val="00F95369"/>
    <w:rsid w:val="00F95431"/>
    <w:rsid w:val="00FA3C33"/>
    <w:rsid w:val="00FA5E10"/>
    <w:rsid w:val="00FA79DE"/>
    <w:rsid w:val="00FB6966"/>
    <w:rsid w:val="00FC2AB8"/>
    <w:rsid w:val="00FD1332"/>
    <w:rsid w:val="00FE462D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06"/>
    <w:pPr>
      <w:ind w:left="2120"/>
    </w:pPr>
    <w:rPr>
      <w:b/>
      <w:bCs/>
      <w:sz w:val="18"/>
      <w:szCs w:val="18"/>
    </w:rPr>
  </w:style>
  <w:style w:type="paragraph" w:styleId="1">
    <w:name w:val="heading 1"/>
    <w:basedOn w:val="a"/>
    <w:next w:val="a"/>
    <w:link w:val="10"/>
    <w:qFormat/>
    <w:rsid w:val="007A72D2"/>
    <w:pPr>
      <w:keepNext/>
      <w:spacing w:before="240" w:after="60"/>
      <w:ind w:left="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72D2"/>
    <w:pPr>
      <w:keepNext/>
      <w:ind w:left="0"/>
      <w:jc w:val="right"/>
      <w:outlineLvl w:val="1"/>
    </w:pPr>
    <w:rPr>
      <w:b w:val="0"/>
      <w:bCs w:val="0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A72D2"/>
    <w:pPr>
      <w:spacing w:before="240" w:after="60"/>
      <w:ind w:left="0"/>
      <w:outlineLvl w:val="4"/>
    </w:pPr>
    <w:rPr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A72D2"/>
    <w:pPr>
      <w:keepNext/>
      <w:ind w:left="0" w:firstLine="851"/>
      <w:outlineLvl w:val="7"/>
    </w:pPr>
    <w:rPr>
      <w:b w:val="0"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54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7E0546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7E0546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7E0546"/>
    <w:rPr>
      <w:rFonts w:ascii="Calibri" w:hAnsi="Calibri" w:cs="Calibri"/>
      <w:i/>
      <w:iCs/>
      <w:sz w:val="24"/>
      <w:szCs w:val="24"/>
    </w:rPr>
  </w:style>
  <w:style w:type="paragraph" w:customStyle="1" w:styleId="ConsPlusTitle">
    <w:name w:val="ConsPlusTitle"/>
    <w:uiPriority w:val="99"/>
    <w:rsid w:val="007A72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7A72D2"/>
    <w:pPr>
      <w:ind w:left="0"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46"/>
    <w:rPr>
      <w:sz w:val="2"/>
      <w:szCs w:val="2"/>
    </w:rPr>
  </w:style>
  <w:style w:type="paragraph" w:customStyle="1" w:styleId="ConsPlusNormal">
    <w:name w:val="ConsPlusNormal"/>
    <w:uiPriority w:val="99"/>
    <w:rsid w:val="007A7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7A72D2"/>
    <w:pPr>
      <w:autoSpaceDE w:val="0"/>
      <w:autoSpaceDN w:val="0"/>
      <w:adjustRightInd w:val="0"/>
      <w:ind w:left="0" w:right="5417"/>
    </w:pPr>
    <w:rPr>
      <w:b w:val="0"/>
      <w:bCs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7E0546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7A72D2"/>
    <w:pPr>
      <w:autoSpaceDE w:val="0"/>
      <w:autoSpaceDN w:val="0"/>
      <w:adjustRightInd w:val="0"/>
      <w:ind w:left="0" w:firstLine="720"/>
    </w:pPr>
    <w:rPr>
      <w:b w:val="0"/>
      <w:bCs w:val="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0546"/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158C7"/>
    <w:pPr>
      <w:autoSpaceDE w:val="0"/>
      <w:autoSpaceDN w:val="0"/>
      <w:adjustRightInd w:val="0"/>
      <w:ind w:left="0"/>
    </w:pPr>
    <w:rPr>
      <w:rFonts w:ascii="Arial" w:hAnsi="Arial" w:cs="Arial"/>
      <w:b w:val="0"/>
      <w:bCs w:val="0"/>
      <w:sz w:val="20"/>
      <w:szCs w:val="20"/>
    </w:rPr>
  </w:style>
  <w:style w:type="table" w:styleId="aa">
    <w:name w:val="Table Grid"/>
    <w:basedOn w:val="a1"/>
    <w:uiPriority w:val="99"/>
    <w:rsid w:val="0002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05A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C2B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uiPriority w:val="99"/>
    <w:rsid w:val="00BF5255"/>
    <w:pPr>
      <w:spacing w:before="100" w:beforeAutospacing="1" w:after="100" w:afterAutospacing="1"/>
      <w:ind w:left="0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457599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12">
    <w:name w:val="Обычный1"/>
    <w:uiPriority w:val="99"/>
    <w:rsid w:val="009D2738"/>
    <w:pPr>
      <w:ind w:left="2120"/>
    </w:pPr>
    <w:rPr>
      <w:b/>
      <w:bCs/>
      <w:sz w:val="18"/>
      <w:szCs w:val="18"/>
    </w:rPr>
  </w:style>
  <w:style w:type="paragraph" w:customStyle="1" w:styleId="ac">
    <w:name w:val="Знак Знак"/>
    <w:basedOn w:val="a"/>
    <w:uiPriority w:val="99"/>
    <w:rsid w:val="007E1EDC"/>
    <w:pPr>
      <w:spacing w:after="160" w:line="240" w:lineRule="exact"/>
      <w:ind w:left="0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2B6542"/>
    <w:pPr>
      <w:spacing w:before="100" w:beforeAutospacing="1" w:after="100" w:afterAutospacing="1"/>
      <w:ind w:left="0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customStyle="1" w:styleId="tex2st">
    <w:name w:val="tex2st"/>
    <w:basedOn w:val="a"/>
    <w:rsid w:val="00E84F81"/>
    <w:pPr>
      <w:spacing w:before="100" w:beforeAutospacing="1" w:after="100" w:afterAutospacing="1"/>
      <w:ind w:left="0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06"/>
    <w:pPr>
      <w:ind w:left="2120"/>
    </w:pPr>
    <w:rPr>
      <w:b/>
      <w:bCs/>
      <w:sz w:val="18"/>
      <w:szCs w:val="18"/>
    </w:rPr>
  </w:style>
  <w:style w:type="paragraph" w:styleId="1">
    <w:name w:val="heading 1"/>
    <w:basedOn w:val="a"/>
    <w:next w:val="a"/>
    <w:link w:val="10"/>
    <w:qFormat/>
    <w:rsid w:val="007A72D2"/>
    <w:pPr>
      <w:keepNext/>
      <w:spacing w:before="240" w:after="60"/>
      <w:ind w:left="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72D2"/>
    <w:pPr>
      <w:keepNext/>
      <w:ind w:left="0"/>
      <w:jc w:val="right"/>
      <w:outlineLvl w:val="1"/>
    </w:pPr>
    <w:rPr>
      <w:b w:val="0"/>
      <w:bCs w:val="0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A72D2"/>
    <w:pPr>
      <w:spacing w:before="240" w:after="60"/>
      <w:ind w:left="0"/>
      <w:outlineLvl w:val="4"/>
    </w:pPr>
    <w:rPr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A72D2"/>
    <w:pPr>
      <w:keepNext/>
      <w:ind w:left="0" w:firstLine="851"/>
      <w:outlineLvl w:val="7"/>
    </w:pPr>
    <w:rPr>
      <w:b w:val="0"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54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7E0546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7E0546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7E0546"/>
    <w:rPr>
      <w:rFonts w:ascii="Calibri" w:hAnsi="Calibri" w:cs="Calibri"/>
      <w:i/>
      <w:iCs/>
      <w:sz w:val="24"/>
      <w:szCs w:val="24"/>
    </w:rPr>
  </w:style>
  <w:style w:type="paragraph" w:customStyle="1" w:styleId="ConsPlusTitle">
    <w:name w:val="ConsPlusTitle"/>
    <w:uiPriority w:val="99"/>
    <w:rsid w:val="007A72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7A72D2"/>
    <w:pPr>
      <w:ind w:left="0"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46"/>
    <w:rPr>
      <w:sz w:val="2"/>
      <w:szCs w:val="2"/>
    </w:rPr>
  </w:style>
  <w:style w:type="paragraph" w:customStyle="1" w:styleId="ConsPlusNormal">
    <w:name w:val="ConsPlusNormal"/>
    <w:uiPriority w:val="99"/>
    <w:rsid w:val="007A7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7A72D2"/>
    <w:pPr>
      <w:autoSpaceDE w:val="0"/>
      <w:autoSpaceDN w:val="0"/>
      <w:adjustRightInd w:val="0"/>
      <w:ind w:left="0" w:right="5417"/>
    </w:pPr>
    <w:rPr>
      <w:b w:val="0"/>
      <w:bCs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7E0546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7A72D2"/>
    <w:pPr>
      <w:autoSpaceDE w:val="0"/>
      <w:autoSpaceDN w:val="0"/>
      <w:adjustRightInd w:val="0"/>
      <w:ind w:left="0" w:firstLine="720"/>
    </w:pPr>
    <w:rPr>
      <w:b w:val="0"/>
      <w:bCs w:val="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0546"/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158C7"/>
    <w:pPr>
      <w:autoSpaceDE w:val="0"/>
      <w:autoSpaceDN w:val="0"/>
      <w:adjustRightInd w:val="0"/>
      <w:ind w:left="0"/>
    </w:pPr>
    <w:rPr>
      <w:rFonts w:ascii="Arial" w:hAnsi="Arial" w:cs="Arial"/>
      <w:b w:val="0"/>
      <w:bCs w:val="0"/>
      <w:sz w:val="20"/>
      <w:szCs w:val="20"/>
    </w:rPr>
  </w:style>
  <w:style w:type="table" w:styleId="aa">
    <w:name w:val="Table Grid"/>
    <w:basedOn w:val="a1"/>
    <w:uiPriority w:val="99"/>
    <w:rsid w:val="0002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05A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C2B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uiPriority w:val="99"/>
    <w:rsid w:val="00BF5255"/>
    <w:pPr>
      <w:spacing w:before="100" w:beforeAutospacing="1" w:after="100" w:afterAutospacing="1"/>
      <w:ind w:left="0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457599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12">
    <w:name w:val="Обычный1"/>
    <w:uiPriority w:val="99"/>
    <w:rsid w:val="009D2738"/>
    <w:pPr>
      <w:ind w:left="2120"/>
    </w:pPr>
    <w:rPr>
      <w:b/>
      <w:bCs/>
      <w:sz w:val="18"/>
      <w:szCs w:val="18"/>
    </w:rPr>
  </w:style>
  <w:style w:type="paragraph" w:customStyle="1" w:styleId="ac">
    <w:name w:val="Знак Знак"/>
    <w:basedOn w:val="a"/>
    <w:uiPriority w:val="99"/>
    <w:rsid w:val="007E1EDC"/>
    <w:pPr>
      <w:spacing w:after="160" w:line="240" w:lineRule="exact"/>
      <w:ind w:left="0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2B6542"/>
    <w:pPr>
      <w:spacing w:before="100" w:beforeAutospacing="1" w:after="100" w:afterAutospacing="1"/>
      <w:ind w:left="0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customStyle="1" w:styleId="tex2st">
    <w:name w:val="tex2st"/>
    <w:basedOn w:val="a"/>
    <w:rsid w:val="00E84F81"/>
    <w:pPr>
      <w:spacing w:before="100" w:beforeAutospacing="1" w:after="100" w:afterAutospacing="1"/>
      <w:ind w:left="0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17179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246B-1677-4C02-9054-D18E9C6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Ниценко</dc:creator>
  <cp:lastModifiedBy>Миханошина Елена Анатольевна</cp:lastModifiedBy>
  <cp:revision>39</cp:revision>
  <cp:lastPrinted>2015-12-01T01:45:00Z</cp:lastPrinted>
  <dcterms:created xsi:type="dcterms:W3CDTF">2015-04-08T05:09:00Z</dcterms:created>
  <dcterms:modified xsi:type="dcterms:W3CDTF">2015-12-01T01:47:00Z</dcterms:modified>
</cp:coreProperties>
</file>