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организации целевого обучения в Камчатском крае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Определить органом, </w:t>
      </w:r>
      <w:r>
        <w:rPr>
          <w:rFonts w:ascii="Times New Roman" w:hAnsi="Times New Roman"/>
          <w:sz w:val="28"/>
        </w:rPr>
        <w:t xml:space="preserve">ответственным за координацию работы исполнительных органов Камчатского края при организации целевого обучения по образовательным программам высшего и среднего профессионального образования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 целевое обучение)</w:t>
      </w:r>
      <w:r>
        <w:rPr>
          <w:rFonts w:ascii="Times New Roman" w:hAnsi="Times New Roman"/>
          <w:sz w:val="28"/>
        </w:rPr>
        <w:t xml:space="preserve"> для обеспечения приоритетных отраслей экономики, социаль</w:t>
      </w:r>
      <w:r>
        <w:rPr>
          <w:rFonts w:ascii="Times New Roman" w:hAnsi="Times New Roman"/>
          <w:sz w:val="28"/>
        </w:rPr>
        <w:t>ной сферы Камчатского края квалифицированными кадрами Министерство труда и развития кадрового потенциала Камчатского края (далее – Координатор), возложив на него следующие функции: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информации о кадровой потребности по специальностям, направ</w:t>
      </w:r>
      <w:r>
        <w:rPr>
          <w:rFonts w:ascii="Times New Roman" w:hAnsi="Times New Roman"/>
          <w:sz w:val="28"/>
        </w:rPr>
        <w:t>лениям подготовки, научным специальностям, в целях ежегодного установления квоты приема на целевое обучение по программам высшего образования;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мониторинг прохождения гражданами обучения по договорам о целевом обучении;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мониторинг оказания мер поддержки гражданам, заключившим договоры о целевом обучении;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мониторинг трудоустройства граж</w:t>
      </w:r>
      <w:r>
        <w:rPr>
          <w:rFonts w:ascii="Times New Roman" w:hAnsi="Times New Roman"/>
          <w:sz w:val="28"/>
        </w:rPr>
        <w:t>дан, прошедших целевое обучение;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оказание методической помощи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>казчикам целевого обучения и работодателям, независимо от их сферы деятельности и формы собственности,    а также гражданам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z w:val="28"/>
        </w:rPr>
        <w:t>ными заказчиками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целевого обучения для обеспечения приоритетных отраслей экономики, социальной сферы Камчатского края квалифицированными кадрами (далее – </w:t>
      </w:r>
      <w:r>
        <w:rPr>
          <w:rFonts w:ascii="Times New Roman" w:hAnsi="Times New Roman"/>
          <w:sz w:val="28"/>
        </w:rPr>
        <w:t>Заказчики</w:t>
      </w:r>
      <w:r>
        <w:rPr>
          <w:rFonts w:ascii="Times New Roman" w:hAnsi="Times New Roman"/>
          <w:sz w:val="28"/>
        </w:rPr>
        <w:t>):</w:t>
      </w:r>
    </w:p>
    <w:p w14:paraId="1F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труда и развития кадрового потенциала Камчатского края по договорам о целевом обучении граждан</w:t>
      </w:r>
      <w:r>
        <w:rPr>
          <w:rFonts w:ascii="Times New Roman" w:hAnsi="Times New Roman"/>
          <w:sz w:val="28"/>
        </w:rPr>
        <w:t xml:space="preserve"> для следующих работодателей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краевых государственных учреждений, государственных унитарных предприятий Камчатского края, хозяйственных обществ, в уставном капитале которых присутствует доля Камчатского края, и их дочерних организаций, а также организаций, являющихся резидентами т</w:t>
      </w:r>
      <w:r>
        <w:rPr>
          <w:rFonts w:ascii="Times New Roman" w:hAnsi="Times New Roman"/>
          <w:sz w:val="28"/>
        </w:rPr>
        <w:t xml:space="preserve">ерриторий опережающего развития, особой </w:t>
      </w:r>
      <w:r>
        <w:rPr>
          <w:rFonts w:ascii="Times New Roman" w:hAnsi="Times New Roman"/>
          <w:sz w:val="28"/>
        </w:rPr>
        <w:t xml:space="preserve">экономической зоны, зоны территориального развития, Арктической зоны, свободного порта Владивосток, организаций, признанных сельскохозяйственными товаропроизводителями в соответствии с частью 1 статьи 3 Федерального </w:t>
      </w:r>
      <w:r>
        <w:rPr>
          <w:rFonts w:ascii="Times New Roman" w:hAnsi="Times New Roman"/>
          <w:sz w:val="28"/>
        </w:rPr>
        <w:t xml:space="preserve">закона от 29 декабря 2006 года № 264-ФЗ «О развитии сельского хозяйства», по направлениям подготовки и специальностям </w:t>
      </w:r>
      <w:r>
        <w:rPr>
          <w:rFonts w:ascii="Times New Roman" w:hAnsi="Times New Roman"/>
          <w:sz w:val="28"/>
        </w:rPr>
        <w:t>сферы рыболовства</w:t>
      </w:r>
      <w:r>
        <w:rPr>
          <w:rFonts w:ascii="Times New Roman" w:hAnsi="Times New Roman"/>
          <w:sz w:val="28"/>
        </w:rPr>
        <w:t xml:space="preserve"> и инженерии сферы рыболовства</w:t>
      </w:r>
      <w:r>
        <w:rPr>
          <w:rFonts w:ascii="Times New Roman" w:hAnsi="Times New Roman"/>
          <w:sz w:val="28"/>
        </w:rPr>
        <w:t xml:space="preserve"> (при условии нахождения в указанном статусе не менее трех лет);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Министерство здравоохранения Камчатского </w:t>
      </w:r>
      <w:r>
        <w:rPr>
          <w:rFonts w:ascii="Times New Roman" w:hAnsi="Times New Roman"/>
          <w:sz w:val="28"/>
        </w:rPr>
        <w:t>края по договорам о целевом обучении 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следующих работодателей</w:t>
      </w:r>
      <w:r>
        <w:rPr>
          <w:rFonts w:ascii="Times New Roman" w:hAnsi="Times New Roman"/>
          <w:sz w:val="28"/>
        </w:rPr>
        <w:t xml:space="preserve">: краевых государственных учреждений здравоохранения Камчатского края </w:t>
      </w:r>
      <w:r>
        <w:rPr>
          <w:rFonts w:ascii="Times New Roman" w:hAnsi="Times New Roman"/>
          <w:sz w:val="28"/>
        </w:rPr>
        <w:t>по направлениям подготовки и специальностям сферы здравоохранения</w:t>
      </w:r>
      <w:r>
        <w:rPr>
          <w:rFonts w:ascii="Times New Roman" w:hAnsi="Times New Roman"/>
          <w:sz w:val="28"/>
        </w:rPr>
        <w:t>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сельского хозяйства, пищевой и перерабатывающей промышленности Камчатского края по договорам о целевом</w:t>
      </w:r>
      <w:r>
        <w:rPr>
          <w:rFonts w:ascii="Times New Roman" w:hAnsi="Times New Roman"/>
          <w:sz w:val="28"/>
        </w:rPr>
        <w:t xml:space="preserve"> обучении граждан </w:t>
      </w:r>
      <w:r>
        <w:rPr>
          <w:rFonts w:ascii="Times New Roman" w:hAnsi="Times New Roman"/>
          <w:sz w:val="28"/>
        </w:rPr>
        <w:t>для следующих работодателей: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 Камчатского края, признанных сельскохозяйственными товаропроизводителями в соответствии с частью 1 статьи 3 Федерального закона от 29.12.2006 № 264-ФЗ «О развитии сельского хозяйства» по направлениям</w:t>
      </w:r>
      <w:r>
        <w:t xml:space="preserve"> </w:t>
      </w:r>
      <w:r>
        <w:rPr>
          <w:rFonts w:ascii="Times New Roman" w:hAnsi="Times New Roman"/>
          <w:sz w:val="28"/>
        </w:rPr>
        <w:t>подготовки и специальн</w:t>
      </w:r>
      <w:r>
        <w:rPr>
          <w:rFonts w:ascii="Times New Roman" w:hAnsi="Times New Roman"/>
          <w:sz w:val="28"/>
        </w:rPr>
        <w:t>остям сферы сельского хозяйства</w:t>
      </w:r>
      <w: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инженерии сферы сельского хозяйства</w:t>
      </w:r>
      <w:r>
        <w:rPr>
          <w:rFonts w:ascii="Times New Roman" w:hAnsi="Times New Roman"/>
          <w:sz w:val="28"/>
        </w:rPr>
        <w:t xml:space="preserve"> (при условии нахождения в указанном статусе не менее трех лет).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Установить, что </w:t>
      </w:r>
      <w:r>
        <w:rPr>
          <w:rFonts w:ascii="Times New Roman" w:hAnsi="Times New Roman"/>
          <w:sz w:val="28"/>
        </w:rPr>
        <w:t>Заказчики</w:t>
      </w:r>
      <w:r>
        <w:rPr>
          <w:rFonts w:ascii="Times New Roman" w:hAnsi="Times New Roman"/>
          <w:sz w:val="28"/>
        </w:rPr>
        <w:t xml:space="preserve"> в рамках организации целевого обучения:</w:t>
      </w:r>
    </w:p>
    <w:p w14:paraId="23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осуществляют ежегодно сбор от работодателей информации, необходимой для размещен</w:t>
      </w:r>
      <w:r>
        <w:rPr>
          <w:rFonts w:ascii="Times New Roman" w:hAnsi="Times New Roman"/>
          <w:sz w:val="28"/>
        </w:rPr>
        <w:t>ия предложений о заключении договоров о целевом обучении (далее – предложения) на Единой цифровой платформе в сфере занятости и трудовых отношений «Работа в России» (далее – цифровая платформа «Работа в России») и размещают предложения о заключении договор</w:t>
      </w:r>
      <w:r>
        <w:rPr>
          <w:rFonts w:ascii="Times New Roman" w:hAnsi="Times New Roman"/>
          <w:sz w:val="28"/>
        </w:rPr>
        <w:t>ов о целевом обучении на цифровой платформе «Работа в России» в срок не позднее 10 июня;</w:t>
      </w:r>
    </w:p>
    <w:p w14:paraId="24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заключают договоры о целевом обучении с абитуриентами в срок не позднее 1 сентября текущего года и гражданами, обучающимися по образовательным программам высшего и сре</w:t>
      </w:r>
      <w:r>
        <w:rPr>
          <w:rFonts w:ascii="Times New Roman" w:hAnsi="Times New Roman"/>
          <w:sz w:val="28"/>
        </w:rPr>
        <w:t xml:space="preserve">днего профессионального образования, </w:t>
      </w:r>
      <w:r>
        <w:rPr>
          <w:rFonts w:ascii="Times New Roman" w:hAnsi="Times New Roman"/>
          <w:sz w:val="28"/>
        </w:rPr>
        <w:t>в сроки</w:t>
      </w:r>
      <w:r>
        <w:rPr>
          <w:rFonts w:ascii="Times New Roman" w:hAnsi="Times New Roman"/>
          <w:sz w:val="28"/>
        </w:rPr>
        <w:t xml:space="preserve"> определяемые участниками целевого обучения; 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предоставляют меры поддержки гражданам в период целевого обучения</w:t>
      </w:r>
      <w:r>
        <w:rPr>
          <w:rFonts w:ascii="Times New Roman" w:hAnsi="Times New Roman"/>
          <w:sz w:val="28"/>
        </w:rPr>
        <w:t xml:space="preserve"> по договорам о целевом обучении, заключенным в соответствии с постановлением Правительства Камчатского кра</w:t>
      </w:r>
      <w:r>
        <w:rPr>
          <w:rFonts w:ascii="Times New Roman" w:hAnsi="Times New Roman"/>
          <w:sz w:val="28"/>
        </w:rPr>
        <w:t xml:space="preserve">я, за </w:t>
      </w:r>
      <w:r>
        <w:rPr>
          <w:rFonts w:ascii="Times New Roman" w:hAnsi="Times New Roman"/>
          <w:sz w:val="28"/>
        </w:rPr>
        <w:t xml:space="preserve">счет средств краевого </w:t>
      </w:r>
      <w:r>
        <w:rPr>
          <w:rFonts w:ascii="Times New Roman" w:hAnsi="Times New Roman"/>
          <w:sz w:val="28"/>
        </w:rPr>
        <w:t>бюджета, предусмотренных на указанные цели</w:t>
      </w:r>
      <w:r>
        <w:rPr>
          <w:rFonts w:ascii="Times New Roman" w:hAnsi="Times New Roman"/>
          <w:sz w:val="28"/>
        </w:rPr>
        <w:t>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</w:t>
      </w:r>
      <w:r>
        <w:rPr>
          <w:rFonts w:ascii="Times New Roman" w:hAnsi="Times New Roman"/>
          <w:sz w:val="28"/>
        </w:rPr>
        <w:t>ляют мониторинг трудоустройства граждан, прошедших целевое обучение;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предоставляют ежеквартально, не позднее 5 числа месяца, следующего за отчетным периодом, Координатору информацию для проведения мониторинга прохождения обучения, полу</w:t>
      </w:r>
      <w:r>
        <w:rPr>
          <w:rFonts w:ascii="Times New Roman" w:hAnsi="Times New Roman"/>
          <w:sz w:val="28"/>
        </w:rPr>
        <w:t xml:space="preserve">чения мер поддержки и трудоустройства граждан, заключивших договоры о целевом обучении по образовательным программам высшего и среднего профессионального образования, по форме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 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Работодатели, указанные в пунктах 1 </w:t>
      </w:r>
      <w:r>
        <w:rPr>
          <w:rFonts w:ascii="Times New Roman" w:hAnsi="Times New Roman"/>
          <w:sz w:val="28"/>
        </w:rPr>
        <w:t>– 3 части 2 настоящ</w:t>
      </w:r>
      <w:r>
        <w:rPr>
          <w:rFonts w:ascii="Times New Roman" w:hAnsi="Times New Roman"/>
          <w:sz w:val="28"/>
        </w:rPr>
        <w:t>его постановления, с учетом положений части 1 статьи 71.1 Федерального закона от 29.12.2021 № 273-ФЗ «Об образовании в Российской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вправе </w:t>
      </w:r>
      <w:r>
        <w:rPr>
          <w:rFonts w:ascii="Times New Roman" w:hAnsi="Times New Roman"/>
          <w:sz w:val="28"/>
        </w:rPr>
        <w:t xml:space="preserve">самостоятельно заключать договоры о целевом обучении с гражданами, предусмотрев оказание мер поддержки за счет собственных средств. 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Признать утратившими силу:</w:t>
      </w:r>
    </w:p>
    <w:p w14:paraId="2A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края от 15.02.2021</w:t>
      </w:r>
      <w:r>
        <w:br/>
      </w:r>
      <w:r>
        <w:rPr>
          <w:rFonts w:ascii="Times New Roman" w:hAnsi="Times New Roman"/>
          <w:spacing w:val="-4"/>
          <w:sz w:val="28"/>
        </w:rPr>
        <w:t>№ 54-П «Об утверждении Порядка взаимодействия исполнительных органов Камчатского края, работодателей Камчатского края и граждан при организации целевого обучения в целях обеспечения приоритетных от</w:t>
      </w:r>
      <w:r>
        <w:rPr>
          <w:rFonts w:ascii="Times New Roman" w:hAnsi="Times New Roman"/>
          <w:spacing w:val="-4"/>
          <w:sz w:val="28"/>
        </w:rPr>
        <w:t>раслей экономики и социальной сферы Камчатского края квалифицированными кадрами»;</w:t>
      </w:r>
    </w:p>
    <w:p w14:paraId="2B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края от 01.03.2022</w:t>
      </w:r>
      <w:r>
        <w:br/>
      </w:r>
      <w:r>
        <w:rPr>
          <w:rFonts w:ascii="Times New Roman" w:hAnsi="Times New Roman"/>
          <w:spacing w:val="-4"/>
          <w:sz w:val="28"/>
        </w:rPr>
        <w:t>№ 98-П «О внесении изменений в постановление Правительства Камчатского края от 15.02.2021 № 54-П «Об утверждении По</w:t>
      </w:r>
      <w:r>
        <w:rPr>
          <w:rFonts w:ascii="Times New Roman" w:hAnsi="Times New Roman"/>
          <w:spacing w:val="-4"/>
          <w:sz w:val="28"/>
        </w:rPr>
        <w:t>рядка взаимодействия исполнительных органов государственной власти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</w:t>
      </w:r>
      <w:r>
        <w:rPr>
          <w:rFonts w:ascii="Times New Roman" w:hAnsi="Times New Roman"/>
          <w:spacing w:val="-4"/>
          <w:sz w:val="28"/>
        </w:rPr>
        <w:t>рованными кадрами»;</w:t>
      </w:r>
    </w:p>
    <w:p w14:paraId="2C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края от 13.04.2023 </w:t>
      </w:r>
      <w:r>
        <w:br/>
      </w:r>
      <w:r>
        <w:rPr>
          <w:rFonts w:ascii="Times New Roman" w:hAnsi="Times New Roman"/>
          <w:spacing w:val="-4"/>
          <w:sz w:val="28"/>
        </w:rPr>
        <w:t xml:space="preserve">№ 212-П «О внесении изменений в постановление Правительства Камчатского края от 15.02.2021 № 54-П «Об утверждении Порядка взаимодействия исполнительных органов государственной </w:t>
      </w:r>
      <w:r>
        <w:rPr>
          <w:rFonts w:ascii="Times New Roman" w:hAnsi="Times New Roman"/>
          <w:spacing w:val="-4"/>
          <w:sz w:val="28"/>
        </w:rPr>
        <w:t>власти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квалифицированными кадрами»;</w:t>
      </w:r>
    </w:p>
    <w:p w14:paraId="2D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</w:t>
      </w:r>
      <w:r>
        <w:rPr>
          <w:rFonts w:ascii="Times New Roman" w:hAnsi="Times New Roman"/>
          <w:spacing w:val="-4"/>
          <w:sz w:val="28"/>
        </w:rPr>
        <w:t xml:space="preserve">края от 15.06.2023 </w:t>
      </w:r>
      <w:r>
        <w:br/>
      </w:r>
      <w:r>
        <w:rPr>
          <w:rFonts w:ascii="Times New Roman" w:hAnsi="Times New Roman"/>
          <w:spacing w:val="-4"/>
          <w:sz w:val="28"/>
        </w:rPr>
        <w:t>№ 334-П «О внесении изменений в постановление Правительства Камчатского края от 15.02.2021 № 54-П «Об утверждении Порядка взаимодействия исполнительных органов Камчатского края, работодателей Камчатского края и граждан при организации ц</w:t>
      </w:r>
      <w:r>
        <w:rPr>
          <w:rFonts w:ascii="Times New Roman" w:hAnsi="Times New Roman"/>
          <w:spacing w:val="-4"/>
          <w:sz w:val="28"/>
        </w:rPr>
        <w:t>елевого обучения в целях обеспечения приоритетных отраслей экономики и социальной сферы Камчатского края квалифицированными кадрами»;</w:t>
      </w:r>
    </w:p>
    <w:p w14:paraId="2E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края от 22.03.2022 </w:t>
      </w:r>
      <w:r>
        <w:br/>
      </w:r>
      <w:r>
        <w:rPr>
          <w:rFonts w:ascii="Times New Roman" w:hAnsi="Times New Roman"/>
          <w:spacing w:val="-4"/>
          <w:sz w:val="28"/>
        </w:rPr>
        <w:t xml:space="preserve">№ 131-П «Об утверждении Порядка взаимодействия исполнительных </w:t>
      </w:r>
      <w:r>
        <w:rPr>
          <w:rFonts w:ascii="Times New Roman" w:hAnsi="Times New Roman"/>
          <w:spacing w:val="-4"/>
          <w:sz w:val="28"/>
        </w:rPr>
        <w:t>органов государственной власти Камчатского края и граждан при организации целевого обучения в целях обеспечения системы здравоохранения Камчатского края квалифицированными кадрами, в том числе набора претендентов на заключение договора о целевом обучении».</w:t>
      </w:r>
    </w:p>
    <w:p w14:paraId="2F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края от 02.02.2023</w:t>
      </w:r>
      <w:r>
        <w:br/>
      </w:r>
      <w:r>
        <w:rPr>
          <w:rFonts w:ascii="Times New Roman" w:hAnsi="Times New Roman"/>
          <w:spacing w:val="-4"/>
          <w:sz w:val="28"/>
        </w:rPr>
        <w:t>№ 65-П «Об утверждении Порядка взаимодействия исполнительных органов Камчатского края и граждан при организации целевого обучения в целях обеспечения сферы сельского хозяйства Камчатского края ква</w:t>
      </w:r>
      <w:r>
        <w:rPr>
          <w:rFonts w:ascii="Times New Roman" w:hAnsi="Times New Roman"/>
          <w:spacing w:val="-4"/>
          <w:sz w:val="28"/>
        </w:rPr>
        <w:t>лифицированными кадрами»;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после дня его официального опубликования.</w:t>
      </w:r>
    </w:p>
    <w:p w14:paraId="3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9000000"/>
    <w:p w14:paraId="3A000000"/>
    <w:p w14:paraId="3B000000">
      <w:pPr>
        <w:sectPr>
          <w:headerReference r:id="rId2" w:type="default"/>
          <w:type w:val="nextPage"/>
          <w:pgSz w:h="16848" w:orient="portrait" w:w="11908"/>
          <w:pgMar w:bottom="1417" w:footer="709" w:gutter="0" w:header="709" w:left="1417" w:right="850" w:top="1134"/>
          <w:titlePg/>
        </w:sectPr>
      </w:pPr>
    </w:p>
    <w:tbl>
      <w:tblPr>
        <w:tblStyle w:val="Style_3"/>
        <w:tblW w:type="auto" w:w="0"/>
        <w:tblInd w:type="dxa" w:w="495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</w:tcPr>
          <w:p w14:paraId="3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3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3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4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</w:tcPr>
          <w:p w14:paraId="4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</w:tcPr>
          <w:p w14:paraId="4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</w:tcPr>
          <w:p w14:paraId="4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</w:tcPr>
          <w:p w14:paraId="4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</w:tcPr>
          <w:p w14:paraId="4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</w:tcPr>
          <w:p w14:paraId="4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</w:tcPr>
          <w:p w14:paraId="4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</w:tcPr>
          <w:p w14:paraId="4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E000000"/>
    <w:p w14:paraId="4F000000"/>
    <w:p w14:paraId="5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Информация, предоставляемая Заказчиками </w:t>
      </w:r>
      <w:r>
        <w:rPr>
          <w:rFonts w:ascii="Times New Roman" w:hAnsi="Times New Roman"/>
          <w:sz w:val="28"/>
        </w:rPr>
        <w:t>Координатору, для проведения мониторинга прохождения обучения, получения мер поддержки и трудоустройства граждан, заключивших договоры о целевом образовании</w:t>
      </w:r>
    </w:p>
    <w:p w14:paraId="5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Информация о гражданах, обучающихся по программам высшего образования в рамках договоров о целевом обучении </w:t>
      </w:r>
    </w:p>
    <w:p w14:paraId="52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0"/>
        <w:gridCol w:w="1609"/>
        <w:gridCol w:w="1320"/>
        <w:gridCol w:w="1705"/>
        <w:gridCol w:w="1457"/>
        <w:gridCol w:w="952"/>
        <w:gridCol w:w="1647"/>
        <w:gridCol w:w="1585"/>
        <w:gridCol w:w="1107"/>
        <w:gridCol w:w="1084"/>
        <w:gridCol w:w="1559"/>
      </w:tblGrid>
      <w:tr>
        <w:trPr>
          <w:trHeight w:hRule="atLeast" w:val="1442"/>
        </w:trP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 (код, наименование)</w:t>
            </w:r>
          </w:p>
        </w:tc>
        <w:tc>
          <w:tcPr>
            <w:tcW w:type="dxa" w:w="2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обучения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прохождения обучения (курс, семестр, академический отпуск, отчисление)</w:t>
            </w:r>
          </w:p>
        </w:tc>
        <w:tc>
          <w:tcPr>
            <w:tcW w:type="dxa" w:w="377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Оказываемая мера поддержки в отчетном периоде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(дата, </w:t>
            </w:r>
            <w:r>
              <w:rPr>
                <w:rFonts w:ascii="Times New Roman" w:hAnsi="Times New Roman"/>
              </w:rPr>
              <w:t>наименование работодателя, должность</w:t>
            </w:r>
            <w:r>
              <w:rPr>
                <w:rFonts w:ascii="Times New Roman" w:hAnsi="Times New Roman"/>
              </w:rPr>
              <w:t>)</w:t>
            </w:r>
          </w:p>
          <w:p w14:paraId="5B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0"/>
        </w:trP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поступления на целевое обучение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целевого обучения</w:t>
            </w:r>
          </w:p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7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07"/>
        </w:trP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поддержки:</w:t>
            </w:r>
          </w:p>
          <w:p w14:paraId="5F000000">
            <w:pPr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Материальная выплата</w:t>
            </w:r>
            <w:r>
              <w:rPr>
                <w:rFonts w:ascii="Times New Roman" w:hAnsi="Times New Roman"/>
              </w:rPr>
              <w:t xml:space="preserve"> ;</w:t>
            </w:r>
          </w:p>
          <w:p w14:paraId="60000000">
            <w:pPr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Оплата проезда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Размер, назначенной меры поддержки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rPr>
                <w:rFonts w:ascii="Times New Roman" w:hAnsi="Times New Roman"/>
              </w:rPr>
              <w:t>Сумма выплаченной (ых)  мер(ы) поддержки, рублей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64000000"/>
    <w:p w14:paraId="65000000">
      <w:pPr>
        <w:ind/>
        <w:jc w:val="center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Информация о гражданах, обучающихся по программам среднего профессионального образования в рамках договоров о целевом обучении</w:t>
      </w:r>
    </w:p>
    <w:p w14:paraId="66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0"/>
        <w:gridCol w:w="1594"/>
        <w:gridCol w:w="1335"/>
        <w:gridCol w:w="1705"/>
        <w:gridCol w:w="1457"/>
        <w:gridCol w:w="952"/>
        <w:gridCol w:w="1676"/>
        <w:gridCol w:w="1585"/>
        <w:gridCol w:w="1107"/>
        <w:gridCol w:w="1084"/>
        <w:gridCol w:w="1559"/>
      </w:tblGrid>
      <w:tr>
        <w:trPr>
          <w:trHeight w:hRule="atLeast" w:val="1442"/>
        </w:trP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СУЗ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 (код, наименование)</w:t>
            </w:r>
          </w:p>
        </w:tc>
        <w:tc>
          <w:tcPr>
            <w:tcW w:type="dxa" w:w="2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обучения</w:t>
            </w: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прохождения обучения (курс, семестр, академический отпуск, отчисление)</w:t>
            </w:r>
          </w:p>
        </w:tc>
        <w:tc>
          <w:tcPr>
            <w:tcW w:type="dxa" w:w="377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Оказываемая мера поддержки в отчетном периоде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Трудоустройство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(дата, </w:t>
            </w:r>
            <w:r>
              <w:rPr>
                <w:rFonts w:ascii="Times New Roman" w:hAnsi="Times New Roman"/>
              </w:rPr>
              <w:t>наименование работодателя, должность</w:t>
            </w:r>
            <w:r>
              <w:rPr>
                <w:rFonts w:ascii="Times New Roman" w:hAnsi="Times New Roman"/>
              </w:rPr>
              <w:t>)</w:t>
            </w:r>
          </w:p>
          <w:p w14:paraId="6F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53"/>
        </w:trP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поступления на целевое обучение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завершения целевого обучения</w:t>
            </w:r>
          </w:p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7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07"/>
        </w:trP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поддержки:</w:t>
            </w:r>
          </w:p>
          <w:p w14:paraId="73000000">
            <w:pPr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Материальная выплата</w:t>
            </w:r>
            <w:r>
              <w:rPr>
                <w:rFonts w:ascii="Times New Roman" w:hAnsi="Times New Roman"/>
              </w:rPr>
              <w:t xml:space="preserve"> ;</w:t>
            </w:r>
          </w:p>
          <w:p w14:paraId="74000000">
            <w:pPr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Оплата проезда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Размер, назначенной меры поддержки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rPr>
                <w:rFonts w:ascii="Times New Roman" w:hAnsi="Times New Roman"/>
              </w:rPr>
              <w:t>Сумма выплаченной (ых)  мер(ы) поддержки, рублей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78000000">
      <w:pPr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1908" w:orient="landscape" w:w="16848"/>
      <w:pgMar w:bottom="1417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Heading 5 Char"/>
    <w:basedOn w:val="Style_6"/>
    <w:link w:val="Style_5_ch"/>
    <w:rPr>
      <w:rFonts w:ascii="Arial" w:hAnsi="Arial"/>
      <w:b w:val="1"/>
      <w:sz w:val="24"/>
    </w:rPr>
  </w:style>
  <w:style w:styleId="Style_5_ch" w:type="character">
    <w:name w:val="Heading 5 Char"/>
    <w:basedOn w:val="Style_6_ch"/>
    <w:link w:val="Style_5"/>
    <w:rPr>
      <w:rFonts w:ascii="Arial" w:hAnsi="Arial"/>
      <w:b w:val="1"/>
      <w:sz w:val="24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</w:rPr>
  </w:style>
  <w:style w:styleId="Style_10" w:type="paragraph">
    <w:name w:val="Foot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Footnote"/>
    <w:link w:val="Style_10"/>
    <w:rPr>
      <w:rFonts w:ascii="XO Thames" w:hAnsi="XO Thames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2 Char"/>
    <w:basedOn w:val="Style_6"/>
    <w:link w:val="Style_13_ch"/>
    <w:rPr>
      <w:rFonts w:ascii="Arial" w:hAnsi="Arial"/>
      <w:sz w:val="34"/>
    </w:rPr>
  </w:style>
  <w:style w:styleId="Style_13_ch" w:type="character">
    <w:name w:val="Heading 2 Char"/>
    <w:basedOn w:val="Style_6_ch"/>
    <w:link w:val="Style_13"/>
    <w:rPr>
      <w:rFonts w:ascii="Arial" w:hAnsi="Arial"/>
      <w:sz w:val="34"/>
    </w:rPr>
  </w:style>
  <w:style w:styleId="Style_14" w:type="paragraph">
    <w:name w:val="Знак сноски1"/>
    <w:basedOn w:val="Style_6"/>
    <w:link w:val="Style_14_ch"/>
    <w:rPr>
      <w:vertAlign w:val="superscript"/>
    </w:rPr>
  </w:style>
  <w:style w:styleId="Style_14_ch" w:type="character">
    <w:name w:val="Знак сноски1"/>
    <w:basedOn w:val="Style_6_ch"/>
    <w:link w:val="Style_14"/>
    <w:rPr>
      <w:vertAlign w:val="superscript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Normal (Web)"/>
    <w:basedOn w:val="Style_4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4_ch"/>
    <w:link w:val="Style_15"/>
    <w:rPr>
      <w:rFonts w:ascii="Times New Roman" w:hAnsi="Times New Roman"/>
      <w:sz w:val="24"/>
    </w:rPr>
  </w:style>
  <w:style w:styleId="Style_16" w:type="paragraph">
    <w:name w:val="Title Char"/>
    <w:basedOn w:val="Style_6"/>
    <w:link w:val="Style_16_ch"/>
    <w:rPr>
      <w:sz w:val="48"/>
    </w:rPr>
  </w:style>
  <w:style w:styleId="Style_16_ch" w:type="character">
    <w:name w:val="Title Char"/>
    <w:basedOn w:val="Style_6_ch"/>
    <w:link w:val="Style_16"/>
    <w:rPr>
      <w:sz w:val="4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ing 9 Char"/>
    <w:basedOn w:val="Style_19"/>
    <w:link w:val="Style_18_ch"/>
    <w:rPr>
      <w:rFonts w:ascii="Arial" w:hAnsi="Arial"/>
      <w:i w:val="1"/>
      <w:sz w:val="21"/>
    </w:rPr>
  </w:style>
  <w:style w:styleId="Style_18_ch" w:type="character">
    <w:name w:val="Heading 9 Char"/>
    <w:basedOn w:val="Style_19_ch"/>
    <w:link w:val="Style_18"/>
    <w:rPr>
      <w:rFonts w:ascii="Arial" w:hAnsi="Arial"/>
      <w:i w:val="1"/>
      <w:sz w:val="21"/>
    </w:rPr>
  </w:style>
  <w:style w:styleId="Style_20" w:type="paragraph">
    <w:name w:val="Endnote"/>
    <w:basedOn w:val="Style_4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4_ch"/>
    <w:link w:val="Style_20"/>
    <w:rPr>
      <w:sz w:val="20"/>
    </w:rPr>
  </w:style>
  <w:style w:styleId="Style_21" w:type="paragraph">
    <w:name w:val="heading 3"/>
    <w:next w:val="Style_4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Intense Quote"/>
    <w:basedOn w:val="Style_4"/>
    <w:next w:val="Style_4"/>
    <w:link w:val="Style_22_ch"/>
    <w:pPr>
      <w:ind w:firstLine="0" w:left="720" w:right="720"/>
    </w:pPr>
    <w:rPr>
      <w:i w:val="1"/>
    </w:rPr>
  </w:style>
  <w:style w:styleId="Style_22_ch" w:type="character">
    <w:name w:val="Intense Quote"/>
    <w:basedOn w:val="Style_4_ch"/>
    <w:link w:val="Style_22"/>
    <w:rPr>
      <w:i w:val="1"/>
    </w:rPr>
  </w:style>
  <w:style w:styleId="Style_23" w:type="paragraph">
    <w:name w:val="Heading 3 Char"/>
    <w:basedOn w:val="Style_6"/>
    <w:link w:val="Style_23_ch"/>
    <w:rPr>
      <w:rFonts w:ascii="Arial" w:hAnsi="Arial"/>
      <w:sz w:val="30"/>
    </w:rPr>
  </w:style>
  <w:style w:styleId="Style_23_ch" w:type="character">
    <w:name w:val="Heading 3 Char"/>
    <w:basedOn w:val="Style_6_ch"/>
    <w:link w:val="Style_23"/>
    <w:rPr>
      <w:rFonts w:ascii="Arial" w:hAnsi="Arial"/>
      <w:sz w:val="30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heading 9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4_ch"/>
    <w:link w:val="Style_25"/>
    <w:rPr>
      <w:rFonts w:ascii="Arial" w:hAnsi="Arial"/>
      <w:i w:val="1"/>
      <w:sz w:val="21"/>
    </w:rPr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Intense Quote Char"/>
    <w:link w:val="Style_27_ch"/>
    <w:rPr>
      <w:i w:val="1"/>
    </w:rPr>
  </w:style>
  <w:style w:styleId="Style_27_ch" w:type="character">
    <w:name w:val="Intense Quote Char"/>
    <w:link w:val="Style_27"/>
    <w:rPr>
      <w:i w:val="1"/>
    </w:rPr>
  </w:style>
  <w:style w:styleId="Style_28" w:type="paragraph">
    <w:name w:val="Знак концевой сноски1"/>
    <w:basedOn w:val="Style_6"/>
    <w:link w:val="Style_28_ch"/>
    <w:rPr>
      <w:vertAlign w:val="superscript"/>
    </w:rPr>
  </w:style>
  <w:style w:styleId="Style_28_ch" w:type="character">
    <w:name w:val="Знак концевой сноски1"/>
    <w:basedOn w:val="Style_6_ch"/>
    <w:link w:val="Style_28"/>
    <w:rPr>
      <w:vertAlign w:val="superscript"/>
    </w:rPr>
  </w:style>
  <w:style w:styleId="Style_29" w:type="paragraph">
    <w:name w:val="No Spacing"/>
    <w:link w:val="Style_29_ch"/>
    <w:pPr>
      <w:spacing w:after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Header Char"/>
    <w:basedOn w:val="Style_6"/>
    <w:link w:val="Style_30_ch"/>
  </w:style>
  <w:style w:styleId="Style_30_ch" w:type="character">
    <w:name w:val="Header Char"/>
    <w:basedOn w:val="Style_6_ch"/>
    <w:link w:val="Style_30"/>
  </w:style>
  <w:style w:styleId="Style_31" w:type="paragraph">
    <w:name w:val="List Paragraph"/>
    <w:basedOn w:val="Style_4"/>
    <w:link w:val="Style_31_ch"/>
    <w:pPr>
      <w:ind w:firstLine="0" w:left="720"/>
      <w:contextualSpacing w:val="1"/>
    </w:pPr>
  </w:style>
  <w:style w:styleId="Style_31_ch" w:type="character">
    <w:name w:val="List Paragraph"/>
    <w:basedOn w:val="Style_4_ch"/>
    <w:link w:val="Style_31"/>
  </w:style>
  <w:style w:styleId="Style_32" w:type="paragraph">
    <w:name w:val="toc 3"/>
    <w:next w:val="Style_4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Гиперссылка1"/>
    <w:basedOn w:val="Style_34"/>
    <w:link w:val="Style_33_ch"/>
    <w:rPr>
      <w:color w:themeColor="hyperlink" w:val="0563C1"/>
      <w:u w:val="single"/>
    </w:rPr>
  </w:style>
  <w:style w:styleId="Style_33_ch" w:type="character">
    <w:name w:val="Гиперссылка1"/>
    <w:basedOn w:val="Style_34_ch"/>
    <w:link w:val="Style_33"/>
    <w:rPr>
      <w:color w:themeColor="hyperlink" w:val="0563C1"/>
      <w:u w:val="single"/>
    </w:rPr>
  </w:style>
  <w:style w:styleId="Style_35" w:type="paragraph">
    <w:name w:val="Heading 6 Char"/>
    <w:basedOn w:val="Style_19"/>
    <w:link w:val="Style_35_ch"/>
    <w:rPr>
      <w:rFonts w:ascii="Arial" w:hAnsi="Arial"/>
      <w:b w:val="1"/>
      <w:sz w:val="22"/>
    </w:rPr>
  </w:style>
  <w:style w:styleId="Style_35_ch" w:type="character">
    <w:name w:val="Heading 6 Char"/>
    <w:basedOn w:val="Style_19_ch"/>
    <w:link w:val="Style_35"/>
    <w:rPr>
      <w:rFonts w:ascii="Arial" w:hAnsi="Arial"/>
      <w:b w:val="1"/>
      <w:sz w:val="22"/>
    </w:rPr>
  </w:style>
  <w:style w:styleId="Style_36" w:type="paragraph">
    <w:name w:val="Balloon Text"/>
    <w:basedOn w:val="Style_4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4_ch"/>
    <w:link w:val="Style_36"/>
    <w:rPr>
      <w:rFonts w:ascii="Segoe UI" w:hAnsi="Segoe UI"/>
      <w:sz w:val="18"/>
    </w:rPr>
  </w:style>
  <w:style w:styleId="Style_37" w:type="paragraph">
    <w:name w:val="Footnote"/>
    <w:basedOn w:val="Style_4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Heading 8 Char"/>
    <w:basedOn w:val="Style_19"/>
    <w:link w:val="Style_38_ch"/>
    <w:rPr>
      <w:rFonts w:ascii="Arial" w:hAnsi="Arial"/>
      <w:i w:val="1"/>
      <w:sz w:val="22"/>
    </w:rPr>
  </w:style>
  <w:style w:styleId="Style_38_ch" w:type="character">
    <w:name w:val="Heading 8 Char"/>
    <w:basedOn w:val="Style_19_ch"/>
    <w:link w:val="Style_38"/>
    <w:rPr>
      <w:rFonts w:ascii="Arial" w:hAnsi="Arial"/>
      <w:i w:val="1"/>
      <w:sz w:val="22"/>
    </w:rPr>
  </w:style>
  <w:style w:styleId="Style_39" w:type="paragraph">
    <w:name w:val="heading 5"/>
    <w:next w:val="Style_4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heading 1"/>
    <w:next w:val="Style_4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Caption"/>
    <w:basedOn w:val="Style_4"/>
    <w:next w:val="Style_4"/>
    <w:link w:val="Style_41_ch"/>
    <w:pPr>
      <w:spacing w:line="276" w:lineRule="auto"/>
      <w:ind/>
    </w:pPr>
    <w:rPr>
      <w:b w:val="1"/>
      <w:color w:themeColor="accent1" w:val="5B9BD5"/>
      <w:sz w:val="18"/>
    </w:rPr>
  </w:style>
  <w:style w:styleId="Style_41_ch" w:type="character">
    <w:name w:val="Caption"/>
    <w:basedOn w:val="Style_4_ch"/>
    <w:link w:val="Style_41"/>
    <w:rPr>
      <w:b w:val="1"/>
      <w:color w:themeColor="accent1" w:val="5B9BD5"/>
      <w:sz w:val="18"/>
    </w:rPr>
  </w:style>
  <w:style w:styleId="Style_42" w:type="paragraph">
    <w:name w:val="Caption Char"/>
    <w:basedOn w:val="Style_41"/>
    <w:link w:val="Style_42_ch"/>
  </w:style>
  <w:style w:styleId="Style_42_ch" w:type="character">
    <w:name w:val="Caption Char"/>
    <w:basedOn w:val="Style_41_ch"/>
    <w:link w:val="Style_42"/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basedOn w:val="Style_4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4_ch"/>
    <w:link w:val="Style_44"/>
    <w:rPr>
      <w:sz w:val="18"/>
    </w:rPr>
  </w:style>
  <w:style w:styleId="Style_45" w:type="paragraph">
    <w:name w:val="heading 8"/>
    <w:basedOn w:val="Style_4"/>
    <w:next w:val="Style_4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5_ch" w:type="character">
    <w:name w:val="heading 8"/>
    <w:basedOn w:val="Style_4_ch"/>
    <w:link w:val="Style_45"/>
    <w:rPr>
      <w:rFonts w:ascii="Arial" w:hAnsi="Arial"/>
      <w:i w:val="1"/>
    </w:rPr>
  </w:style>
  <w:style w:styleId="Style_46" w:type="paragraph">
    <w:name w:val="Footer"/>
    <w:basedOn w:val="Style_4"/>
    <w:link w:val="Style_4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6_ch" w:type="character">
    <w:name w:val="Footer"/>
    <w:basedOn w:val="Style_4_ch"/>
    <w:link w:val="Style_46"/>
    <w:rPr>
      <w:rFonts w:ascii="Times New Roman" w:hAnsi="Times New Roman"/>
      <w:sz w:val="28"/>
    </w:rPr>
  </w:style>
  <w:style w:styleId="Style_47" w:type="paragraph">
    <w:name w:val="toc 1"/>
    <w:next w:val="Style_4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Endnote"/>
    <w:basedOn w:val="Style_4"/>
    <w:link w:val="Style_49_ch"/>
    <w:pPr>
      <w:spacing w:after="0" w:line="240" w:lineRule="auto"/>
      <w:ind/>
    </w:pPr>
    <w:rPr>
      <w:sz w:val="20"/>
    </w:rPr>
  </w:style>
  <w:style w:styleId="Style_49_ch" w:type="character">
    <w:name w:val="Endnote"/>
    <w:basedOn w:val="Style_4_ch"/>
    <w:link w:val="Style_49"/>
    <w:rPr>
      <w:sz w:val="20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toc 9"/>
    <w:next w:val="Style_4"/>
    <w:link w:val="Style_51_ch"/>
    <w:uiPriority w:val="39"/>
    <w:pPr>
      <w:ind w:firstLine="0" w:left="1600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Footer Char"/>
    <w:basedOn w:val="Style_6"/>
    <w:link w:val="Style_52_ch"/>
  </w:style>
  <w:style w:styleId="Style_52_ch" w:type="character">
    <w:name w:val="Footer Char"/>
    <w:basedOn w:val="Style_6_ch"/>
    <w:link w:val="Style_52"/>
  </w:style>
  <w:style w:styleId="Style_53" w:type="paragraph">
    <w:name w:val="Quote"/>
    <w:basedOn w:val="Style_4"/>
    <w:next w:val="Style_4"/>
    <w:link w:val="Style_53_ch"/>
    <w:pPr>
      <w:ind w:firstLine="0" w:left="720" w:right="720"/>
    </w:pPr>
    <w:rPr>
      <w:i w:val="1"/>
    </w:rPr>
  </w:style>
  <w:style w:styleId="Style_53_ch" w:type="character">
    <w:name w:val="Quote"/>
    <w:basedOn w:val="Style_4_ch"/>
    <w:link w:val="Style_53"/>
    <w:rPr>
      <w:i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54" w:type="paragraph">
    <w:name w:val="Heading 7 Char"/>
    <w:basedOn w:val="Style_19"/>
    <w:link w:val="Style_54_ch"/>
    <w:rPr>
      <w:rFonts w:ascii="Arial" w:hAnsi="Arial"/>
      <w:b w:val="1"/>
      <w:i w:val="1"/>
      <w:sz w:val="22"/>
    </w:rPr>
  </w:style>
  <w:style w:styleId="Style_54_ch" w:type="character">
    <w:name w:val="Heading 7 Char"/>
    <w:basedOn w:val="Style_19_ch"/>
    <w:link w:val="Style_54"/>
    <w:rPr>
      <w:rFonts w:ascii="Arial" w:hAnsi="Arial"/>
      <w:b w:val="1"/>
      <w:i w:val="1"/>
      <w:sz w:val="22"/>
    </w:rPr>
  </w:style>
  <w:style w:styleId="Style_55" w:type="paragraph">
    <w:name w:val="toc 8"/>
    <w:next w:val="Style_4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Quote Char"/>
    <w:link w:val="Style_56_ch"/>
    <w:rPr>
      <w:i w:val="1"/>
    </w:rPr>
  </w:style>
  <w:style w:styleId="Style_56_ch" w:type="character">
    <w:name w:val="Quote Char"/>
    <w:link w:val="Style_56"/>
    <w:rPr>
      <w:i w:val="1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57" w:type="paragraph">
    <w:name w:val="Heading 4 Char"/>
    <w:basedOn w:val="Style_6"/>
    <w:link w:val="Style_57_ch"/>
    <w:rPr>
      <w:rFonts w:ascii="Arial" w:hAnsi="Arial"/>
      <w:b w:val="1"/>
      <w:sz w:val="26"/>
    </w:rPr>
  </w:style>
  <w:style w:styleId="Style_57_ch" w:type="character">
    <w:name w:val="Heading 4 Char"/>
    <w:basedOn w:val="Style_6_ch"/>
    <w:link w:val="Style_57"/>
    <w:rPr>
      <w:rFonts w:ascii="Arial" w:hAnsi="Arial"/>
      <w:b w:val="1"/>
      <w:sz w:val="26"/>
    </w:rPr>
  </w:style>
  <w:style w:styleId="Style_58" w:type="paragraph">
    <w:name w:val="toc 5"/>
    <w:next w:val="Style_4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Endnote"/>
    <w:link w:val="Style_59_ch"/>
    <w:pPr>
      <w:ind w:firstLine="851" w:left="0"/>
      <w:jc w:val="both"/>
    </w:pPr>
    <w:rPr>
      <w:rFonts w:ascii="XO Thames" w:hAnsi="XO Thames"/>
    </w:rPr>
  </w:style>
  <w:style w:styleId="Style_59_ch" w:type="character">
    <w:name w:val="Endnote"/>
    <w:link w:val="Style_59"/>
    <w:rPr>
      <w:rFonts w:ascii="XO Thames" w:hAnsi="XO Thames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Heading 1 Char"/>
    <w:basedOn w:val="Style_6"/>
    <w:link w:val="Style_61_ch"/>
    <w:rPr>
      <w:rFonts w:ascii="Arial" w:hAnsi="Arial"/>
      <w:sz w:val="40"/>
    </w:rPr>
  </w:style>
  <w:style w:styleId="Style_61_ch" w:type="character">
    <w:name w:val="Heading 1 Char"/>
    <w:basedOn w:val="Style_6_ch"/>
    <w:link w:val="Style_61"/>
    <w:rPr>
      <w:rFonts w:ascii="Arial" w:hAnsi="Arial"/>
      <w:sz w:val="40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62" w:type="paragraph">
    <w:name w:val="Subtitle"/>
    <w:next w:val="Style_4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table of figures"/>
    <w:basedOn w:val="Style_4"/>
    <w:next w:val="Style_4"/>
    <w:link w:val="Style_64_ch"/>
    <w:pPr>
      <w:spacing w:after="0"/>
      <w:ind/>
    </w:pPr>
  </w:style>
  <w:style w:styleId="Style_64_ch" w:type="character">
    <w:name w:val="table of figures"/>
    <w:basedOn w:val="Style_4_ch"/>
    <w:link w:val="Style_64"/>
  </w:style>
  <w:style w:styleId="Style_65" w:type="paragraph">
    <w:name w:val="Title"/>
    <w:next w:val="Style_4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next w:val="Style_4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Plain Text"/>
    <w:basedOn w:val="Style_4"/>
    <w:link w:val="Style_67_ch"/>
    <w:pPr>
      <w:spacing w:after="0" w:line="240" w:lineRule="auto"/>
      <w:ind/>
    </w:pPr>
    <w:rPr>
      <w:rFonts w:ascii="Calibri" w:hAnsi="Calibri"/>
    </w:rPr>
  </w:style>
  <w:style w:styleId="Style_67_ch" w:type="character">
    <w:name w:val="Plain Text"/>
    <w:basedOn w:val="Style_4_ch"/>
    <w:link w:val="Style_67"/>
    <w:rPr>
      <w:rFonts w:ascii="Calibri" w:hAnsi="Calibri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heading 2"/>
    <w:next w:val="Style_4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heading 6"/>
    <w:basedOn w:val="Style_4"/>
    <w:next w:val="Style_4"/>
    <w:link w:val="Style_7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0_ch" w:type="character">
    <w:name w:val="heading 6"/>
    <w:basedOn w:val="Style_4_ch"/>
    <w:link w:val="Style_70"/>
    <w:rPr>
      <w:rFonts w:ascii="Arial" w:hAnsi="Arial"/>
      <w:b w:val="1"/>
    </w:rPr>
  </w:style>
  <w:style w:styleId="Style_71" w:type="paragraph">
    <w:name w:val="Subtitle Char"/>
    <w:basedOn w:val="Style_6"/>
    <w:link w:val="Style_71_ch"/>
    <w:rPr>
      <w:sz w:val="24"/>
    </w:rPr>
  </w:style>
  <w:style w:styleId="Style_71_ch" w:type="character">
    <w:name w:val="Subtitle Char"/>
    <w:basedOn w:val="Style_6_ch"/>
    <w:link w:val="Style_71"/>
    <w:rPr>
      <w:sz w:val="24"/>
    </w:rPr>
  </w:style>
  <w:style w:styleId="Style_72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3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4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5" w:type="table">
    <w:name w:val="Plain Table 5"/>
    <w:basedOn w:val="Style_2"/>
    <w:pPr>
      <w:spacing w:after="0" w:line="240" w:lineRule="auto"/>
      <w:ind/>
    </w:pPr>
  </w:style>
  <w:style w:styleId="Style_76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7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1" w:type="table">
    <w:name w:val="List Table 1 Light - Accent 5"/>
    <w:basedOn w:val="Style_2"/>
    <w:pPr>
      <w:spacing w:after="0" w:line="240" w:lineRule="auto"/>
      <w:ind/>
    </w:pPr>
  </w:style>
  <w:style w:styleId="Style_82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3" w:type="table">
    <w:name w:val="List Table 1 Light - Accent 2"/>
    <w:basedOn w:val="Style_2"/>
    <w:pPr>
      <w:spacing w:after="0" w:line="240" w:lineRule="auto"/>
      <w:ind/>
    </w:pPr>
  </w:style>
  <w:style w:styleId="Style_84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85" w:type="table">
    <w:name w:val="List Table 1 Light - Accent 3"/>
    <w:basedOn w:val="Style_2"/>
    <w:pPr>
      <w:spacing w:after="0" w:line="240" w:lineRule="auto"/>
      <w:ind/>
    </w:pPr>
  </w:style>
  <w:style w:styleId="Style_86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7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8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9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90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2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3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4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7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9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0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3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8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9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1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2" w:type="table">
    <w:name w:val="List Table 1 Light - Accent 4"/>
    <w:basedOn w:val="Style_2"/>
    <w:pPr>
      <w:spacing w:after="0" w:line="240" w:lineRule="auto"/>
      <w:ind/>
    </w:pPr>
  </w:style>
  <w:style w:styleId="Style_113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4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5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6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18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19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1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22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23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4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5" w:type="table">
    <w:name w:val="List Table 1 Light"/>
    <w:basedOn w:val="Style_2"/>
    <w:pPr>
      <w:spacing w:after="0" w:line="240" w:lineRule="auto"/>
      <w:ind/>
    </w:pPr>
  </w:style>
  <w:style w:styleId="Style_126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7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8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Plain Table 3"/>
    <w:basedOn w:val="Style_2"/>
    <w:pPr>
      <w:spacing w:after="0" w:line="240" w:lineRule="auto"/>
      <w:ind/>
    </w:pPr>
  </w:style>
  <w:style w:styleId="Style_130" w:type="table">
    <w:name w:val="List Table 1 Light - Accent 6"/>
    <w:basedOn w:val="Style_2"/>
    <w:pPr>
      <w:spacing w:after="0" w:line="240" w:lineRule="auto"/>
      <w:ind/>
    </w:pPr>
  </w:style>
  <w:style w:styleId="Style_131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3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4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6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9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0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1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4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5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6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7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9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5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6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8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1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3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4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5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7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9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0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1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2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3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4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5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76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77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8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9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0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1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2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3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5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6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7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8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9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1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2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3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4" w:type="table">
    <w:name w:val="Plain Table 4"/>
    <w:basedOn w:val="Style_2"/>
    <w:pPr>
      <w:spacing w:after="0" w:line="240" w:lineRule="auto"/>
      <w:ind/>
    </w:pPr>
  </w:style>
  <w:style w:styleId="Style_195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7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8" w:type="table">
    <w:name w:val="List Table 1 Light - Accent 1"/>
    <w:basedOn w:val="Style_2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2024-07-01T23:24:29Z</dcterms:modified>
</cp:coreProperties>
</file>