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66" w:rsidRDefault="00887D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A66" w:rsidRDefault="00EB6A66">
      <w:pPr>
        <w:spacing w:line="360" w:lineRule="auto"/>
        <w:jc w:val="center"/>
        <w:rPr>
          <w:sz w:val="32"/>
        </w:rPr>
      </w:pPr>
    </w:p>
    <w:p w:rsidR="00EB6A66" w:rsidRDefault="00EB6A66">
      <w:pPr>
        <w:jc w:val="center"/>
        <w:rPr>
          <w:b/>
          <w:sz w:val="32"/>
        </w:rPr>
      </w:pPr>
    </w:p>
    <w:p w:rsidR="00EB6A66" w:rsidRDefault="00EB6A66">
      <w:pPr>
        <w:rPr>
          <w:b/>
          <w:sz w:val="32"/>
        </w:rPr>
      </w:pPr>
    </w:p>
    <w:p w:rsidR="00EB6A66" w:rsidRDefault="00887DF7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ТРУДА И РАЗВИТИЯ КАДРОВОГО </w:t>
      </w:r>
    </w:p>
    <w:p w:rsidR="00EB6A66" w:rsidRDefault="00887DF7">
      <w:pPr>
        <w:jc w:val="center"/>
        <w:rPr>
          <w:b/>
          <w:sz w:val="28"/>
        </w:rPr>
      </w:pPr>
      <w:r>
        <w:rPr>
          <w:b/>
          <w:sz w:val="28"/>
        </w:rPr>
        <w:t>ПОТЕНЦИАЛА КАМЧАТСКОГО КРАЯ</w:t>
      </w:r>
    </w:p>
    <w:p w:rsidR="00EB6A66" w:rsidRDefault="00EB6A66">
      <w:pPr>
        <w:jc w:val="center"/>
      </w:pPr>
    </w:p>
    <w:p w:rsidR="00EB6A66" w:rsidRDefault="00887DF7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EB6A66" w:rsidRDefault="00EB6A66">
      <w:pPr>
        <w:jc w:val="center"/>
        <w:rPr>
          <w:sz w:val="28"/>
        </w:rPr>
      </w:pPr>
    </w:p>
    <w:p w:rsidR="00EB6A66" w:rsidRDefault="00EB6A66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B6A66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B6A66" w:rsidRDefault="00887D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B6A66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B6A66" w:rsidRDefault="00887D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B6A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B6A66" w:rsidRDefault="00EB6A66">
            <w:pPr>
              <w:jc w:val="both"/>
              <w:rPr>
                <w:sz w:val="20"/>
              </w:rPr>
            </w:pPr>
          </w:p>
        </w:tc>
      </w:tr>
    </w:tbl>
    <w:tbl>
      <w:tblPr>
        <w:tblStyle w:val="af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B6A6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66" w:rsidRDefault="00A13E00" w:rsidP="00A13E00">
            <w:pPr>
              <w:jc w:val="center"/>
              <w:rPr>
                <w:b/>
                <w:sz w:val="28"/>
              </w:rPr>
            </w:pPr>
            <w:r w:rsidRPr="00A13E00">
              <w:rPr>
                <w:b/>
                <w:sz w:val="28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</w:t>
            </w:r>
          </w:p>
        </w:tc>
      </w:tr>
    </w:tbl>
    <w:p w:rsidR="00EB6A66" w:rsidRDefault="00EB6A66">
      <w:pPr>
        <w:ind w:firstLine="709"/>
        <w:jc w:val="both"/>
        <w:rPr>
          <w:sz w:val="28"/>
        </w:rPr>
      </w:pPr>
    </w:p>
    <w:p w:rsidR="00EB6A66" w:rsidRDefault="00887DF7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EB6A66" w:rsidRDefault="00EB6A66">
      <w:pPr>
        <w:ind w:firstLine="709"/>
        <w:jc w:val="both"/>
        <w:rPr>
          <w:sz w:val="28"/>
        </w:rPr>
      </w:pPr>
    </w:p>
    <w:p w:rsidR="00A13E00" w:rsidRPr="00A13E00" w:rsidRDefault="00A13E00" w:rsidP="00A13E00">
      <w:pPr>
        <w:ind w:firstLine="709"/>
        <w:contextualSpacing/>
        <w:jc w:val="both"/>
        <w:rPr>
          <w:sz w:val="28"/>
        </w:rPr>
      </w:pPr>
      <w:r w:rsidRPr="00A13E00">
        <w:rPr>
          <w:sz w:val="28"/>
        </w:rPr>
        <w:t xml:space="preserve">1. 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 (далее - комиссия) в составе согласно </w:t>
      </w:r>
      <w:proofErr w:type="gramStart"/>
      <w:r w:rsidRPr="00A13E00">
        <w:rPr>
          <w:sz w:val="28"/>
        </w:rPr>
        <w:t>приложению</w:t>
      </w:r>
      <w:proofErr w:type="gramEnd"/>
      <w:r w:rsidRPr="00A13E00">
        <w:rPr>
          <w:sz w:val="28"/>
        </w:rPr>
        <w:t xml:space="preserve"> к настоящему </w:t>
      </w:r>
      <w:r>
        <w:rPr>
          <w:sz w:val="28"/>
        </w:rPr>
        <w:t>п</w:t>
      </w:r>
      <w:r w:rsidRPr="00A13E00">
        <w:rPr>
          <w:sz w:val="28"/>
        </w:rPr>
        <w:t>риказу.</w:t>
      </w:r>
    </w:p>
    <w:p w:rsidR="00A13E00" w:rsidRPr="00A13E00" w:rsidRDefault="00A13E00" w:rsidP="00A13E00">
      <w:pPr>
        <w:ind w:firstLine="709"/>
        <w:contextualSpacing/>
        <w:jc w:val="both"/>
        <w:rPr>
          <w:sz w:val="28"/>
        </w:rPr>
      </w:pPr>
      <w:r w:rsidRPr="00A13E00">
        <w:rPr>
          <w:sz w:val="28"/>
        </w:rPr>
        <w:t xml:space="preserve">2. Определить, что комиссия осуществляет свою деятельность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</w:t>
      </w:r>
      <w:r>
        <w:rPr>
          <w:sz w:val="28"/>
        </w:rPr>
        <w:t>№</w:t>
      </w:r>
      <w:r w:rsidRPr="00A13E00">
        <w:rPr>
          <w:sz w:val="28"/>
        </w:rPr>
        <w:t xml:space="preserve"> 526 </w:t>
      </w:r>
      <w:r>
        <w:rPr>
          <w:sz w:val="28"/>
        </w:rPr>
        <w:t>«</w:t>
      </w:r>
      <w:r w:rsidRPr="00A13E00">
        <w:rPr>
          <w:sz w:val="28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sz w:val="28"/>
        </w:rPr>
        <w:t>»</w:t>
      </w:r>
      <w:r w:rsidRPr="00A13E00">
        <w:rPr>
          <w:sz w:val="28"/>
        </w:rPr>
        <w:t>.</w:t>
      </w:r>
    </w:p>
    <w:p w:rsidR="00EB6A66" w:rsidRDefault="00A13E00" w:rsidP="00A13E00">
      <w:pPr>
        <w:ind w:firstLine="709"/>
        <w:contextualSpacing/>
        <w:jc w:val="both"/>
        <w:rPr>
          <w:sz w:val="28"/>
        </w:rPr>
      </w:pPr>
      <w:r w:rsidRPr="00A13E00">
        <w:rPr>
          <w:sz w:val="28"/>
        </w:rPr>
        <w:t>3. Признать утратившими силу:</w:t>
      </w:r>
    </w:p>
    <w:p w:rsidR="00A13E00" w:rsidRDefault="00A13E00" w:rsidP="00A13E00">
      <w:pPr>
        <w:ind w:firstLine="709"/>
        <w:contextualSpacing/>
        <w:jc w:val="both"/>
        <w:rPr>
          <w:sz w:val="28"/>
        </w:rPr>
      </w:pPr>
      <w:r>
        <w:rPr>
          <w:sz w:val="28"/>
        </w:rPr>
        <w:t>1) п</w:t>
      </w:r>
      <w:r w:rsidRPr="00A13E00">
        <w:rPr>
          <w:sz w:val="28"/>
        </w:rPr>
        <w:t xml:space="preserve">риказ Министерства труда и развития кадрового потенциала Камчатского края от 29.11.2023 </w:t>
      </w:r>
      <w:r>
        <w:rPr>
          <w:sz w:val="28"/>
        </w:rPr>
        <w:t>№</w:t>
      </w:r>
      <w:r w:rsidRPr="00A13E00">
        <w:rPr>
          <w:sz w:val="28"/>
        </w:rPr>
        <w:t xml:space="preserve"> 16-Н</w:t>
      </w:r>
      <w:r>
        <w:rPr>
          <w:sz w:val="28"/>
        </w:rPr>
        <w:t xml:space="preserve"> «</w:t>
      </w:r>
      <w:r w:rsidRPr="00A13E00">
        <w:rPr>
          <w:sz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</w:t>
      </w:r>
      <w:r>
        <w:rPr>
          <w:sz w:val="28"/>
        </w:rPr>
        <w:t>»;</w:t>
      </w:r>
    </w:p>
    <w:p w:rsidR="00A13E00" w:rsidRDefault="00A13E00" w:rsidP="00A13E00">
      <w:pPr>
        <w:ind w:firstLine="709"/>
        <w:contextualSpacing/>
        <w:jc w:val="both"/>
        <w:rPr>
          <w:sz w:val="28"/>
        </w:rPr>
      </w:pPr>
      <w:r>
        <w:rPr>
          <w:sz w:val="28"/>
        </w:rPr>
        <w:t>2) п</w:t>
      </w:r>
      <w:r w:rsidRPr="00A13E00">
        <w:rPr>
          <w:sz w:val="28"/>
        </w:rPr>
        <w:t xml:space="preserve">риказ Министерства труда и развития кадрового потенциала Камчатского края от 08.12.2023 </w:t>
      </w:r>
      <w:r>
        <w:rPr>
          <w:sz w:val="28"/>
        </w:rPr>
        <w:t>№</w:t>
      </w:r>
      <w:r w:rsidRPr="00A13E00">
        <w:rPr>
          <w:sz w:val="28"/>
        </w:rPr>
        <w:t xml:space="preserve"> 19-Н</w:t>
      </w:r>
      <w:r>
        <w:rPr>
          <w:sz w:val="28"/>
        </w:rPr>
        <w:t xml:space="preserve"> «</w:t>
      </w:r>
      <w:r w:rsidRPr="00A13E00">
        <w:rPr>
          <w:sz w:val="28"/>
        </w:rPr>
        <w:t xml:space="preserve">О внесении изменений в приложение 1 к </w:t>
      </w:r>
      <w:r>
        <w:rPr>
          <w:sz w:val="28"/>
        </w:rPr>
        <w:t>п</w:t>
      </w:r>
      <w:r w:rsidRPr="00A13E00">
        <w:rPr>
          <w:sz w:val="28"/>
        </w:rPr>
        <w:t xml:space="preserve">риказу Министерства труда и развития кадрового потенциала Камчатского края от 29.11.2023 </w:t>
      </w:r>
      <w:r>
        <w:rPr>
          <w:sz w:val="28"/>
        </w:rPr>
        <w:t>№</w:t>
      </w:r>
      <w:r w:rsidRPr="00A13E00">
        <w:rPr>
          <w:sz w:val="28"/>
        </w:rPr>
        <w:t xml:space="preserve"> 16-Н </w:t>
      </w:r>
      <w:r>
        <w:rPr>
          <w:sz w:val="28"/>
        </w:rPr>
        <w:t>«</w:t>
      </w:r>
      <w:r w:rsidRPr="00A13E00">
        <w:rPr>
          <w:sz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</w:t>
      </w:r>
      <w:r>
        <w:rPr>
          <w:sz w:val="28"/>
        </w:rPr>
        <w:t>ого потенциала Камчатского края»;</w:t>
      </w:r>
    </w:p>
    <w:p w:rsidR="00A13E00" w:rsidRDefault="00A13E00" w:rsidP="00A13E00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3) п</w:t>
      </w:r>
      <w:r w:rsidRPr="00A13E00">
        <w:rPr>
          <w:sz w:val="28"/>
        </w:rPr>
        <w:t xml:space="preserve">риказ Министерства труда и развития кадрового потенциала Камчатского края от 19.03.2024 </w:t>
      </w:r>
      <w:r>
        <w:rPr>
          <w:sz w:val="28"/>
        </w:rPr>
        <w:t>№</w:t>
      </w:r>
      <w:r w:rsidRPr="00A13E00">
        <w:rPr>
          <w:sz w:val="28"/>
        </w:rPr>
        <w:t xml:space="preserve"> 6-Н</w:t>
      </w:r>
      <w:r>
        <w:rPr>
          <w:sz w:val="28"/>
        </w:rPr>
        <w:t xml:space="preserve"> «</w:t>
      </w:r>
      <w:r w:rsidRPr="00A13E00">
        <w:rPr>
          <w:sz w:val="28"/>
        </w:rPr>
        <w:t xml:space="preserve">О внесении изменения в приложение 2 к </w:t>
      </w:r>
      <w:r>
        <w:rPr>
          <w:sz w:val="28"/>
        </w:rPr>
        <w:t>п</w:t>
      </w:r>
      <w:r w:rsidRPr="00A13E00">
        <w:rPr>
          <w:sz w:val="28"/>
        </w:rPr>
        <w:t xml:space="preserve">риказу Министерства труда и развития кадрового потенциала Камчатского края от 29.11.2023 </w:t>
      </w:r>
      <w:r>
        <w:rPr>
          <w:sz w:val="28"/>
        </w:rPr>
        <w:t>№</w:t>
      </w:r>
      <w:r w:rsidRPr="00A13E00">
        <w:rPr>
          <w:sz w:val="28"/>
        </w:rPr>
        <w:t xml:space="preserve"> 16-Н </w:t>
      </w:r>
      <w:r>
        <w:rPr>
          <w:sz w:val="28"/>
        </w:rPr>
        <w:t>«</w:t>
      </w:r>
      <w:r w:rsidRPr="00A13E00">
        <w:rPr>
          <w:sz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</w:t>
      </w:r>
      <w:r>
        <w:rPr>
          <w:sz w:val="28"/>
        </w:rPr>
        <w:t>».</w:t>
      </w:r>
    </w:p>
    <w:p w:rsidR="00D61ED6" w:rsidRDefault="00D61ED6" w:rsidP="00A13E00">
      <w:pPr>
        <w:ind w:firstLine="709"/>
        <w:contextualSpacing/>
        <w:jc w:val="both"/>
        <w:rPr>
          <w:sz w:val="28"/>
        </w:rPr>
      </w:pPr>
      <w:r>
        <w:rPr>
          <w:sz w:val="28"/>
        </w:rPr>
        <w:t>4. Настоящий приказ вступает в силу после дня его официального опубликования.</w:t>
      </w:r>
    </w:p>
    <w:p w:rsidR="00EB6A66" w:rsidRDefault="00EB6A66">
      <w:pPr>
        <w:rPr>
          <w:sz w:val="28"/>
        </w:rPr>
      </w:pPr>
    </w:p>
    <w:p w:rsidR="00EB6A66" w:rsidRDefault="00EB6A66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EB6A66">
        <w:trPr>
          <w:trHeight w:val="1426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EB6A66" w:rsidRDefault="00887DF7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EB6A66" w:rsidRDefault="00EB6A66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EB6A66" w:rsidRDefault="00887DF7">
            <w:pPr>
              <w:rPr>
                <w:color w:val="000000" w:themeColor="text1"/>
              </w:rPr>
            </w:pPr>
            <w:bookmarkStart w:id="1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EB6A66" w:rsidRDefault="00887DF7">
            <w:pPr>
              <w:jc w:val="right"/>
            </w:pPr>
            <w:r>
              <w:rPr>
                <w:sz w:val="28"/>
              </w:rPr>
              <w:t>Н.Б. Ниценко</w:t>
            </w:r>
          </w:p>
        </w:tc>
      </w:tr>
    </w:tbl>
    <w:p w:rsidR="00EB6A66" w:rsidRDefault="00EB6A66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13E00" w:rsidRDefault="00A13E00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882A59" w:rsidRDefault="00882A59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DD556F" w:rsidRDefault="00DD556F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EB6A66" w:rsidRDefault="00887DF7">
      <w:pPr>
        <w:widowControl w:val="0"/>
        <w:tabs>
          <w:tab w:val="left" w:pos="8222"/>
        </w:tabs>
        <w:ind w:left="5102" w:right="-2"/>
        <w:rPr>
          <w:sz w:val="28"/>
        </w:rPr>
      </w:pPr>
      <w:r>
        <w:rPr>
          <w:sz w:val="28"/>
        </w:rPr>
        <w:lastRenderedPageBreak/>
        <w:t xml:space="preserve">Приложение к приказу </w:t>
      </w:r>
    </w:p>
    <w:p w:rsidR="00EB6A66" w:rsidRDefault="00887DF7">
      <w:pPr>
        <w:widowControl w:val="0"/>
        <w:tabs>
          <w:tab w:val="left" w:pos="8222"/>
        </w:tabs>
        <w:ind w:left="5102" w:right="-2"/>
        <w:rPr>
          <w:sz w:val="28"/>
        </w:rPr>
      </w:pPr>
      <w:r>
        <w:rPr>
          <w:sz w:val="28"/>
        </w:rPr>
        <w:t>Министерства труда и развития кадрового потенциала Камчатского края</w:t>
      </w:r>
    </w:p>
    <w:tbl>
      <w:tblPr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B6A66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66" w:rsidRDefault="00887DF7">
            <w:pPr>
              <w:spacing w:after="60"/>
              <w:ind w:left="-6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66" w:rsidRDefault="00887DF7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66" w:rsidRDefault="00887DF7">
            <w:pPr>
              <w:spacing w:after="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66" w:rsidRDefault="00887DF7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A13E00" w:rsidRPr="00A13E00" w:rsidRDefault="00A13E00" w:rsidP="00A13E00">
      <w:pPr>
        <w:jc w:val="center"/>
        <w:rPr>
          <w:bCs/>
          <w:color w:val="auto"/>
          <w:sz w:val="28"/>
          <w:szCs w:val="28"/>
        </w:rPr>
      </w:pPr>
      <w:r w:rsidRPr="00A13E00">
        <w:rPr>
          <w:bCs/>
          <w:color w:val="auto"/>
          <w:sz w:val="28"/>
          <w:szCs w:val="28"/>
        </w:rPr>
        <w:t>Состав</w:t>
      </w:r>
    </w:p>
    <w:p w:rsidR="00A13E00" w:rsidRPr="00A13E00" w:rsidRDefault="00A13E00" w:rsidP="00A13E00">
      <w:pPr>
        <w:jc w:val="center"/>
        <w:rPr>
          <w:bCs/>
          <w:color w:val="auto"/>
          <w:sz w:val="28"/>
          <w:szCs w:val="28"/>
        </w:rPr>
      </w:pPr>
      <w:r w:rsidRPr="00A13E00">
        <w:rPr>
          <w:bCs/>
          <w:color w:val="auto"/>
          <w:sz w:val="28"/>
          <w:szCs w:val="28"/>
        </w:rPr>
        <w:t xml:space="preserve">Комиссии по соблюдению требований к служебному поведению </w:t>
      </w:r>
    </w:p>
    <w:p w:rsidR="00A13E00" w:rsidRPr="00A13E00" w:rsidRDefault="00A13E00" w:rsidP="00A13E00">
      <w:pPr>
        <w:jc w:val="center"/>
        <w:rPr>
          <w:bCs/>
          <w:color w:val="auto"/>
          <w:sz w:val="28"/>
          <w:szCs w:val="28"/>
        </w:rPr>
      </w:pPr>
      <w:r w:rsidRPr="00A13E00">
        <w:rPr>
          <w:bCs/>
          <w:color w:val="auto"/>
          <w:sz w:val="28"/>
          <w:szCs w:val="28"/>
        </w:rPr>
        <w:t xml:space="preserve">государственных гражданских служащих камчатского края </w:t>
      </w:r>
    </w:p>
    <w:p w:rsidR="00A13E00" w:rsidRPr="00A13E00" w:rsidRDefault="00A13E00" w:rsidP="00A13E00">
      <w:pPr>
        <w:jc w:val="center"/>
        <w:rPr>
          <w:bCs/>
          <w:color w:val="auto"/>
          <w:sz w:val="28"/>
          <w:szCs w:val="28"/>
        </w:rPr>
      </w:pPr>
      <w:r w:rsidRPr="00A13E00">
        <w:rPr>
          <w:bCs/>
          <w:color w:val="auto"/>
          <w:sz w:val="28"/>
          <w:szCs w:val="28"/>
        </w:rPr>
        <w:t xml:space="preserve">и урегулированию конфликта интересов в министерстве труда </w:t>
      </w:r>
    </w:p>
    <w:p w:rsidR="00A13E00" w:rsidRPr="00A13E00" w:rsidRDefault="00A13E00" w:rsidP="00A13E00">
      <w:pPr>
        <w:jc w:val="center"/>
        <w:rPr>
          <w:rFonts w:ascii="Arial" w:hAnsi="Arial" w:cs="Arial"/>
          <w:b/>
          <w:bCs/>
          <w:color w:val="auto"/>
          <w:szCs w:val="24"/>
        </w:rPr>
      </w:pPr>
      <w:r w:rsidRPr="00A13E00">
        <w:rPr>
          <w:bCs/>
          <w:color w:val="auto"/>
          <w:sz w:val="28"/>
          <w:szCs w:val="28"/>
        </w:rPr>
        <w:t>и развития кадрового потенциала камчатского края</w:t>
      </w:r>
      <w:r w:rsidRPr="00A13E00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:rsidR="00EB6A66" w:rsidRDefault="00EB6A66">
      <w:pPr>
        <w:widowControl w:val="0"/>
        <w:jc w:val="both"/>
        <w:rPr>
          <w:sz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16"/>
        <w:gridCol w:w="6126"/>
      </w:tblGrid>
      <w:tr w:rsidR="00A13E00" w:rsidTr="00DD556F">
        <w:tc>
          <w:tcPr>
            <w:tcW w:w="3185" w:type="dxa"/>
          </w:tcPr>
          <w:p w:rsidR="00DD556F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Голованов </w:t>
            </w:r>
          </w:p>
          <w:p w:rsidR="00A13E00" w:rsidRPr="00A13E00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>Иван Алексеевич</w:t>
            </w:r>
          </w:p>
        </w:tc>
        <w:tc>
          <w:tcPr>
            <w:tcW w:w="316" w:type="dxa"/>
          </w:tcPr>
          <w:p w:rsidR="00A13E00" w:rsidRDefault="00A13E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Default="00A13E00" w:rsidP="00A13E00">
            <w:pPr>
              <w:widowControl w:val="0"/>
              <w:jc w:val="both"/>
              <w:rPr>
                <w:sz w:val="20"/>
              </w:rPr>
            </w:pPr>
            <w:r w:rsidRPr="00A13E00">
              <w:rPr>
                <w:sz w:val="28"/>
              </w:rPr>
              <w:t>заместитель министра - начальник отдела развития трудовой мобильности и взаимодействия с работодателями Министерства труда и развития кадрового потенциала Камчатского края, председатель Комиссии;</w:t>
            </w:r>
          </w:p>
        </w:tc>
      </w:tr>
      <w:tr w:rsidR="00A13E00" w:rsidTr="00DD556F">
        <w:tc>
          <w:tcPr>
            <w:tcW w:w="3185" w:type="dxa"/>
          </w:tcPr>
          <w:p w:rsidR="00DD556F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Кучеренко </w:t>
            </w:r>
          </w:p>
          <w:p w:rsidR="00A13E00" w:rsidRPr="00A13E00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16" w:type="dxa"/>
          </w:tcPr>
          <w:p w:rsidR="00A13E00" w:rsidRDefault="00A13E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Default="00A13E00" w:rsidP="00A13E00">
            <w:pPr>
              <w:widowControl w:val="0"/>
              <w:jc w:val="both"/>
              <w:rPr>
                <w:sz w:val="20"/>
              </w:rPr>
            </w:pPr>
            <w:r w:rsidRPr="00A13E00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М</w:t>
            </w:r>
            <w:r w:rsidRPr="00A13E00">
              <w:rPr>
                <w:sz w:val="28"/>
              </w:rPr>
              <w:t>инистра труда и развития кадрового потенциала Камчатского края, заместитель председателя Комиссии</w:t>
            </w:r>
            <w:r>
              <w:rPr>
                <w:sz w:val="28"/>
              </w:rPr>
              <w:t>;</w:t>
            </w:r>
          </w:p>
        </w:tc>
      </w:tr>
      <w:tr w:rsidR="00A13E00" w:rsidTr="00DD556F">
        <w:tc>
          <w:tcPr>
            <w:tcW w:w="3185" w:type="dxa"/>
          </w:tcPr>
          <w:p w:rsidR="00DD556F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Тихонов </w:t>
            </w:r>
          </w:p>
          <w:p w:rsidR="00A13E00" w:rsidRPr="00A13E00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16" w:type="dxa"/>
          </w:tcPr>
          <w:p w:rsidR="00A13E00" w:rsidRDefault="00A13E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Pr="00A13E00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13E00">
              <w:rPr>
                <w:sz w:val="28"/>
                <w:szCs w:val="28"/>
              </w:rPr>
              <w:t xml:space="preserve"> начальника отдела организационно-правового обеспечения и контроля Министерства труда и развития кадрового потенциала Камчатского края</w:t>
            </w:r>
            <w:r w:rsidR="00DD556F">
              <w:rPr>
                <w:sz w:val="28"/>
                <w:szCs w:val="28"/>
              </w:rPr>
              <w:t xml:space="preserve">, </w:t>
            </w:r>
            <w:r w:rsidR="00DD556F" w:rsidRPr="00A13E00">
              <w:rPr>
                <w:sz w:val="28"/>
              </w:rPr>
              <w:t>секретарь Комиссии;</w:t>
            </w:r>
          </w:p>
        </w:tc>
      </w:tr>
      <w:tr w:rsidR="00A13E00" w:rsidTr="00DD556F">
        <w:tc>
          <w:tcPr>
            <w:tcW w:w="3185" w:type="dxa"/>
          </w:tcPr>
          <w:p w:rsidR="00DD556F" w:rsidRDefault="00A13E0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13E00">
              <w:rPr>
                <w:sz w:val="28"/>
                <w:szCs w:val="28"/>
              </w:rPr>
              <w:t>Заколутин</w:t>
            </w:r>
            <w:proofErr w:type="spellEnd"/>
            <w:r w:rsidRPr="00A13E00">
              <w:rPr>
                <w:sz w:val="28"/>
                <w:szCs w:val="28"/>
              </w:rPr>
              <w:t xml:space="preserve"> </w:t>
            </w:r>
          </w:p>
          <w:p w:rsidR="00A13E00" w:rsidRPr="00A13E00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316" w:type="dxa"/>
          </w:tcPr>
          <w:p w:rsidR="00A13E00" w:rsidRDefault="00A13E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Default="00DD556F">
            <w:pPr>
              <w:widowControl w:val="0"/>
              <w:jc w:val="both"/>
              <w:rPr>
                <w:sz w:val="20"/>
              </w:rPr>
            </w:pPr>
            <w:r w:rsidRPr="00A13E00">
              <w:rPr>
                <w:sz w:val="28"/>
              </w:rPr>
              <w:t>референт отдела по профилактике коррупционных и иных правонарушений администрации Губернатора Камчатского края, член Комиссии;</w:t>
            </w:r>
          </w:p>
        </w:tc>
      </w:tr>
      <w:tr w:rsidR="00A13E00" w:rsidTr="00DD556F">
        <w:tc>
          <w:tcPr>
            <w:tcW w:w="3185" w:type="dxa"/>
          </w:tcPr>
          <w:p w:rsidR="00DD556F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Корнейчук </w:t>
            </w:r>
          </w:p>
          <w:p w:rsidR="00A13E00" w:rsidRPr="00A13E00" w:rsidRDefault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316" w:type="dxa"/>
          </w:tcPr>
          <w:p w:rsidR="00A13E00" w:rsidRDefault="00DD556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Default="00DD556F">
            <w:pPr>
              <w:widowControl w:val="0"/>
              <w:jc w:val="both"/>
              <w:rPr>
                <w:sz w:val="20"/>
              </w:rPr>
            </w:pPr>
            <w:r w:rsidRPr="00A13E00">
              <w:rPr>
                <w:sz w:val="28"/>
              </w:rPr>
              <w:t>начальник отдела организационно-правового обеспечения и контроля Министерства труда и развития кадрового потенциала Камчатского края, член Комиссии;</w:t>
            </w:r>
          </w:p>
        </w:tc>
      </w:tr>
      <w:tr w:rsidR="00A13E00" w:rsidTr="00DD556F">
        <w:tc>
          <w:tcPr>
            <w:tcW w:w="3185" w:type="dxa"/>
          </w:tcPr>
          <w:p w:rsidR="00DD556F" w:rsidRDefault="00A13E00" w:rsidP="00A13E00">
            <w:pPr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Пасечник </w:t>
            </w:r>
          </w:p>
          <w:p w:rsidR="00A13E00" w:rsidRPr="00A13E00" w:rsidRDefault="00A13E00" w:rsidP="00A13E00">
            <w:pPr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Александр Федорович </w:t>
            </w:r>
          </w:p>
        </w:tc>
        <w:tc>
          <w:tcPr>
            <w:tcW w:w="316" w:type="dxa"/>
          </w:tcPr>
          <w:p w:rsidR="00A13E00" w:rsidRDefault="00DD556F" w:rsidP="00A13E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Default="00DD556F" w:rsidP="00DD556F">
            <w:pPr>
              <w:widowControl w:val="0"/>
              <w:jc w:val="both"/>
              <w:rPr>
                <w:sz w:val="20"/>
              </w:rPr>
            </w:pPr>
            <w:r w:rsidRPr="00A13E00">
              <w:rPr>
                <w:sz w:val="28"/>
              </w:rPr>
              <w:t xml:space="preserve">доцент кафедры экономических и социально-гуманитарных наук Петропавловского филиала ФГБОУ ВО </w:t>
            </w:r>
            <w:r>
              <w:rPr>
                <w:sz w:val="28"/>
              </w:rPr>
              <w:t>«</w:t>
            </w:r>
            <w:r w:rsidRPr="00A13E00">
              <w:rPr>
                <w:sz w:val="28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sz w:val="28"/>
              </w:rPr>
              <w:t>»</w:t>
            </w:r>
            <w:r w:rsidRPr="00A13E00">
              <w:rPr>
                <w:sz w:val="28"/>
              </w:rPr>
              <w:t>, член Комиссии</w:t>
            </w:r>
            <w:r w:rsidR="00882A59">
              <w:rPr>
                <w:sz w:val="28"/>
              </w:rPr>
              <w:t xml:space="preserve"> (по согласованию)</w:t>
            </w:r>
            <w:r w:rsidRPr="00A13E00">
              <w:rPr>
                <w:sz w:val="28"/>
              </w:rPr>
              <w:t>;</w:t>
            </w:r>
          </w:p>
        </w:tc>
      </w:tr>
      <w:tr w:rsidR="00A13E00" w:rsidTr="00DD556F">
        <w:tc>
          <w:tcPr>
            <w:tcW w:w="3185" w:type="dxa"/>
          </w:tcPr>
          <w:p w:rsidR="00A13E00" w:rsidRPr="00A13E00" w:rsidRDefault="00A13E00" w:rsidP="00A13E00">
            <w:pPr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Тихонова </w:t>
            </w:r>
          </w:p>
          <w:p w:rsidR="00A13E00" w:rsidRPr="00A13E00" w:rsidRDefault="00A13E00" w:rsidP="00A13E00">
            <w:pPr>
              <w:widowControl w:val="0"/>
              <w:jc w:val="both"/>
              <w:rPr>
                <w:sz w:val="28"/>
                <w:szCs w:val="28"/>
              </w:rPr>
            </w:pPr>
            <w:r w:rsidRPr="00A13E00">
              <w:rPr>
                <w:sz w:val="28"/>
                <w:szCs w:val="28"/>
              </w:rPr>
              <w:t xml:space="preserve">Надежда </w:t>
            </w:r>
            <w:proofErr w:type="spellStart"/>
            <w:r w:rsidRPr="00A13E00">
              <w:rPr>
                <w:sz w:val="28"/>
                <w:szCs w:val="28"/>
              </w:rPr>
              <w:t>Корнашовна</w:t>
            </w:r>
            <w:proofErr w:type="spellEnd"/>
          </w:p>
        </w:tc>
        <w:tc>
          <w:tcPr>
            <w:tcW w:w="316" w:type="dxa"/>
          </w:tcPr>
          <w:p w:rsidR="00A13E00" w:rsidRDefault="00DD556F" w:rsidP="00A13E0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126" w:type="dxa"/>
          </w:tcPr>
          <w:p w:rsidR="00A13E00" w:rsidRDefault="00DD556F" w:rsidP="00DD556F">
            <w:pPr>
              <w:widowControl w:val="0"/>
              <w:jc w:val="both"/>
              <w:rPr>
                <w:sz w:val="20"/>
              </w:rPr>
            </w:pPr>
            <w:r w:rsidRPr="00A13E00">
              <w:rPr>
                <w:sz w:val="28"/>
              </w:rPr>
              <w:t xml:space="preserve">член Общественного экспертного совета по производительности труда и поддержке занятости, председатель наблюдательного Совета Краевого государственного автономного учреждения </w:t>
            </w:r>
            <w:r>
              <w:rPr>
                <w:sz w:val="28"/>
              </w:rPr>
              <w:t>«</w:t>
            </w:r>
            <w:r w:rsidRPr="00A13E00">
              <w:rPr>
                <w:sz w:val="28"/>
              </w:rPr>
              <w:t>Камчатский театр кукол</w:t>
            </w:r>
            <w:r>
              <w:rPr>
                <w:sz w:val="28"/>
              </w:rPr>
              <w:t>»</w:t>
            </w:r>
            <w:r w:rsidRPr="00A13E00">
              <w:rPr>
                <w:sz w:val="28"/>
              </w:rPr>
              <w:t xml:space="preserve">; председатель совета Камчатской региональной межнациональной общественной организации </w:t>
            </w:r>
            <w:r>
              <w:rPr>
                <w:sz w:val="28"/>
              </w:rPr>
              <w:t>«</w:t>
            </w:r>
            <w:r w:rsidRPr="00A13E00">
              <w:rPr>
                <w:sz w:val="28"/>
              </w:rPr>
              <w:t>Содружество</w:t>
            </w:r>
            <w:r>
              <w:rPr>
                <w:sz w:val="28"/>
              </w:rPr>
              <w:t>»</w:t>
            </w:r>
            <w:r w:rsidRPr="00A13E00">
              <w:rPr>
                <w:sz w:val="28"/>
              </w:rPr>
              <w:t>, член Комиссии</w:t>
            </w:r>
            <w:r w:rsidR="00882A59">
              <w:rPr>
                <w:sz w:val="28"/>
              </w:rPr>
              <w:t xml:space="preserve"> </w:t>
            </w:r>
            <w:r w:rsidR="0022465B">
              <w:rPr>
                <w:sz w:val="28"/>
              </w:rPr>
              <w:br/>
            </w:r>
            <w:bookmarkStart w:id="2" w:name="_GoBack"/>
            <w:bookmarkEnd w:id="2"/>
            <w:r w:rsidR="00882A59">
              <w:rPr>
                <w:sz w:val="28"/>
              </w:rPr>
              <w:t>(по согласованию)</w:t>
            </w:r>
            <w:r w:rsidRPr="00A13E00">
              <w:rPr>
                <w:sz w:val="28"/>
              </w:rPr>
              <w:t>.</w:t>
            </w:r>
          </w:p>
        </w:tc>
      </w:tr>
    </w:tbl>
    <w:p w:rsidR="00EB6A66" w:rsidRDefault="00EB6A66" w:rsidP="00A13E00">
      <w:pPr>
        <w:jc w:val="center"/>
        <w:rPr>
          <w:sz w:val="28"/>
        </w:rPr>
      </w:pPr>
    </w:p>
    <w:sectPr w:rsidR="00EB6A66" w:rsidSect="00882A59">
      <w:headerReference w:type="default" r:id="rId7"/>
      <w:pgSz w:w="11906" w:h="16838"/>
      <w:pgMar w:top="1134" w:right="851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61" w:rsidRDefault="00F71061">
      <w:r>
        <w:separator/>
      </w:r>
    </w:p>
  </w:endnote>
  <w:endnote w:type="continuationSeparator" w:id="0">
    <w:p w:rsidR="00F71061" w:rsidRDefault="00F7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61" w:rsidRDefault="00F71061">
      <w:r>
        <w:separator/>
      </w:r>
    </w:p>
  </w:footnote>
  <w:footnote w:type="continuationSeparator" w:id="0">
    <w:p w:rsidR="00F71061" w:rsidRDefault="00F7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66" w:rsidRDefault="00887DF7">
    <w:pPr>
      <w:pStyle w:val="ad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22465B">
      <w:rPr>
        <w:noProof/>
        <w:sz w:val="28"/>
      </w:rPr>
      <w:t>2</w:t>
    </w:r>
    <w:r>
      <w:rPr>
        <w:sz w:val="28"/>
      </w:rPr>
      <w:fldChar w:fldCharType="end"/>
    </w:r>
  </w:p>
  <w:p w:rsidR="00EB6A66" w:rsidRDefault="00EB6A6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66"/>
    <w:rsid w:val="0022465B"/>
    <w:rsid w:val="00882A59"/>
    <w:rsid w:val="00887DF7"/>
    <w:rsid w:val="00A13E00"/>
    <w:rsid w:val="00B91D3E"/>
    <w:rsid w:val="00D61ED6"/>
    <w:rsid w:val="00DD556F"/>
    <w:rsid w:val="00EB6A66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AB4"/>
  <w15:docId w15:val="{7E22EEE0-241A-4AE4-975A-C1D2346B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3">
    <w:name w:val="Подпись к таблице"/>
    <w:basedOn w:val="a"/>
    <w:link w:val="a4"/>
    <w:pPr>
      <w:widowControl w:val="0"/>
    </w:pPr>
    <w:rPr>
      <w:sz w:val="26"/>
    </w:rPr>
  </w:style>
  <w:style w:type="character" w:customStyle="1" w:styleId="a4">
    <w:name w:val="Подпись к таблице"/>
    <w:basedOn w:val="1"/>
    <w:link w:val="a3"/>
    <w:rPr>
      <w:rFonts w:ascii="Times New Roman" w:hAnsi="Times New Roman"/>
      <w:sz w:val="26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customStyle="1" w:styleId="25">
    <w:name w:val="Знак концевой сноски2"/>
    <w:basedOn w:val="21"/>
    <w:link w:val="26"/>
    <w:rPr>
      <w:vertAlign w:val="superscript"/>
    </w:rPr>
  </w:style>
  <w:style w:type="character" w:customStyle="1" w:styleId="26">
    <w:name w:val="Знак концевой сноски2"/>
    <w:basedOn w:val="22"/>
    <w:link w:val="25"/>
    <w:rPr>
      <w:vertAlign w:val="superscript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4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rFonts w:ascii="Times New Roman" w:hAnsi="Times New Roman"/>
      <w:i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customStyle="1" w:styleId="18">
    <w:name w:val="Знак концевой сноски1"/>
    <w:basedOn w:val="12"/>
    <w:link w:val="19"/>
    <w:rPr>
      <w:vertAlign w:val="superscript"/>
    </w:rPr>
  </w:style>
  <w:style w:type="character" w:customStyle="1" w:styleId="19">
    <w:name w:val="Знак концевой сноски1"/>
    <w:basedOn w:val="13"/>
    <w:link w:val="18"/>
    <w:rPr>
      <w:vertAlign w:val="superscript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4"/>
    </w:rPr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rFonts w:ascii="Times New Roman" w:hAnsi="Times New Roman"/>
      <w:i/>
      <w:sz w:val="2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90">
    <w:name w:val="Заголовок 9 Знак"/>
    <w:basedOn w:val="1c"/>
    <w:link w:val="92"/>
    <w:rPr>
      <w:rFonts w:ascii="Arial" w:hAnsi="Arial"/>
      <w:i/>
      <w:sz w:val="21"/>
    </w:rPr>
  </w:style>
  <w:style w:type="character" w:customStyle="1" w:styleId="92">
    <w:name w:val="Заголовок 9 Знак"/>
    <w:basedOn w:val="1d"/>
    <w:link w:val="90"/>
    <w:rPr>
      <w:rFonts w:ascii="Arial" w:hAnsi="Arial"/>
      <w:i/>
      <w:sz w:val="2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sz w:val="28"/>
    </w:rPr>
  </w:style>
  <w:style w:type="paragraph" w:styleId="af">
    <w:name w:val="table of figures"/>
    <w:basedOn w:val="a"/>
    <w:next w:val="a"/>
    <w:link w:val="af0"/>
  </w:style>
  <w:style w:type="character" w:customStyle="1" w:styleId="af0">
    <w:name w:val="Перечень рисунков Знак"/>
    <w:basedOn w:val="1"/>
    <w:link w:val="af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1">
    <w:name w:val="Другое"/>
    <w:basedOn w:val="a"/>
    <w:link w:val="af2"/>
    <w:pPr>
      <w:widowControl w:val="0"/>
      <w:spacing w:line="264" w:lineRule="auto"/>
      <w:ind w:firstLine="400"/>
    </w:pPr>
    <w:rPr>
      <w:color w:val="161616"/>
      <w:sz w:val="26"/>
    </w:rPr>
  </w:style>
  <w:style w:type="character" w:customStyle="1" w:styleId="af2">
    <w:name w:val="Другое"/>
    <w:basedOn w:val="1"/>
    <w:link w:val="af1"/>
    <w:rPr>
      <w:rFonts w:ascii="Times New Roman" w:hAnsi="Times New Roman"/>
      <w:color w:val="161616"/>
      <w:sz w:val="26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Гиперссылка1"/>
    <w:basedOn w:val="12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3"/>
    <w:link w:val="1e"/>
    <w:rPr>
      <w:color w:val="0563C1" w:themeColor="hyperlink"/>
      <w:u w:val="single"/>
    </w:rPr>
  </w:style>
  <w:style w:type="paragraph" w:customStyle="1" w:styleId="33">
    <w:name w:val="Гиперссылка3"/>
    <w:link w:val="af3"/>
    <w:rPr>
      <w:color w:val="0000FF"/>
      <w:u w:val="single"/>
    </w:rPr>
  </w:style>
  <w:style w:type="character" w:styleId="af3">
    <w:name w:val="Hyperlink"/>
    <w:link w:val="3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4"/>
    </w:rPr>
  </w:style>
  <w:style w:type="paragraph" w:customStyle="1" w:styleId="1f0">
    <w:name w:val="Основной текст1"/>
    <w:basedOn w:val="a"/>
    <w:link w:val="1f1"/>
    <w:pPr>
      <w:widowControl w:val="0"/>
      <w:spacing w:line="264" w:lineRule="auto"/>
      <w:ind w:firstLine="400"/>
    </w:pPr>
    <w:rPr>
      <w:color w:val="161616"/>
      <w:sz w:val="26"/>
    </w:rPr>
  </w:style>
  <w:style w:type="character" w:customStyle="1" w:styleId="1f1">
    <w:name w:val="Основной текст1"/>
    <w:basedOn w:val="1"/>
    <w:link w:val="1f0"/>
    <w:rPr>
      <w:rFonts w:ascii="Times New Roman" w:hAnsi="Times New Roman"/>
      <w:color w:val="161616"/>
      <w:sz w:val="26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2b">
    <w:name w:val="Основной шрифт абзаца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styleId="af4">
    <w:name w:val="Balloon Text"/>
    <w:basedOn w:val="a"/>
    <w:link w:val="af5"/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2e">
    <w:name w:val="Знак сноски2"/>
    <w:basedOn w:val="21"/>
    <w:link w:val="2f"/>
    <w:rPr>
      <w:vertAlign w:val="superscript"/>
    </w:rPr>
  </w:style>
  <w:style w:type="character" w:customStyle="1" w:styleId="2f">
    <w:name w:val="Знак сноски2"/>
    <w:basedOn w:val="22"/>
    <w:link w:val="2e"/>
    <w:rPr>
      <w:vertAlign w:val="superscript"/>
    </w:rPr>
  </w:style>
  <w:style w:type="paragraph" w:customStyle="1" w:styleId="Footnote3">
    <w:name w:val="Footnote"/>
    <w:link w:val="Footnote4"/>
    <w:pPr>
      <w:ind w:firstLine="851"/>
      <w:jc w:val="both"/>
    </w:pPr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6">
    <w:name w:val="Plain Text"/>
    <w:basedOn w:val="a"/>
    <w:link w:val="af7"/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  <w:sz w:val="24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f8">
    <w:name w:val="Normal (Web)"/>
    <w:basedOn w:val="a"/>
    <w:link w:val="af9"/>
    <w:uiPriority w:val="99"/>
    <w:pPr>
      <w:spacing w:beforeAutospacing="1" w:afterAutospacing="1"/>
    </w:pPr>
  </w:style>
  <w:style w:type="character" w:customStyle="1" w:styleId="af9">
    <w:name w:val="Обычный (веб) Знак"/>
    <w:basedOn w:val="1"/>
    <w:link w:val="af8"/>
    <w:rPr>
      <w:rFonts w:ascii="Times New Roman" w:hAnsi="Times New Roman"/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styleId="afe">
    <w:name w:val="caption"/>
    <w:basedOn w:val="a"/>
    <w:next w:val="a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rFonts w:ascii="Times New Roman" w:hAnsi="Times New Roman"/>
      <w:b/>
      <w:color w:val="5B9BD5" w:themeColor="accent1"/>
      <w:sz w:val="18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2f0">
    <w:name w:val="Основной текст (2)"/>
    <w:basedOn w:val="a"/>
    <w:link w:val="2f1"/>
    <w:pPr>
      <w:widowControl w:val="0"/>
      <w:jc w:val="center"/>
    </w:pPr>
    <w:rPr>
      <w:color w:val="161616"/>
      <w:sz w:val="16"/>
    </w:rPr>
  </w:style>
  <w:style w:type="character" w:customStyle="1" w:styleId="2f1">
    <w:name w:val="Основной текст (2)"/>
    <w:basedOn w:val="1"/>
    <w:link w:val="2f0"/>
    <w:rPr>
      <w:rFonts w:ascii="Times New Roman" w:hAnsi="Times New Roman"/>
      <w:color w:val="161616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f2">
    <w:name w:val="Заголовок №2"/>
    <w:basedOn w:val="a"/>
    <w:link w:val="2f3"/>
    <w:pPr>
      <w:widowControl w:val="0"/>
      <w:spacing w:after="320" w:line="264" w:lineRule="auto"/>
      <w:jc w:val="center"/>
      <w:outlineLvl w:val="1"/>
    </w:pPr>
    <w:rPr>
      <w:b/>
      <w:sz w:val="26"/>
    </w:rPr>
  </w:style>
  <w:style w:type="character" w:customStyle="1" w:styleId="2f3">
    <w:name w:val="Заголовок №2"/>
    <w:basedOn w:val="1"/>
    <w:link w:val="2f2"/>
    <w:rPr>
      <w:rFonts w:ascii="Times New Roman" w:hAnsi="Times New Roman"/>
      <w:b/>
      <w:sz w:val="2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CaptionChar">
    <w:name w:val="Caption Char"/>
    <w:basedOn w:val="afe"/>
    <w:link w:val="CaptionChar0"/>
  </w:style>
  <w:style w:type="character" w:customStyle="1" w:styleId="CaptionChar0">
    <w:name w:val="Caption Char"/>
    <w:basedOn w:val="aff"/>
    <w:link w:val="CaptionChar"/>
    <w:rPr>
      <w:rFonts w:ascii="Times New Roman" w:hAnsi="Times New Roman"/>
      <w:b/>
      <w:color w:val="5B9BD5" w:themeColor="accent1"/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customStyle="1" w:styleId="1f8">
    <w:name w:val="Знак сноски1"/>
    <w:basedOn w:val="12"/>
    <w:link w:val="1f9"/>
    <w:rPr>
      <w:vertAlign w:val="superscript"/>
    </w:rPr>
  </w:style>
  <w:style w:type="character" w:customStyle="1" w:styleId="1f9">
    <w:name w:val="Знак сноски1"/>
    <w:basedOn w:val="13"/>
    <w:link w:val="1f8"/>
    <w:rPr>
      <w:vertAlign w:val="superscript"/>
    </w:r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styleId="1fa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2f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1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6</cp:revision>
  <dcterms:created xsi:type="dcterms:W3CDTF">2024-06-17T03:41:00Z</dcterms:created>
  <dcterms:modified xsi:type="dcterms:W3CDTF">2024-06-17T23:03:00Z</dcterms:modified>
</cp:coreProperties>
</file>