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FC" w:rsidRDefault="009360B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9FC" w:rsidRDefault="005039F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039FC" w:rsidRDefault="005039F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039FC" w:rsidRDefault="005039F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039FC" w:rsidRDefault="00936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ТРУДА И РАЗВИТИЯ КАДРОВОГО</w:t>
      </w:r>
    </w:p>
    <w:p w:rsidR="005039FC" w:rsidRDefault="00936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ПОТЕНЦИАЛА КАМЧАТСКОГО КРАЯ</w:t>
      </w:r>
    </w:p>
    <w:p w:rsidR="005039FC" w:rsidRDefault="005039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039FC" w:rsidRDefault="00936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5039FC" w:rsidRDefault="005039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39FC" w:rsidRDefault="005039F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039F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039FC" w:rsidRDefault="009360B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039F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39FC" w:rsidRDefault="009360B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039F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039FC" w:rsidRDefault="005039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039FC" w:rsidRDefault="0050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039F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039FC" w:rsidRDefault="009360B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порядка отбора претендентов, обучающихся по образовательным программам среднего </w:t>
            </w:r>
            <w:r>
              <w:rPr>
                <w:rFonts w:ascii="Times New Roman" w:hAnsi="Times New Roman"/>
                <w:b/>
                <w:sz w:val="28"/>
              </w:rPr>
              <w:t>профессионального и высшего образования, на право заключения договора о целевом обучении с Министерством труда и развития кадрового потенциала Камчатского края</w:t>
            </w:r>
          </w:p>
        </w:tc>
      </w:tr>
    </w:tbl>
    <w:p w:rsidR="005039FC" w:rsidRDefault="0050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039FC" w:rsidRDefault="009360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пункта 16 Положения о целевом обучении по образовательным программам </w:t>
      </w:r>
      <w:r>
        <w:rPr>
          <w:rFonts w:ascii="Times New Roman" w:hAnsi="Times New Roman"/>
          <w:sz w:val="28"/>
        </w:rPr>
        <w:t>среднего профессионального и высшего образования, утвержденного постановлением Правительства Российской Федерации от 27.04.2024 № 555</w:t>
      </w:r>
    </w:p>
    <w:p w:rsidR="005039FC" w:rsidRDefault="005039F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039FC" w:rsidRDefault="009360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5039FC" w:rsidRDefault="0050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039FC" w:rsidRDefault="009360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отбора претендентов, обучающихся по образовательным программам среднего профессионального </w:t>
      </w:r>
      <w:r>
        <w:rPr>
          <w:rFonts w:ascii="Times New Roman" w:hAnsi="Times New Roman"/>
          <w:sz w:val="28"/>
        </w:rPr>
        <w:t>и высшего образования, на право заключения договора о целевом обучении с Министерством труда и развития кадрового потенциала Камчатского края.</w:t>
      </w:r>
    </w:p>
    <w:p w:rsidR="005039FC" w:rsidRDefault="009360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5039FC" w:rsidRDefault="0050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039FC" w:rsidRDefault="0050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039FC" w:rsidRDefault="00503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5039F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5039FC" w:rsidRDefault="009360B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5039FC" w:rsidRDefault="005039F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5039FC" w:rsidRDefault="009360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</w:t>
            </w:r>
            <w:r>
              <w:rPr>
                <w:rFonts w:ascii="Times New Roman" w:hAnsi="Times New Roman"/>
                <w:color w:val="FFFFFF" w:themeColor="background1"/>
                <w:sz w:val="24"/>
              </w:rPr>
              <w:t>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5039FC" w:rsidRDefault="00936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Н.Б. Ниценко</w:t>
            </w:r>
          </w:p>
        </w:tc>
      </w:tr>
    </w:tbl>
    <w:p w:rsidR="005039FC" w:rsidRDefault="009360BB">
      <w:r>
        <w:br w:type="page"/>
      </w:r>
    </w:p>
    <w:p w:rsidR="005039FC" w:rsidRDefault="009360B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5039FC" w:rsidRDefault="009360B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труда и развития кадрового потенциала Камчатского края</w:t>
      </w:r>
    </w:p>
    <w:tbl>
      <w:tblPr>
        <w:tblStyle w:val="af2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039FC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039FC" w:rsidRDefault="009360BB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039FC" w:rsidRDefault="009360B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039FC" w:rsidRDefault="009360BB">
            <w:pPr>
              <w:spacing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39FC" w:rsidRDefault="009360B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039FC" w:rsidRDefault="005039FC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5039FC" w:rsidRDefault="009360B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отбора претендентов, обучающихся по образовательным программам среднего профессионального и высшего </w:t>
      </w:r>
      <w:r>
        <w:rPr>
          <w:rFonts w:ascii="Times New Roman" w:hAnsi="Times New Roman"/>
          <w:b w:val="0"/>
          <w:sz w:val="28"/>
        </w:rPr>
        <w:t>образования, на право заключения договора о целевом обучении с Министерством труда и развития кадрового потенциала Камчатского края</w:t>
      </w:r>
    </w:p>
    <w:p w:rsidR="005039FC" w:rsidRDefault="005039FC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5039FC" w:rsidRDefault="009360BB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труда и развития кадрового потенциала Камчатского края (далее – Министерство труда) размещает предложения о за</w:t>
      </w:r>
      <w:r>
        <w:rPr>
          <w:rFonts w:ascii="Times New Roman" w:hAnsi="Times New Roman"/>
          <w:sz w:val="28"/>
        </w:rPr>
        <w:t>ключении договоров о целевом обучении по образовательным программам среднего профессионального и высшего образования (далее – предложения, образовательные программы), на Единой цифровой платформе в сфере занятости и трудовых отношений «Работа в России» с 2</w:t>
      </w:r>
      <w:r>
        <w:rPr>
          <w:rFonts w:ascii="Times New Roman" w:hAnsi="Times New Roman"/>
          <w:sz w:val="28"/>
        </w:rPr>
        <w:t>0 августа по 01 октября года, в котором организуется целевое обучение.</w:t>
      </w:r>
    </w:p>
    <w:p w:rsidR="005039FC" w:rsidRDefault="009360BB">
      <w:pPr>
        <w:pStyle w:val="aa"/>
        <w:numPr>
          <w:ilvl w:val="0"/>
          <w:numId w:val="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Граждане, обучающиеся по образовательным программам, желающие заключить договор о целевом обучении по образовательным программам с Министерством труда (далее – претенденты), подают заяв</w:t>
      </w:r>
      <w:r>
        <w:rPr>
          <w:rFonts w:ascii="Times New Roman" w:hAnsi="Times New Roman"/>
          <w:sz w:val="28"/>
        </w:rPr>
        <w:t>ки на заключение договора о целевом обучении (далее – заявки) в соответствии с предложениями в письменном виде на бумажном носителе в Министерство труда или в организацию, осуществляющую образовательную деятельность, в которой осуществляется обучение, в пе</w:t>
      </w:r>
      <w:r>
        <w:rPr>
          <w:rFonts w:ascii="Times New Roman" w:hAnsi="Times New Roman"/>
          <w:sz w:val="28"/>
        </w:rPr>
        <w:t>риод с 20 августа по 31 октября года, в котором организуется целевое обучение.</w:t>
      </w:r>
    </w:p>
    <w:p w:rsidR="005039FC" w:rsidRDefault="009360BB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заявки в письменном виде на бумажном носителе возможно направление ее копии в Министерство труда или в организацию, осуществляющую образовательную деятельность, </w:t>
      </w:r>
      <w:r>
        <w:rPr>
          <w:rFonts w:ascii="Times New Roman" w:hAnsi="Times New Roman"/>
          <w:sz w:val="28"/>
        </w:rPr>
        <w:t>посредством электронной почты с последующим представлением заявки в письменном виде на бумажном носителе.</w:t>
      </w:r>
    </w:p>
    <w:p w:rsidR="005039FC" w:rsidRDefault="009360BB" w:rsidP="006D1F29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Министерство труда заключает договоры о целевом обучении по образовательным программам среднего профессионального и высшего образования (далее – догов</w:t>
      </w:r>
      <w:r>
        <w:rPr>
          <w:rFonts w:ascii="Times New Roman" w:hAnsi="Times New Roman"/>
          <w:sz w:val="28"/>
        </w:rPr>
        <w:t>ор о целевом обучении) в соответствии с установленным в предложениях количеством мест в период с 01 ноября по 31 ноября года, в котором организуется целевое обучение.</w:t>
      </w:r>
    </w:p>
    <w:p w:rsidR="005039FC" w:rsidRDefault="009360BB" w:rsidP="006D1F29">
      <w:pPr>
        <w:pStyle w:val="aa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В случае если численность претендентов превышает численность, установленную в предложения</w:t>
      </w:r>
      <w:r>
        <w:rPr>
          <w:rFonts w:ascii="Times New Roman" w:hAnsi="Times New Roman"/>
          <w:sz w:val="28"/>
        </w:rPr>
        <w:t>х, Министерство труда проводит отбор претендентов и формирует ранжированный список претендентов на основании следующих критериев:</w:t>
      </w:r>
    </w:p>
    <w:p w:rsidR="005039FC" w:rsidRDefault="009360BB" w:rsidP="006D1F29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проживание претендента на территории Камчатского края;</w:t>
      </w:r>
    </w:p>
    <w:p w:rsidR="005039FC" w:rsidRDefault="009360BB" w:rsidP="006D1F29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у претендента академической задолженности;</w:t>
      </w:r>
    </w:p>
    <w:p w:rsidR="005039FC" w:rsidRDefault="009360BB" w:rsidP="006D1F29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обучение</w:t>
      </w:r>
      <w:r>
        <w:rPr>
          <w:rFonts w:ascii="Times New Roman" w:hAnsi="Times New Roman"/>
          <w:sz w:val="28"/>
        </w:rPr>
        <w:t xml:space="preserve"> претендента на более старших курсах;</w:t>
      </w:r>
    </w:p>
    <w:p w:rsidR="005039FC" w:rsidRDefault="009360BB" w:rsidP="006D1F29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дата поступления заявки претендента (решение принимается в сторону претендента, ранее представившего заявку).</w:t>
      </w:r>
    </w:p>
    <w:p w:rsidR="005039FC" w:rsidRDefault="009360BB" w:rsidP="006D1F29">
      <w:pPr>
        <w:pStyle w:val="aa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>Ранжированный список претендентов согласовывается с работодателем, в чьих интересах Министерство труда организует целевое обучение, в срок не позднее 31 ноября года, в котором организуется целевое обучение.</w:t>
      </w:r>
    </w:p>
    <w:p w:rsidR="005039FC" w:rsidRPr="00D95AAD" w:rsidRDefault="009360BB" w:rsidP="006D1F29">
      <w:pPr>
        <w:pStyle w:val="aa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Окончательное решение об отборе претендентов прин</w:t>
      </w:r>
      <w:r>
        <w:rPr>
          <w:rFonts w:ascii="Times New Roman" w:hAnsi="Times New Roman"/>
          <w:sz w:val="28"/>
        </w:rPr>
        <w:t>имается путем подписания договоров о целевом обучении на Единой цифровой платформе в сфере занятости и трудовых отношений «Работа в России».</w:t>
      </w:r>
    </w:p>
    <w:p w:rsidR="00D95AAD" w:rsidRDefault="00D95AAD" w:rsidP="009360BB">
      <w:pPr>
        <w:pStyle w:val="aa"/>
        <w:tabs>
          <w:tab w:val="left" w:pos="993"/>
        </w:tabs>
        <w:spacing w:after="0"/>
        <w:ind w:left="0" w:firstLine="709"/>
        <w:jc w:val="both"/>
      </w:pPr>
      <w:bookmarkStart w:id="2" w:name="_GoBack"/>
      <w:r>
        <w:rPr>
          <w:rFonts w:ascii="Times New Roman" w:hAnsi="Times New Roman"/>
          <w:sz w:val="28"/>
        </w:rPr>
        <w:t>В 2024</w:t>
      </w:r>
      <w:r w:rsidR="009360BB">
        <w:rPr>
          <w:rFonts w:ascii="Times New Roman" w:hAnsi="Times New Roman"/>
          <w:sz w:val="28"/>
        </w:rPr>
        <w:t>/2025 учебном</w:t>
      </w:r>
      <w:r>
        <w:rPr>
          <w:rFonts w:ascii="Times New Roman" w:hAnsi="Times New Roman"/>
          <w:sz w:val="28"/>
        </w:rPr>
        <w:t xml:space="preserve"> году </w:t>
      </w:r>
      <w:r w:rsidR="009360BB">
        <w:rPr>
          <w:rFonts w:ascii="Times New Roman" w:hAnsi="Times New Roman"/>
          <w:sz w:val="28"/>
        </w:rPr>
        <w:t>заключение договора о целевом обучении с гражданином, обучающимся по образовательной программе, осуществляется только в письменном виде на бумажном носителе.</w:t>
      </w:r>
    </w:p>
    <w:bookmarkEnd w:id="2"/>
    <w:p w:rsidR="005039FC" w:rsidRDefault="009360BB">
      <w:pPr>
        <w:pStyle w:val="aa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039FC" w:rsidRDefault="005039FC">
      <w:pPr>
        <w:tabs>
          <w:tab w:val="left" w:pos="7515"/>
        </w:tabs>
        <w:jc w:val="both"/>
        <w:rPr>
          <w:rFonts w:ascii="Times New Roman" w:hAnsi="Times New Roman"/>
          <w:sz w:val="24"/>
        </w:rPr>
      </w:pPr>
    </w:p>
    <w:sectPr w:rsidR="005039FC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60BB">
      <w:pPr>
        <w:spacing w:after="0" w:line="240" w:lineRule="auto"/>
      </w:pPr>
      <w:r>
        <w:separator/>
      </w:r>
    </w:p>
  </w:endnote>
  <w:endnote w:type="continuationSeparator" w:id="0">
    <w:p w:rsidR="00000000" w:rsidRDefault="0093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60BB">
      <w:pPr>
        <w:spacing w:after="0" w:line="240" w:lineRule="auto"/>
      </w:pPr>
      <w:r>
        <w:separator/>
      </w:r>
    </w:p>
  </w:footnote>
  <w:footnote w:type="continuationSeparator" w:id="0">
    <w:p w:rsidR="00000000" w:rsidRDefault="0093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FC" w:rsidRDefault="009360BB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8EA"/>
    <w:multiLevelType w:val="multilevel"/>
    <w:tmpl w:val="5D40B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8D0E4A"/>
    <w:multiLevelType w:val="multilevel"/>
    <w:tmpl w:val="B4CC887A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FC"/>
    <w:rsid w:val="005039FC"/>
    <w:rsid w:val="006D1F29"/>
    <w:rsid w:val="009360BB"/>
    <w:rsid w:val="00D95AAD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520E"/>
  <w15:docId w15:val="{817FA278-AD61-4334-AC59-5B138232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line="240" w:lineRule="auto"/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Зайнуллина Людмила Андреевна</cp:lastModifiedBy>
  <cp:revision>5</cp:revision>
  <dcterms:created xsi:type="dcterms:W3CDTF">2024-05-07T22:43:00Z</dcterms:created>
  <dcterms:modified xsi:type="dcterms:W3CDTF">2024-05-07T22:48:00Z</dcterms:modified>
</cp:coreProperties>
</file>