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CC" w:rsidRDefault="00F063E0">
      <w:pPr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85" y="0"/>
                <wp:lineTo x="-185" y="20741"/>
                <wp:lineTo x="20784" y="20741"/>
                <wp:lineTo x="20784" y="0"/>
                <wp:lineTo x="-185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7CC" w:rsidRDefault="004637CC">
      <w:pPr>
        <w:spacing w:before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37CC" w:rsidRDefault="004637CC">
      <w:pPr>
        <w:spacing w:befor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637CC" w:rsidRDefault="004637CC">
      <w:pPr>
        <w:spacing w:before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637CC" w:rsidRDefault="00F063E0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ТРУДА И РАЗВИТИЯ КАДРОВОГО</w:t>
      </w:r>
    </w:p>
    <w:p w:rsidR="004637CC" w:rsidRDefault="00F063E0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ПОТЕНЦИАЛА КАМЧАТСКОГО КРАЯ</w:t>
      </w:r>
    </w:p>
    <w:p w:rsidR="004637CC" w:rsidRDefault="004637CC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7CC" w:rsidRDefault="00F063E0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637CC" w:rsidRDefault="004637CC">
      <w:pPr>
        <w:spacing w:before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7CC" w:rsidRDefault="004637CC">
      <w:pPr>
        <w:spacing w:before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39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95"/>
      </w:tblGrid>
      <w:tr w:rsidR="004637CC">
        <w:trPr>
          <w:trHeight w:hRule="exact" w:val="380"/>
        </w:trPr>
        <w:tc>
          <w:tcPr>
            <w:tcW w:w="4395" w:type="dxa"/>
            <w:tcBorders>
              <w:bottom w:val="single" w:sz="4" w:space="0" w:color="000000"/>
            </w:tcBorders>
          </w:tcPr>
          <w:p w:rsidR="004637CC" w:rsidRDefault="00F063E0">
            <w:pPr>
              <w:widowControl w:val="0"/>
              <w:spacing w:before="0" w:line="276" w:lineRule="auto"/>
              <w:rPr>
                <w:sz w:val="24"/>
                <w:szCs w:val="24"/>
              </w:rPr>
            </w:pPr>
            <w:bookmarkStart w:id="0" w:name="REGNUMDATESTAMP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регистрации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>] № [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документа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>]</w:t>
            </w:r>
            <w:bookmarkEnd w:id="0"/>
          </w:p>
        </w:tc>
      </w:tr>
    </w:tbl>
    <w:p w:rsidR="004637CC" w:rsidRDefault="00F063E0">
      <w:pPr>
        <w:spacing w:before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4637CC" w:rsidRDefault="004637CC" w:rsidP="004F3396">
      <w:pPr>
        <w:spacing w:before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7CC" w:rsidRDefault="004637CC" w:rsidP="004F3396">
      <w:pPr>
        <w:spacing w:before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5"/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637C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4637CC" w:rsidRPr="004F3396" w:rsidRDefault="004F3396" w:rsidP="004F3396">
            <w:pPr>
              <w:widowControl w:val="0"/>
              <w:spacing w:before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 утверждении перечня </w:t>
            </w:r>
            <w:r w:rsidR="004569EC" w:rsidRPr="004569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приоритетных образовательных программ для организации профессионального обучения и дополнительного профессионального образования военнослужащих – участников специальной военной операции и членов их семей</w:t>
            </w:r>
          </w:p>
        </w:tc>
      </w:tr>
    </w:tbl>
    <w:p w:rsidR="004F3396" w:rsidRDefault="004F3396" w:rsidP="004F3396">
      <w:pPr>
        <w:spacing w:before="0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4F3396" w:rsidRDefault="004F3396" w:rsidP="004F3396">
      <w:pPr>
        <w:spacing w:before="0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4F3396" w:rsidRPr="004F3396" w:rsidRDefault="004F3396" w:rsidP="004F3396">
      <w:pPr>
        <w:spacing w:before="0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F3396">
        <w:rPr>
          <w:rFonts w:ascii="Times New Roman" w:eastAsia="Calibri" w:hAnsi="Times New Roman" w:cs="Times New Roman"/>
          <w:color w:val="000000"/>
          <w:sz w:val="28"/>
        </w:rPr>
        <w:t xml:space="preserve">В соответствии с </w:t>
      </w:r>
      <w:r w:rsidR="004569EC">
        <w:rPr>
          <w:rFonts w:ascii="Times New Roman" w:eastAsia="Calibri" w:hAnsi="Times New Roman" w:cs="Times New Roman"/>
          <w:color w:val="000000"/>
          <w:sz w:val="28"/>
        </w:rPr>
        <w:t>п</w:t>
      </w:r>
      <w:r w:rsidR="004569EC" w:rsidRPr="004569EC">
        <w:rPr>
          <w:rFonts w:ascii="Times New Roman" w:eastAsia="Calibri" w:hAnsi="Times New Roman" w:cs="Times New Roman"/>
          <w:color w:val="000000"/>
          <w:sz w:val="28"/>
        </w:rPr>
        <w:t>остановлением Правительства Камчатского края от 01.12.2022 № 624-П «О дополнительных мерах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операции»</w:t>
      </w:r>
    </w:p>
    <w:p w:rsidR="004F3396" w:rsidRPr="004F3396" w:rsidRDefault="004F3396" w:rsidP="004F3396">
      <w:pPr>
        <w:spacing w:before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396" w:rsidRPr="004F3396" w:rsidRDefault="004F3396" w:rsidP="004F3396">
      <w:pPr>
        <w:spacing w:before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F3396" w:rsidRPr="004F3396" w:rsidRDefault="004F3396" w:rsidP="004F3396">
      <w:pPr>
        <w:spacing w:before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3396" w:rsidRPr="004F3396" w:rsidRDefault="004569EC" w:rsidP="004F3396">
      <w:pPr>
        <w:numPr>
          <w:ilvl w:val="0"/>
          <w:numId w:val="3"/>
        </w:numPr>
        <w:tabs>
          <w:tab w:val="left" w:pos="993"/>
        </w:tabs>
        <w:spacing w:before="0" w:after="160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569EC">
        <w:rPr>
          <w:rFonts w:ascii="Times New Roman" w:eastAsia="Calibri" w:hAnsi="Times New Roman" w:cs="Times New Roman"/>
          <w:bCs/>
          <w:sz w:val="28"/>
          <w:szCs w:val="28"/>
        </w:rPr>
        <w:t>Утвердить перечень приоритетных образовательных программ для организации профессионального обучения и дополнительного профессионального образования военнослужащих – участников специальной военной операции и членов их семей</w:t>
      </w:r>
      <w:r w:rsidR="004F3396" w:rsidRPr="004F3396">
        <w:rPr>
          <w:rFonts w:ascii="Times New Roman" w:eastAsia="Calibri" w:hAnsi="Times New Roman" w:cs="Times New Roman"/>
          <w:bCs/>
          <w:sz w:val="28"/>
          <w:szCs w:val="28"/>
        </w:rPr>
        <w:t>, согласно приложению.</w:t>
      </w:r>
    </w:p>
    <w:p w:rsidR="004F3396" w:rsidRPr="004F3396" w:rsidRDefault="004F3396" w:rsidP="004F3396">
      <w:pPr>
        <w:numPr>
          <w:ilvl w:val="0"/>
          <w:numId w:val="3"/>
        </w:numPr>
        <w:tabs>
          <w:tab w:val="left" w:pos="993"/>
        </w:tabs>
        <w:spacing w:before="0" w:after="160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3396">
        <w:rPr>
          <w:rFonts w:ascii="Times New Roman" w:eastAsia="Calibri" w:hAnsi="Times New Roman" w:cs="Times New Roman"/>
          <w:bCs/>
          <w:sz w:val="28"/>
          <w:szCs w:val="28"/>
        </w:rPr>
        <w:t>Настоящий приказ вступает в силу после дня его официального опубликования.</w:t>
      </w:r>
    </w:p>
    <w:p w:rsidR="004637CC" w:rsidRDefault="004637CC" w:rsidP="004F3396">
      <w:pPr>
        <w:pStyle w:val="af1"/>
        <w:tabs>
          <w:tab w:val="left" w:pos="993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37CC" w:rsidRDefault="004637CC" w:rsidP="004F3396">
      <w:pPr>
        <w:pStyle w:val="af1"/>
        <w:tabs>
          <w:tab w:val="left" w:pos="993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37CC" w:rsidRDefault="004637CC" w:rsidP="004F3396">
      <w:pPr>
        <w:pStyle w:val="af1"/>
        <w:tabs>
          <w:tab w:val="left" w:pos="993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4549"/>
        <w:gridCol w:w="2126"/>
      </w:tblGrid>
      <w:tr w:rsidR="004637CC" w:rsidTr="004F3396">
        <w:trPr>
          <w:trHeight w:val="1720"/>
        </w:trPr>
        <w:tc>
          <w:tcPr>
            <w:tcW w:w="3390" w:type="dxa"/>
            <w:shd w:val="clear" w:color="auto" w:fill="auto"/>
          </w:tcPr>
          <w:p w:rsidR="004637CC" w:rsidRDefault="00F063E0" w:rsidP="004F3396">
            <w:pPr>
              <w:widowControl w:val="0"/>
              <w:spacing w:before="0"/>
              <w:ind w:hanging="4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4F3396">
              <w:rPr>
                <w:rFonts w:ascii="Times New Roman" w:eastAsia="Calibri" w:hAnsi="Times New Roman" w:cs="Times New Roman"/>
                <w:sz w:val="28"/>
                <w:szCs w:val="28"/>
              </w:rPr>
              <w:t>инистр</w:t>
            </w:r>
          </w:p>
        </w:tc>
        <w:tc>
          <w:tcPr>
            <w:tcW w:w="4549" w:type="dxa"/>
            <w:shd w:val="clear" w:color="auto" w:fill="auto"/>
          </w:tcPr>
          <w:p w:rsidR="004637CC" w:rsidRDefault="00F063E0" w:rsidP="004F3396">
            <w:pPr>
              <w:widowControl w:val="0"/>
              <w:spacing w:before="0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1"/>
          </w:p>
          <w:p w:rsidR="004637CC" w:rsidRDefault="004637CC" w:rsidP="004F3396">
            <w:pPr>
              <w:widowControl w:val="0"/>
              <w:spacing w:before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37CC" w:rsidRDefault="004F3396" w:rsidP="004F3396">
            <w:pPr>
              <w:widowControl w:val="0"/>
              <w:spacing w:before="0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:rsidR="004637CC" w:rsidRDefault="00F063E0" w:rsidP="004F3396">
      <w:pPr>
        <w:sectPr w:rsidR="004637CC">
          <w:headerReference w:type="default" r:id="rId9"/>
          <w:pgSz w:w="11906" w:h="16838"/>
          <w:pgMar w:top="1134" w:right="851" w:bottom="1134" w:left="1418" w:header="0" w:footer="0" w:gutter="0"/>
          <w:pgNumType w:start="1"/>
          <w:cols w:space="720"/>
          <w:formProt w:val="0"/>
          <w:docGrid w:linePitch="360" w:charSpace="12288"/>
        </w:sectPr>
      </w:pPr>
      <w:r>
        <w:br w:type="page"/>
      </w:r>
    </w:p>
    <w:p w:rsidR="004637CC" w:rsidRDefault="004F3396" w:rsidP="004F3396">
      <w:pPr>
        <w:spacing w:before="0" w:after="160"/>
        <w:ind w:left="4876"/>
        <w:contextualSpacing/>
        <w:rPr>
          <w:rFonts w:ascii="Times New Roman" w:hAnsi="Times New Roman" w:cs="Times New Roman"/>
          <w:sz w:val="28"/>
        </w:rPr>
      </w:pPr>
      <w:bookmarkStart w:id="2" w:name="_GoBack_Copy_1"/>
      <w:bookmarkStart w:id="3" w:name="_GoBack_Copy_1_Copy_1"/>
      <w:bookmarkEnd w:id="2"/>
      <w:bookmarkEnd w:id="3"/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4637CC" w:rsidRDefault="00F063E0" w:rsidP="004F3396">
      <w:pPr>
        <w:spacing w:before="0" w:after="160"/>
        <w:ind w:left="4876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приказу Министерства труда и развития кадрового потенциала Камчатского края </w:t>
      </w:r>
    </w:p>
    <w:p w:rsidR="004637CC" w:rsidRDefault="00F063E0" w:rsidP="004F3396">
      <w:pPr>
        <w:tabs>
          <w:tab w:val="left" w:pos="5550"/>
        </w:tabs>
        <w:spacing w:before="0" w:after="160"/>
        <w:ind w:left="4876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color w:val="E7E6E6" w:themeColor="background2"/>
          <w:sz w:val="24"/>
          <w:szCs w:val="24"/>
        </w:rPr>
        <w:t>Номер документа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color w:val="E7E6E6" w:themeColor="background2"/>
          <w:sz w:val="24"/>
          <w:szCs w:val="24"/>
        </w:rPr>
        <w:t>Дата регистрации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4637CC" w:rsidRDefault="004637CC" w:rsidP="004F3396">
      <w:pPr>
        <w:spacing w:before="0" w:after="160"/>
        <w:ind w:left="5499"/>
        <w:contextualSpacing/>
        <w:rPr>
          <w:rFonts w:ascii="Times New Roman" w:hAnsi="Times New Roman" w:cs="Times New Roman"/>
          <w:sz w:val="28"/>
        </w:rPr>
      </w:pPr>
    </w:p>
    <w:p w:rsidR="004F3396" w:rsidRDefault="004F3396" w:rsidP="004F3396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4F3396" w:rsidRDefault="004569EC" w:rsidP="004569EC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69EC">
        <w:rPr>
          <w:rFonts w:ascii="Times New Roman" w:hAnsi="Times New Roman" w:cs="Times New Roman"/>
          <w:b w:val="0"/>
          <w:sz w:val="28"/>
          <w:szCs w:val="28"/>
        </w:rPr>
        <w:t xml:space="preserve">приоритетных образовательных программ для организации профессионального обучения </w:t>
      </w:r>
      <w:r w:rsidR="00EC45CF">
        <w:rPr>
          <w:rFonts w:ascii="Times New Roman" w:hAnsi="Times New Roman" w:cs="Times New Roman"/>
          <w:b w:val="0"/>
          <w:sz w:val="28"/>
          <w:szCs w:val="28"/>
        </w:rPr>
        <w:t xml:space="preserve">и дополнительного профессионального образования </w:t>
      </w:r>
      <w:r w:rsidRPr="004569EC">
        <w:rPr>
          <w:rFonts w:ascii="Times New Roman" w:hAnsi="Times New Roman" w:cs="Times New Roman"/>
          <w:b w:val="0"/>
          <w:sz w:val="28"/>
          <w:szCs w:val="28"/>
        </w:rPr>
        <w:t>военнослужащих – участников специальной военной операции и членов их семей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6677D" w:rsidRDefault="00C6677D" w:rsidP="004569EC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58"/>
        <w:gridCol w:w="4835"/>
        <w:gridCol w:w="4236"/>
      </w:tblGrid>
      <w:tr w:rsidR="00C6677D" w:rsidTr="00EC45CF">
        <w:tc>
          <w:tcPr>
            <w:tcW w:w="558" w:type="dxa"/>
          </w:tcPr>
          <w:p w:rsidR="00C6677D" w:rsidRDefault="00C6677D" w:rsidP="004569EC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835" w:type="dxa"/>
          </w:tcPr>
          <w:p w:rsidR="00C6677D" w:rsidRDefault="00C6677D" w:rsidP="004569EC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677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образовательной</w:t>
            </w:r>
            <w:r w:rsidRPr="00C667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программы</w:t>
            </w:r>
          </w:p>
        </w:tc>
        <w:tc>
          <w:tcPr>
            <w:tcW w:w="4236" w:type="dxa"/>
          </w:tcPr>
          <w:p w:rsidR="00C6677D" w:rsidRDefault="00C6677D" w:rsidP="004569EC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Вид образовательной программы</w:t>
            </w:r>
          </w:p>
        </w:tc>
      </w:tr>
      <w:tr w:rsidR="00EC45CF" w:rsidTr="00515363">
        <w:tc>
          <w:tcPr>
            <w:tcW w:w="9629" w:type="dxa"/>
            <w:gridSpan w:val="3"/>
          </w:tcPr>
          <w:p w:rsidR="00EC45CF" w:rsidRPr="00EC45CF" w:rsidRDefault="00EC45CF" w:rsidP="004569EC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5CF">
              <w:rPr>
                <w:rFonts w:ascii="Times New Roman" w:hAnsi="Times New Roman" w:cs="Times New Roman"/>
                <w:sz w:val="28"/>
                <w:szCs w:val="28"/>
              </w:rPr>
              <w:t>Программы профессионального обучения</w:t>
            </w:r>
          </w:p>
        </w:tc>
      </w:tr>
      <w:tr w:rsidR="00C6677D" w:rsidTr="00EC45CF">
        <w:tc>
          <w:tcPr>
            <w:tcW w:w="558" w:type="dxa"/>
          </w:tcPr>
          <w:p w:rsidR="00C6677D" w:rsidRDefault="00621320" w:rsidP="004569EC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835" w:type="dxa"/>
          </w:tcPr>
          <w:p w:rsidR="00C6677D" w:rsidRDefault="008163CF" w:rsidP="008163CF">
            <w:pPr>
              <w:pStyle w:val="ConsPlusTitle"/>
              <w:tabs>
                <w:tab w:val="left" w:pos="2895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63CF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Администратор гостиницы</w:t>
            </w:r>
          </w:p>
        </w:tc>
        <w:tc>
          <w:tcPr>
            <w:tcW w:w="4236" w:type="dxa"/>
          </w:tcPr>
          <w:p w:rsidR="00C6677D" w:rsidRDefault="008163CF" w:rsidP="004569EC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C6677D" w:rsidTr="00EC45CF">
        <w:tc>
          <w:tcPr>
            <w:tcW w:w="558" w:type="dxa"/>
          </w:tcPr>
          <w:p w:rsidR="00C6677D" w:rsidRDefault="00621320" w:rsidP="004569EC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835" w:type="dxa"/>
          </w:tcPr>
          <w:p w:rsidR="00C6677D" w:rsidRDefault="00FD0E36" w:rsidP="004569EC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0E36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Водитель категории «С»</w:t>
            </w:r>
          </w:p>
        </w:tc>
        <w:tc>
          <w:tcPr>
            <w:tcW w:w="4236" w:type="dxa"/>
          </w:tcPr>
          <w:p w:rsidR="00C6677D" w:rsidRDefault="00FD0E36" w:rsidP="004569EC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C6677D" w:rsidTr="00EC45CF">
        <w:tc>
          <w:tcPr>
            <w:tcW w:w="558" w:type="dxa"/>
          </w:tcPr>
          <w:p w:rsidR="00C6677D" w:rsidRDefault="00621320" w:rsidP="004569EC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835" w:type="dxa"/>
          </w:tcPr>
          <w:p w:rsidR="00C6677D" w:rsidRDefault="00FD0E36" w:rsidP="00FD0E36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0E36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Водитель погрузчика, мощностью двигателя от 25,7 до 110,3 кВт, категория «С»</w:t>
            </w:r>
          </w:p>
        </w:tc>
        <w:tc>
          <w:tcPr>
            <w:tcW w:w="4236" w:type="dxa"/>
          </w:tcPr>
          <w:p w:rsidR="00C6677D" w:rsidRDefault="00FD0E36" w:rsidP="004569EC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0E3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C6677D" w:rsidTr="00EC45CF">
        <w:tc>
          <w:tcPr>
            <w:tcW w:w="558" w:type="dxa"/>
          </w:tcPr>
          <w:p w:rsidR="00C6677D" w:rsidRDefault="00621320" w:rsidP="004569EC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835" w:type="dxa"/>
          </w:tcPr>
          <w:p w:rsidR="00C6677D" w:rsidRDefault="007059C1" w:rsidP="004569EC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Горнорабочий на маркшейдерских работах</w:t>
            </w:r>
          </w:p>
        </w:tc>
        <w:tc>
          <w:tcPr>
            <w:tcW w:w="4236" w:type="dxa"/>
          </w:tcPr>
          <w:p w:rsidR="00C6677D" w:rsidRDefault="007059C1" w:rsidP="004569EC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7059C1" w:rsidTr="00EC45CF">
        <w:tc>
          <w:tcPr>
            <w:tcW w:w="558" w:type="dxa"/>
          </w:tcPr>
          <w:p w:rsidR="007059C1" w:rsidRDefault="007059C1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835" w:type="dxa"/>
          </w:tcPr>
          <w:p w:rsidR="007059C1" w:rsidRDefault="007059C1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Кондитер</w:t>
            </w:r>
          </w:p>
        </w:tc>
        <w:tc>
          <w:tcPr>
            <w:tcW w:w="4236" w:type="dxa"/>
          </w:tcPr>
          <w:p w:rsidR="007059C1" w:rsidRDefault="007059C1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7059C1" w:rsidTr="00EC45CF">
        <w:tc>
          <w:tcPr>
            <w:tcW w:w="558" w:type="dxa"/>
          </w:tcPr>
          <w:p w:rsidR="007059C1" w:rsidRDefault="007059C1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835" w:type="dxa"/>
          </w:tcPr>
          <w:p w:rsidR="007059C1" w:rsidRDefault="007059C1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Машинист автогрейдера мощность двигателя от 25,7 до 110,3 (кВт), категория С</w:t>
            </w:r>
          </w:p>
        </w:tc>
        <w:tc>
          <w:tcPr>
            <w:tcW w:w="4236" w:type="dxa"/>
          </w:tcPr>
          <w:p w:rsidR="007059C1" w:rsidRDefault="007059C1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</w:p>
        </w:tc>
      </w:tr>
      <w:tr w:rsidR="007059C1" w:rsidTr="00EC45CF">
        <w:tc>
          <w:tcPr>
            <w:tcW w:w="558" w:type="dxa"/>
          </w:tcPr>
          <w:p w:rsidR="007059C1" w:rsidRDefault="007059C1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835" w:type="dxa"/>
          </w:tcPr>
          <w:p w:rsidR="007059C1" w:rsidRDefault="007059C1" w:rsidP="007059C1">
            <w:pPr>
              <w:pStyle w:val="ConsPlusTitle"/>
              <w:tabs>
                <w:tab w:val="left" w:pos="3345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Машинист крана, мощностью двигателя от 25,7 до 110,3 кВт, категория «С»</w:t>
            </w:r>
          </w:p>
        </w:tc>
        <w:tc>
          <w:tcPr>
            <w:tcW w:w="4236" w:type="dxa"/>
          </w:tcPr>
          <w:p w:rsidR="007059C1" w:rsidRDefault="007059C1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7059C1" w:rsidTr="00EC45CF">
        <w:tc>
          <w:tcPr>
            <w:tcW w:w="558" w:type="dxa"/>
          </w:tcPr>
          <w:p w:rsidR="007059C1" w:rsidRDefault="0095155D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835" w:type="dxa"/>
          </w:tcPr>
          <w:p w:rsidR="007059C1" w:rsidRDefault="007059C1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Машинист экскаватора</w:t>
            </w:r>
          </w:p>
        </w:tc>
        <w:tc>
          <w:tcPr>
            <w:tcW w:w="4236" w:type="dxa"/>
          </w:tcPr>
          <w:p w:rsidR="007059C1" w:rsidRDefault="007059C1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95155D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835" w:type="dxa"/>
          </w:tcPr>
          <w:p w:rsidR="007059C1" w:rsidRPr="007059C1" w:rsidRDefault="0095155D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55D">
              <w:rPr>
                <w:rFonts w:ascii="Times New Roman" w:hAnsi="Times New Roman" w:cs="Times New Roman"/>
                <w:b w:val="0"/>
                <w:sz w:val="28"/>
                <w:szCs w:val="28"/>
              </w:rPr>
              <w:t>Младший воспитатель</w:t>
            </w:r>
          </w:p>
        </w:tc>
        <w:tc>
          <w:tcPr>
            <w:tcW w:w="4236" w:type="dxa"/>
          </w:tcPr>
          <w:p w:rsidR="007059C1" w:rsidRPr="007059C1" w:rsidRDefault="0095155D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55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95155D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4835" w:type="dxa"/>
          </w:tcPr>
          <w:p w:rsidR="007059C1" w:rsidRPr="007059C1" w:rsidRDefault="0095155D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55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Наладчик автоматов и полуавтоматов</w:t>
            </w:r>
          </w:p>
        </w:tc>
        <w:tc>
          <w:tcPr>
            <w:tcW w:w="4236" w:type="dxa"/>
          </w:tcPr>
          <w:p w:rsidR="007059C1" w:rsidRPr="007059C1" w:rsidRDefault="0095155D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55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95155D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4835" w:type="dxa"/>
          </w:tcPr>
          <w:p w:rsidR="007059C1" w:rsidRPr="007059C1" w:rsidRDefault="0095155D" w:rsidP="0095155D">
            <w:pPr>
              <w:pStyle w:val="ConsPlusTitle"/>
              <w:tabs>
                <w:tab w:val="left" w:pos="3030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55D">
              <w:rPr>
                <w:rFonts w:ascii="Times New Roman" w:hAnsi="Times New Roman" w:cs="Times New Roman"/>
                <w:b w:val="0"/>
                <w:sz w:val="28"/>
                <w:szCs w:val="28"/>
              </w:rPr>
              <w:t>Оператор ЭВМ</w:t>
            </w:r>
          </w:p>
        </w:tc>
        <w:tc>
          <w:tcPr>
            <w:tcW w:w="4236" w:type="dxa"/>
          </w:tcPr>
          <w:p w:rsidR="007059C1" w:rsidRPr="007059C1" w:rsidRDefault="0095155D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55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1C4443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4835" w:type="dxa"/>
          </w:tcPr>
          <w:p w:rsidR="007059C1" w:rsidRPr="007059C1" w:rsidRDefault="001C4443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Переподготовка водителей транспортных средств категорий «В» на категорию «С»</w:t>
            </w:r>
          </w:p>
        </w:tc>
        <w:tc>
          <w:tcPr>
            <w:tcW w:w="4236" w:type="dxa"/>
          </w:tcPr>
          <w:p w:rsidR="007059C1" w:rsidRPr="007059C1" w:rsidRDefault="001C4443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1C4443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4835" w:type="dxa"/>
          </w:tcPr>
          <w:p w:rsidR="007059C1" w:rsidRPr="007059C1" w:rsidRDefault="001C4443" w:rsidP="001C4443">
            <w:pPr>
              <w:pStyle w:val="ConsPlusTitle"/>
              <w:tabs>
                <w:tab w:val="left" w:pos="3915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Повар</w:t>
            </w:r>
          </w:p>
        </w:tc>
        <w:tc>
          <w:tcPr>
            <w:tcW w:w="4236" w:type="dxa"/>
          </w:tcPr>
          <w:p w:rsidR="007059C1" w:rsidRPr="007059C1" w:rsidRDefault="001C4443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1C4443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4835" w:type="dxa"/>
          </w:tcPr>
          <w:p w:rsidR="007059C1" w:rsidRPr="007059C1" w:rsidRDefault="001C4443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Продавец непродовольственных товаров</w:t>
            </w:r>
          </w:p>
        </w:tc>
        <w:tc>
          <w:tcPr>
            <w:tcW w:w="4236" w:type="dxa"/>
          </w:tcPr>
          <w:p w:rsidR="007059C1" w:rsidRPr="007059C1" w:rsidRDefault="001C4443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1C4443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4835" w:type="dxa"/>
          </w:tcPr>
          <w:p w:rsidR="007059C1" w:rsidRPr="007059C1" w:rsidRDefault="001C4443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Продавец продовольственных товаров</w:t>
            </w:r>
          </w:p>
        </w:tc>
        <w:tc>
          <w:tcPr>
            <w:tcW w:w="4236" w:type="dxa"/>
          </w:tcPr>
          <w:p w:rsidR="007059C1" w:rsidRPr="007059C1" w:rsidRDefault="001C4443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1C4443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4835" w:type="dxa"/>
          </w:tcPr>
          <w:p w:rsidR="007059C1" w:rsidRPr="007059C1" w:rsidRDefault="001C4443" w:rsidP="001C4443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Сварщик ручной дуговой сварки плавящимся покрытым электродом</w:t>
            </w:r>
          </w:p>
        </w:tc>
        <w:tc>
          <w:tcPr>
            <w:tcW w:w="4236" w:type="dxa"/>
          </w:tcPr>
          <w:p w:rsidR="007059C1" w:rsidRPr="007059C1" w:rsidRDefault="001C4443" w:rsidP="007059C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1C4443" w:rsidRPr="007059C1" w:rsidTr="00EC45CF">
        <w:tc>
          <w:tcPr>
            <w:tcW w:w="558" w:type="dxa"/>
          </w:tcPr>
          <w:p w:rsidR="001C4443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835" w:type="dxa"/>
          </w:tcPr>
          <w:p w:rsidR="001C4443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Слесарь по ремонту автомобилей</w:t>
            </w:r>
          </w:p>
        </w:tc>
        <w:tc>
          <w:tcPr>
            <w:tcW w:w="4236" w:type="dxa"/>
          </w:tcPr>
          <w:p w:rsidR="001C4443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1C4443" w:rsidRPr="007059C1" w:rsidTr="00EC45CF">
        <w:tc>
          <w:tcPr>
            <w:tcW w:w="558" w:type="dxa"/>
          </w:tcPr>
          <w:p w:rsidR="001C4443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4835" w:type="dxa"/>
          </w:tcPr>
          <w:p w:rsidR="001C4443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Судокорпусник</w:t>
            </w:r>
            <w:proofErr w:type="spellEnd"/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-ремонтник</w:t>
            </w:r>
          </w:p>
        </w:tc>
        <w:tc>
          <w:tcPr>
            <w:tcW w:w="4236" w:type="dxa"/>
          </w:tcPr>
          <w:p w:rsidR="001C4443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1C4443" w:rsidRPr="007059C1" w:rsidTr="00EC45CF">
        <w:tc>
          <w:tcPr>
            <w:tcW w:w="558" w:type="dxa"/>
          </w:tcPr>
          <w:p w:rsidR="001C4443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4835" w:type="dxa"/>
          </w:tcPr>
          <w:p w:rsidR="001C4443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Тракторист</w:t>
            </w:r>
          </w:p>
        </w:tc>
        <w:tc>
          <w:tcPr>
            <w:tcW w:w="4236" w:type="dxa"/>
          </w:tcPr>
          <w:p w:rsidR="001C4443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1C4443" w:rsidRPr="007059C1" w:rsidTr="00EC45CF">
        <w:tc>
          <w:tcPr>
            <w:tcW w:w="558" w:type="dxa"/>
          </w:tcPr>
          <w:p w:rsidR="001C4443" w:rsidRDefault="008D0334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4835" w:type="dxa"/>
          </w:tcPr>
          <w:p w:rsidR="001C4443" w:rsidRPr="007059C1" w:rsidRDefault="008D0334" w:rsidP="008D0334">
            <w:pPr>
              <w:pStyle w:val="ConsPlusTitle"/>
              <w:tabs>
                <w:tab w:val="left" w:pos="3345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8D0334"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4236" w:type="dxa"/>
          </w:tcPr>
          <w:p w:rsidR="001C4443" w:rsidRPr="007059C1" w:rsidRDefault="008D0334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033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1C4443" w:rsidRPr="007059C1" w:rsidTr="00EC45CF">
        <w:tc>
          <w:tcPr>
            <w:tcW w:w="558" w:type="dxa"/>
          </w:tcPr>
          <w:p w:rsidR="001C4443" w:rsidRDefault="008D0334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4835" w:type="dxa"/>
          </w:tcPr>
          <w:p w:rsidR="001C4443" w:rsidRPr="007059C1" w:rsidRDefault="008D0334" w:rsidP="008D0334">
            <w:pPr>
              <w:pStyle w:val="ConsPlusTitle"/>
              <w:tabs>
                <w:tab w:val="left" w:pos="3075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0334"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Электромонтажник по освещению и осветительным сетям</w:t>
            </w:r>
          </w:p>
        </w:tc>
        <w:tc>
          <w:tcPr>
            <w:tcW w:w="4236" w:type="dxa"/>
          </w:tcPr>
          <w:p w:rsidR="001C4443" w:rsidRPr="007059C1" w:rsidRDefault="008D0334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033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1C4443" w:rsidRPr="007059C1" w:rsidTr="00EC45CF">
        <w:tc>
          <w:tcPr>
            <w:tcW w:w="558" w:type="dxa"/>
          </w:tcPr>
          <w:p w:rsidR="001C4443" w:rsidRDefault="008D0334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4835" w:type="dxa"/>
          </w:tcPr>
          <w:p w:rsidR="001C4443" w:rsidRPr="007059C1" w:rsidRDefault="008D0334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0334"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Электромонтер по ремонту и монтажу кабельных линий</w:t>
            </w:r>
          </w:p>
        </w:tc>
        <w:tc>
          <w:tcPr>
            <w:tcW w:w="4236" w:type="dxa"/>
          </w:tcPr>
          <w:p w:rsidR="001C4443" w:rsidRPr="007059C1" w:rsidRDefault="008D0334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033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1C4443" w:rsidRPr="007059C1" w:rsidTr="00EC45CF">
        <w:tc>
          <w:tcPr>
            <w:tcW w:w="558" w:type="dxa"/>
          </w:tcPr>
          <w:p w:rsidR="001C4443" w:rsidRDefault="008D0334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4835" w:type="dxa"/>
          </w:tcPr>
          <w:p w:rsidR="001C4443" w:rsidRPr="007059C1" w:rsidRDefault="008D0334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0334"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236" w:type="dxa"/>
          </w:tcPr>
          <w:p w:rsidR="001C4443" w:rsidRPr="007059C1" w:rsidRDefault="008D0334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033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1C4443" w:rsidRPr="007059C1" w:rsidTr="00EC45CF">
        <w:tc>
          <w:tcPr>
            <w:tcW w:w="558" w:type="dxa"/>
          </w:tcPr>
          <w:p w:rsidR="001C4443" w:rsidRDefault="008D0334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4835" w:type="dxa"/>
          </w:tcPr>
          <w:p w:rsidR="001C4443" w:rsidRPr="007059C1" w:rsidRDefault="008D0334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0334"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Электромонтер по эксплуатации распределительных сетей</w:t>
            </w:r>
          </w:p>
        </w:tc>
        <w:tc>
          <w:tcPr>
            <w:tcW w:w="4236" w:type="dxa"/>
          </w:tcPr>
          <w:p w:rsidR="001C4443" w:rsidRPr="007059C1" w:rsidRDefault="008D0334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033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</w:t>
            </w:r>
          </w:p>
        </w:tc>
      </w:tr>
      <w:tr w:rsidR="00EC45CF" w:rsidTr="00C15316">
        <w:trPr>
          <w:trHeight w:val="479"/>
        </w:trPr>
        <w:tc>
          <w:tcPr>
            <w:tcW w:w="9629" w:type="dxa"/>
            <w:gridSpan w:val="3"/>
          </w:tcPr>
          <w:p w:rsidR="00EC45CF" w:rsidRPr="00EC45CF" w:rsidRDefault="00EC45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5CF">
              <w:rPr>
                <w:rFonts w:ascii="Times New Roman" w:hAnsi="Times New Roman" w:cs="Times New Roman"/>
                <w:sz w:val="28"/>
                <w:szCs w:val="28"/>
              </w:rPr>
              <w:t>Программы дополнительного профессионального образования</w:t>
            </w:r>
          </w:p>
        </w:tc>
      </w:tr>
      <w:tr w:rsidR="00621320" w:rsidTr="00EC45CF">
        <w:tc>
          <w:tcPr>
            <w:tcW w:w="558" w:type="dxa"/>
          </w:tcPr>
          <w:p w:rsidR="00621320" w:rsidRDefault="00EC45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4835" w:type="dxa"/>
          </w:tcPr>
          <w:p w:rsidR="00621320" w:rsidRDefault="008163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63CF">
              <w:rPr>
                <w:rFonts w:ascii="Times New Roman" w:hAnsi="Times New Roman" w:cs="Times New Roman"/>
                <w:b w:val="0"/>
                <w:sz w:val="28"/>
                <w:szCs w:val="28"/>
              </w:rPr>
              <w:t>1С Торговля</w:t>
            </w:r>
          </w:p>
        </w:tc>
        <w:tc>
          <w:tcPr>
            <w:tcW w:w="4236" w:type="dxa"/>
          </w:tcPr>
          <w:p w:rsidR="00621320" w:rsidRDefault="008163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621320" w:rsidTr="00EC45CF">
        <w:tc>
          <w:tcPr>
            <w:tcW w:w="558" w:type="dxa"/>
          </w:tcPr>
          <w:p w:rsidR="00621320" w:rsidRDefault="00EC45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4835" w:type="dxa"/>
          </w:tcPr>
          <w:p w:rsidR="00621320" w:rsidRDefault="008163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1С Бухгалтерия</w:t>
            </w:r>
          </w:p>
        </w:tc>
        <w:tc>
          <w:tcPr>
            <w:tcW w:w="4236" w:type="dxa"/>
          </w:tcPr>
          <w:p w:rsidR="00621320" w:rsidRDefault="008163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621320" w:rsidTr="00EC45CF">
        <w:tc>
          <w:tcPr>
            <w:tcW w:w="558" w:type="dxa"/>
          </w:tcPr>
          <w:p w:rsidR="00621320" w:rsidRDefault="00EC45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4835" w:type="dxa"/>
          </w:tcPr>
          <w:p w:rsidR="00621320" w:rsidRDefault="008163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63CF">
              <w:rPr>
                <w:rFonts w:ascii="Times New Roman" w:hAnsi="Times New Roman" w:cs="Times New Roman"/>
                <w:b w:val="0"/>
                <w:sz w:val="28"/>
                <w:szCs w:val="28"/>
              </w:rPr>
              <w:t>Бухгалтер в коммерческой организации</w:t>
            </w:r>
          </w:p>
        </w:tc>
        <w:tc>
          <w:tcPr>
            <w:tcW w:w="4236" w:type="dxa"/>
          </w:tcPr>
          <w:p w:rsidR="00621320" w:rsidRDefault="008163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</w:p>
        </w:tc>
      </w:tr>
      <w:tr w:rsidR="00621320" w:rsidTr="00EC45CF">
        <w:tc>
          <w:tcPr>
            <w:tcW w:w="558" w:type="dxa"/>
          </w:tcPr>
          <w:p w:rsidR="00621320" w:rsidRDefault="00EC45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4835" w:type="dxa"/>
          </w:tcPr>
          <w:p w:rsidR="00621320" w:rsidRDefault="008163CF" w:rsidP="008163CF">
            <w:pPr>
              <w:pStyle w:val="ConsPlusTitle"/>
              <w:tabs>
                <w:tab w:val="left" w:pos="1455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63CF">
              <w:rPr>
                <w:rFonts w:ascii="Times New Roman" w:hAnsi="Times New Roman" w:cs="Times New Roman"/>
                <w:b w:val="0"/>
                <w:sz w:val="28"/>
                <w:szCs w:val="28"/>
              </w:rPr>
              <w:t>Бухгалтер государственных и муниципальных организаций</w:t>
            </w:r>
          </w:p>
        </w:tc>
        <w:tc>
          <w:tcPr>
            <w:tcW w:w="4236" w:type="dxa"/>
          </w:tcPr>
          <w:p w:rsidR="00621320" w:rsidRDefault="008163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FD0E36" w:rsidTr="00EC45CF">
        <w:tc>
          <w:tcPr>
            <w:tcW w:w="558" w:type="dxa"/>
          </w:tcPr>
          <w:p w:rsidR="00FD0E36" w:rsidRDefault="00EC45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4835" w:type="dxa"/>
          </w:tcPr>
          <w:p w:rsidR="00FD0E36" w:rsidRPr="00FD0E36" w:rsidRDefault="00FD0E36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Бухгалтерский учет</w:t>
            </w:r>
          </w:p>
        </w:tc>
        <w:tc>
          <w:tcPr>
            <w:tcW w:w="4236" w:type="dxa"/>
          </w:tcPr>
          <w:p w:rsidR="00FD0E36" w:rsidRDefault="00FD0E36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квалификации/профессиональная переподготовка</w:t>
            </w:r>
          </w:p>
        </w:tc>
      </w:tr>
      <w:tr w:rsidR="00621320" w:rsidTr="00EC45CF">
        <w:tc>
          <w:tcPr>
            <w:tcW w:w="558" w:type="dxa"/>
          </w:tcPr>
          <w:p w:rsidR="00621320" w:rsidRDefault="00EC45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4835" w:type="dxa"/>
          </w:tcPr>
          <w:p w:rsidR="00621320" w:rsidRDefault="00FD0E36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0E36">
              <w:rPr>
                <w:rFonts w:ascii="Times New Roman" w:hAnsi="Times New Roman" w:cs="Times New Roman"/>
                <w:b w:val="0"/>
                <w:sz w:val="28"/>
                <w:szCs w:val="28"/>
              </w:rPr>
              <w:t>Бухгалтерский учет, анализ и аудит</w:t>
            </w:r>
          </w:p>
        </w:tc>
        <w:tc>
          <w:tcPr>
            <w:tcW w:w="4236" w:type="dxa"/>
          </w:tcPr>
          <w:p w:rsidR="00621320" w:rsidRDefault="00FD0E36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</w:p>
        </w:tc>
      </w:tr>
      <w:tr w:rsidR="00621320" w:rsidTr="00EC45CF">
        <w:tc>
          <w:tcPr>
            <w:tcW w:w="558" w:type="dxa"/>
          </w:tcPr>
          <w:p w:rsidR="00621320" w:rsidRDefault="00EC45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4835" w:type="dxa"/>
          </w:tcPr>
          <w:p w:rsidR="00621320" w:rsidRDefault="00FD0E36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0E36">
              <w:rPr>
                <w:rFonts w:ascii="Times New Roman" w:hAnsi="Times New Roman" w:cs="Times New Roman"/>
                <w:b w:val="0"/>
                <w:sz w:val="28"/>
                <w:szCs w:val="28"/>
              </w:rPr>
              <w:t>Бухгалтерский учет в бюджетной сфере</w:t>
            </w:r>
          </w:p>
        </w:tc>
        <w:tc>
          <w:tcPr>
            <w:tcW w:w="4236" w:type="dxa"/>
          </w:tcPr>
          <w:p w:rsidR="00621320" w:rsidRDefault="00FD0E36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0E3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</w:p>
        </w:tc>
      </w:tr>
      <w:tr w:rsidR="00621320" w:rsidTr="00EC45CF">
        <w:tc>
          <w:tcPr>
            <w:tcW w:w="558" w:type="dxa"/>
          </w:tcPr>
          <w:p w:rsidR="00621320" w:rsidRDefault="00EC45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4835" w:type="dxa"/>
          </w:tcPr>
          <w:p w:rsidR="00621320" w:rsidRDefault="007059C1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Воспитатель дошкольной образовательной организации</w:t>
            </w:r>
          </w:p>
        </w:tc>
        <w:tc>
          <w:tcPr>
            <w:tcW w:w="4236" w:type="dxa"/>
          </w:tcPr>
          <w:p w:rsidR="00621320" w:rsidRDefault="007059C1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</w:p>
        </w:tc>
      </w:tr>
      <w:tr w:rsidR="007059C1" w:rsidTr="00EC45CF">
        <w:tc>
          <w:tcPr>
            <w:tcW w:w="558" w:type="dxa"/>
          </w:tcPr>
          <w:p w:rsidR="007059C1" w:rsidRDefault="00EC45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33</w:t>
            </w:r>
          </w:p>
        </w:tc>
        <w:tc>
          <w:tcPr>
            <w:tcW w:w="4835" w:type="dxa"/>
          </w:tcPr>
          <w:p w:rsidR="007059C1" w:rsidRPr="007059C1" w:rsidRDefault="007059C1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Государственные закупки</w:t>
            </w:r>
          </w:p>
        </w:tc>
        <w:tc>
          <w:tcPr>
            <w:tcW w:w="4236" w:type="dxa"/>
          </w:tcPr>
          <w:p w:rsidR="007059C1" w:rsidRPr="007059C1" w:rsidRDefault="007059C1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</w:p>
        </w:tc>
      </w:tr>
      <w:tr w:rsidR="007059C1" w:rsidTr="00EC45CF">
        <w:tc>
          <w:tcPr>
            <w:tcW w:w="558" w:type="dxa"/>
          </w:tcPr>
          <w:p w:rsidR="007059C1" w:rsidRDefault="00EC45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4835" w:type="dxa"/>
          </w:tcPr>
          <w:p w:rsidR="007059C1" w:rsidRPr="007059C1" w:rsidRDefault="007059C1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Дошкольное образование</w:t>
            </w:r>
          </w:p>
        </w:tc>
        <w:tc>
          <w:tcPr>
            <w:tcW w:w="4236" w:type="dxa"/>
          </w:tcPr>
          <w:p w:rsidR="007059C1" w:rsidRPr="007059C1" w:rsidRDefault="007059C1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</w:p>
        </w:tc>
      </w:tr>
      <w:tr w:rsidR="007059C1" w:rsidTr="00EC45CF">
        <w:tc>
          <w:tcPr>
            <w:tcW w:w="558" w:type="dxa"/>
          </w:tcPr>
          <w:p w:rsidR="007059C1" w:rsidRDefault="00EC45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35</w:t>
            </w:r>
          </w:p>
        </w:tc>
        <w:tc>
          <w:tcPr>
            <w:tcW w:w="4835" w:type="dxa"/>
          </w:tcPr>
          <w:p w:rsidR="007059C1" w:rsidRPr="007059C1" w:rsidRDefault="007059C1" w:rsidP="007059C1">
            <w:pPr>
              <w:pStyle w:val="ConsPlusTitle"/>
              <w:tabs>
                <w:tab w:val="left" w:pos="3135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ИТ-решения для бизнеса на платформе «1С: Предприятие 8»</w:t>
            </w:r>
          </w:p>
        </w:tc>
        <w:tc>
          <w:tcPr>
            <w:tcW w:w="4236" w:type="dxa"/>
          </w:tcPr>
          <w:p w:rsidR="007059C1" w:rsidRPr="007059C1" w:rsidRDefault="007059C1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7059C1" w:rsidTr="00EC45CF">
        <w:tc>
          <w:tcPr>
            <w:tcW w:w="558" w:type="dxa"/>
          </w:tcPr>
          <w:p w:rsidR="007059C1" w:rsidRDefault="00EC45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4835" w:type="dxa"/>
          </w:tcPr>
          <w:p w:rsidR="007059C1" w:rsidRPr="007059C1" w:rsidRDefault="007059C1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Кадровое делопроизводство 1С: Зарплата и Управление Персоналом</w:t>
            </w:r>
          </w:p>
        </w:tc>
        <w:tc>
          <w:tcPr>
            <w:tcW w:w="4236" w:type="dxa"/>
          </w:tcPr>
          <w:p w:rsidR="007059C1" w:rsidRPr="007059C1" w:rsidRDefault="007059C1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7059C1" w:rsidTr="00EC45CF">
        <w:tc>
          <w:tcPr>
            <w:tcW w:w="558" w:type="dxa"/>
          </w:tcPr>
          <w:p w:rsidR="007059C1" w:rsidRDefault="00EC45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37</w:t>
            </w:r>
          </w:p>
        </w:tc>
        <w:tc>
          <w:tcPr>
            <w:tcW w:w="4835" w:type="dxa"/>
          </w:tcPr>
          <w:p w:rsidR="007059C1" w:rsidRPr="007059C1" w:rsidRDefault="007059C1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КАМИН: Кадровый учет</w:t>
            </w:r>
          </w:p>
        </w:tc>
        <w:tc>
          <w:tcPr>
            <w:tcW w:w="4236" w:type="dxa"/>
          </w:tcPr>
          <w:p w:rsidR="007059C1" w:rsidRPr="007059C1" w:rsidRDefault="007059C1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7059C1" w:rsidTr="00EC45CF">
        <w:tc>
          <w:tcPr>
            <w:tcW w:w="558" w:type="dxa"/>
          </w:tcPr>
          <w:p w:rsidR="007059C1" w:rsidRDefault="00EC45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38</w:t>
            </w:r>
          </w:p>
        </w:tc>
        <w:tc>
          <w:tcPr>
            <w:tcW w:w="4835" w:type="dxa"/>
          </w:tcPr>
          <w:p w:rsidR="007059C1" w:rsidRPr="007059C1" w:rsidRDefault="007059C1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Контрактная система в сфере закупок по 44-ФЗ</w:t>
            </w:r>
          </w:p>
        </w:tc>
        <w:tc>
          <w:tcPr>
            <w:tcW w:w="4236" w:type="dxa"/>
          </w:tcPr>
          <w:p w:rsidR="007059C1" w:rsidRPr="007059C1" w:rsidRDefault="007059C1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</w:p>
        </w:tc>
      </w:tr>
      <w:tr w:rsidR="007059C1" w:rsidTr="00EC45CF">
        <w:tc>
          <w:tcPr>
            <w:tcW w:w="558" w:type="dxa"/>
          </w:tcPr>
          <w:p w:rsidR="007059C1" w:rsidRDefault="00EC45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4835" w:type="dxa"/>
          </w:tcPr>
          <w:p w:rsidR="007059C1" w:rsidRPr="007059C1" w:rsidRDefault="007059C1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Контрактная система в сфере закупок товаров, работ и услуг для обеспечения государственных и муниципальных нужд</w:t>
            </w:r>
          </w:p>
        </w:tc>
        <w:tc>
          <w:tcPr>
            <w:tcW w:w="4236" w:type="dxa"/>
          </w:tcPr>
          <w:p w:rsidR="007059C1" w:rsidRPr="007059C1" w:rsidRDefault="007059C1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</w:p>
        </w:tc>
      </w:tr>
      <w:tr w:rsidR="007059C1" w:rsidTr="00EC45CF">
        <w:tc>
          <w:tcPr>
            <w:tcW w:w="558" w:type="dxa"/>
          </w:tcPr>
          <w:p w:rsidR="007059C1" w:rsidRDefault="00EC45CF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4835" w:type="dxa"/>
          </w:tcPr>
          <w:p w:rsidR="007059C1" w:rsidRPr="007059C1" w:rsidRDefault="007059C1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Менеджер гостиницы</w:t>
            </w:r>
          </w:p>
        </w:tc>
        <w:tc>
          <w:tcPr>
            <w:tcW w:w="4236" w:type="dxa"/>
          </w:tcPr>
          <w:p w:rsidR="007059C1" w:rsidRPr="007059C1" w:rsidRDefault="007059C1" w:rsidP="0062132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</w:p>
        </w:tc>
      </w:tr>
      <w:tr w:rsidR="007059C1" w:rsidTr="00EC45CF">
        <w:tc>
          <w:tcPr>
            <w:tcW w:w="558" w:type="dxa"/>
          </w:tcPr>
          <w:p w:rsidR="007059C1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41</w:t>
            </w:r>
          </w:p>
        </w:tc>
        <w:tc>
          <w:tcPr>
            <w:tcW w:w="4835" w:type="dxa"/>
          </w:tcPr>
          <w:p w:rsidR="007059C1" w:rsidRDefault="007059C1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Менеджер по туристским продуктам по направлениям туризма (выездной, въездной, внутренний туризм)</w:t>
            </w:r>
          </w:p>
        </w:tc>
        <w:tc>
          <w:tcPr>
            <w:tcW w:w="4236" w:type="dxa"/>
          </w:tcPr>
          <w:p w:rsidR="007059C1" w:rsidRDefault="007059C1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42</w:t>
            </w:r>
          </w:p>
        </w:tc>
        <w:tc>
          <w:tcPr>
            <w:tcW w:w="4835" w:type="dxa"/>
          </w:tcPr>
          <w:p w:rsidR="007059C1" w:rsidRPr="007059C1" w:rsidRDefault="007059C1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59C1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Методы и средства обеспечения информационной безопасности</w:t>
            </w:r>
          </w:p>
        </w:tc>
        <w:tc>
          <w:tcPr>
            <w:tcW w:w="4236" w:type="dxa"/>
          </w:tcPr>
          <w:p w:rsidR="007059C1" w:rsidRPr="007059C1" w:rsidRDefault="0095155D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55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43</w:t>
            </w:r>
          </w:p>
        </w:tc>
        <w:tc>
          <w:tcPr>
            <w:tcW w:w="4835" w:type="dxa"/>
          </w:tcPr>
          <w:p w:rsidR="007059C1" w:rsidRPr="007059C1" w:rsidRDefault="0095155D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55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Общее и кадровое делопроизводство: документационное обеспечение управления и архивоведение</w:t>
            </w:r>
          </w:p>
        </w:tc>
        <w:tc>
          <w:tcPr>
            <w:tcW w:w="4236" w:type="dxa"/>
          </w:tcPr>
          <w:p w:rsidR="007059C1" w:rsidRPr="007059C1" w:rsidRDefault="0095155D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44</w:t>
            </w:r>
          </w:p>
        </w:tc>
        <w:tc>
          <w:tcPr>
            <w:tcW w:w="4835" w:type="dxa"/>
          </w:tcPr>
          <w:p w:rsidR="007059C1" w:rsidRPr="007059C1" w:rsidRDefault="0095155D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55D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Организатор услуг в сфере туризма и гостеприимства</w:t>
            </w:r>
          </w:p>
        </w:tc>
        <w:tc>
          <w:tcPr>
            <w:tcW w:w="4236" w:type="dxa"/>
          </w:tcPr>
          <w:p w:rsidR="007059C1" w:rsidRPr="007059C1" w:rsidRDefault="0095155D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45</w:t>
            </w:r>
          </w:p>
        </w:tc>
        <w:tc>
          <w:tcPr>
            <w:tcW w:w="4835" w:type="dxa"/>
          </w:tcPr>
          <w:p w:rsidR="007059C1" w:rsidRPr="007059C1" w:rsidRDefault="0095155D" w:rsidP="0095155D">
            <w:pPr>
              <w:pStyle w:val="ConsPlusTitle"/>
              <w:tabs>
                <w:tab w:val="left" w:pos="1350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55D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Основы правовой грамотности</w:t>
            </w:r>
          </w:p>
        </w:tc>
        <w:tc>
          <w:tcPr>
            <w:tcW w:w="4236" w:type="dxa"/>
          </w:tcPr>
          <w:p w:rsidR="007059C1" w:rsidRPr="007059C1" w:rsidRDefault="0095155D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55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46</w:t>
            </w:r>
          </w:p>
        </w:tc>
        <w:tc>
          <w:tcPr>
            <w:tcW w:w="4835" w:type="dxa"/>
          </w:tcPr>
          <w:p w:rsidR="007059C1" w:rsidRPr="007059C1" w:rsidRDefault="0095155D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55D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Особенности регулирования правовых отношений в области трудового законодательства и социального обеспечения</w:t>
            </w:r>
          </w:p>
        </w:tc>
        <w:tc>
          <w:tcPr>
            <w:tcW w:w="4236" w:type="dxa"/>
          </w:tcPr>
          <w:p w:rsidR="007059C1" w:rsidRPr="007059C1" w:rsidRDefault="0095155D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55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47</w:t>
            </w:r>
          </w:p>
        </w:tc>
        <w:tc>
          <w:tcPr>
            <w:tcW w:w="4835" w:type="dxa"/>
          </w:tcPr>
          <w:p w:rsidR="007059C1" w:rsidRPr="007059C1" w:rsidRDefault="0095155D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55D">
              <w:rPr>
                <w:rFonts w:ascii="Times New Roman" w:hAnsi="Times New Roman" w:cs="Times New Roman"/>
                <w:b w:val="0"/>
                <w:sz w:val="28"/>
                <w:szCs w:val="28"/>
              </w:rPr>
              <w:t>Педагогика и психология воспитания и социализации ребенка дошкольного возраста</w:t>
            </w:r>
          </w:p>
        </w:tc>
        <w:tc>
          <w:tcPr>
            <w:tcW w:w="4236" w:type="dxa"/>
          </w:tcPr>
          <w:p w:rsidR="007059C1" w:rsidRPr="007059C1" w:rsidRDefault="0095155D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55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48</w:t>
            </w:r>
          </w:p>
        </w:tc>
        <w:tc>
          <w:tcPr>
            <w:tcW w:w="4835" w:type="dxa"/>
          </w:tcPr>
          <w:p w:rsidR="007059C1" w:rsidRPr="007059C1" w:rsidRDefault="001C4443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Первичная доврачебная помощь при неотложных состояниях</w:t>
            </w:r>
          </w:p>
        </w:tc>
        <w:tc>
          <w:tcPr>
            <w:tcW w:w="4236" w:type="dxa"/>
          </w:tcPr>
          <w:p w:rsidR="007059C1" w:rsidRPr="007059C1" w:rsidRDefault="001C4443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49</w:t>
            </w:r>
          </w:p>
        </w:tc>
        <w:tc>
          <w:tcPr>
            <w:tcW w:w="4835" w:type="dxa"/>
          </w:tcPr>
          <w:p w:rsidR="007059C1" w:rsidRPr="007059C1" w:rsidRDefault="001C4443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Пожарная безопасность</w:t>
            </w:r>
          </w:p>
        </w:tc>
        <w:tc>
          <w:tcPr>
            <w:tcW w:w="4236" w:type="dxa"/>
          </w:tcPr>
          <w:p w:rsidR="007059C1" w:rsidRPr="007059C1" w:rsidRDefault="001C4443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7059C1" w:rsidTr="00EC45CF">
        <w:tc>
          <w:tcPr>
            <w:tcW w:w="558" w:type="dxa"/>
          </w:tcPr>
          <w:p w:rsidR="007059C1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50</w:t>
            </w:r>
          </w:p>
        </w:tc>
        <w:tc>
          <w:tcPr>
            <w:tcW w:w="4835" w:type="dxa"/>
          </w:tcPr>
          <w:p w:rsidR="007059C1" w:rsidRDefault="001C4443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4236" w:type="dxa"/>
          </w:tcPr>
          <w:p w:rsidR="007059C1" w:rsidRDefault="001C4443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51</w:t>
            </w:r>
          </w:p>
        </w:tc>
        <w:tc>
          <w:tcPr>
            <w:tcW w:w="4835" w:type="dxa"/>
          </w:tcPr>
          <w:p w:rsidR="007059C1" w:rsidRPr="007059C1" w:rsidRDefault="001C4443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Секретарь-администратор</w:t>
            </w:r>
          </w:p>
        </w:tc>
        <w:tc>
          <w:tcPr>
            <w:tcW w:w="4236" w:type="dxa"/>
          </w:tcPr>
          <w:p w:rsidR="007059C1" w:rsidRPr="007059C1" w:rsidRDefault="001C4443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/повышение квалификации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52</w:t>
            </w:r>
          </w:p>
        </w:tc>
        <w:tc>
          <w:tcPr>
            <w:tcW w:w="4835" w:type="dxa"/>
          </w:tcPr>
          <w:p w:rsidR="007059C1" w:rsidRPr="007059C1" w:rsidRDefault="001C4443" w:rsidP="001C4443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Сестринское дело в прививочном кабинете</w:t>
            </w:r>
          </w:p>
        </w:tc>
        <w:tc>
          <w:tcPr>
            <w:tcW w:w="4236" w:type="dxa"/>
          </w:tcPr>
          <w:p w:rsidR="007059C1" w:rsidRPr="007059C1" w:rsidRDefault="001C4443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53</w:t>
            </w:r>
          </w:p>
        </w:tc>
        <w:tc>
          <w:tcPr>
            <w:tcW w:w="4835" w:type="dxa"/>
          </w:tcPr>
          <w:p w:rsidR="007059C1" w:rsidRPr="007059C1" w:rsidRDefault="001C4443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Сестринское дело. Медицинский и социальный уход</w:t>
            </w:r>
          </w:p>
        </w:tc>
        <w:tc>
          <w:tcPr>
            <w:tcW w:w="4236" w:type="dxa"/>
          </w:tcPr>
          <w:p w:rsidR="007059C1" w:rsidRPr="007059C1" w:rsidRDefault="001C4443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44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54</w:t>
            </w:r>
          </w:p>
        </w:tc>
        <w:tc>
          <w:tcPr>
            <w:tcW w:w="4835" w:type="dxa"/>
          </w:tcPr>
          <w:p w:rsidR="007059C1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Сметное дело</w:t>
            </w:r>
          </w:p>
        </w:tc>
        <w:tc>
          <w:tcPr>
            <w:tcW w:w="4236" w:type="dxa"/>
          </w:tcPr>
          <w:p w:rsidR="007059C1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55</w:t>
            </w:r>
          </w:p>
        </w:tc>
        <w:tc>
          <w:tcPr>
            <w:tcW w:w="4835" w:type="dxa"/>
          </w:tcPr>
          <w:p w:rsidR="007059C1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работник</w:t>
            </w:r>
          </w:p>
        </w:tc>
        <w:tc>
          <w:tcPr>
            <w:tcW w:w="4236" w:type="dxa"/>
          </w:tcPr>
          <w:p w:rsidR="007059C1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переподготовка/повышение квалификации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56</w:t>
            </w:r>
          </w:p>
        </w:tc>
        <w:tc>
          <w:tcPr>
            <w:tcW w:w="4835" w:type="dxa"/>
          </w:tcPr>
          <w:p w:rsidR="007059C1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по закупкам</w:t>
            </w:r>
          </w:p>
        </w:tc>
        <w:tc>
          <w:tcPr>
            <w:tcW w:w="4236" w:type="dxa"/>
          </w:tcPr>
          <w:p w:rsidR="007059C1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57</w:t>
            </w:r>
          </w:p>
        </w:tc>
        <w:tc>
          <w:tcPr>
            <w:tcW w:w="4835" w:type="dxa"/>
          </w:tcPr>
          <w:p w:rsidR="007059C1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по кадровому делопроизводству</w:t>
            </w:r>
          </w:p>
        </w:tc>
        <w:tc>
          <w:tcPr>
            <w:tcW w:w="4236" w:type="dxa"/>
          </w:tcPr>
          <w:p w:rsidR="007059C1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</w:p>
        </w:tc>
      </w:tr>
      <w:tr w:rsidR="007059C1" w:rsidRPr="007059C1" w:rsidTr="00EC45CF">
        <w:tc>
          <w:tcPr>
            <w:tcW w:w="558" w:type="dxa"/>
          </w:tcPr>
          <w:p w:rsidR="007059C1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58</w:t>
            </w:r>
          </w:p>
        </w:tc>
        <w:tc>
          <w:tcPr>
            <w:tcW w:w="4835" w:type="dxa"/>
          </w:tcPr>
          <w:p w:rsidR="007059C1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4236" w:type="dxa"/>
          </w:tcPr>
          <w:p w:rsidR="007059C1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</w:p>
        </w:tc>
      </w:tr>
      <w:tr w:rsidR="00D71E5A" w:rsidRPr="007059C1" w:rsidTr="00EC45CF">
        <w:tc>
          <w:tcPr>
            <w:tcW w:w="558" w:type="dxa"/>
          </w:tcPr>
          <w:p w:rsidR="00D71E5A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59</w:t>
            </w:r>
          </w:p>
        </w:tc>
        <w:tc>
          <w:tcPr>
            <w:tcW w:w="4835" w:type="dxa"/>
          </w:tcPr>
          <w:p w:rsidR="00D71E5A" w:rsidRPr="007059C1" w:rsidRDefault="00D71E5A" w:rsidP="00D71E5A">
            <w:pPr>
              <w:pStyle w:val="ConsPlusTitle"/>
              <w:tabs>
                <w:tab w:val="left" w:pos="3045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по пожарной профилактике</w:t>
            </w:r>
          </w:p>
        </w:tc>
        <w:tc>
          <w:tcPr>
            <w:tcW w:w="4236" w:type="dxa"/>
          </w:tcPr>
          <w:p w:rsidR="00D71E5A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</w:p>
        </w:tc>
      </w:tr>
      <w:tr w:rsidR="00D71E5A" w:rsidRPr="007059C1" w:rsidTr="00EC45CF">
        <w:tc>
          <w:tcPr>
            <w:tcW w:w="558" w:type="dxa"/>
          </w:tcPr>
          <w:p w:rsidR="00D71E5A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60</w:t>
            </w:r>
          </w:p>
        </w:tc>
        <w:tc>
          <w:tcPr>
            <w:tcW w:w="4835" w:type="dxa"/>
          </w:tcPr>
          <w:p w:rsidR="00D71E5A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по управлению государственными, муниципальными и корпоративными закупками</w:t>
            </w:r>
          </w:p>
        </w:tc>
        <w:tc>
          <w:tcPr>
            <w:tcW w:w="4236" w:type="dxa"/>
          </w:tcPr>
          <w:p w:rsidR="00D71E5A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D71E5A" w:rsidRPr="007059C1" w:rsidTr="00EC45CF">
        <w:tc>
          <w:tcPr>
            <w:tcW w:w="558" w:type="dxa"/>
          </w:tcPr>
          <w:p w:rsidR="00D71E5A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61</w:t>
            </w:r>
          </w:p>
        </w:tc>
        <w:tc>
          <w:tcPr>
            <w:tcW w:w="4835" w:type="dxa"/>
          </w:tcPr>
          <w:p w:rsidR="00D71E5A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службы охраны труда в организации по направлению «</w:t>
            </w:r>
            <w:proofErr w:type="spellStart"/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Техносферная</w:t>
            </w:r>
            <w:proofErr w:type="spellEnd"/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безопасность»</w:t>
            </w:r>
          </w:p>
        </w:tc>
        <w:tc>
          <w:tcPr>
            <w:tcW w:w="4236" w:type="dxa"/>
          </w:tcPr>
          <w:p w:rsidR="00D71E5A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D71E5A" w:rsidRPr="007059C1" w:rsidTr="00EC45CF">
        <w:tc>
          <w:tcPr>
            <w:tcW w:w="558" w:type="dxa"/>
          </w:tcPr>
          <w:p w:rsidR="00D71E5A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62</w:t>
            </w:r>
          </w:p>
        </w:tc>
        <w:tc>
          <w:tcPr>
            <w:tcW w:w="4835" w:type="dxa"/>
          </w:tcPr>
          <w:p w:rsidR="00D71E5A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Судовой повар</w:t>
            </w:r>
          </w:p>
        </w:tc>
        <w:tc>
          <w:tcPr>
            <w:tcW w:w="4236" w:type="dxa"/>
          </w:tcPr>
          <w:p w:rsidR="00D71E5A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D71E5A" w:rsidRPr="007059C1" w:rsidTr="00EC45CF">
        <w:tc>
          <w:tcPr>
            <w:tcW w:w="558" w:type="dxa"/>
          </w:tcPr>
          <w:p w:rsidR="00D71E5A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63</w:t>
            </w:r>
          </w:p>
        </w:tc>
        <w:tc>
          <w:tcPr>
            <w:tcW w:w="4835" w:type="dxa"/>
          </w:tcPr>
          <w:p w:rsidR="00D71E5A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5A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Теория и методика дошкольного воспитания</w:t>
            </w:r>
          </w:p>
        </w:tc>
        <w:tc>
          <w:tcPr>
            <w:tcW w:w="4236" w:type="dxa"/>
          </w:tcPr>
          <w:p w:rsidR="00D71E5A" w:rsidRPr="007059C1" w:rsidRDefault="00D71E5A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квалификации</w:t>
            </w:r>
          </w:p>
        </w:tc>
      </w:tr>
      <w:tr w:rsidR="00D71E5A" w:rsidRPr="007059C1" w:rsidTr="00EC45CF">
        <w:tc>
          <w:tcPr>
            <w:tcW w:w="558" w:type="dxa"/>
          </w:tcPr>
          <w:p w:rsidR="00D71E5A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64</w:t>
            </w:r>
          </w:p>
        </w:tc>
        <w:tc>
          <w:tcPr>
            <w:tcW w:w="4835" w:type="dxa"/>
          </w:tcPr>
          <w:p w:rsidR="00D71E5A" w:rsidRPr="007059C1" w:rsidRDefault="008D0334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0334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 персоналом</w:t>
            </w:r>
          </w:p>
        </w:tc>
        <w:tc>
          <w:tcPr>
            <w:tcW w:w="4236" w:type="dxa"/>
          </w:tcPr>
          <w:p w:rsidR="00D71E5A" w:rsidRPr="007059C1" w:rsidRDefault="008D0334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033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</w:p>
        </w:tc>
      </w:tr>
      <w:tr w:rsidR="00D71E5A" w:rsidRPr="007059C1" w:rsidTr="00EC45CF">
        <w:tc>
          <w:tcPr>
            <w:tcW w:w="558" w:type="dxa"/>
          </w:tcPr>
          <w:p w:rsidR="00D71E5A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65</w:t>
            </w:r>
          </w:p>
        </w:tc>
        <w:tc>
          <w:tcPr>
            <w:tcW w:w="4835" w:type="dxa"/>
          </w:tcPr>
          <w:p w:rsidR="00D71E5A" w:rsidRPr="007059C1" w:rsidRDefault="008D0334" w:rsidP="008D0334">
            <w:pPr>
              <w:pStyle w:val="ConsPlusTitle"/>
              <w:tabs>
                <w:tab w:val="left" w:pos="2130"/>
                <w:tab w:val="left" w:pos="3765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0334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4236" w:type="dxa"/>
          </w:tcPr>
          <w:p w:rsidR="00D71E5A" w:rsidRPr="007059C1" w:rsidRDefault="008D0334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033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</w:p>
        </w:tc>
      </w:tr>
      <w:tr w:rsidR="00D71E5A" w:rsidRPr="007059C1" w:rsidTr="00EC45CF">
        <w:tc>
          <w:tcPr>
            <w:tcW w:w="558" w:type="dxa"/>
          </w:tcPr>
          <w:p w:rsidR="00D71E5A" w:rsidRDefault="00EC45CF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66</w:t>
            </w:r>
            <w:bookmarkStart w:id="4" w:name="_GoBack"/>
            <w:bookmarkEnd w:id="4"/>
          </w:p>
        </w:tc>
        <w:tc>
          <w:tcPr>
            <w:tcW w:w="4835" w:type="dxa"/>
          </w:tcPr>
          <w:p w:rsidR="00D71E5A" w:rsidRPr="007059C1" w:rsidRDefault="008D0334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8D0334">
              <w:rPr>
                <w:rFonts w:ascii="Times New Roman" w:hAnsi="Times New Roman" w:cs="Times New Roman"/>
                <w:b w:val="0"/>
                <w:sz w:val="28"/>
                <w:szCs w:val="28"/>
              </w:rPr>
              <w:t>Экскурсоведение</w:t>
            </w:r>
            <w:proofErr w:type="spellEnd"/>
            <w:r w:rsidRPr="008D03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краеведение. Экскурсовод-гид</w:t>
            </w:r>
          </w:p>
        </w:tc>
        <w:tc>
          <w:tcPr>
            <w:tcW w:w="4236" w:type="dxa"/>
          </w:tcPr>
          <w:p w:rsidR="00D71E5A" w:rsidRPr="007059C1" w:rsidRDefault="008D0334" w:rsidP="00791390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033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переподготовка</w:t>
            </w:r>
          </w:p>
        </w:tc>
      </w:tr>
    </w:tbl>
    <w:p w:rsidR="00621320" w:rsidRDefault="00621320" w:rsidP="00621320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621320" w:rsidSect="004F3396">
      <w:headerReference w:type="default" r:id="rId10"/>
      <w:footerReference w:type="default" r:id="rId11"/>
      <w:headerReference w:type="first" r:id="rId12"/>
      <w:pgSz w:w="11906" w:h="16838"/>
      <w:pgMar w:top="1871" w:right="850" w:bottom="1701" w:left="1417" w:header="567" w:footer="567" w:gutter="0"/>
      <w:pgNumType w:start="2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1F" w:rsidRDefault="00700B1F">
      <w:pPr>
        <w:spacing w:before="0"/>
      </w:pPr>
      <w:r>
        <w:separator/>
      </w:r>
    </w:p>
  </w:endnote>
  <w:endnote w:type="continuationSeparator" w:id="0">
    <w:p w:rsidR="00700B1F" w:rsidRDefault="00700B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default"/>
  </w:font>
  <w:font w:name="droid sans devanagari">
    <w:altName w:val="Microsoft JhengHe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CC" w:rsidRDefault="004637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1F" w:rsidRDefault="00700B1F">
      <w:pPr>
        <w:spacing w:before="0"/>
      </w:pPr>
      <w:r>
        <w:separator/>
      </w:r>
    </w:p>
  </w:footnote>
  <w:footnote w:type="continuationSeparator" w:id="0">
    <w:p w:rsidR="00700B1F" w:rsidRDefault="00700B1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CC" w:rsidRDefault="004637CC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02525"/>
      <w:docPartObj>
        <w:docPartGallery w:val="Page Numbers (Top of Page)"/>
        <w:docPartUnique/>
      </w:docPartObj>
    </w:sdtPr>
    <w:sdtEndPr/>
    <w:sdtContent>
      <w:p w:rsidR="004637CC" w:rsidRDefault="00F063E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45CF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37CC" w:rsidRDefault="004637CC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623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3396" w:rsidRPr="00AE1E59" w:rsidRDefault="00AE1E59" w:rsidP="00AE1E5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1E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1E5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1E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45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1E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3836"/>
    <w:multiLevelType w:val="hybridMultilevel"/>
    <w:tmpl w:val="5B880DC6"/>
    <w:lvl w:ilvl="0" w:tplc="F9BEA9D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EF7596"/>
    <w:multiLevelType w:val="multilevel"/>
    <w:tmpl w:val="A06CBF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056AB8"/>
    <w:multiLevelType w:val="hybridMultilevel"/>
    <w:tmpl w:val="A8D81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96014"/>
    <w:multiLevelType w:val="hybridMultilevel"/>
    <w:tmpl w:val="CD1E952A"/>
    <w:lvl w:ilvl="0" w:tplc="EA72C4A6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9A3C42"/>
    <w:multiLevelType w:val="multilevel"/>
    <w:tmpl w:val="D0FA9AC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4932529A"/>
    <w:multiLevelType w:val="hybridMultilevel"/>
    <w:tmpl w:val="87D0DE5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CC"/>
    <w:rsid w:val="001C4443"/>
    <w:rsid w:val="004569EC"/>
    <w:rsid w:val="004637CC"/>
    <w:rsid w:val="004F3396"/>
    <w:rsid w:val="005D7ABA"/>
    <w:rsid w:val="00621320"/>
    <w:rsid w:val="00700B1F"/>
    <w:rsid w:val="007059C1"/>
    <w:rsid w:val="008163CF"/>
    <w:rsid w:val="008D0334"/>
    <w:rsid w:val="0095155D"/>
    <w:rsid w:val="00AE1E59"/>
    <w:rsid w:val="00C6677D"/>
    <w:rsid w:val="00D71E5A"/>
    <w:rsid w:val="00E31B49"/>
    <w:rsid w:val="00EC45CF"/>
    <w:rsid w:val="00F063E0"/>
    <w:rsid w:val="00F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A77B"/>
  <w15:docId w15:val="{7A80D2B6-BBED-4630-86E9-B37C4160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C1"/>
    <w:pPr>
      <w:spacing w:before="709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qFormat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1799B"/>
  </w:style>
  <w:style w:type="character" w:customStyle="1" w:styleId="1">
    <w:name w:val="Гиперссылка1"/>
    <w:basedOn w:val="a0"/>
    <w:uiPriority w:val="99"/>
    <w:unhideWhenUsed/>
    <w:qFormat/>
    <w:rsid w:val="00681BFE"/>
    <w:rPr>
      <w:color w:val="0563C1" w:themeColor="hyperlink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pPr>
      <w:spacing w:before="0"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Plain Text"/>
    <w:basedOn w:val="a"/>
    <w:link w:val="a3"/>
    <w:uiPriority w:val="99"/>
    <w:semiHidden/>
    <w:unhideWhenUsed/>
    <w:qFormat/>
    <w:rsid w:val="00E72DA7"/>
    <w:pPr>
      <w:spacing w:before="0"/>
    </w:pPr>
    <w:rPr>
      <w:rFonts w:ascii="Calibri" w:eastAsia="Calibri" w:hAnsi="Calibri" w:cs="Times New Roman"/>
      <w:szCs w:val="21"/>
    </w:rPr>
  </w:style>
  <w:style w:type="paragraph" w:customStyle="1" w:styleId="af0">
    <w:name w:val="Колонтитул"/>
    <w:basedOn w:val="a"/>
    <w:qFormat/>
  </w:style>
  <w:style w:type="paragraph" w:styleId="a6">
    <w:name w:val="footer"/>
    <w:basedOn w:val="a"/>
    <w:link w:val="a5"/>
    <w:uiPriority w:val="99"/>
    <w:rsid w:val="0095344D"/>
    <w:pPr>
      <w:tabs>
        <w:tab w:val="center" w:pos="4677"/>
        <w:tab w:val="right" w:pos="9355"/>
      </w:tabs>
      <w:spacing w:befor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9277F0"/>
    <w:pPr>
      <w:spacing w:before="0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9"/>
    <w:uiPriority w:val="99"/>
    <w:unhideWhenUsed/>
    <w:rsid w:val="0031799B"/>
    <w:pPr>
      <w:tabs>
        <w:tab w:val="center" w:pos="4677"/>
        <w:tab w:val="right" w:pos="9355"/>
      </w:tabs>
      <w:spacing w:before="0"/>
    </w:pPr>
  </w:style>
  <w:style w:type="paragraph" w:styleId="af1">
    <w:name w:val="List Paragraph"/>
    <w:basedOn w:val="a"/>
    <w:uiPriority w:val="34"/>
    <w:qFormat/>
    <w:rsid w:val="00F2528E"/>
    <w:pPr>
      <w:spacing w:before="0" w:after="160"/>
      <w:ind w:left="720"/>
      <w:contextualSpacing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Normal Indent"/>
    <w:basedOn w:val="a"/>
    <w:qFormat/>
    <w:pPr>
      <w:spacing w:line="360" w:lineRule="auto"/>
      <w:ind w:firstLine="624"/>
      <w:jc w:val="both"/>
    </w:pPr>
    <w:rPr>
      <w:sz w:val="28"/>
    </w:rPr>
  </w:style>
  <w:style w:type="table" w:styleId="af5">
    <w:name w:val="Table Grid"/>
    <w:basedOn w:val="a1"/>
    <w:uiPriority w:val="39"/>
    <w:rsid w:val="00A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F3396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6289-A589-46A5-A356-6335D041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dc:description/>
  <cp:lastModifiedBy>Ульченко Ирина Игоревна</cp:lastModifiedBy>
  <cp:revision>50</cp:revision>
  <cp:lastPrinted>2024-03-15T04:38:00Z</cp:lastPrinted>
  <dcterms:created xsi:type="dcterms:W3CDTF">2023-03-13T23:44:00Z</dcterms:created>
  <dcterms:modified xsi:type="dcterms:W3CDTF">2024-03-15T04:56:00Z</dcterms:modified>
  <dc:language>ru-RU</dc:language>
</cp:coreProperties>
</file>