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7" w:rsidRDefault="00072C27" w:rsidP="00072C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>Содействие занят</w:t>
      </w:r>
      <w:r>
        <w:rPr>
          <w:sz w:val="28"/>
          <w:szCs w:val="28"/>
        </w:rPr>
        <w:t>ости населения Камчатского края»</w:t>
      </w:r>
      <w:r w:rsidRPr="00F01738">
        <w:rPr>
          <w:sz w:val="28"/>
          <w:szCs w:val="28"/>
        </w:rPr>
        <w:t>, утвержденную постановлением Правительства Камчатского края от 11.11.2013 № 490-П</w:t>
      </w:r>
      <w:r w:rsidRPr="009F0F61">
        <w:rPr>
          <w:sz w:val="28"/>
          <w:szCs w:val="28"/>
        </w:rPr>
        <w:t>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внесены следующие </w:t>
      </w:r>
      <w:r w:rsidR="00A3795C">
        <w:rPr>
          <w:lang w:val="ru-RU"/>
        </w:rPr>
        <w:t>изменени</w:t>
      </w:r>
      <w:r>
        <w:rPr>
          <w:lang w:val="ru-RU"/>
        </w:rPr>
        <w:t>я</w:t>
      </w:r>
      <w:r w:rsidR="00A3795C">
        <w:rPr>
          <w:lang w:val="ru-RU"/>
        </w:rPr>
        <w:t>.</w:t>
      </w:r>
    </w:p>
    <w:p w:rsidR="00D00643" w:rsidRDefault="00D00643" w:rsidP="00D0064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2022 год приведены в соответствие с текущими параметрам сводной бюджетной росписи по состоянию на 01.11.2022 года, кроме о</w:t>
      </w:r>
      <w:r w:rsidRPr="00D00643">
        <w:rPr>
          <w:lang w:val="ru-RU"/>
        </w:rPr>
        <w:t>сновно</w:t>
      </w:r>
      <w:r>
        <w:rPr>
          <w:lang w:val="ru-RU"/>
        </w:rPr>
        <w:t>го</w:t>
      </w:r>
      <w:r w:rsidRPr="00D00643">
        <w:rPr>
          <w:lang w:val="ru-RU"/>
        </w:rPr>
        <w:t xml:space="preserve"> мероприяти</w:t>
      </w:r>
      <w:r>
        <w:rPr>
          <w:lang w:val="ru-RU"/>
        </w:rPr>
        <w:t>я</w:t>
      </w:r>
      <w:r w:rsidRPr="00D00643">
        <w:rPr>
          <w:lang w:val="ru-RU"/>
        </w:rPr>
        <w:t xml:space="preserve"> </w:t>
      </w:r>
      <w:r>
        <w:rPr>
          <w:lang w:val="ru-RU"/>
        </w:rPr>
        <w:t>«</w:t>
      </w:r>
      <w:r w:rsidRPr="00D00643">
        <w:rPr>
          <w:lang w:val="ru-RU"/>
        </w:rPr>
        <w:t>Социальные выплаты безработным гражданам</w:t>
      </w:r>
      <w:r>
        <w:rPr>
          <w:lang w:val="ru-RU"/>
        </w:rPr>
        <w:t xml:space="preserve">» подпрограммы 1 </w:t>
      </w:r>
      <w:r w:rsidRPr="00D00643">
        <w:rPr>
          <w:lang w:val="ru-RU"/>
        </w:rPr>
        <w:t>«Активная политика занятости населения и социальная поддержка безработных граждан»</w:t>
      </w:r>
      <w:r>
        <w:rPr>
          <w:lang w:val="ru-RU"/>
        </w:rPr>
        <w:t xml:space="preserve"> и п</w:t>
      </w:r>
      <w:r w:rsidRPr="00D00643">
        <w:rPr>
          <w:lang w:val="ru-RU"/>
        </w:rPr>
        <w:t>одпрограмм</w:t>
      </w:r>
      <w:r>
        <w:rPr>
          <w:lang w:val="ru-RU"/>
        </w:rPr>
        <w:t>ы</w:t>
      </w:r>
      <w:r w:rsidRPr="00D00643">
        <w:rPr>
          <w:lang w:val="ru-RU"/>
        </w:rPr>
        <w:t xml:space="preserve"> 9</w:t>
      </w:r>
      <w:r>
        <w:rPr>
          <w:lang w:val="ru-RU"/>
        </w:rPr>
        <w:t xml:space="preserve"> </w:t>
      </w:r>
      <w:r w:rsidRPr="00D00643">
        <w:rPr>
          <w:lang w:val="ru-RU"/>
        </w:rPr>
        <w:t>«Поддержка рынка труда и занятости граждан в Камчатском крае»</w:t>
      </w:r>
      <w:r>
        <w:rPr>
          <w:lang w:val="ru-RU"/>
        </w:rPr>
        <w:t>.</w:t>
      </w:r>
    </w:p>
    <w:p w:rsidR="00D00643" w:rsidRDefault="00D00643" w:rsidP="00D00643">
      <w:pPr>
        <w:pStyle w:val="21"/>
        <w:ind w:firstLine="709"/>
        <w:rPr>
          <w:lang w:val="ru-RU"/>
        </w:rPr>
      </w:pPr>
      <w:r>
        <w:rPr>
          <w:lang w:val="ru-RU"/>
        </w:rPr>
        <w:t>По основному мероприятию «</w:t>
      </w:r>
      <w:r w:rsidRPr="00D00643">
        <w:rPr>
          <w:lang w:val="ru-RU"/>
        </w:rPr>
        <w:t>Социальные выплаты безработным гражданам</w:t>
      </w:r>
      <w:r>
        <w:rPr>
          <w:lang w:val="ru-RU"/>
        </w:rPr>
        <w:t xml:space="preserve">» подпрограммы 1 средства федерального бюджета изменены с </w:t>
      </w:r>
      <w:r w:rsidRPr="00D00643">
        <w:rPr>
          <w:lang w:val="ru-RU"/>
        </w:rPr>
        <w:t>191</w:t>
      </w:r>
      <w:r>
        <w:rPr>
          <w:lang w:val="ru-RU"/>
        </w:rPr>
        <w:t> </w:t>
      </w:r>
      <w:r w:rsidRPr="00D00643">
        <w:rPr>
          <w:lang w:val="ru-RU"/>
        </w:rPr>
        <w:t>758,6</w:t>
      </w:r>
      <w:r>
        <w:rPr>
          <w:lang w:val="ru-RU"/>
        </w:rPr>
        <w:t xml:space="preserve"> тыс. рублей на </w:t>
      </w:r>
      <w:r w:rsidRPr="00D00643">
        <w:rPr>
          <w:lang w:val="ru-RU"/>
        </w:rPr>
        <w:t>175</w:t>
      </w:r>
      <w:r>
        <w:rPr>
          <w:lang w:val="ru-RU"/>
        </w:rPr>
        <w:t> </w:t>
      </w:r>
      <w:r w:rsidRPr="00D00643">
        <w:rPr>
          <w:lang w:val="ru-RU"/>
        </w:rPr>
        <w:t>001,7</w:t>
      </w:r>
      <w:r>
        <w:rPr>
          <w:lang w:val="ru-RU"/>
        </w:rPr>
        <w:t xml:space="preserve"> тыс. рублей на основании распоряжения Правительства Российской Федерации от 24.10.2022 № 3140-р.</w:t>
      </w:r>
    </w:p>
    <w:p w:rsidR="00D00643" w:rsidRDefault="00B3664E" w:rsidP="00D00643">
      <w:pPr>
        <w:pStyle w:val="21"/>
        <w:ind w:firstLine="709"/>
        <w:rPr>
          <w:lang w:val="ru-RU"/>
        </w:rPr>
      </w:pPr>
      <w:r>
        <w:rPr>
          <w:lang w:val="ru-RU"/>
        </w:rPr>
        <w:t>По п</w:t>
      </w:r>
      <w:r w:rsidRPr="00D00643">
        <w:rPr>
          <w:lang w:val="ru-RU"/>
        </w:rPr>
        <w:t>одпрограмм</w:t>
      </w:r>
      <w:r>
        <w:rPr>
          <w:lang w:val="ru-RU"/>
        </w:rPr>
        <w:t>е</w:t>
      </w:r>
      <w:r w:rsidRPr="00D00643">
        <w:rPr>
          <w:lang w:val="ru-RU"/>
        </w:rPr>
        <w:t xml:space="preserve"> 9</w:t>
      </w:r>
      <w:r>
        <w:rPr>
          <w:lang w:val="ru-RU"/>
        </w:rPr>
        <w:t xml:space="preserve"> </w:t>
      </w:r>
      <w:r w:rsidRPr="00D00643">
        <w:rPr>
          <w:lang w:val="ru-RU"/>
        </w:rPr>
        <w:t>«Поддержка рынка труда и занятости граждан в Камчатском крае»</w:t>
      </w:r>
      <w:r>
        <w:rPr>
          <w:lang w:val="ru-RU"/>
        </w:rPr>
        <w:t xml:space="preserve"> средства федерального бюджета изменены с 52 581</w:t>
      </w:r>
      <w:r w:rsidRPr="00D00643">
        <w:rPr>
          <w:lang w:val="ru-RU"/>
        </w:rPr>
        <w:t>,</w:t>
      </w:r>
      <w:r>
        <w:rPr>
          <w:lang w:val="ru-RU"/>
        </w:rPr>
        <w:t xml:space="preserve">3 тыс. рублей на 26 758,9 тыс. рублей на основании распоряжения Правительства Российской Федерации от 26.10.2022 № 3188-р. Средства краевого бюджета (софинансирование) изменены с 531,174 тыс. рублей до 270,29460 тыс. рублей. </w:t>
      </w:r>
    </w:p>
    <w:p w:rsidR="00D00643" w:rsidRDefault="00D00643" w:rsidP="00D0064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2023-2024 годы соответствуют Закону</w:t>
      </w:r>
      <w:r w:rsidRPr="00806E92">
        <w:t xml:space="preserve"> Камчатского края от </w:t>
      </w:r>
      <w:r>
        <w:rPr>
          <w:lang w:val="ru-RU"/>
        </w:rPr>
        <w:t xml:space="preserve">04.10.2022 </w:t>
      </w:r>
      <w:r w:rsidRPr="00806E92">
        <w:t xml:space="preserve">№ </w:t>
      </w:r>
      <w:r>
        <w:rPr>
          <w:lang w:val="ru-RU"/>
        </w:rPr>
        <w:t>117</w:t>
      </w:r>
      <w:r w:rsidRPr="00806E92">
        <w:t xml:space="preserve"> </w:t>
      </w:r>
      <w:r>
        <w:rPr>
          <w:lang w:val="ru-RU"/>
        </w:rPr>
        <w:t>«</w:t>
      </w:r>
      <w:r w:rsidRPr="00806E92">
        <w:t>О</w:t>
      </w:r>
      <w:r>
        <w:rPr>
          <w:lang w:val="ru-RU"/>
        </w:rPr>
        <w:t xml:space="preserve"> внесении изменений в Закон</w:t>
      </w:r>
      <w:r w:rsidRPr="00806E92">
        <w:t xml:space="preserve"> Камчатского края</w:t>
      </w:r>
      <w:r>
        <w:rPr>
          <w:lang w:val="ru-RU"/>
        </w:rPr>
        <w:t xml:space="preserve"> «</w:t>
      </w:r>
      <w:r w:rsidRPr="00806E92">
        <w:t xml:space="preserve">О </w:t>
      </w:r>
      <w:r w:rsidRPr="006645E6">
        <w:t>краевом бюджете на 20</w:t>
      </w:r>
      <w:r>
        <w:rPr>
          <w:lang w:val="ru-RU"/>
        </w:rPr>
        <w:t>22</w:t>
      </w:r>
      <w:r w:rsidRPr="006645E6">
        <w:t xml:space="preserve"> год и </w:t>
      </w:r>
      <w:r>
        <w:rPr>
          <w:lang w:val="ru-RU"/>
        </w:rPr>
        <w:t xml:space="preserve">на </w:t>
      </w:r>
      <w:r w:rsidRPr="006645E6">
        <w:t>плановый период 20</w:t>
      </w:r>
      <w:r>
        <w:rPr>
          <w:lang w:val="ru-RU"/>
        </w:rPr>
        <w:t>23</w:t>
      </w:r>
      <w:r w:rsidRPr="006645E6">
        <w:t xml:space="preserve"> и 202</w:t>
      </w:r>
      <w:r>
        <w:rPr>
          <w:lang w:val="ru-RU"/>
        </w:rPr>
        <w:t>4</w:t>
      </w:r>
      <w:r w:rsidRPr="006645E6">
        <w:t xml:space="preserve"> годов</w:t>
      </w:r>
      <w:r>
        <w:rPr>
          <w:lang w:val="ru-RU"/>
        </w:rPr>
        <w:t>». Дополнительно в 2023 год в качестве планируемых объемов добавлены 525,0 тыс. руб.</w:t>
      </w:r>
    </w:p>
    <w:p w:rsidR="0009691C" w:rsidRDefault="005D19F7" w:rsidP="00556F83">
      <w:pPr>
        <w:pStyle w:val="21"/>
        <w:ind w:firstLine="709"/>
        <w:rPr>
          <w:lang w:val="ru-RU"/>
        </w:rPr>
      </w:pPr>
      <w:r>
        <w:rPr>
          <w:lang w:val="ru-RU"/>
        </w:rPr>
        <w:t>В п</w:t>
      </w:r>
      <w:r w:rsidRPr="00D00643">
        <w:rPr>
          <w:lang w:val="ru-RU"/>
        </w:rPr>
        <w:t>одпрограмм</w:t>
      </w:r>
      <w:r>
        <w:rPr>
          <w:lang w:val="ru-RU"/>
        </w:rPr>
        <w:t>е</w:t>
      </w:r>
      <w:r w:rsidRPr="00D00643">
        <w:rPr>
          <w:lang w:val="ru-RU"/>
        </w:rPr>
        <w:t xml:space="preserve"> 9</w:t>
      </w:r>
      <w:r>
        <w:rPr>
          <w:lang w:val="ru-RU"/>
        </w:rPr>
        <w:t xml:space="preserve"> </w:t>
      </w:r>
      <w:r w:rsidRPr="00D00643">
        <w:rPr>
          <w:lang w:val="ru-RU"/>
        </w:rPr>
        <w:t>«Поддержка рынка труда и занятости граждан в Камчатском крае»</w:t>
      </w:r>
      <w:r w:rsidR="0009691C">
        <w:rPr>
          <w:lang w:val="ru-RU"/>
        </w:rPr>
        <w:t>:</w:t>
      </w:r>
    </w:p>
    <w:p w:rsidR="00D00643" w:rsidRDefault="005D19F7" w:rsidP="00556F83">
      <w:pPr>
        <w:pStyle w:val="21"/>
        <w:ind w:firstLine="709"/>
        <w:rPr>
          <w:lang w:val="ru-RU"/>
        </w:rPr>
      </w:pPr>
      <w:r>
        <w:rPr>
          <w:lang w:val="ru-RU"/>
        </w:rPr>
        <w:t>исключено основное мероприятие «</w:t>
      </w:r>
      <w:r w:rsidRPr="005D19F7">
        <w:rPr>
          <w:lang w:val="ru-RU"/>
        </w:rPr>
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>
        <w:rPr>
          <w:lang w:val="ru-RU"/>
        </w:rPr>
        <w:t xml:space="preserve">» на основании распоряжения Правительства Российской Федерации от 26.10.2022 № 3188-р и дополнительного соглашения от 22.09.2022 № 150-17-2022-098/1 о расторжении соглашения о предоставлении иного межбюджетного трансферта на реализацию </w:t>
      </w:r>
      <w:r w:rsidRPr="005D19F7">
        <w:rPr>
          <w:lang w:val="ru-RU"/>
        </w:rPr>
        <w:t>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09691C">
        <w:rPr>
          <w:lang w:val="ru-RU"/>
        </w:rPr>
        <w:t>;</w:t>
      </w:r>
    </w:p>
    <w:p w:rsidR="0009691C" w:rsidRDefault="0009691C" w:rsidP="00556F83">
      <w:pPr>
        <w:pStyle w:val="21"/>
        <w:ind w:firstLine="709"/>
        <w:rPr>
          <w:lang w:val="ru-RU"/>
        </w:rPr>
      </w:pPr>
      <w:r>
        <w:rPr>
          <w:lang w:val="ru-RU"/>
        </w:rPr>
        <w:t>изменены целевые показатели</w:t>
      </w:r>
      <w:r w:rsidR="00F23ACE">
        <w:rPr>
          <w:lang w:val="ru-RU"/>
        </w:rPr>
        <w:t xml:space="preserve"> на 2022 год</w:t>
      </w:r>
      <w:r w:rsidR="00F27BF2">
        <w:rPr>
          <w:lang w:val="ru-RU"/>
        </w:rPr>
        <w:t xml:space="preserve"> на основании дополнительного соглашения от 03.11.2022 № 150-17-2022-005/2 к соглашению о предоставлении иного межбюджетного трансферта:   </w:t>
      </w:r>
    </w:p>
    <w:p w:rsidR="0009691C" w:rsidRDefault="00F27BF2" w:rsidP="00556F83">
      <w:pPr>
        <w:pStyle w:val="21"/>
        <w:ind w:firstLine="709"/>
        <w:rPr>
          <w:lang w:val="ru-RU"/>
        </w:rPr>
      </w:pPr>
      <w:r>
        <w:rPr>
          <w:lang w:val="ru-RU"/>
        </w:rPr>
        <w:t>численность</w:t>
      </w:r>
      <w:r w:rsidR="0009691C" w:rsidRPr="0009691C">
        <w:t xml:space="preserve"> трудоустроенных на общественные работы граждан, ищущих работу и обратившихся в органы службы занятости населения</w:t>
      </w:r>
      <w:r>
        <w:rPr>
          <w:lang w:val="ru-RU"/>
        </w:rPr>
        <w:t xml:space="preserve"> –</w:t>
      </w:r>
      <w:r w:rsidR="0009691C">
        <w:rPr>
          <w:lang w:val="ru-RU"/>
        </w:rPr>
        <w:t xml:space="preserve"> с 357 до 225 человек,</w:t>
      </w:r>
    </w:p>
    <w:p w:rsidR="0009691C" w:rsidRPr="00F27BF2" w:rsidRDefault="00F27BF2" w:rsidP="00556F83">
      <w:pPr>
        <w:pStyle w:val="21"/>
        <w:ind w:firstLine="709"/>
        <w:rPr>
          <w:lang w:val="ru-RU"/>
        </w:rPr>
      </w:pPr>
      <w:r>
        <w:rPr>
          <w:lang w:val="ru-RU"/>
        </w:rPr>
        <w:lastRenderedPageBreak/>
        <w:t>численность</w:t>
      </w:r>
      <w:r w:rsidR="0009691C" w:rsidRPr="00F27BF2">
        <w:t xml:space="preserve"> трудоустроенных на временные работы граждан из числа работников организаций, находящихся под риском увольнения</w:t>
      </w:r>
      <w:r>
        <w:rPr>
          <w:lang w:val="ru-RU"/>
        </w:rPr>
        <w:t xml:space="preserve"> – с 229 до 73 человек. </w:t>
      </w:r>
      <w:r w:rsidR="0009691C" w:rsidRPr="00F27BF2">
        <w:rPr>
          <w:lang w:val="ru-RU"/>
        </w:rPr>
        <w:t xml:space="preserve"> </w:t>
      </w:r>
    </w:p>
    <w:p w:rsidR="0009691C" w:rsidRPr="0009691C" w:rsidRDefault="0009691C" w:rsidP="00556F83">
      <w:pPr>
        <w:pStyle w:val="21"/>
        <w:ind w:firstLine="709"/>
        <w:rPr>
          <w:lang w:val="ru-RU"/>
        </w:rPr>
      </w:pPr>
      <w:r>
        <w:rPr>
          <w:lang w:val="ru-RU"/>
        </w:rPr>
        <w:t xml:space="preserve">В подпрограмме 6 </w:t>
      </w:r>
      <w:r>
        <w:t>«</w:t>
      </w:r>
      <w:r w:rsidRPr="003412A4">
        <w:t>Повышение мобильности трудовых ресурсов Камчатского края</w:t>
      </w:r>
      <w:r>
        <w:t>»</w:t>
      </w:r>
      <w:r>
        <w:rPr>
          <w:lang w:val="ru-RU"/>
        </w:rPr>
        <w:t>:</w:t>
      </w:r>
    </w:p>
    <w:p w:rsidR="00026C97" w:rsidRDefault="0009691C" w:rsidP="00556F83">
      <w:pPr>
        <w:pStyle w:val="21"/>
        <w:ind w:firstLine="709"/>
        <w:rPr>
          <w:lang w:val="ru-RU"/>
        </w:rPr>
      </w:pPr>
      <w:r>
        <w:rPr>
          <w:lang w:val="ru-RU"/>
        </w:rPr>
        <w:t>н</w:t>
      </w:r>
      <w:r w:rsidR="00026C97">
        <w:rPr>
          <w:lang w:val="ru-RU"/>
        </w:rPr>
        <w:t>а основании приказа Министерства труда и развития кадрового потенциала Камчатского края от 01.11.2022 № 390 исключены</w:t>
      </w:r>
      <w:r>
        <w:rPr>
          <w:lang w:val="ru-RU"/>
        </w:rPr>
        <w:t xml:space="preserve"> на 2022 год</w:t>
      </w:r>
      <w:r w:rsidR="00026C97">
        <w:rPr>
          <w:lang w:val="ru-RU"/>
        </w:rPr>
        <w:t xml:space="preserve"> </w:t>
      </w:r>
      <w:r w:rsidR="00026C97" w:rsidRPr="00026C97">
        <w:rPr>
          <w:lang w:val="ru-RU"/>
        </w:rPr>
        <w:t xml:space="preserve">работодатели </w:t>
      </w:r>
      <w:r w:rsidR="00026C97" w:rsidRPr="00026C97">
        <w:t>ЗАО «Мясокомбинат «Елизовский»</w:t>
      </w:r>
      <w:r w:rsidR="00026C97" w:rsidRPr="00026C97">
        <w:rPr>
          <w:lang w:val="ru-RU"/>
        </w:rPr>
        <w:t xml:space="preserve">, </w:t>
      </w:r>
      <w:r w:rsidR="00026C97" w:rsidRPr="00026C97">
        <w:t>ООО «ГК «Петропавловск»</w:t>
      </w:r>
      <w:r w:rsidR="00026C97" w:rsidRPr="00026C97">
        <w:rPr>
          <w:lang w:val="ru-RU"/>
        </w:rPr>
        <w:t xml:space="preserve">, </w:t>
      </w:r>
      <w:r w:rsidR="00026C97" w:rsidRPr="00026C97">
        <w:t>ООО «Шамса - Маркет»</w:t>
      </w:r>
      <w:r w:rsidR="00026C97">
        <w:rPr>
          <w:lang w:val="ru-RU"/>
        </w:rPr>
        <w:t xml:space="preserve">. Между работодателями – участниками подпрограммы 2022 года перераспределены финансовые средства и </w:t>
      </w:r>
      <w:r w:rsidR="00026C97" w:rsidRPr="006E60B9">
        <w:t>численност</w:t>
      </w:r>
      <w:r w:rsidR="00026C97" w:rsidRPr="006E60B9">
        <w:rPr>
          <w:lang w:val="ru-RU"/>
        </w:rPr>
        <w:t>ь привлекаемых</w:t>
      </w:r>
      <w:r w:rsidR="00026C97" w:rsidRPr="006E60B9">
        <w:t xml:space="preserve"> работников</w:t>
      </w:r>
      <w:r w:rsidR="00026C97" w:rsidRPr="006E60B9">
        <w:rPr>
          <w:lang w:val="ru-RU"/>
        </w:rPr>
        <w:t xml:space="preserve"> в</w:t>
      </w:r>
      <w:r>
        <w:rPr>
          <w:lang w:val="ru-RU"/>
        </w:rPr>
        <w:t xml:space="preserve"> </w:t>
      </w:r>
      <w:r w:rsidR="00026C97" w:rsidRPr="006E60B9">
        <w:rPr>
          <w:lang w:val="ru-RU"/>
        </w:rPr>
        <w:t>пределах установленных на 20</w:t>
      </w:r>
      <w:r w:rsidR="00026C97">
        <w:rPr>
          <w:lang w:val="ru-RU"/>
        </w:rPr>
        <w:t>22</w:t>
      </w:r>
      <w:r w:rsidR="00026C97" w:rsidRPr="006E60B9">
        <w:rPr>
          <w:lang w:val="ru-RU"/>
        </w:rPr>
        <w:t xml:space="preserve"> год финансирования и численности привлеченных работников (</w:t>
      </w:r>
      <w:r w:rsidR="00026C97">
        <w:rPr>
          <w:lang w:val="ru-RU"/>
        </w:rPr>
        <w:t xml:space="preserve">65 </w:t>
      </w:r>
      <w:r>
        <w:rPr>
          <w:lang w:val="ru-RU"/>
        </w:rPr>
        <w:t>чел.);</w:t>
      </w:r>
    </w:p>
    <w:p w:rsidR="0009691C" w:rsidRPr="0009691C" w:rsidRDefault="0009691C" w:rsidP="00556F83">
      <w:pPr>
        <w:pStyle w:val="21"/>
        <w:ind w:firstLine="709"/>
        <w:rPr>
          <w:lang w:val="ru-RU"/>
        </w:rPr>
      </w:pPr>
      <w:r>
        <w:rPr>
          <w:lang w:val="ru-RU"/>
        </w:rPr>
        <w:t>целевой показатель «Численность</w:t>
      </w:r>
      <w:r w:rsidRPr="00F36E1A">
        <w:t xml:space="preserve"> работников, привлеченных </w:t>
      </w:r>
      <w:r>
        <w:t>в рамках региональной программы повышения мобильности трудовых ресурсов</w:t>
      </w:r>
      <w:r>
        <w:rPr>
          <w:lang w:val="ru-RU"/>
        </w:rPr>
        <w:t>» на 2023 год изменен с 65 человек на 67 человек в соответствии с прогнозируемой численностью, предложенной Рострудом (письмо Роструда от 17.08.2022                         № 768-5-2).</w:t>
      </w:r>
    </w:p>
    <w:p w:rsidR="00A730AB" w:rsidRDefault="0009691C" w:rsidP="00556F83">
      <w:pPr>
        <w:pStyle w:val="21"/>
        <w:ind w:firstLine="709"/>
        <w:rPr>
          <w:lang w:val="ru-RU"/>
        </w:rPr>
      </w:pPr>
      <w:r>
        <w:rPr>
          <w:lang w:val="ru-RU"/>
        </w:rPr>
        <w:t>П</w:t>
      </w:r>
      <w:r w:rsidR="00A730AB">
        <w:rPr>
          <w:lang w:val="ru-RU"/>
        </w:rPr>
        <w:t>одпрограмм</w:t>
      </w:r>
      <w:r>
        <w:rPr>
          <w:lang w:val="ru-RU"/>
        </w:rPr>
        <w:t>а</w:t>
      </w:r>
      <w:r w:rsidR="00A730AB">
        <w:rPr>
          <w:lang w:val="ru-RU"/>
        </w:rPr>
        <w:t xml:space="preserve"> А </w:t>
      </w:r>
      <w:r w:rsidR="00A730AB" w:rsidRPr="00A83719">
        <w:t>«</w:t>
      </w:r>
      <w:r w:rsidR="00A730AB">
        <w:t>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  <w:r w:rsidR="00A730AB">
        <w:rPr>
          <w:lang w:val="ru-RU"/>
        </w:rPr>
        <w:t xml:space="preserve"> </w:t>
      </w:r>
      <w:r>
        <w:rPr>
          <w:lang w:val="ru-RU"/>
        </w:rPr>
        <w:t xml:space="preserve">дополнена целевым показателем </w:t>
      </w:r>
      <w:r w:rsidR="00F27BF2">
        <w:rPr>
          <w:lang w:val="ru-RU"/>
        </w:rPr>
        <w:t>на 2022 и 2023 годы «</w:t>
      </w:r>
      <w:r w:rsidR="00F27BF2" w:rsidRPr="00F27BF2">
        <w:t>Доля занятых граждан, в том числе приступивших к трудовой деятельности, зарегистрировавшихся в качестве индивидуального предпринимателя, в частности начавших применять специальный налоговый режим «Налог на профессиональный доход», в период обучения или после завершения обучения, но не позднее 30 декабря соответствующего календарного года, в общей численности завершивших обучение</w:t>
      </w:r>
      <w:r w:rsidR="00F27BF2">
        <w:rPr>
          <w:lang w:val="ru-RU"/>
        </w:rPr>
        <w:t>».</w:t>
      </w:r>
    </w:p>
    <w:p w:rsidR="00DE5FF8" w:rsidRDefault="00DE5FF8" w:rsidP="00556F83">
      <w:pPr>
        <w:pStyle w:val="21"/>
        <w:ind w:firstLine="709"/>
        <w:rPr>
          <w:lang w:val="ru-RU"/>
        </w:rPr>
      </w:pPr>
      <w:r>
        <w:rPr>
          <w:lang w:val="ru-RU"/>
        </w:rPr>
        <w:t>На основании анализа ситуации, складывающейся на рынке труда Камчатского края, внесены корректировки в отдельные целевые показатели Программы на 2023-2025 годы.</w:t>
      </w:r>
    </w:p>
    <w:p w:rsidR="00087535" w:rsidRDefault="00087535" w:rsidP="00087535">
      <w:pPr>
        <w:pStyle w:val="21"/>
        <w:ind w:firstLine="709"/>
        <w:rPr>
          <w:lang w:val="ru-RU"/>
        </w:rPr>
      </w:pPr>
      <w:r>
        <w:rPr>
          <w:lang w:val="ru-RU"/>
        </w:rPr>
        <w:t>Принятие данного проекта постановления</w:t>
      </w:r>
      <w:r w:rsidR="00A85D55">
        <w:rPr>
          <w:lang w:val="ru-RU"/>
        </w:rPr>
        <w:t xml:space="preserve"> не</w:t>
      </w:r>
      <w:r>
        <w:rPr>
          <w:lang w:val="ru-RU"/>
        </w:rPr>
        <w:t xml:space="preserve"> потребует дополнительных средств краевого бюджета.</w:t>
      </w:r>
    </w:p>
    <w:p w:rsidR="00A658C0" w:rsidRPr="008D19CF" w:rsidRDefault="00A658C0" w:rsidP="00A42260">
      <w:pPr>
        <w:pStyle w:val="21"/>
        <w:ind w:firstLine="709"/>
      </w:pPr>
      <w:r w:rsidRPr="00602CE9">
        <w:t xml:space="preserve">Проект постановления Правительства Камчатского края </w:t>
      </w:r>
      <w:r w:rsidR="00762B4D">
        <w:rPr>
          <w:lang w:val="ru-RU"/>
        </w:rPr>
        <w:t>1</w:t>
      </w:r>
      <w:r w:rsidR="00F23ACE">
        <w:rPr>
          <w:lang w:val="ru-RU"/>
        </w:rPr>
        <w:t>4</w:t>
      </w:r>
      <w:r w:rsidR="0044446A">
        <w:rPr>
          <w:lang w:val="ru-RU"/>
        </w:rPr>
        <w:t>.1</w:t>
      </w:r>
      <w:r w:rsidR="00F23ACE">
        <w:rPr>
          <w:lang w:val="ru-RU"/>
        </w:rPr>
        <w:t>1</w:t>
      </w:r>
      <w:r w:rsidR="00A42260" w:rsidRPr="00602CE9">
        <w:rPr>
          <w:lang w:val="ru-RU"/>
        </w:rPr>
        <w:t>.202</w:t>
      </w:r>
      <w:r w:rsidR="000F2E98">
        <w:rPr>
          <w:lang w:val="ru-RU"/>
        </w:rPr>
        <w:t>2</w:t>
      </w:r>
      <w:r w:rsidRPr="00602CE9">
        <w:t xml:space="preserve">   размещен на Едином портале проведения независимой</w:t>
      </w:r>
      <w:r w:rsidRPr="008D19CF">
        <w:t xml:space="preserve">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DE5FF8">
        <w:rPr>
          <w:lang w:val="ru-RU"/>
        </w:rPr>
        <w:t>22.11</w:t>
      </w:r>
      <w:r w:rsidR="006E4DA9">
        <w:rPr>
          <w:lang w:val="ru-RU"/>
        </w:rPr>
        <w:t>.</w:t>
      </w:r>
      <w:r w:rsidR="00A42260">
        <w:rPr>
          <w:lang w:val="ru-RU"/>
        </w:rPr>
        <w:t>202</w:t>
      </w:r>
      <w:r w:rsidR="000F2E98">
        <w:rPr>
          <w:lang w:val="ru-RU"/>
        </w:rPr>
        <w:t>2</w:t>
      </w:r>
      <w:r w:rsidRPr="008D19CF">
        <w:t xml:space="preserve"> независимой антикоррупционной экспертизы.</w:t>
      </w:r>
    </w:p>
    <w:p w:rsidR="00D53F9F" w:rsidRDefault="00A658C0" w:rsidP="00AF246B">
      <w:pPr>
        <w:pStyle w:val="21"/>
        <w:ind w:firstLine="709"/>
        <w:rPr>
          <w:b/>
        </w:rPr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</w:t>
      </w:r>
      <w:r w:rsidR="00445CA3">
        <w:rPr>
          <w:lang w:val="ru-RU"/>
        </w:rPr>
        <w:t>28.09.2022</w:t>
      </w:r>
      <w:r w:rsidRPr="008D19CF">
        <w:t xml:space="preserve"> № </w:t>
      </w:r>
      <w:r w:rsidR="00445CA3">
        <w:rPr>
          <w:lang w:val="ru-RU"/>
        </w:rPr>
        <w:t>510</w:t>
      </w:r>
      <w:r w:rsidRPr="008D19CF">
        <w:t xml:space="preserve">-П </w:t>
      </w:r>
      <w:r w:rsidR="00593D0A" w:rsidRPr="00445CA3">
        <w:rPr>
          <w:lang w:val="ru-RU"/>
        </w:rPr>
        <w:t>«</w:t>
      </w:r>
      <w:r w:rsidR="00445CA3" w:rsidRPr="00445CA3">
        <w:t>Об утверждении Порядка</w:t>
      </w:r>
      <w:r w:rsidR="00445CA3">
        <w:rPr>
          <w:lang w:val="ru-RU"/>
        </w:rPr>
        <w:t xml:space="preserve"> </w:t>
      </w:r>
      <w:r w:rsidR="00445CA3" w:rsidRPr="00445CA3">
        <w:t>проведения процедуры оценки</w:t>
      </w:r>
      <w:r w:rsidR="00445CA3" w:rsidRPr="00445CA3">
        <w:rPr>
          <w:lang w:val="ru-RU"/>
        </w:rPr>
        <w:t xml:space="preserve"> </w:t>
      </w:r>
      <w:r w:rsidR="00445CA3" w:rsidRPr="00445CA3">
        <w:t>регулирующего воздействия</w:t>
      </w:r>
      <w:r w:rsidR="00445CA3" w:rsidRPr="00445CA3">
        <w:rPr>
          <w:lang w:val="ru-RU"/>
        </w:rPr>
        <w:t xml:space="preserve"> </w:t>
      </w:r>
      <w:r w:rsidR="00445CA3" w:rsidRPr="00445CA3">
        <w:t>проектов нормативных правовых</w:t>
      </w:r>
      <w:r w:rsidR="00445CA3" w:rsidRPr="00445CA3">
        <w:rPr>
          <w:lang w:val="ru-RU"/>
        </w:rPr>
        <w:t xml:space="preserve"> </w:t>
      </w:r>
      <w:r w:rsidR="00445CA3" w:rsidRPr="00445CA3">
        <w:t>актов Камчатского края и Порядка</w:t>
      </w:r>
      <w:r w:rsidR="00445CA3" w:rsidRPr="00445CA3">
        <w:rPr>
          <w:lang w:val="ru-RU"/>
        </w:rPr>
        <w:t xml:space="preserve"> </w:t>
      </w:r>
      <w:r w:rsidR="00445CA3" w:rsidRPr="00445CA3">
        <w:t>проведения экспертизы</w:t>
      </w:r>
      <w:r w:rsidR="00445CA3" w:rsidRPr="00445CA3">
        <w:rPr>
          <w:lang w:val="ru-RU"/>
        </w:rPr>
        <w:t xml:space="preserve"> </w:t>
      </w:r>
      <w:r w:rsidR="00445CA3" w:rsidRPr="00445CA3">
        <w:t>нормативных правовых актов</w:t>
      </w:r>
      <w:r w:rsidR="00445CA3" w:rsidRPr="00445CA3">
        <w:rPr>
          <w:lang w:val="ru-RU"/>
        </w:rPr>
        <w:t xml:space="preserve"> </w:t>
      </w:r>
      <w:r w:rsidR="00445CA3" w:rsidRPr="00445CA3">
        <w:t>Камчатского края</w:t>
      </w:r>
      <w:r w:rsidR="00593D0A" w:rsidRPr="00445CA3">
        <w:rPr>
          <w:lang w:val="ru-RU"/>
        </w:rPr>
        <w:t>»</w:t>
      </w:r>
      <w:r w:rsidRPr="00445CA3">
        <w:t>.</w:t>
      </w:r>
      <w:r w:rsidR="006E4DA9">
        <w:rPr>
          <w:lang w:val="ru-RU"/>
        </w:rPr>
        <w:t xml:space="preserve"> 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E6" w:rsidRDefault="00D325E6" w:rsidP="009304B6">
      <w:r>
        <w:separator/>
      </w:r>
    </w:p>
  </w:endnote>
  <w:endnote w:type="continuationSeparator" w:id="0">
    <w:p w:rsidR="00D325E6" w:rsidRDefault="00D325E6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E6" w:rsidRDefault="00D325E6" w:rsidP="009304B6">
      <w:r>
        <w:separator/>
      </w:r>
    </w:p>
  </w:footnote>
  <w:footnote w:type="continuationSeparator" w:id="0">
    <w:p w:rsidR="00D325E6" w:rsidRDefault="00D325E6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6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37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0E60"/>
    <w:rsid w:val="00021FB9"/>
    <w:rsid w:val="00023731"/>
    <w:rsid w:val="00023DC6"/>
    <w:rsid w:val="00023EF7"/>
    <w:rsid w:val="00024461"/>
    <w:rsid w:val="000244F1"/>
    <w:rsid w:val="00024730"/>
    <w:rsid w:val="00026110"/>
    <w:rsid w:val="00026C97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C27"/>
    <w:rsid w:val="00072E44"/>
    <w:rsid w:val="000739A4"/>
    <w:rsid w:val="000746FA"/>
    <w:rsid w:val="00074D00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535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91C"/>
    <w:rsid w:val="00096D6A"/>
    <w:rsid w:val="0009700E"/>
    <w:rsid w:val="000979B6"/>
    <w:rsid w:val="00097E44"/>
    <w:rsid w:val="000A0985"/>
    <w:rsid w:val="000A09D4"/>
    <w:rsid w:val="000A29C3"/>
    <w:rsid w:val="000A2D68"/>
    <w:rsid w:val="000A4CA8"/>
    <w:rsid w:val="000A6EF0"/>
    <w:rsid w:val="000A6F5D"/>
    <w:rsid w:val="000A78D3"/>
    <w:rsid w:val="000B00C6"/>
    <w:rsid w:val="000B0A70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9FB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2E98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B756E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48C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80C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986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101D"/>
    <w:rsid w:val="002F27C2"/>
    <w:rsid w:val="002F30E6"/>
    <w:rsid w:val="002F3B5C"/>
    <w:rsid w:val="002F47D7"/>
    <w:rsid w:val="002F4F3F"/>
    <w:rsid w:val="002F5432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038E"/>
    <w:rsid w:val="00311D7A"/>
    <w:rsid w:val="00313570"/>
    <w:rsid w:val="00313B06"/>
    <w:rsid w:val="0031431F"/>
    <w:rsid w:val="00314931"/>
    <w:rsid w:val="00314FDB"/>
    <w:rsid w:val="003164E4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1669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1947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3541"/>
    <w:rsid w:val="003C4733"/>
    <w:rsid w:val="003C5D18"/>
    <w:rsid w:val="003C6ECE"/>
    <w:rsid w:val="003C6F61"/>
    <w:rsid w:val="003C763E"/>
    <w:rsid w:val="003D0B73"/>
    <w:rsid w:val="003D0B7B"/>
    <w:rsid w:val="003D2C9D"/>
    <w:rsid w:val="003D2D0C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20CF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46A"/>
    <w:rsid w:val="004445FE"/>
    <w:rsid w:val="00444A85"/>
    <w:rsid w:val="00445CA3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6F6A"/>
    <w:rsid w:val="004A7A0D"/>
    <w:rsid w:val="004B061F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2FC0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9F7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127"/>
    <w:rsid w:val="005F57ED"/>
    <w:rsid w:val="005F693B"/>
    <w:rsid w:val="005F6E7C"/>
    <w:rsid w:val="006001BC"/>
    <w:rsid w:val="006006DB"/>
    <w:rsid w:val="00601AB6"/>
    <w:rsid w:val="00602700"/>
    <w:rsid w:val="00602CE9"/>
    <w:rsid w:val="0060344F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1B38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2679"/>
    <w:rsid w:val="006E3AD4"/>
    <w:rsid w:val="006E40CF"/>
    <w:rsid w:val="006E4CB6"/>
    <w:rsid w:val="006E4DA9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4D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1D3C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BF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99D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BBC"/>
    <w:rsid w:val="00956EA2"/>
    <w:rsid w:val="009574FC"/>
    <w:rsid w:val="00957995"/>
    <w:rsid w:val="009607E7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2AD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368C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07900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0AB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5D55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1AE1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904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46B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66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170C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643"/>
    <w:rsid w:val="00D007EB"/>
    <w:rsid w:val="00D0143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B46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25E6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346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24A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5FF8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3D2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1D2F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4E8E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9CE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3B84"/>
    <w:rsid w:val="00F04601"/>
    <w:rsid w:val="00F05E9D"/>
    <w:rsid w:val="00F05FF3"/>
    <w:rsid w:val="00F05FFD"/>
    <w:rsid w:val="00F060D4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3ACE"/>
    <w:rsid w:val="00F24AD5"/>
    <w:rsid w:val="00F269D5"/>
    <w:rsid w:val="00F27BF2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BE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2C7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BF02-C49E-40E2-9D53-9EC2F2D3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2859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171</cp:revision>
  <cp:lastPrinted>2022-03-23T08:41:00Z</cp:lastPrinted>
  <dcterms:created xsi:type="dcterms:W3CDTF">2019-10-28T20:42:00Z</dcterms:created>
  <dcterms:modified xsi:type="dcterms:W3CDTF">2022-11-14T03:47:00Z</dcterms:modified>
</cp:coreProperties>
</file>