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71D85" w14:paraId="49AA0352" w14:textId="77777777" w:rsidTr="00C71D8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BB4BF18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5013C599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1905C2B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A2CB271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FC66434" w14:textId="77777777" w:rsidR="00C71D85" w:rsidRDefault="00C71D8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  <w:lang w:eastAsia="en-US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]</w:t>
            </w:r>
          </w:p>
          <w:p w14:paraId="58FEFFD9" w14:textId="77777777" w:rsidR="00C71D85" w:rsidRDefault="00C71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14:paraId="1A4E3250" w14:textId="77777777" w:rsidR="00C71D85" w:rsidRDefault="00C71D85" w:rsidP="00C71D85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71D85" w14:paraId="681E623C" w14:textId="77777777" w:rsidTr="00C71D85">
        <w:tc>
          <w:tcPr>
            <w:tcW w:w="5117" w:type="dxa"/>
            <w:hideMark/>
          </w:tcPr>
          <w:p w14:paraId="44ECF284" w14:textId="77777777" w:rsidR="00C71D85" w:rsidRDefault="00C71D8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14:paraId="5120886B" w14:textId="77777777" w:rsidR="00C71D85" w:rsidRDefault="00C71D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0AB912E" w14:textId="77777777" w:rsidR="00C71D85" w:rsidRDefault="00C71D85" w:rsidP="00C7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40"/>
      </w:tblGrid>
      <w:tr w:rsidR="000237E2" w:rsidRPr="00CA348F" w14:paraId="1773B752" w14:textId="77777777" w:rsidTr="0046413C">
        <w:trPr>
          <w:trHeight w:hRule="exact" w:val="3510"/>
        </w:trPr>
        <w:tc>
          <w:tcPr>
            <w:tcW w:w="4440" w:type="dxa"/>
            <w:shd w:val="clear" w:color="auto" w:fill="auto"/>
          </w:tcPr>
          <w:p w14:paraId="5D6F71F5" w14:textId="72E32DBC" w:rsidR="000237E2" w:rsidRPr="00CA348F" w:rsidRDefault="00F677B8" w:rsidP="0035515A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35515A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>программы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  <w:r w:rsidR="00C921A4" w:rsidRPr="00CA3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35286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413C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286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53D4131" w14:textId="77777777" w:rsidR="00C16E6B" w:rsidRPr="00CA348F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220A3A" w14:textId="0C12CD34" w:rsidR="007C0189" w:rsidRPr="00CA348F" w:rsidRDefault="007C0189" w:rsidP="004641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>В</w:t>
      </w:r>
      <w:r w:rsidR="0046413C"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48F"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7247D2" w:rsidRPr="00CA348F">
        <w:rPr>
          <w:rFonts w:ascii="Times New Roman" w:hAnsi="Times New Roman" w:cs="Times New Roman"/>
          <w:bCs/>
          <w:sz w:val="28"/>
          <w:szCs w:val="28"/>
        </w:rPr>
        <w:t>18.03.2022</w:t>
      </w:r>
      <w:r w:rsidRPr="00CA348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247D2" w:rsidRPr="00CA348F">
        <w:rPr>
          <w:rFonts w:ascii="Times New Roman" w:hAnsi="Times New Roman" w:cs="Times New Roman"/>
          <w:bCs/>
          <w:sz w:val="28"/>
          <w:szCs w:val="28"/>
        </w:rPr>
        <w:t>409</w:t>
      </w:r>
      <w:r w:rsidRPr="00CA348F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CA348F" w:rsidRPr="00CA348F">
        <w:rPr>
          <w:rFonts w:ascii="Times New Roman" w:hAnsi="Times New Roman" w:cs="Times New Roman"/>
          <w:bCs/>
          <w:sz w:val="28"/>
          <w:szCs w:val="28"/>
        </w:rPr>
        <w:t xml:space="preserve"> реализации в 2022 году отдельных мероприятий, направленных на снижение напряженности на рынке труда</w:t>
      </w:r>
      <w:r w:rsidRPr="00CA348F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F51990C" w14:textId="6775C7A8" w:rsidR="0046413C" w:rsidRPr="00CA348F" w:rsidRDefault="007C0189" w:rsidP="007C018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3C"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48C94C" w14:textId="33D603EB" w:rsidR="0046413C" w:rsidRPr="00CA348F" w:rsidRDefault="0046413C" w:rsidP="004641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34611EB2" w14:textId="092EF8B9" w:rsidR="007C0189" w:rsidRPr="00650B9E" w:rsidRDefault="00CA348F" w:rsidP="004641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C0189" w:rsidRPr="00CA348F">
        <w:rPr>
          <w:rFonts w:ascii="Times New Roman" w:hAnsi="Times New Roman" w:cs="Times New Roman"/>
          <w:bCs/>
          <w:sz w:val="28"/>
          <w:szCs w:val="28"/>
        </w:rPr>
        <w:t xml:space="preserve"> Утвердить прилагаемую </w:t>
      </w:r>
      <w:r w:rsidR="0035515A" w:rsidRPr="00CA348F">
        <w:rPr>
          <w:rFonts w:ascii="Times New Roman" w:hAnsi="Times New Roman" w:cs="Times New Roman"/>
          <w:bCs/>
          <w:sz w:val="28"/>
          <w:szCs w:val="28"/>
        </w:rPr>
        <w:t>региональную</w:t>
      </w:r>
      <w:r w:rsidR="007C0189" w:rsidRPr="00CA348F">
        <w:rPr>
          <w:rFonts w:ascii="Times New Roman" w:hAnsi="Times New Roman" w:cs="Times New Roman"/>
          <w:bCs/>
          <w:sz w:val="28"/>
          <w:szCs w:val="28"/>
        </w:rPr>
        <w:t xml:space="preserve"> программу «Организация профессионального обучения и дополнительного профессионального образования работников промышленных предприятий, н</w:t>
      </w:r>
      <w:r w:rsidR="007C0189" w:rsidRPr="007C0189">
        <w:rPr>
          <w:rFonts w:ascii="Times New Roman" w:hAnsi="Times New Roman" w:cs="Times New Roman"/>
          <w:bCs/>
          <w:sz w:val="28"/>
          <w:szCs w:val="28"/>
        </w:rPr>
        <w:t>аходящихся под риском увольнения</w:t>
      </w:r>
      <w:r w:rsidR="00C921A4">
        <w:rPr>
          <w:rFonts w:ascii="Times New Roman" w:hAnsi="Times New Roman" w:cs="Times New Roman"/>
          <w:bCs/>
          <w:sz w:val="28"/>
          <w:szCs w:val="28"/>
        </w:rPr>
        <w:t>,</w:t>
      </w:r>
      <w:r w:rsidR="007C0189" w:rsidRPr="007C018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7C0189">
        <w:rPr>
          <w:rFonts w:ascii="Times New Roman" w:hAnsi="Times New Roman" w:cs="Times New Roman"/>
          <w:bCs/>
          <w:sz w:val="28"/>
          <w:szCs w:val="28"/>
        </w:rPr>
        <w:t>»</w:t>
      </w:r>
      <w:r w:rsidR="00C921A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</w:t>
      </w:r>
      <w:r w:rsidR="007C01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2732F6" w14:textId="474F9E8B" w:rsidR="003E2366" w:rsidRDefault="00CA348F" w:rsidP="003E23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E2366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="003E2366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08C40548" w14:textId="77777777" w:rsidR="003E2366" w:rsidRPr="00D35286" w:rsidRDefault="003E2366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9607B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9E3E3" w14:textId="77777777" w:rsidR="00CA348F" w:rsidRDefault="00A953DE" w:rsidP="00CA348F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3E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20C321A3" w14:textId="1D464AF1" w:rsidR="003E2366" w:rsidRDefault="003E2366" w:rsidP="00CA348F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14:paraId="78EE1F43" w14:textId="77777777" w:rsidR="003E2366" w:rsidRDefault="003E2366" w:rsidP="00697092">
      <w:pPr>
        <w:spacing w:after="0" w:line="240" w:lineRule="auto"/>
        <w:ind w:left="4678"/>
        <w:jc w:val="both"/>
        <w:rPr>
          <w:rFonts w:ascii="Calibri" w:eastAsia="Calibri" w:hAnsi="Calibri" w:cs="Times New Roman"/>
          <w:sz w:val="28"/>
          <w:szCs w:val="28"/>
        </w:rPr>
      </w:pPr>
    </w:p>
    <w:p w14:paraId="33C35249" w14:textId="77777777" w:rsidR="00416302" w:rsidRPr="00B42CB7" w:rsidRDefault="00416302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7970337" w14:textId="2C89FC78" w:rsidR="0035515A" w:rsidRPr="00CA348F" w:rsidRDefault="0035515A" w:rsidP="00355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Камчатского края</w:t>
      </w:r>
    </w:p>
    <w:p w14:paraId="1569F760" w14:textId="573CF51B" w:rsidR="0035515A" w:rsidRPr="00CA348F" w:rsidRDefault="0035515A" w:rsidP="00355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профессионального обучения и дополнительного профессионального образования работников промышленных предприятий, на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под риском увольнения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7205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5F7DA2" w14:textId="09F2401C" w:rsidR="00F345A7" w:rsidRPr="00CA348F" w:rsidRDefault="00F345A7" w:rsidP="00355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2952" w14:textId="77777777" w:rsidR="00F345A7" w:rsidRPr="00CA348F" w:rsidRDefault="00F345A7" w:rsidP="00355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2D83B" w14:textId="11EBECEE" w:rsidR="00F345A7" w:rsidRPr="00CA348F" w:rsidRDefault="00F345A7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Камчатского края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 (далее - региональная программа) разработана в целях</w:t>
      </w:r>
      <w:r w:rsidR="00AC506C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мер поддержки в сфере занятости населения,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занятости населения Камчатского края и обеспечения стабильной работы предприятий в условиях </w:t>
      </w: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ограничений.</w:t>
      </w:r>
    </w:p>
    <w:p w14:paraId="7CD14BF3" w14:textId="26E4C6E8" w:rsidR="00A16C51" w:rsidRPr="00CA348F" w:rsidRDefault="00A16C51" w:rsidP="00A16C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региональной программы – Министерство труда и развития кадрового потенциала Камчатского края.</w:t>
      </w:r>
    </w:p>
    <w:p w14:paraId="31AF68D5" w14:textId="4A4E07A8" w:rsidR="00A16C51" w:rsidRPr="00CA348F" w:rsidRDefault="00A16C51" w:rsidP="00A16C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региональной программы - 2022 год.</w:t>
      </w:r>
    </w:p>
    <w:p w14:paraId="1721A349" w14:textId="2A5F94E8" w:rsidR="005866C9" w:rsidRPr="00CA348F" w:rsidRDefault="00F345A7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программы 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субъекты деятельности в сфере промышленности – юридические лица (за исключением государственных (муниципальных) учреждений), индивидуальные предприниматели (или их представители (доверенные лица)), осуществляющие свою деятельность</w:t>
      </w:r>
      <w:r w:rsidR="00CD705E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(основную либо дополнительную)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по следующим направлениям: добыча </w:t>
      </w:r>
      <w:r w:rsidR="00346BB5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 и песков драгоценных металлов, добыча 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по</w:t>
      </w:r>
      <w:r w:rsidR="00346BB5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ископаемых; производство, передача и распределение пара и горячей воды; кондиционирование воздуха; сбор неопасных отходов;</w:t>
      </w:r>
      <w:r w:rsidR="0047789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готовых металлических изделий, кроме машин и оборудования; производство электрического оборудования; п</w:t>
      </w:r>
      <w:r w:rsidR="00477896" w:rsidRPr="00477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мебели; производство прочих готовых изделий; ремонт и монтаж машин и оборудования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организующие прохождение 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своих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под риском увольнения,</w:t>
      </w:r>
      <w:r w:rsidR="005866C9" w:rsidRPr="005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6C9" w:rsidRPr="00F3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введение режима неполного рабочего времени, простоя, временную остановку работ, предоставление отпусков без сохранения заработной платы, проведение мероприятий по высвобождению работников</w:t>
      </w:r>
      <w:r w:rsidR="00CA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A507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региональной программы)</w:t>
      </w:r>
      <w:r w:rsidR="005866C9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6E453C" w14:textId="77777777" w:rsidR="00CA348F" w:rsidRPr="00CA348F" w:rsidRDefault="00CA348F" w:rsidP="00CA34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России».</w:t>
      </w:r>
    </w:p>
    <w:p w14:paraId="0B7E0063" w14:textId="6BAE1E16" w:rsidR="00264717" w:rsidRPr="00CA348F" w:rsidRDefault="00264717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региональной программы участникам региональной программы оказывается</w:t>
      </w:r>
      <w:r w:rsidRPr="00CA348F">
        <w:t xml:space="preserve">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поддержки в сфере занятости населения в виде субсидии в целях </w:t>
      </w:r>
      <w:r w:rsidR="00E3452B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14:paraId="5013EC0A" w14:textId="77777777" w:rsidR="00A56FAD" w:rsidRPr="00CA348F" w:rsidRDefault="00A56FAD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региональной программы составит 17695,25 тыс. рублей, в том числе: средств краевого бюджета 177,0 тыс. рублей, иных межбюджетных трансфертов из средств федерального бюджета – 17518,3 тыс. рублей.</w:t>
      </w:r>
    </w:p>
    <w:p w14:paraId="7E178115" w14:textId="20C4D2C7" w:rsidR="004E2866" w:rsidRPr="00CA348F" w:rsidRDefault="00A56FAD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мероприятие 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формуле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BFF963" w14:textId="02350AA5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фб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DCF476B" w14:textId="43E3C3F0" w:rsidR="004E2866" w:rsidRPr="00CA348F" w:rsidRDefault="00730D62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</w:p>
    <w:p w14:paraId="323317A8" w14:textId="02B49868" w:rsidR="00A56FAD" w:rsidRPr="00CA348F" w:rsidRDefault="00A56FAD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общие расходы на мероприятие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увольнения;</w:t>
      </w:r>
    </w:p>
    <w:p w14:paraId="43F3C8C2" w14:textId="4F4AF723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фб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мероприятие по 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бюджета;</w:t>
      </w:r>
    </w:p>
    <w:p w14:paraId="7A69A219" w14:textId="4C0408EA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мероприятие по 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бюджета.</w:t>
      </w:r>
    </w:p>
    <w:p w14:paraId="1A610485" w14:textId="01BA978D" w:rsidR="00A56FAD" w:rsidRPr="00CA348F" w:rsidRDefault="00A56FAD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CA348F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40C10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17518300,00</w:t>
      </w:r>
      <w:r w:rsidR="00730D62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+ 176952,53</w:t>
      </w:r>
      <w:r w:rsidR="00140C10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=1769525</w:t>
      </w:r>
      <w:r w:rsidR="00730D62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D62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417CA14D" w14:textId="76EC8B66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 субсидий из федерального бюджета включают оплату стоимости профессионального обучения и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и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рассчитываются по следующей формуле:</w:t>
      </w:r>
    </w:p>
    <w:p w14:paraId="6544E980" w14:textId="3613032B" w:rsidR="004E2866" w:rsidRPr="00CA348F" w:rsidRDefault="00730D62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FBECE3C" w14:textId="3F8B1A88" w:rsidR="004E2866" w:rsidRPr="00CA348F" w:rsidRDefault="006C7F4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</w:p>
    <w:p w14:paraId="4A06AF8F" w14:textId="633F7839" w:rsidR="00730D62" w:rsidRPr="00CA348F" w:rsidRDefault="00730D62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расходы на организацию</w:t>
      </w:r>
      <w:r w:rsidRPr="00CA348F">
        <w:t xml:space="preserve">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увольнения;</w:t>
      </w:r>
    </w:p>
    <w:p w14:paraId="75FA9B80" w14:textId="09A10D0E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Nоб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численность направленных на профессиональное обучение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/дополнительное профессиональное образование граждан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организаций, находящихся под риском увольнения, в количестве 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30D62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14:paraId="2A2C772F" w14:textId="1EF7748A" w:rsidR="004E2866" w:rsidRPr="00CA348F" w:rsidRDefault="004E2866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профессионального обучения</w:t>
      </w:r>
      <w:r w:rsidR="00E3452B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профессионального образования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59580</w:t>
      </w:r>
      <w:r w:rsidR="00730D62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56FA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740152" w14:textId="47D7D476" w:rsidR="004E2866" w:rsidRPr="00CA348F" w:rsidRDefault="00730D62" w:rsidP="004E28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59580,00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17695260,00</w:t>
      </w:r>
      <w:r w:rsidR="004E2866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87D35" w14:textId="77777777" w:rsidR="00E3452B" w:rsidRPr="00CA348F" w:rsidRDefault="00E3452B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9D19F" w14:textId="4D40AA77" w:rsidR="00A16C51" w:rsidRPr="00CA348F" w:rsidRDefault="00A16C5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A507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краевому бюджету осуществляется в соответствии с соглашени</w:t>
      </w:r>
      <w:r w:rsidR="00CA507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заключаемыми между </w:t>
      </w:r>
      <w:r w:rsidR="00CA507D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по труду и занятости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Правительством Камчатского края</w:t>
      </w:r>
      <w:r w:rsidR="00264717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исполнительной </w:t>
      </w:r>
      <w:r w:rsidR="008B559A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государственной </w:t>
      </w:r>
      <w:r w:rsidR="00264717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края)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79BCF" w14:textId="77777777" w:rsidR="00554F27" w:rsidRDefault="0087690B" w:rsidP="00554F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конца 2022 года</w:t>
      </w:r>
      <w:r w:rsidR="00554F27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прогнозная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6746C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работников, прошедших профессиональное обучение и получивших дополнительное профессиональное образование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составит </w:t>
      </w:r>
      <w:r w:rsidR="00962DFE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54F27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DFE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(целевой показатель (индикатор) региональной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CB7D62" w14:textId="77777777" w:rsidR="00A20308" w:rsidRPr="00CA348F" w:rsidRDefault="00554F27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F2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численности участников мероприятия в разрезе промышленных предприятий и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E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предприятиями и организациями на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="00A20308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платформе в сфере занятости и трудовых отношений «Работа в России»,</w:t>
      </w:r>
      <w:r w:rsidR="00E3452B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отражается в приложении 1 к настоящей региональной программе. </w:t>
      </w:r>
    </w:p>
    <w:p w14:paraId="64758D5B" w14:textId="511429A6" w:rsidR="00A20308" w:rsidRPr="00A20308" w:rsidRDefault="00E3452B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18.03.2022 года </w:t>
      </w:r>
      <w:r w:rsidR="00CD705E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308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CD705E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осуществляющее деятельность по дополнительному виду деятельности</w:t>
      </w:r>
      <w:r w:rsid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5E" w:rsidRP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07.29.1 </w:t>
      </w:r>
      <w:r w:rsid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05E" w:rsidRP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и обогащение медной руды</w:t>
      </w:r>
      <w:r w:rsid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разместили 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 в сфере занятости и трудовых отношений «Работа в России»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D70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особы</w:t>
      </w:r>
      <w:r w:rsidR="006C47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6C4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приостановк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предоставлени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 без сохранения заработной платы, мероприяти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0308" w:rsidRP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высвобождению работнико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в), из них </w:t>
      </w:r>
      <w:r w:rsidR="006C47A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работника планируется переобучить</w:t>
      </w:r>
      <w:r w:rsidR="00A20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5A542" w14:textId="456176C8" w:rsidR="00FB0CA8" w:rsidRDefault="00013E03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реализации региональной программы -</w:t>
      </w:r>
      <w:r w:rsidR="00FB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A8" w:rsidRPr="00D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профессиональное образование, не менее 85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CE3538" w14:textId="2FA31BFE" w:rsidR="002D551E" w:rsidRDefault="00FB0CA8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программы создаст экономические и социальные условия, обеспечивающие недопущение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увольнения работников промышленных предприятий Камчатского края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повышения уровня регистрируемой безработицы в регионе. </w:t>
      </w:r>
    </w:p>
    <w:p w14:paraId="024618AF" w14:textId="401D646F" w:rsidR="002D551E" w:rsidRDefault="003E503E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организации профессионального обучения и дополнительного профессионального образования</w:t>
      </w:r>
      <w:r w:rsidR="0097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промышленных предприятий, </w:t>
      </w:r>
      <w:r w:rsidR="00975A70" w:rsidRPr="009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под риском увольнения</w:t>
      </w:r>
      <w:r w:rsidRPr="003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реализованы в рамках региональной программы, 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75A70"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 в приложении 2 к региональной программе</w:t>
      </w:r>
      <w:r w:rsidRPr="00CA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167AE" w14:textId="77777777" w:rsidR="00A16C51" w:rsidRDefault="00A16C5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BD5F" w14:textId="13A70EC6" w:rsidR="005866C9" w:rsidRDefault="005866C9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2AF1" w14:textId="468007FF" w:rsidR="005866C9" w:rsidRDefault="005866C9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F9C4D" w14:textId="05268BFF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55C13" w14:textId="392CBBAC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87AA6" w14:textId="32436BCC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B48D9" w14:textId="5F7C4276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E9092" w14:textId="64B9C0C3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4EA22" w14:textId="28139267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449BF" w14:textId="0C511C54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868CE" w14:textId="67419744" w:rsidR="009C7B81" w:rsidRDefault="009C7B81" w:rsidP="00F345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22B61" w14:textId="34799055" w:rsidR="00962DFE" w:rsidRPr="007E40D9" w:rsidRDefault="00962DFE" w:rsidP="009266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266F1"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266F1"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программе </w:t>
      </w:r>
      <w:r w:rsidR="00975A70"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Камчатском крае»</w:t>
      </w:r>
    </w:p>
    <w:p w14:paraId="2C432C6A" w14:textId="3A450090" w:rsidR="00F521A8" w:rsidRDefault="00F521A8" w:rsidP="00962DF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36B62" w14:textId="5B3136D9" w:rsidR="00F521A8" w:rsidRDefault="00F521A8" w:rsidP="00F52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численность участников мероприятий в разрезе промышленных предприятий и профессий </w:t>
      </w:r>
    </w:p>
    <w:p w14:paraId="0A121686" w14:textId="1AD83E23" w:rsidR="00F521A8" w:rsidRDefault="00F521A8" w:rsidP="00F52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4727E" w14:textId="171AFD8B" w:rsidR="00F521A8" w:rsidRDefault="00F521A8" w:rsidP="00F52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829"/>
      </w:tblGrid>
      <w:tr w:rsidR="000C7FA1" w14:paraId="07BB409E" w14:textId="77777777" w:rsidTr="004D0672">
        <w:tc>
          <w:tcPr>
            <w:tcW w:w="704" w:type="dxa"/>
          </w:tcPr>
          <w:p w14:paraId="7DF7DE45" w14:textId="0D4262CE" w:rsidR="004E2866" w:rsidRPr="000C7FA1" w:rsidRDefault="000C7FA1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2916F1BB" w14:textId="03009499" w:rsidR="004E2866" w:rsidRPr="000C7FA1" w:rsidRDefault="000C7FA1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</w:tcPr>
          <w:p w14:paraId="704465BA" w14:textId="55D589FE" w:rsidR="004E2866" w:rsidRPr="000C7FA1" w:rsidRDefault="000C7FA1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Профессии/специальности/направления подготовки, по которым организуется обучение </w:t>
            </w:r>
          </w:p>
        </w:tc>
        <w:tc>
          <w:tcPr>
            <w:tcW w:w="2829" w:type="dxa"/>
          </w:tcPr>
          <w:p w14:paraId="0AFF85C3" w14:textId="44EF9D5B" w:rsidR="004E2866" w:rsidRPr="000C7FA1" w:rsidRDefault="000C7FA1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предприятий, принимающих участие в мероприятии, чел.</w:t>
            </w:r>
          </w:p>
        </w:tc>
      </w:tr>
      <w:tr w:rsidR="000C7FA1" w14:paraId="4ED6D4A8" w14:textId="77777777" w:rsidTr="004D0672">
        <w:tc>
          <w:tcPr>
            <w:tcW w:w="704" w:type="dxa"/>
          </w:tcPr>
          <w:p w14:paraId="2F58D165" w14:textId="1F629CED" w:rsidR="004E2866" w:rsidRDefault="000C7FA1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14:paraId="7D65D572" w14:textId="27C569BE" w:rsidR="004E2866" w:rsidRDefault="00CD705E" w:rsidP="00CD70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научно-производственная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76" w:type="dxa"/>
          </w:tcPr>
          <w:p w14:paraId="46BA7ABD" w14:textId="3285AC1A" w:rsidR="004E2866" w:rsidRDefault="004F0A4E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автогрейдера</w:t>
            </w:r>
          </w:p>
        </w:tc>
        <w:tc>
          <w:tcPr>
            <w:tcW w:w="2829" w:type="dxa"/>
          </w:tcPr>
          <w:p w14:paraId="586EE578" w14:textId="77777777" w:rsidR="004F0A4E" w:rsidRDefault="004F0A4E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03761B" w14:textId="01FCC06E" w:rsidR="004E2866" w:rsidRDefault="004F0A4E" w:rsidP="00B42C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0672" w14:paraId="730D7FBC" w14:textId="77777777" w:rsidTr="00A74BE9">
        <w:tc>
          <w:tcPr>
            <w:tcW w:w="6799" w:type="dxa"/>
            <w:gridSpan w:val="3"/>
          </w:tcPr>
          <w:p w14:paraId="38246CE2" w14:textId="7AB78DFE" w:rsidR="004D0672" w:rsidRDefault="004D0672" w:rsidP="004D067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9" w:type="dxa"/>
          </w:tcPr>
          <w:p w14:paraId="6871DBE3" w14:textId="360CD69F" w:rsidR="004D0672" w:rsidRDefault="004F0A4E" w:rsidP="00E710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92F4C5A" w14:textId="77777777" w:rsidR="0035515A" w:rsidRDefault="0035515A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3E0B" w14:textId="7B8F6DEB" w:rsidR="0035515A" w:rsidRDefault="0035515A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8D00C" w14:textId="20AA2264" w:rsidR="007E40D9" w:rsidRDefault="007E40D9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157E" w14:textId="505AAF2B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EEC3F" w14:textId="026EBF38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6EAE" w14:textId="27C0ACF0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731D4" w14:textId="14856BEE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43FA" w14:textId="24115375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7A0F" w14:textId="76B3D6F8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AE692" w14:textId="4BF3B7C1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D4A8B" w14:textId="5414542C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DEFAE" w14:textId="7D8781E5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3C54" w14:textId="70BFD128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DA0E" w14:textId="5815BA1E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20689" w14:textId="49CAD942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DA5B4" w14:textId="6139133E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417E0" w14:textId="7C01EAFD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0D3C2" w14:textId="72C94303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CC2B" w14:textId="0235732E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05C7D" w14:textId="77777777" w:rsidR="006C47AB" w:rsidRDefault="006C47AB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15D8E83" w14:textId="6A45298A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77968" w14:textId="53EDBE2C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8994" w14:textId="77777777" w:rsidR="00554F27" w:rsidRDefault="00554F2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045B" w14:textId="2F94FFCA" w:rsidR="0035515A" w:rsidRPr="007E40D9" w:rsidRDefault="009266F1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Приложение 2 к региональной программе</w:t>
      </w:r>
    </w:p>
    <w:p w14:paraId="0225ACB9" w14:textId="32796E6F" w:rsidR="00975A70" w:rsidRPr="007E40D9" w:rsidRDefault="00975A70" w:rsidP="00975A70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Камчатском крае»</w:t>
      </w:r>
    </w:p>
    <w:p w14:paraId="778E7741" w14:textId="17C1EA33" w:rsidR="00975A70" w:rsidRDefault="00975A70" w:rsidP="00975A70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BAC7C" w14:textId="77777777" w:rsidR="00975A70" w:rsidRDefault="00975A70" w:rsidP="0097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25AE8" w14:textId="348A6E01" w:rsidR="00975A70" w:rsidRDefault="00975A70" w:rsidP="0097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</w:p>
    <w:p w14:paraId="3DAAE3FF" w14:textId="3B50EC67" w:rsidR="00975A70" w:rsidRDefault="00975A70" w:rsidP="0097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612F63" w14:paraId="2327F344" w14:textId="77777777" w:rsidTr="00975A70">
        <w:tc>
          <w:tcPr>
            <w:tcW w:w="704" w:type="dxa"/>
          </w:tcPr>
          <w:p w14:paraId="7606BAD7" w14:textId="7738A3E7" w:rsidR="00975A70" w:rsidRPr="00975A70" w:rsidRDefault="00975A70" w:rsidP="00975A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7B3AB387" w14:textId="1FCCB5CA" w:rsidR="00975A70" w:rsidRPr="00975A70" w:rsidRDefault="00975A70" w:rsidP="00975A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</w:tcPr>
          <w:p w14:paraId="160631C4" w14:textId="06A6EB95" w:rsidR="00975A70" w:rsidRPr="00975A70" w:rsidRDefault="00975A70" w:rsidP="00975A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407" w:type="dxa"/>
          </w:tcPr>
          <w:p w14:paraId="06AFD917" w14:textId="6C947876" w:rsidR="00975A70" w:rsidRPr="00975A70" w:rsidRDefault="00975A70" w:rsidP="00975A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2F63" w14:paraId="470132A5" w14:textId="77777777" w:rsidTr="00975A70">
        <w:tc>
          <w:tcPr>
            <w:tcW w:w="704" w:type="dxa"/>
          </w:tcPr>
          <w:p w14:paraId="4EAC3C1D" w14:textId="162BBD33" w:rsidR="00975A70" w:rsidRPr="00975A70" w:rsidRDefault="00975A70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14:paraId="408AF828" w14:textId="73377A14" w:rsidR="00975A70" w:rsidRPr="00975A70" w:rsidRDefault="00975A70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2407" w:type="dxa"/>
          </w:tcPr>
          <w:p w14:paraId="2E5EE548" w14:textId="5FCC14E2" w:rsidR="00975A70" w:rsidRPr="00975A70" w:rsidRDefault="00975A70" w:rsidP="00916C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297 работников промышленных предприятий</w:t>
            </w:r>
          </w:p>
        </w:tc>
        <w:tc>
          <w:tcPr>
            <w:tcW w:w="2407" w:type="dxa"/>
          </w:tcPr>
          <w:p w14:paraId="098ED154" w14:textId="66066F15" w:rsidR="00975A70" w:rsidRPr="00975A70" w:rsidRDefault="00975A70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развития кадрового потенциала Камчатского края, краевые государственные казенные учреждения центры занятости населения </w:t>
            </w:r>
          </w:p>
        </w:tc>
      </w:tr>
      <w:tr w:rsidR="00612F63" w14:paraId="1D31A382" w14:textId="77777777" w:rsidTr="00975A70">
        <w:tc>
          <w:tcPr>
            <w:tcW w:w="704" w:type="dxa"/>
          </w:tcPr>
          <w:p w14:paraId="705BDC5E" w14:textId="0D1D221A" w:rsidR="00916CBE" w:rsidRPr="00975A70" w:rsidRDefault="00916CBE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110" w:type="dxa"/>
          </w:tcPr>
          <w:p w14:paraId="0F2200EE" w14:textId="20094326" w:rsidR="00916CBE" w:rsidRPr="00975A70" w:rsidRDefault="00916CBE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работодателей промышленных предприятий о возможности и порядке организации </w:t>
            </w: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 и дополнительного профессионального образования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под риском увольнения</w:t>
            </w:r>
          </w:p>
        </w:tc>
        <w:tc>
          <w:tcPr>
            <w:tcW w:w="2407" w:type="dxa"/>
          </w:tcPr>
          <w:p w14:paraId="268A6AD4" w14:textId="5564A058" w:rsidR="00916CBE" w:rsidRPr="00975A70" w:rsidRDefault="00916CBE" w:rsidP="00916C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информированием всех работодателей, обеспечивающих деятельность в промышленности </w:t>
            </w:r>
          </w:p>
        </w:tc>
        <w:tc>
          <w:tcPr>
            <w:tcW w:w="2407" w:type="dxa"/>
          </w:tcPr>
          <w:p w14:paraId="2730FB9E" w14:textId="376A9A5A" w:rsidR="00916CBE" w:rsidRPr="00975A70" w:rsidRDefault="00916CBE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развития кадрового потенциала Камчатского края, краевые государственные казенные учреждения центры занятости населения</w:t>
            </w:r>
          </w:p>
        </w:tc>
      </w:tr>
      <w:tr w:rsidR="00612F63" w14:paraId="755CFD51" w14:textId="77777777" w:rsidTr="00975A70">
        <w:tc>
          <w:tcPr>
            <w:tcW w:w="704" w:type="dxa"/>
          </w:tcPr>
          <w:p w14:paraId="1400C773" w14:textId="1F4BF03D" w:rsidR="00975A70" w:rsidRPr="00975A70" w:rsidRDefault="00975A70" w:rsidP="00916C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14:paraId="7CF042A4" w14:textId="11F8BA4A" w:rsidR="00975A70" w:rsidRPr="00975A70" w:rsidRDefault="00FD0E19" w:rsidP="006C7F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6C7F46"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 w:rsid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высвобождении работников с использованием</w:t>
            </w:r>
            <w:r w:rsidR="006C7F46"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цифровой платформы в сфере занятости и трудовых отношений «Работа в России»</w:t>
            </w:r>
          </w:p>
        </w:tc>
        <w:tc>
          <w:tcPr>
            <w:tcW w:w="2407" w:type="dxa"/>
          </w:tcPr>
          <w:p w14:paraId="283992CD" w14:textId="16AEC9F5" w:rsidR="00975A70" w:rsidRPr="00975A70" w:rsidRDefault="00612F63" w:rsidP="00612F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сведений об установлении неполного рабочего времени, простоя, временной приостановке работ, предоставлении отпусков без сохранения </w:t>
            </w:r>
            <w:r w:rsid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платы, проведении мероприятий по высвобождению </w:t>
            </w:r>
            <w:r w:rsid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промышленных предприятий</w:t>
            </w:r>
          </w:p>
        </w:tc>
        <w:tc>
          <w:tcPr>
            <w:tcW w:w="2407" w:type="dxa"/>
          </w:tcPr>
          <w:p w14:paraId="43C19AD0" w14:textId="534E9B11" w:rsidR="00975A70" w:rsidRPr="00975A70" w:rsidRDefault="006C7F46" w:rsidP="00975A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развития кадрового потенциала Камчатского края, краевые государственные казенные учреждения центры занятости населения</w:t>
            </w:r>
          </w:p>
        </w:tc>
      </w:tr>
      <w:tr w:rsidR="00612F63" w14:paraId="73F9992B" w14:textId="77777777" w:rsidTr="00975A70">
        <w:tc>
          <w:tcPr>
            <w:tcW w:w="704" w:type="dxa"/>
          </w:tcPr>
          <w:p w14:paraId="0B6F11E0" w14:textId="17FFF9FA" w:rsidR="00FD0E19" w:rsidRPr="00975A70" w:rsidRDefault="006C7F46" w:rsidP="00916C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14:paraId="3F0D852F" w14:textId="549862CE" w:rsidR="00FD0E19" w:rsidRPr="006C7F46" w:rsidRDefault="00FD0E19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регионального банка образовательных программ для организации обучения работников, находящихся под риском увольнения</w:t>
            </w:r>
          </w:p>
        </w:tc>
        <w:tc>
          <w:tcPr>
            <w:tcW w:w="2407" w:type="dxa"/>
          </w:tcPr>
          <w:p w14:paraId="04BB2881" w14:textId="7513669B" w:rsidR="00FD0E19" w:rsidRPr="006C7F46" w:rsidRDefault="00FD0E19" w:rsidP="00916C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регионального банка образовательных программ</w:t>
            </w:r>
          </w:p>
        </w:tc>
        <w:tc>
          <w:tcPr>
            <w:tcW w:w="2407" w:type="dxa"/>
          </w:tcPr>
          <w:p w14:paraId="1B0D9AD5" w14:textId="066C86E0" w:rsidR="00FD0E19" w:rsidRPr="006C7F46" w:rsidRDefault="006C7F46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развития кадрового потенциала Камчатского края, краевые государственные казенные учреждения центры занятости населения</w:t>
            </w:r>
          </w:p>
        </w:tc>
      </w:tr>
      <w:tr w:rsidR="00612F63" w14:paraId="79453691" w14:textId="77777777" w:rsidTr="00975A70">
        <w:tc>
          <w:tcPr>
            <w:tcW w:w="704" w:type="dxa"/>
          </w:tcPr>
          <w:p w14:paraId="497604E0" w14:textId="5E4CEB4D" w:rsidR="00FD0E19" w:rsidRPr="00916CBE" w:rsidRDefault="00916CBE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110" w:type="dxa"/>
          </w:tcPr>
          <w:p w14:paraId="4FA5E1C3" w14:textId="28B07A2C" w:rsidR="00FD0E19" w:rsidRPr="00916CBE" w:rsidRDefault="00916CBE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консультационных услуг работодателям и работникам промышленных предприятий</w:t>
            </w:r>
          </w:p>
        </w:tc>
        <w:tc>
          <w:tcPr>
            <w:tcW w:w="2407" w:type="dxa"/>
          </w:tcPr>
          <w:p w14:paraId="29D2CE42" w14:textId="2649EF37" w:rsidR="00FD0E19" w:rsidRPr="00916CBE" w:rsidRDefault="00916CBE" w:rsidP="00916C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информирование</w:t>
            </w:r>
          </w:p>
        </w:tc>
        <w:tc>
          <w:tcPr>
            <w:tcW w:w="2407" w:type="dxa"/>
          </w:tcPr>
          <w:p w14:paraId="173F7A58" w14:textId="7AEB617F" w:rsidR="00FD0E19" w:rsidRPr="00916CBE" w:rsidRDefault="00916CBE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развития кадрового потенциала Камчатского края, краевые государственные казенные учреждения центры занятости населения</w:t>
            </w:r>
          </w:p>
        </w:tc>
      </w:tr>
      <w:tr w:rsidR="00612F63" w14:paraId="47EC618B" w14:textId="77777777" w:rsidTr="00975A70">
        <w:tc>
          <w:tcPr>
            <w:tcW w:w="704" w:type="dxa"/>
          </w:tcPr>
          <w:p w14:paraId="047471F1" w14:textId="326D0D16" w:rsidR="00916CBE" w:rsidRPr="00916CBE" w:rsidRDefault="00916CBE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0" w:type="dxa"/>
          </w:tcPr>
          <w:p w14:paraId="0243DE55" w14:textId="5532AC72" w:rsidR="00916CBE" w:rsidRPr="00916CBE" w:rsidRDefault="00916CBE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 </w:t>
            </w:r>
            <w:proofErr w:type="spellStart"/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закрепляемости</w:t>
            </w:r>
            <w:proofErr w:type="spellEnd"/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обучение в рамках региональной программы «</w:t>
            </w: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</w:tcPr>
          <w:p w14:paraId="00B503B4" w14:textId="7CA93E3C" w:rsidR="00916CBE" w:rsidRPr="00916CBE" w:rsidRDefault="007E40D9" w:rsidP="007E40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16CBE"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аналитических данных</w:t>
            </w:r>
            <w:r w:rsidR="00916CBE"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трех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профессиональное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на конец года </w:t>
            </w:r>
            <w:r w:rsidRPr="007E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7" w:type="dxa"/>
          </w:tcPr>
          <w:p w14:paraId="3B5BB2EF" w14:textId="6B625F84" w:rsidR="00916CBE" w:rsidRPr="00916CBE" w:rsidRDefault="007E40D9" w:rsidP="00FD0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развития кадрового потенциала Камчатского края, краевые государственные казенные учреждения центры занятости населения</w:t>
            </w:r>
          </w:p>
        </w:tc>
      </w:tr>
    </w:tbl>
    <w:p w14:paraId="2A8A021D" w14:textId="77777777" w:rsidR="00975A70" w:rsidRDefault="00975A70" w:rsidP="0097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6453" w14:textId="64CA0884" w:rsidR="009266F1" w:rsidRPr="004F0A4E" w:rsidRDefault="00CD705E" w:rsidP="00CD7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74858E" w14:textId="19F46F4D" w:rsidR="009266F1" w:rsidRDefault="009266F1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E8E0D" w14:textId="77777777" w:rsidR="009266F1" w:rsidRPr="00962DFE" w:rsidRDefault="009266F1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6F1" w:rsidRPr="00962DFE" w:rsidSect="00780A52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FDFA" w14:textId="77777777" w:rsidR="006832F1" w:rsidRDefault="006832F1" w:rsidP="0089582A">
      <w:pPr>
        <w:spacing w:after="0" w:line="240" w:lineRule="auto"/>
      </w:pPr>
      <w:r>
        <w:separator/>
      </w:r>
    </w:p>
  </w:endnote>
  <w:endnote w:type="continuationSeparator" w:id="0">
    <w:p w14:paraId="3CEABE22" w14:textId="77777777" w:rsidR="006832F1" w:rsidRDefault="006832F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77E4" w14:textId="77777777" w:rsidR="006832F1" w:rsidRDefault="006832F1" w:rsidP="0089582A">
      <w:pPr>
        <w:spacing w:after="0" w:line="240" w:lineRule="auto"/>
      </w:pPr>
      <w:r>
        <w:separator/>
      </w:r>
    </w:p>
  </w:footnote>
  <w:footnote w:type="continuationSeparator" w:id="0">
    <w:p w14:paraId="19006FA4" w14:textId="77777777" w:rsidR="006832F1" w:rsidRDefault="006832F1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3908"/>
      <w:docPartObj>
        <w:docPartGallery w:val="Page Numbers (Top of Page)"/>
        <w:docPartUnique/>
      </w:docPartObj>
    </w:sdtPr>
    <w:sdtEndPr/>
    <w:sdtContent>
      <w:p w14:paraId="42678D99" w14:textId="460E4660" w:rsidR="00780A52" w:rsidRDefault="00780A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AB">
          <w:rPr>
            <w:noProof/>
          </w:rPr>
          <w:t>6</w:t>
        </w:r>
        <w:r>
          <w:fldChar w:fldCharType="end"/>
        </w:r>
      </w:p>
    </w:sdtContent>
  </w:sdt>
  <w:p w14:paraId="38224585" w14:textId="5FD3260C" w:rsidR="00780A52" w:rsidRDefault="00780A52" w:rsidP="00780A5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A16084"/>
    <w:multiLevelType w:val="hybridMultilevel"/>
    <w:tmpl w:val="C9E4C5FA"/>
    <w:lvl w:ilvl="0" w:tplc="E3F27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13001"/>
    <w:multiLevelType w:val="hybridMultilevel"/>
    <w:tmpl w:val="FE7A3630"/>
    <w:lvl w:ilvl="0" w:tplc="469AF2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435E4"/>
    <w:multiLevelType w:val="hybridMultilevel"/>
    <w:tmpl w:val="5F1E7118"/>
    <w:lvl w:ilvl="0" w:tplc="D3027E0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972020"/>
    <w:multiLevelType w:val="hybridMultilevel"/>
    <w:tmpl w:val="71EE596C"/>
    <w:lvl w:ilvl="0" w:tplc="5F98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0"/>
  </w:num>
  <w:num w:numId="5">
    <w:abstractNumId w:val="45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41"/>
  </w:num>
  <w:num w:numId="14">
    <w:abstractNumId w:val="14"/>
  </w:num>
  <w:num w:numId="15">
    <w:abstractNumId w:val="31"/>
  </w:num>
  <w:num w:numId="16">
    <w:abstractNumId w:val="16"/>
  </w:num>
  <w:num w:numId="17">
    <w:abstractNumId w:val="30"/>
  </w:num>
  <w:num w:numId="18">
    <w:abstractNumId w:val="28"/>
  </w:num>
  <w:num w:numId="19">
    <w:abstractNumId w:val="23"/>
  </w:num>
  <w:num w:numId="20">
    <w:abstractNumId w:val="38"/>
  </w:num>
  <w:num w:numId="21">
    <w:abstractNumId w:val="1"/>
  </w:num>
  <w:num w:numId="22">
    <w:abstractNumId w:val="4"/>
  </w:num>
  <w:num w:numId="23">
    <w:abstractNumId w:val="21"/>
  </w:num>
  <w:num w:numId="24">
    <w:abstractNumId w:val="17"/>
  </w:num>
  <w:num w:numId="25">
    <w:abstractNumId w:val="8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6"/>
  </w:num>
  <w:num w:numId="31">
    <w:abstractNumId w:val="34"/>
  </w:num>
  <w:num w:numId="32">
    <w:abstractNumId w:val="20"/>
  </w:num>
  <w:num w:numId="33">
    <w:abstractNumId w:val="29"/>
  </w:num>
  <w:num w:numId="34">
    <w:abstractNumId w:val="37"/>
  </w:num>
  <w:num w:numId="35">
    <w:abstractNumId w:val="42"/>
  </w:num>
  <w:num w:numId="36">
    <w:abstractNumId w:val="27"/>
  </w:num>
  <w:num w:numId="37">
    <w:abstractNumId w:val="33"/>
  </w:num>
  <w:num w:numId="38">
    <w:abstractNumId w:val="39"/>
  </w:num>
  <w:num w:numId="39">
    <w:abstractNumId w:val="24"/>
  </w:num>
  <w:num w:numId="40">
    <w:abstractNumId w:val="46"/>
  </w:num>
  <w:num w:numId="41">
    <w:abstractNumId w:val="43"/>
  </w:num>
  <w:num w:numId="42">
    <w:abstractNumId w:val="44"/>
  </w:num>
  <w:num w:numId="43">
    <w:abstractNumId w:val="15"/>
  </w:num>
  <w:num w:numId="44">
    <w:abstractNumId w:val="26"/>
  </w:num>
  <w:num w:numId="45">
    <w:abstractNumId w:val="9"/>
  </w:num>
  <w:num w:numId="46">
    <w:abstractNumId w:val="11"/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E03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959"/>
    <w:rsid w:val="000B3AB7"/>
    <w:rsid w:val="000B4259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7FA1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0C10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9E0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4717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551E"/>
    <w:rsid w:val="002D7B07"/>
    <w:rsid w:val="002D7E5D"/>
    <w:rsid w:val="002E0D62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6BB5"/>
    <w:rsid w:val="00347A5B"/>
    <w:rsid w:val="00350185"/>
    <w:rsid w:val="003510F1"/>
    <w:rsid w:val="00352243"/>
    <w:rsid w:val="0035515A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2366"/>
    <w:rsid w:val="003E47B9"/>
    <w:rsid w:val="003E503E"/>
    <w:rsid w:val="003E7729"/>
    <w:rsid w:val="003F32B6"/>
    <w:rsid w:val="003F4316"/>
    <w:rsid w:val="003F6D3F"/>
    <w:rsid w:val="004000A6"/>
    <w:rsid w:val="004003F2"/>
    <w:rsid w:val="00406CC2"/>
    <w:rsid w:val="0041630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13C"/>
    <w:rsid w:val="004650D7"/>
    <w:rsid w:val="004673CD"/>
    <w:rsid w:val="00467746"/>
    <w:rsid w:val="00470CDD"/>
    <w:rsid w:val="00472922"/>
    <w:rsid w:val="0047300D"/>
    <w:rsid w:val="004748B3"/>
    <w:rsid w:val="004773EF"/>
    <w:rsid w:val="00477896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0672"/>
    <w:rsid w:val="004D16D1"/>
    <w:rsid w:val="004D3DA7"/>
    <w:rsid w:val="004D50F3"/>
    <w:rsid w:val="004D51D0"/>
    <w:rsid w:val="004D5612"/>
    <w:rsid w:val="004D6487"/>
    <w:rsid w:val="004D7205"/>
    <w:rsid w:val="004E2866"/>
    <w:rsid w:val="004E6975"/>
    <w:rsid w:val="004E78AA"/>
    <w:rsid w:val="004F00DC"/>
    <w:rsid w:val="004F0A4E"/>
    <w:rsid w:val="004F1303"/>
    <w:rsid w:val="004F15A0"/>
    <w:rsid w:val="004F29E4"/>
    <w:rsid w:val="004F5B27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4F27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5BFD"/>
    <w:rsid w:val="0058653C"/>
    <w:rsid w:val="005866C9"/>
    <w:rsid w:val="00591E4C"/>
    <w:rsid w:val="00592521"/>
    <w:rsid w:val="00596C50"/>
    <w:rsid w:val="005A25C2"/>
    <w:rsid w:val="005A59DC"/>
    <w:rsid w:val="005A6C21"/>
    <w:rsid w:val="005B0702"/>
    <w:rsid w:val="005B0D72"/>
    <w:rsid w:val="005B132F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030A"/>
    <w:rsid w:val="00602E4C"/>
    <w:rsid w:val="0060500E"/>
    <w:rsid w:val="00605EAB"/>
    <w:rsid w:val="006101DF"/>
    <w:rsid w:val="00612F63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696"/>
    <w:rsid w:val="006815B1"/>
    <w:rsid w:val="00681F51"/>
    <w:rsid w:val="00682F4E"/>
    <w:rsid w:val="006832F1"/>
    <w:rsid w:val="006838A1"/>
    <w:rsid w:val="00684487"/>
    <w:rsid w:val="00685396"/>
    <w:rsid w:val="0068558D"/>
    <w:rsid w:val="00686408"/>
    <w:rsid w:val="00686EAB"/>
    <w:rsid w:val="0069013A"/>
    <w:rsid w:val="00693707"/>
    <w:rsid w:val="00697092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47AB"/>
    <w:rsid w:val="006C5760"/>
    <w:rsid w:val="006C7F46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47D2"/>
    <w:rsid w:val="007256C8"/>
    <w:rsid w:val="00725862"/>
    <w:rsid w:val="00726103"/>
    <w:rsid w:val="00726ECB"/>
    <w:rsid w:val="007275CD"/>
    <w:rsid w:val="00727E12"/>
    <w:rsid w:val="00730D62"/>
    <w:rsid w:val="00730DCE"/>
    <w:rsid w:val="00731344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17A"/>
    <w:rsid w:val="00780300"/>
    <w:rsid w:val="00780A52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7070"/>
    <w:rsid w:val="007A2692"/>
    <w:rsid w:val="007A3696"/>
    <w:rsid w:val="007B2D66"/>
    <w:rsid w:val="007B318F"/>
    <w:rsid w:val="007B5209"/>
    <w:rsid w:val="007B55D0"/>
    <w:rsid w:val="007B5D8A"/>
    <w:rsid w:val="007C0189"/>
    <w:rsid w:val="007C3330"/>
    <w:rsid w:val="007C3976"/>
    <w:rsid w:val="007C50C6"/>
    <w:rsid w:val="007D0661"/>
    <w:rsid w:val="007D2159"/>
    <w:rsid w:val="007D3836"/>
    <w:rsid w:val="007D5DDD"/>
    <w:rsid w:val="007D6B48"/>
    <w:rsid w:val="007D6D5F"/>
    <w:rsid w:val="007E1427"/>
    <w:rsid w:val="007E263C"/>
    <w:rsid w:val="007E2854"/>
    <w:rsid w:val="007E40D9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995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90B"/>
    <w:rsid w:val="00876F3D"/>
    <w:rsid w:val="00877D8D"/>
    <w:rsid w:val="00884570"/>
    <w:rsid w:val="00890912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559A"/>
    <w:rsid w:val="008B6247"/>
    <w:rsid w:val="008B699F"/>
    <w:rsid w:val="008B76A0"/>
    <w:rsid w:val="008C0204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682F"/>
    <w:rsid w:val="00912F89"/>
    <w:rsid w:val="00913641"/>
    <w:rsid w:val="00916CBE"/>
    <w:rsid w:val="00920438"/>
    <w:rsid w:val="0092096B"/>
    <w:rsid w:val="009231BE"/>
    <w:rsid w:val="0092360E"/>
    <w:rsid w:val="0092610C"/>
    <w:rsid w:val="009266F1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2DFE"/>
    <w:rsid w:val="009649B3"/>
    <w:rsid w:val="009650C8"/>
    <w:rsid w:val="00965421"/>
    <w:rsid w:val="0096643A"/>
    <w:rsid w:val="00975A62"/>
    <w:rsid w:val="00975A70"/>
    <w:rsid w:val="00976FB1"/>
    <w:rsid w:val="0098258B"/>
    <w:rsid w:val="00983517"/>
    <w:rsid w:val="00985013"/>
    <w:rsid w:val="009860AC"/>
    <w:rsid w:val="00987524"/>
    <w:rsid w:val="00992FBA"/>
    <w:rsid w:val="00995808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B81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6C51"/>
    <w:rsid w:val="00A20308"/>
    <w:rsid w:val="00A20606"/>
    <w:rsid w:val="00A21077"/>
    <w:rsid w:val="00A21C2C"/>
    <w:rsid w:val="00A25A66"/>
    <w:rsid w:val="00A2649C"/>
    <w:rsid w:val="00A27EB2"/>
    <w:rsid w:val="00A30160"/>
    <w:rsid w:val="00A33999"/>
    <w:rsid w:val="00A33D18"/>
    <w:rsid w:val="00A34D84"/>
    <w:rsid w:val="00A43CF4"/>
    <w:rsid w:val="00A474EF"/>
    <w:rsid w:val="00A506DB"/>
    <w:rsid w:val="00A51D45"/>
    <w:rsid w:val="00A54A5A"/>
    <w:rsid w:val="00A5633B"/>
    <w:rsid w:val="00A56FAD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06DB"/>
    <w:rsid w:val="00AB401E"/>
    <w:rsid w:val="00AB41FC"/>
    <w:rsid w:val="00AB6A9B"/>
    <w:rsid w:val="00AB7CCC"/>
    <w:rsid w:val="00AC139B"/>
    <w:rsid w:val="00AC4280"/>
    <w:rsid w:val="00AC506C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197E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68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82B"/>
    <w:rsid w:val="00C50FC3"/>
    <w:rsid w:val="00C53D41"/>
    <w:rsid w:val="00C57197"/>
    <w:rsid w:val="00C57CFC"/>
    <w:rsid w:val="00C57E91"/>
    <w:rsid w:val="00C60318"/>
    <w:rsid w:val="00C633D8"/>
    <w:rsid w:val="00C7145B"/>
    <w:rsid w:val="00C71D85"/>
    <w:rsid w:val="00C75ABC"/>
    <w:rsid w:val="00C7640F"/>
    <w:rsid w:val="00C83349"/>
    <w:rsid w:val="00C8497D"/>
    <w:rsid w:val="00C854A0"/>
    <w:rsid w:val="00C8679C"/>
    <w:rsid w:val="00C87D34"/>
    <w:rsid w:val="00C91535"/>
    <w:rsid w:val="00C921A4"/>
    <w:rsid w:val="00C92BE7"/>
    <w:rsid w:val="00C9607B"/>
    <w:rsid w:val="00C96847"/>
    <w:rsid w:val="00CA0D11"/>
    <w:rsid w:val="00CA1747"/>
    <w:rsid w:val="00CA348F"/>
    <w:rsid w:val="00CA40CF"/>
    <w:rsid w:val="00CA4642"/>
    <w:rsid w:val="00CA4DCF"/>
    <w:rsid w:val="00CA507D"/>
    <w:rsid w:val="00CB0462"/>
    <w:rsid w:val="00CC0537"/>
    <w:rsid w:val="00CC0D73"/>
    <w:rsid w:val="00CC7E22"/>
    <w:rsid w:val="00CD1086"/>
    <w:rsid w:val="00CD1AD8"/>
    <w:rsid w:val="00CD3B8C"/>
    <w:rsid w:val="00CD705E"/>
    <w:rsid w:val="00CD72A7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156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70274"/>
    <w:rsid w:val="00D711D4"/>
    <w:rsid w:val="00D73BF5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3B08"/>
    <w:rsid w:val="00D9447C"/>
    <w:rsid w:val="00D94773"/>
    <w:rsid w:val="00DA1C18"/>
    <w:rsid w:val="00DA31CC"/>
    <w:rsid w:val="00DA66E4"/>
    <w:rsid w:val="00DB1A34"/>
    <w:rsid w:val="00DB2A04"/>
    <w:rsid w:val="00DB3F51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CD3"/>
    <w:rsid w:val="00E27305"/>
    <w:rsid w:val="00E30795"/>
    <w:rsid w:val="00E32451"/>
    <w:rsid w:val="00E32DB0"/>
    <w:rsid w:val="00E3452B"/>
    <w:rsid w:val="00E35298"/>
    <w:rsid w:val="00E37218"/>
    <w:rsid w:val="00E43D11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040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5A7"/>
    <w:rsid w:val="00F3497F"/>
    <w:rsid w:val="00F40BB3"/>
    <w:rsid w:val="00F40E4D"/>
    <w:rsid w:val="00F43837"/>
    <w:rsid w:val="00F44B4D"/>
    <w:rsid w:val="00F521A8"/>
    <w:rsid w:val="00F524CB"/>
    <w:rsid w:val="00F528D7"/>
    <w:rsid w:val="00F53D4A"/>
    <w:rsid w:val="00F65911"/>
    <w:rsid w:val="00F66A7C"/>
    <w:rsid w:val="00F6746C"/>
    <w:rsid w:val="00F677B8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C10"/>
    <w:rsid w:val="00F95E25"/>
    <w:rsid w:val="00F97B07"/>
    <w:rsid w:val="00FA1191"/>
    <w:rsid w:val="00FA1622"/>
    <w:rsid w:val="00FA20BF"/>
    <w:rsid w:val="00FA3C2C"/>
    <w:rsid w:val="00FB07EB"/>
    <w:rsid w:val="00FB0CA8"/>
    <w:rsid w:val="00FB30B5"/>
    <w:rsid w:val="00FC170F"/>
    <w:rsid w:val="00FC3D92"/>
    <w:rsid w:val="00FC54AD"/>
    <w:rsid w:val="00FC6D56"/>
    <w:rsid w:val="00FC7399"/>
    <w:rsid w:val="00FD0E1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FE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DDB1-2A4A-41EB-B530-80997043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Маркина Елена Викторовна</cp:lastModifiedBy>
  <cp:revision>59</cp:revision>
  <cp:lastPrinted>2022-03-20T23:11:00Z</cp:lastPrinted>
  <dcterms:created xsi:type="dcterms:W3CDTF">2020-10-21T05:07:00Z</dcterms:created>
  <dcterms:modified xsi:type="dcterms:W3CDTF">2022-03-21T02:20:00Z</dcterms:modified>
</cp:coreProperties>
</file>