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E" w:rsidRDefault="00BF373E" w:rsidP="00BF373E">
      <w:pPr>
        <w:jc w:val="center"/>
        <w:rPr>
          <w:szCs w:val="28"/>
        </w:rPr>
      </w:pPr>
      <w:r>
        <w:rPr>
          <w:sz w:val="32"/>
          <w:szCs w:val="32"/>
        </w:rPr>
        <w:t xml:space="preserve">     </w:t>
      </w:r>
      <w:r>
        <w:rPr>
          <w:szCs w:val="28"/>
        </w:rPr>
        <w:t>Пояснительная записка</w:t>
      </w:r>
    </w:p>
    <w:p w:rsidR="00BF373E" w:rsidRDefault="00BF373E" w:rsidP="00BF37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8B5093">
        <w:rPr>
          <w:szCs w:val="28"/>
        </w:rPr>
        <w:t>постановления</w:t>
      </w:r>
      <w:r>
        <w:rPr>
          <w:szCs w:val="28"/>
        </w:rPr>
        <w:t xml:space="preserve"> Правительства Камчатского края</w:t>
      </w:r>
    </w:p>
    <w:p w:rsidR="00BF373E" w:rsidRDefault="00BF373E" w:rsidP="00BF373E">
      <w:pPr>
        <w:jc w:val="center"/>
        <w:rPr>
          <w:szCs w:val="28"/>
        </w:rPr>
      </w:pPr>
    </w:p>
    <w:p w:rsidR="00D6205C" w:rsidRDefault="00BF373E" w:rsidP="009071D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53185">
        <w:rPr>
          <w:szCs w:val="28"/>
        </w:rPr>
        <w:t xml:space="preserve">Настоящий проект постановления Правительства Камчатского края разработан в </w:t>
      </w:r>
      <w:r w:rsidR="00D6205C">
        <w:rPr>
          <w:szCs w:val="28"/>
        </w:rPr>
        <w:t xml:space="preserve">целях уточнения отдельных положений </w:t>
      </w:r>
      <w:r w:rsidR="00255049" w:rsidRPr="00255049">
        <w:rPr>
          <w:szCs w:val="28"/>
        </w:rPr>
        <w:t>Положения о Комиссии по отбору претендентов на право заключения договора о целевом обучении с Министерством труда и развития кадрового потенциала Камчатского края</w:t>
      </w:r>
      <w:r w:rsidR="009071D5" w:rsidRPr="009071D5">
        <w:rPr>
          <w:szCs w:val="28"/>
        </w:rPr>
        <w:t>, утвержденн</w:t>
      </w:r>
      <w:r w:rsidR="00D6205C">
        <w:rPr>
          <w:szCs w:val="28"/>
        </w:rPr>
        <w:t>ого</w:t>
      </w:r>
      <w:r w:rsidR="009071D5" w:rsidRPr="009071D5">
        <w:rPr>
          <w:szCs w:val="28"/>
        </w:rPr>
        <w:t xml:space="preserve"> постановлением Правительства Камчатского края </w:t>
      </w:r>
      <w:r w:rsidR="00255049">
        <w:rPr>
          <w:szCs w:val="28"/>
        </w:rPr>
        <w:t xml:space="preserve">                               </w:t>
      </w:r>
      <w:r w:rsidR="009071D5" w:rsidRPr="009071D5">
        <w:rPr>
          <w:szCs w:val="28"/>
        </w:rPr>
        <w:t xml:space="preserve">от </w:t>
      </w:r>
      <w:r w:rsidR="00255049">
        <w:rPr>
          <w:szCs w:val="28"/>
        </w:rPr>
        <w:t>24</w:t>
      </w:r>
      <w:r w:rsidR="009071D5" w:rsidRPr="009071D5">
        <w:rPr>
          <w:szCs w:val="28"/>
        </w:rPr>
        <w:t>.</w:t>
      </w:r>
      <w:r w:rsidR="00255049">
        <w:rPr>
          <w:szCs w:val="28"/>
        </w:rPr>
        <w:t>03</w:t>
      </w:r>
      <w:r w:rsidR="009071D5" w:rsidRPr="009071D5">
        <w:rPr>
          <w:szCs w:val="28"/>
        </w:rPr>
        <w:t xml:space="preserve">.2021 № </w:t>
      </w:r>
      <w:r w:rsidR="00255049">
        <w:rPr>
          <w:szCs w:val="28"/>
        </w:rPr>
        <w:t>10</w:t>
      </w:r>
      <w:r w:rsidR="009071D5" w:rsidRPr="009071D5">
        <w:rPr>
          <w:szCs w:val="28"/>
        </w:rPr>
        <w:t>4-П</w:t>
      </w:r>
      <w:r w:rsidR="00D6205C">
        <w:rPr>
          <w:szCs w:val="28"/>
        </w:rPr>
        <w:t>.</w:t>
      </w:r>
      <w:r w:rsidR="009071D5">
        <w:rPr>
          <w:szCs w:val="28"/>
        </w:rPr>
        <w:t xml:space="preserve"> </w:t>
      </w:r>
    </w:p>
    <w:p w:rsidR="009071D5" w:rsidRDefault="00D6205C" w:rsidP="009071D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Проектом постановления Правительства Камчатского края предполагается возложение полномочий председателя Комиссии </w:t>
      </w:r>
      <w:r w:rsidR="00255049" w:rsidRPr="00255049">
        <w:rPr>
          <w:szCs w:val="28"/>
        </w:rPr>
        <w:t>по отбору претендентов на право заключения договора о целевом обучении с Министерством труда и развития кадрового потенциала Камчатского края</w:t>
      </w:r>
      <w:r w:rsidR="00255049">
        <w:rPr>
          <w:szCs w:val="28"/>
        </w:rPr>
        <w:t xml:space="preserve"> (далее - Комиссия) </w:t>
      </w:r>
      <w:r>
        <w:rPr>
          <w:szCs w:val="28"/>
        </w:rPr>
        <w:t>на заместителя Председателя Правительства Камчатского края</w:t>
      </w:r>
      <w:r w:rsidR="009071D5">
        <w:rPr>
          <w:szCs w:val="28"/>
        </w:rPr>
        <w:t>.</w:t>
      </w:r>
    </w:p>
    <w:p w:rsidR="00255049" w:rsidRDefault="00D6205C" w:rsidP="00D6205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Указанные изменения соответствуют Регламенту Правительства Камчатского края, утвержденному п</w:t>
      </w:r>
      <w:r w:rsidRPr="00D6205C">
        <w:rPr>
          <w:szCs w:val="28"/>
        </w:rPr>
        <w:t>остановление</w:t>
      </w:r>
      <w:r>
        <w:rPr>
          <w:szCs w:val="28"/>
        </w:rPr>
        <w:t>м</w:t>
      </w:r>
      <w:r w:rsidRPr="00D6205C">
        <w:rPr>
          <w:szCs w:val="28"/>
        </w:rPr>
        <w:t xml:space="preserve"> Губернатора Камчатского края от 18.11.2019 </w:t>
      </w:r>
      <w:r>
        <w:rPr>
          <w:szCs w:val="28"/>
        </w:rPr>
        <w:t>№</w:t>
      </w:r>
      <w:r w:rsidRPr="00D6205C">
        <w:rPr>
          <w:szCs w:val="28"/>
        </w:rPr>
        <w:t xml:space="preserve"> 82</w:t>
      </w:r>
      <w:r>
        <w:rPr>
          <w:szCs w:val="28"/>
        </w:rPr>
        <w:t>.</w:t>
      </w:r>
    </w:p>
    <w:p w:rsidR="00D6205C" w:rsidRDefault="00255049" w:rsidP="00D6205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Также уточняются сведения о должностном лице, являющемся заместителем Председателя Комиссии.</w:t>
      </w:r>
      <w:bookmarkStart w:id="0" w:name="_GoBack"/>
      <w:bookmarkEnd w:id="0"/>
    </w:p>
    <w:p w:rsidR="00A47486" w:rsidRDefault="00A47486" w:rsidP="00A4748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В целях недопущения пробела правового регулирования предполагается распространени</w:t>
      </w:r>
      <w:r w:rsidR="00255049">
        <w:rPr>
          <w:szCs w:val="28"/>
        </w:rPr>
        <w:t>е</w:t>
      </w:r>
      <w:r>
        <w:rPr>
          <w:szCs w:val="28"/>
        </w:rPr>
        <w:t xml:space="preserve"> действия</w:t>
      </w:r>
      <w:r>
        <w:rPr>
          <w:rFonts w:eastAsia="Calibri"/>
          <w:szCs w:val="28"/>
          <w:lang w:eastAsia="en-US"/>
        </w:rPr>
        <w:t xml:space="preserve"> проекта </w:t>
      </w:r>
      <w:r w:rsidR="00255049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остановления</w:t>
      </w:r>
      <w:r w:rsidR="00255049">
        <w:rPr>
          <w:rFonts w:eastAsia="Calibri"/>
          <w:szCs w:val="28"/>
          <w:lang w:eastAsia="en-US"/>
        </w:rPr>
        <w:t xml:space="preserve"> Правительства Камчатского края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на правоотношения, возникшие с 1 апреля 2021 года.</w:t>
      </w:r>
      <w:r>
        <w:rPr>
          <w:szCs w:val="28"/>
        </w:rPr>
        <w:t xml:space="preserve"> </w:t>
      </w:r>
    </w:p>
    <w:p w:rsidR="009071D5" w:rsidRDefault="009071D5" w:rsidP="009071D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B0C07">
        <w:rPr>
          <w:rFonts w:eastAsiaTheme="minorHAnsi"/>
          <w:szCs w:val="28"/>
          <w:lang w:eastAsia="en-US"/>
        </w:rPr>
        <w:t>Настоящий проект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 и не нуждается в оценке регулирующего воздействия.</w:t>
      </w:r>
    </w:p>
    <w:p w:rsidR="009071D5" w:rsidRDefault="009071D5" w:rsidP="009071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Настоящий проект размещен </w:t>
      </w:r>
      <w:r w:rsidR="00D6205C">
        <w:rPr>
          <w:szCs w:val="28"/>
        </w:rPr>
        <w:t>01</w:t>
      </w:r>
      <w:r>
        <w:rPr>
          <w:szCs w:val="28"/>
        </w:rPr>
        <w:t>.</w:t>
      </w:r>
      <w:r w:rsidR="00D6205C">
        <w:rPr>
          <w:szCs w:val="28"/>
        </w:rPr>
        <w:t>04</w:t>
      </w:r>
      <w:r>
        <w:rPr>
          <w:szCs w:val="28"/>
        </w:rPr>
        <w:t>.2021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szCs w:val="28"/>
        </w:rPr>
        <w:t>htt</w:t>
      </w:r>
      <w:proofErr w:type="spellEnd"/>
      <w:r>
        <w:rPr>
          <w:szCs w:val="28"/>
          <w:lang w:val="en-US"/>
        </w:rPr>
        <w:t>p</w:t>
      </w:r>
      <w:r>
        <w:rPr>
          <w:szCs w:val="28"/>
        </w:rPr>
        <w:t>s://npaproject.kamgov.ru) для проведения независимой антикоррупционной экспертизы.</w:t>
      </w:r>
    </w:p>
    <w:p w:rsidR="009071D5" w:rsidRDefault="009071D5" w:rsidP="009071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Дата начала приема заключений по результатам независимой антикоррупционной экспертизы – </w:t>
      </w:r>
      <w:r w:rsidR="00D6205C">
        <w:rPr>
          <w:szCs w:val="28"/>
        </w:rPr>
        <w:t>01</w:t>
      </w:r>
      <w:r>
        <w:rPr>
          <w:szCs w:val="28"/>
        </w:rPr>
        <w:t>.0</w:t>
      </w:r>
      <w:r w:rsidR="00D6205C">
        <w:rPr>
          <w:szCs w:val="28"/>
        </w:rPr>
        <w:t>4</w:t>
      </w:r>
      <w:r>
        <w:rPr>
          <w:szCs w:val="28"/>
        </w:rPr>
        <w:t xml:space="preserve">.2021, дата окончания приема заключений по результатам независимой антикоррупционной экспертизы – </w:t>
      </w:r>
      <w:r w:rsidR="00D6205C">
        <w:rPr>
          <w:szCs w:val="28"/>
        </w:rPr>
        <w:t>12</w:t>
      </w:r>
      <w:r>
        <w:rPr>
          <w:szCs w:val="28"/>
        </w:rPr>
        <w:t>.</w:t>
      </w:r>
      <w:r w:rsidR="00D6205C">
        <w:rPr>
          <w:szCs w:val="28"/>
        </w:rPr>
        <w:t>04</w:t>
      </w:r>
      <w:r>
        <w:rPr>
          <w:szCs w:val="28"/>
        </w:rPr>
        <w:t>.2021.</w:t>
      </w:r>
    </w:p>
    <w:p w:rsidR="008733CF" w:rsidRDefault="00BF373E" w:rsidP="008733C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Принятие данного </w:t>
      </w:r>
      <w:r w:rsidR="008733CF">
        <w:rPr>
          <w:rFonts w:eastAsia="Calibri"/>
          <w:szCs w:val="28"/>
          <w:lang w:eastAsia="en-US"/>
        </w:rPr>
        <w:t>постановления</w:t>
      </w:r>
      <w:r>
        <w:rPr>
          <w:rFonts w:eastAsia="Calibri"/>
          <w:szCs w:val="28"/>
          <w:lang w:eastAsia="en-US"/>
        </w:rPr>
        <w:t xml:space="preserve"> не потребует дополнительного выделения финансовых средств из краевого бюджета.</w:t>
      </w:r>
    </w:p>
    <w:p w:rsidR="005F7F87" w:rsidRDefault="005F7F87" w:rsidP="008733CF">
      <w:pPr>
        <w:ind w:firstLine="709"/>
      </w:pPr>
    </w:p>
    <w:sectPr w:rsidR="005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255049"/>
    <w:rsid w:val="003A42C1"/>
    <w:rsid w:val="003E3889"/>
    <w:rsid w:val="005A1109"/>
    <w:rsid w:val="005F7F87"/>
    <w:rsid w:val="0067444F"/>
    <w:rsid w:val="006C57C9"/>
    <w:rsid w:val="008733CF"/>
    <w:rsid w:val="008B5093"/>
    <w:rsid w:val="009071D5"/>
    <w:rsid w:val="00A47486"/>
    <w:rsid w:val="00BF373E"/>
    <w:rsid w:val="00C10037"/>
    <w:rsid w:val="00D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DF49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11</cp:revision>
  <dcterms:created xsi:type="dcterms:W3CDTF">2020-11-17T05:20:00Z</dcterms:created>
  <dcterms:modified xsi:type="dcterms:W3CDTF">2021-04-01T02:26:00Z</dcterms:modified>
</cp:coreProperties>
</file>