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4D" w:rsidRPr="00246CC2" w:rsidRDefault="00BE6E4D" w:rsidP="00D74B15">
      <w:pPr>
        <w:pStyle w:val="a3"/>
        <w:spacing w:before="0"/>
        <w:ind w:firstLine="0"/>
        <w:jc w:val="center"/>
        <w:rPr>
          <w:b/>
          <w:sz w:val="28"/>
          <w:szCs w:val="28"/>
        </w:rPr>
      </w:pPr>
      <w:r w:rsidRPr="00246CC2">
        <w:rPr>
          <w:b/>
          <w:sz w:val="28"/>
          <w:szCs w:val="28"/>
        </w:rPr>
        <w:t>Прогноз баланса трудовых ресурсов Камчатского края на 20</w:t>
      </w:r>
      <w:r w:rsidR="00B63ABD" w:rsidRPr="00246CC2">
        <w:rPr>
          <w:b/>
          <w:sz w:val="28"/>
          <w:szCs w:val="28"/>
        </w:rPr>
        <w:t>2</w:t>
      </w:r>
      <w:r w:rsidR="00E3340D" w:rsidRPr="00246CC2">
        <w:rPr>
          <w:b/>
          <w:sz w:val="28"/>
          <w:szCs w:val="28"/>
        </w:rPr>
        <w:t>1</w:t>
      </w:r>
      <w:r w:rsidRPr="00246CC2">
        <w:rPr>
          <w:b/>
          <w:sz w:val="28"/>
          <w:szCs w:val="28"/>
        </w:rPr>
        <w:t xml:space="preserve"> год и плановый период 20</w:t>
      </w:r>
      <w:r w:rsidR="008E5D93" w:rsidRPr="00246CC2">
        <w:rPr>
          <w:b/>
          <w:sz w:val="28"/>
          <w:szCs w:val="28"/>
        </w:rPr>
        <w:t>2</w:t>
      </w:r>
      <w:r w:rsidR="00E3340D" w:rsidRPr="00246CC2">
        <w:rPr>
          <w:b/>
          <w:sz w:val="28"/>
          <w:szCs w:val="28"/>
        </w:rPr>
        <w:t>2</w:t>
      </w:r>
      <w:r w:rsidRPr="00246CC2">
        <w:rPr>
          <w:b/>
          <w:sz w:val="28"/>
          <w:szCs w:val="28"/>
        </w:rPr>
        <w:t>-202</w:t>
      </w:r>
      <w:r w:rsidR="00E3340D" w:rsidRPr="00246CC2">
        <w:rPr>
          <w:b/>
          <w:sz w:val="28"/>
          <w:szCs w:val="28"/>
        </w:rPr>
        <w:t>3</w:t>
      </w:r>
      <w:r w:rsidRPr="00246CC2">
        <w:rPr>
          <w:b/>
          <w:sz w:val="28"/>
          <w:szCs w:val="28"/>
        </w:rPr>
        <w:t xml:space="preserve"> годы</w:t>
      </w:r>
    </w:p>
    <w:p w:rsidR="00BE6E4D" w:rsidRPr="00F57491" w:rsidRDefault="00BE6E4D" w:rsidP="00BE6E4D">
      <w:pPr>
        <w:pStyle w:val="a3"/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57491">
        <w:rPr>
          <w:sz w:val="24"/>
          <w:szCs w:val="24"/>
        </w:rPr>
        <w:t>. человек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98"/>
        <w:gridCol w:w="992"/>
        <w:gridCol w:w="993"/>
        <w:gridCol w:w="992"/>
        <w:gridCol w:w="971"/>
        <w:gridCol w:w="1013"/>
      </w:tblGrid>
      <w:tr w:rsidR="00BE6E4D" w:rsidRPr="00B21F55" w:rsidTr="00D74B15">
        <w:tc>
          <w:tcPr>
            <w:tcW w:w="540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498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Очеред</w:t>
            </w:r>
            <w:proofErr w:type="spellEnd"/>
            <w:r w:rsidRPr="00B21F55">
              <w:rPr>
                <w:b/>
                <w:sz w:val="18"/>
                <w:szCs w:val="18"/>
              </w:rPr>
              <w:t>-ной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год</w:t>
            </w:r>
          </w:p>
          <w:p w:rsidR="00BE6E4D" w:rsidRPr="00B21F55" w:rsidRDefault="00BE6E4D" w:rsidP="00B63ABD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</w:t>
            </w:r>
            <w:r w:rsidR="00E3340D">
              <w:rPr>
                <w:b/>
                <w:sz w:val="18"/>
                <w:szCs w:val="18"/>
              </w:rPr>
              <w:t>21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Первый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E3340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</w:t>
            </w:r>
            <w:r w:rsidR="00B63ABD">
              <w:rPr>
                <w:b/>
                <w:sz w:val="18"/>
                <w:szCs w:val="18"/>
              </w:rPr>
              <w:t>2</w:t>
            </w:r>
            <w:r w:rsidR="00E3340D">
              <w:rPr>
                <w:b/>
                <w:sz w:val="18"/>
                <w:szCs w:val="18"/>
              </w:rPr>
              <w:t>2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992" w:type="dxa"/>
            <w:vMerge w:val="restart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Второй 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B21F55">
              <w:rPr>
                <w:b/>
                <w:sz w:val="18"/>
                <w:szCs w:val="18"/>
              </w:rPr>
              <w:t>пла</w:t>
            </w:r>
            <w:proofErr w:type="spellEnd"/>
            <w:r w:rsidRPr="00B21F55">
              <w:rPr>
                <w:b/>
                <w:sz w:val="18"/>
                <w:szCs w:val="18"/>
              </w:rPr>
              <w:t>-нового</w:t>
            </w:r>
            <w:proofErr w:type="gramEnd"/>
            <w:r w:rsidRPr="00B21F55">
              <w:rPr>
                <w:b/>
                <w:sz w:val="18"/>
                <w:szCs w:val="18"/>
              </w:rPr>
              <w:t xml:space="preserve"> периода</w:t>
            </w:r>
          </w:p>
          <w:p w:rsidR="00BE6E4D" w:rsidRPr="00B21F55" w:rsidRDefault="00BE6E4D" w:rsidP="00E3340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(202</w:t>
            </w:r>
            <w:r w:rsidR="00E3340D">
              <w:rPr>
                <w:b/>
                <w:sz w:val="18"/>
                <w:szCs w:val="18"/>
              </w:rPr>
              <w:t>3</w:t>
            </w:r>
            <w:r w:rsidRPr="00B21F55">
              <w:rPr>
                <w:b/>
                <w:sz w:val="18"/>
                <w:szCs w:val="18"/>
              </w:rPr>
              <w:t>г.)</w:t>
            </w:r>
          </w:p>
        </w:tc>
        <w:tc>
          <w:tcPr>
            <w:tcW w:w="1984" w:type="dxa"/>
            <w:gridSpan w:val="2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21F55">
              <w:rPr>
                <w:b/>
                <w:sz w:val="18"/>
                <w:szCs w:val="18"/>
              </w:rPr>
              <w:t>Спр</w:t>
            </w:r>
            <w:bookmarkStart w:id="0" w:name="_GoBack"/>
            <w:bookmarkEnd w:id="0"/>
            <w:r w:rsidRPr="00B21F55">
              <w:rPr>
                <w:b/>
                <w:sz w:val="18"/>
                <w:szCs w:val="18"/>
              </w:rPr>
              <w:t>авочно</w:t>
            </w:r>
            <w:proofErr w:type="spellEnd"/>
          </w:p>
        </w:tc>
      </w:tr>
      <w:tr w:rsidR="00BE6E4D" w:rsidRPr="00B21F55" w:rsidTr="00D74B15">
        <w:tc>
          <w:tcPr>
            <w:tcW w:w="540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98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B21F55">
              <w:rPr>
                <w:b/>
                <w:sz w:val="18"/>
                <w:szCs w:val="18"/>
              </w:rPr>
              <w:t>текущий</w:t>
            </w:r>
          </w:p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год</w:t>
            </w:r>
          </w:p>
          <w:p w:rsidR="00BE6E4D" w:rsidRPr="00B21F55" w:rsidRDefault="00BE6E4D" w:rsidP="00E3340D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  <w:lang w:val="en-US"/>
              </w:rPr>
              <w:t>(20</w:t>
            </w:r>
            <w:r w:rsidR="00E3340D">
              <w:rPr>
                <w:b/>
                <w:sz w:val="18"/>
                <w:szCs w:val="18"/>
              </w:rPr>
              <w:t>20</w:t>
            </w:r>
            <w:r w:rsidRPr="00B21F55">
              <w:rPr>
                <w:b/>
                <w:sz w:val="18"/>
                <w:szCs w:val="18"/>
              </w:rPr>
              <w:t>г.</w:t>
            </w:r>
            <w:r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013" w:type="dxa"/>
          </w:tcPr>
          <w:p w:rsidR="00BE6E4D" w:rsidRPr="00B21F55" w:rsidRDefault="00BE6E4D" w:rsidP="00B277BB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21F55">
              <w:rPr>
                <w:b/>
                <w:sz w:val="18"/>
                <w:szCs w:val="18"/>
              </w:rPr>
              <w:t>отчетный год</w:t>
            </w:r>
          </w:p>
          <w:p w:rsidR="00BE6E4D" w:rsidRPr="00B21F55" w:rsidRDefault="00E3340D" w:rsidP="007809D1">
            <w:pPr>
              <w:pStyle w:val="a3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(20</w:t>
            </w:r>
            <w:r w:rsidR="007809D1">
              <w:rPr>
                <w:b/>
                <w:sz w:val="18"/>
                <w:szCs w:val="18"/>
              </w:rPr>
              <w:t>19</w:t>
            </w:r>
            <w:r w:rsidR="00BE6E4D" w:rsidRPr="00B21F55">
              <w:rPr>
                <w:b/>
                <w:sz w:val="18"/>
                <w:szCs w:val="18"/>
              </w:rPr>
              <w:t>г.</w:t>
            </w:r>
            <w:r w:rsidR="00BE6E4D" w:rsidRPr="00B21F55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E3340D" w:rsidRPr="00B21F55" w:rsidTr="00313A9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b/>
                <w:bCs/>
                <w:sz w:val="20"/>
              </w:rPr>
            </w:pPr>
            <w:r w:rsidRPr="00B21F55">
              <w:rPr>
                <w:b/>
                <w:bCs/>
                <w:sz w:val="20"/>
              </w:rPr>
              <w:t>Численность трудовых ресурсов</w:t>
            </w:r>
          </w:p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 xml:space="preserve"> </w:t>
            </w:r>
            <w:r w:rsidRPr="00B21F55">
              <w:rPr>
                <w:sz w:val="20"/>
              </w:rPr>
              <w:t>(сумма строк 1-3)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223,7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221,7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222,8</w:t>
            </w:r>
          </w:p>
        </w:tc>
      </w:tr>
      <w:tr w:rsidR="00E3340D" w:rsidRPr="00B21F55" w:rsidTr="00D74B1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0D" w:rsidRDefault="00E3340D" w:rsidP="00E3340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1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 w:hanging="8"/>
              <w:rPr>
                <w:sz w:val="20"/>
              </w:rPr>
            </w:pPr>
            <w:r w:rsidRPr="00B21F55"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189,3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188,5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188,4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4"/>
              <w:jc w:val="center"/>
            </w:pPr>
            <w:r w:rsidRPr="00B21F55">
              <w:rPr>
                <w:lang w:val="en-US"/>
              </w:rPr>
              <w:t>2</w:t>
            </w:r>
            <w:r w:rsidRPr="00B21F55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 w:firstLine="168"/>
              <w:rPr>
                <w:sz w:val="20"/>
              </w:rPr>
            </w:pPr>
            <w:r w:rsidRPr="00B21F55">
              <w:rPr>
                <w:sz w:val="20"/>
              </w:rPr>
              <w:t>иностранные трудовые мигранты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14,0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  <w:lang w:val="en-US"/>
              </w:rPr>
              <w:t>3</w:t>
            </w:r>
            <w:r w:rsidRPr="00B21F55">
              <w:rPr>
                <w:sz w:val="20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работающие граждане, находящиеся за пределами трудоспособного возраста (сумма строк 3.1-3.2)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FB38F9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пенсионеры старше трудоспособного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20,3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3.2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подростки моложе трудоспособного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0,1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b/>
                <w:sz w:val="20"/>
              </w:rPr>
            </w:pPr>
            <w:r w:rsidRPr="00B21F55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трудовых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34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34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34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340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340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3340D" w:rsidRPr="00B21F55" w:rsidTr="00E3340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занятых в экономике (без военнослужащих)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населения, не занятого в экономике (сумма строк 5.1-5.3)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45,4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47,0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      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 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2,5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5.3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B21F55">
              <w:rPr>
                <w:sz w:val="20"/>
              </w:rPr>
              <w:t xml:space="preserve">численность прочих категорий населения в трудоспособном возрасте, не занятого в экономике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34,1</w:t>
            </w:r>
          </w:p>
        </w:tc>
      </w:tr>
      <w:tr w:rsidR="00E3340D" w:rsidRPr="00B21F55" w:rsidTr="00E3340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b/>
                <w:sz w:val="20"/>
                <w:lang w:val="en-US"/>
              </w:rPr>
            </w:pPr>
            <w:r w:rsidRPr="00B21F55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left="-57" w:right="-57" w:firstLine="0"/>
              <w:jc w:val="left"/>
              <w:rPr>
                <w:sz w:val="20"/>
              </w:rPr>
            </w:pPr>
            <w:r w:rsidRPr="00B21F55">
              <w:rPr>
                <w:b/>
                <w:bCs/>
                <w:sz w:val="20"/>
              </w:rPr>
              <w:t>Распределение занятых в экономике по разделам ОКВЭД: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165,4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15,1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4"/>
              <w:jc w:val="center"/>
            </w:pPr>
            <w:r w:rsidRPr="00B21F55"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4"/>
              <w:jc w:val="center"/>
            </w:pPr>
            <w:r w:rsidRPr="00B21F55"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13,9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 xml:space="preserve">обеспечение электрической энергией, газом и паром; </w:t>
            </w:r>
            <w:proofErr w:type="spellStart"/>
            <w:r w:rsidRPr="00FB38F9">
              <w:rPr>
                <w:sz w:val="20"/>
              </w:rPr>
              <w:t>кондиционированние</w:t>
            </w:r>
            <w:proofErr w:type="spellEnd"/>
            <w:r w:rsidRPr="00FB38F9">
              <w:rPr>
                <w:sz w:val="20"/>
              </w:rPr>
              <w:t xml:space="preserve">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8,3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8,2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11,1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11,2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24,5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10,8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3,2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2,1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2,4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3,7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19.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3,6</w:t>
            </w:r>
          </w:p>
        </w:tc>
      </w:tr>
      <w:tr w:rsidR="00E3340D" w:rsidRPr="00B21F5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21,2</w:t>
            </w:r>
          </w:p>
        </w:tc>
      </w:tr>
      <w:tr w:rsidR="00E3340D" w:rsidRPr="00132F45" w:rsidTr="006D6975">
        <w:trPr>
          <w:trHeight w:val="3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 w:rsidRPr="00B21F55">
              <w:rPr>
                <w:sz w:val="20"/>
              </w:rPr>
              <w:t>21.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B21F55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15,2</w:t>
            </w:r>
          </w:p>
        </w:tc>
      </w:tr>
      <w:tr w:rsidR="00E3340D" w:rsidRPr="00132F4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Pr="00B21F55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FB38F9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12,0</w:t>
            </w:r>
          </w:p>
        </w:tc>
      </w:tr>
      <w:tr w:rsidR="00E3340D" w:rsidRPr="00132F4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FB38F9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3,1</w:t>
            </w:r>
          </w:p>
        </w:tc>
      </w:tr>
      <w:tr w:rsidR="00E3340D" w:rsidRPr="00132F45" w:rsidTr="006D697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0D" w:rsidRDefault="00E3340D" w:rsidP="00E3340D">
            <w:pPr>
              <w:pStyle w:val="a3"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0D" w:rsidRPr="00FB38F9" w:rsidRDefault="00E3340D" w:rsidP="00E3340D">
            <w:pPr>
              <w:ind w:left="-57" w:right="-57"/>
              <w:rPr>
                <w:sz w:val="20"/>
              </w:rPr>
            </w:pPr>
            <w:r w:rsidRPr="00FB38F9">
              <w:rPr>
                <w:sz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40D" w:rsidRPr="00E3340D" w:rsidRDefault="00E3340D" w:rsidP="00E3340D">
            <w:pPr>
              <w:jc w:val="center"/>
              <w:rPr>
                <w:color w:val="000000"/>
                <w:sz w:val="20"/>
              </w:rPr>
            </w:pPr>
            <w:r w:rsidRPr="00E3340D">
              <w:rPr>
                <w:color w:val="000000"/>
                <w:sz w:val="20"/>
              </w:rPr>
              <w:t>4,7</w:t>
            </w:r>
          </w:p>
        </w:tc>
      </w:tr>
    </w:tbl>
    <w:p w:rsidR="00246CC2" w:rsidRPr="00246CC2" w:rsidRDefault="00246CC2" w:rsidP="00246CC2">
      <w:pPr>
        <w:jc w:val="center"/>
        <w:rPr>
          <w:b/>
          <w:szCs w:val="28"/>
        </w:rPr>
      </w:pPr>
      <w:r w:rsidRPr="00246CC2">
        <w:rPr>
          <w:b/>
          <w:szCs w:val="28"/>
        </w:rPr>
        <w:lastRenderedPageBreak/>
        <w:t>Пояснительная записка к прогнозу баланса трудовых ресурсов</w:t>
      </w:r>
    </w:p>
    <w:p w:rsidR="00246CC2" w:rsidRPr="00246CC2" w:rsidRDefault="00246CC2" w:rsidP="00246CC2">
      <w:pPr>
        <w:jc w:val="center"/>
        <w:rPr>
          <w:b/>
          <w:szCs w:val="28"/>
        </w:rPr>
      </w:pPr>
      <w:r w:rsidRPr="00246CC2">
        <w:rPr>
          <w:b/>
          <w:szCs w:val="28"/>
        </w:rPr>
        <w:t>на 202</w:t>
      </w:r>
      <w:r w:rsidRPr="00246CC2">
        <w:rPr>
          <w:b/>
          <w:szCs w:val="28"/>
        </w:rPr>
        <w:t>1</w:t>
      </w:r>
      <w:r w:rsidRPr="00246CC2">
        <w:rPr>
          <w:b/>
          <w:szCs w:val="28"/>
        </w:rPr>
        <w:t xml:space="preserve"> год и плановый период 202</w:t>
      </w:r>
      <w:r w:rsidRPr="00246CC2">
        <w:rPr>
          <w:b/>
          <w:szCs w:val="28"/>
        </w:rPr>
        <w:t>2</w:t>
      </w:r>
      <w:r w:rsidRPr="00246CC2">
        <w:rPr>
          <w:b/>
          <w:szCs w:val="28"/>
        </w:rPr>
        <w:t>-202</w:t>
      </w:r>
      <w:r w:rsidRPr="00246CC2">
        <w:rPr>
          <w:b/>
          <w:szCs w:val="28"/>
        </w:rPr>
        <w:t>3</w:t>
      </w:r>
      <w:r w:rsidRPr="00246CC2">
        <w:rPr>
          <w:b/>
          <w:szCs w:val="28"/>
        </w:rPr>
        <w:t xml:space="preserve"> годы</w:t>
      </w:r>
    </w:p>
    <w:p w:rsidR="00246CC2" w:rsidRPr="00246CC2" w:rsidRDefault="00246CC2" w:rsidP="00246CC2">
      <w:pPr>
        <w:jc w:val="center"/>
        <w:rPr>
          <w:b/>
          <w:szCs w:val="28"/>
        </w:rPr>
      </w:pPr>
    </w:p>
    <w:p w:rsidR="00246CC2" w:rsidRPr="00246CC2" w:rsidRDefault="00246CC2" w:rsidP="00246CC2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054715">
        <w:rPr>
          <w:szCs w:val="28"/>
        </w:rPr>
        <w:t xml:space="preserve">рогноз баланса трудовых ресурсов </w:t>
      </w:r>
      <w:r>
        <w:rPr>
          <w:szCs w:val="28"/>
        </w:rPr>
        <w:t>Камчатского края</w:t>
      </w:r>
      <w:r w:rsidRPr="00054715">
        <w:rPr>
          <w:szCs w:val="28"/>
        </w:rPr>
        <w:t xml:space="preserve"> на 20</w:t>
      </w:r>
      <w:r>
        <w:rPr>
          <w:szCs w:val="28"/>
        </w:rPr>
        <w:t>2</w:t>
      </w:r>
      <w:r>
        <w:rPr>
          <w:szCs w:val="28"/>
        </w:rPr>
        <w:t>1</w:t>
      </w:r>
      <w:r w:rsidRPr="00054715">
        <w:rPr>
          <w:szCs w:val="28"/>
        </w:rPr>
        <w:t xml:space="preserve"> год </w:t>
      </w:r>
      <w:r>
        <w:rPr>
          <w:szCs w:val="28"/>
        </w:rPr>
        <w:t>и плановый двухлетний период 202</w:t>
      </w:r>
      <w:r>
        <w:rPr>
          <w:szCs w:val="28"/>
        </w:rPr>
        <w:t>2</w:t>
      </w:r>
      <w:r w:rsidRPr="00054715">
        <w:rPr>
          <w:szCs w:val="28"/>
        </w:rPr>
        <w:t>-20</w:t>
      </w:r>
      <w:r>
        <w:rPr>
          <w:szCs w:val="28"/>
        </w:rPr>
        <w:t>2</w:t>
      </w:r>
      <w:r>
        <w:rPr>
          <w:szCs w:val="28"/>
        </w:rPr>
        <w:t>3</w:t>
      </w:r>
      <w:r w:rsidRPr="00054715">
        <w:rPr>
          <w:szCs w:val="28"/>
        </w:rPr>
        <w:t xml:space="preserve"> годы</w:t>
      </w:r>
      <w:r>
        <w:rPr>
          <w:szCs w:val="28"/>
        </w:rPr>
        <w:t xml:space="preserve"> разработан в соответствии с базовым</w:t>
      </w:r>
      <w:r w:rsidRPr="00054715">
        <w:rPr>
          <w:szCs w:val="28"/>
        </w:rPr>
        <w:t xml:space="preserve"> вариант</w:t>
      </w:r>
      <w:r>
        <w:rPr>
          <w:szCs w:val="28"/>
        </w:rPr>
        <w:t>ом</w:t>
      </w:r>
      <w:r w:rsidRPr="00054715">
        <w:rPr>
          <w:szCs w:val="28"/>
        </w:rPr>
        <w:t xml:space="preserve"> прогноза социально-экономического развития Камчатского края на 20</w:t>
      </w:r>
      <w:r>
        <w:rPr>
          <w:szCs w:val="28"/>
        </w:rPr>
        <w:t>2</w:t>
      </w:r>
      <w:r>
        <w:rPr>
          <w:szCs w:val="28"/>
        </w:rPr>
        <w:t>1</w:t>
      </w:r>
      <w:r w:rsidRPr="00054715">
        <w:rPr>
          <w:szCs w:val="28"/>
        </w:rPr>
        <w:t xml:space="preserve"> год и</w:t>
      </w:r>
      <w:r>
        <w:rPr>
          <w:szCs w:val="28"/>
        </w:rPr>
        <w:t xml:space="preserve"> на</w:t>
      </w:r>
      <w:r w:rsidRPr="00054715">
        <w:rPr>
          <w:szCs w:val="28"/>
        </w:rPr>
        <w:t xml:space="preserve"> плановый период </w:t>
      </w:r>
      <w:r>
        <w:rPr>
          <w:szCs w:val="28"/>
        </w:rPr>
        <w:t>2022-2023</w:t>
      </w:r>
      <w:r>
        <w:rPr>
          <w:szCs w:val="28"/>
        </w:rPr>
        <w:t xml:space="preserve"> год</w:t>
      </w:r>
      <w:r>
        <w:rPr>
          <w:szCs w:val="28"/>
        </w:rPr>
        <w:t>ов.</w:t>
      </w:r>
    </w:p>
    <w:p w:rsidR="007809D1" w:rsidRPr="00703347" w:rsidRDefault="007809D1" w:rsidP="007809D1">
      <w:pPr>
        <w:widowControl w:val="0"/>
        <w:spacing w:line="360" w:lineRule="auto"/>
        <w:ind w:firstLine="709"/>
        <w:contextualSpacing/>
        <w:jc w:val="both"/>
      </w:pPr>
      <w:r w:rsidRPr="00703347">
        <w:t xml:space="preserve">Численность рабочей силы в 2019 году составила 212,4 тыс. человек или 67,7 % от общей численности постоянного населения. </w:t>
      </w:r>
    </w:p>
    <w:p w:rsidR="007809D1" w:rsidRPr="00703347" w:rsidRDefault="007809D1" w:rsidP="007809D1">
      <w:pPr>
        <w:widowControl w:val="0"/>
        <w:spacing w:line="360" w:lineRule="auto"/>
        <w:ind w:firstLine="709"/>
        <w:contextualSpacing/>
        <w:jc w:val="both"/>
      </w:pPr>
      <w:r w:rsidRPr="00703347">
        <w:t>Общий уровень безработицы в 2019 году составил 3,8 % (в 2018 году – 4,9 %). Численность безработных, рассчитанная по методологии МОТ, составила – 6,9 тыс. человек (в 2018 году – 8,8 тыс. человек).</w:t>
      </w:r>
    </w:p>
    <w:p w:rsidR="007809D1" w:rsidRPr="00703347" w:rsidRDefault="007809D1" w:rsidP="007809D1">
      <w:pPr>
        <w:widowControl w:val="0"/>
        <w:spacing w:line="360" w:lineRule="auto"/>
        <w:ind w:firstLine="709"/>
        <w:contextualSpacing/>
        <w:jc w:val="both"/>
      </w:pPr>
      <w:r w:rsidRPr="00703347">
        <w:t xml:space="preserve">Численность официально зарегистрированных безработных составила 2,5 тыс. человек, в 2018 году – 2,6 тыс. человек. </w:t>
      </w:r>
    </w:p>
    <w:p w:rsidR="007809D1" w:rsidRPr="00703347" w:rsidRDefault="007809D1" w:rsidP="007809D1">
      <w:pPr>
        <w:widowControl w:val="0"/>
        <w:spacing w:line="360" w:lineRule="auto"/>
        <w:ind w:firstLine="709"/>
        <w:contextualSpacing/>
        <w:jc w:val="both"/>
      </w:pPr>
      <w:r w:rsidRPr="00703347">
        <w:t xml:space="preserve">Безработица в регионе носит сезонный характер. В период сезонных работ (апрель-сентябрь) наблюдается снижение уровня регистрируемой безработицы, растет потребность организаций в работниках и, как следствие, напряженность на рынке труда падает. В первом и четвертом кварталах года, с окончанием сезонных работ, уменьшается потребность в работниках и растет напряженность на рынке труда. </w:t>
      </w:r>
    </w:p>
    <w:p w:rsidR="007809D1" w:rsidRPr="00703347" w:rsidRDefault="007809D1" w:rsidP="007809D1">
      <w:pPr>
        <w:spacing w:line="360" w:lineRule="auto"/>
        <w:ind w:firstLine="709"/>
        <w:contextualSpacing/>
        <w:jc w:val="both"/>
      </w:pPr>
      <w:r w:rsidRPr="00703347">
        <w:t>В течение 2019 года в органы государственной службы занятости населения Камчатского края за содействием в трудоустройстве обратились 12,2 тыс. человек, из них трудоустроено 7,4 тыс. человек или 60,4% от обратившихся в целях поиска работы (в 2018 году – 64,3%).</w:t>
      </w:r>
    </w:p>
    <w:p w:rsidR="007809D1" w:rsidRPr="00703347" w:rsidRDefault="007809D1" w:rsidP="007809D1">
      <w:pPr>
        <w:spacing w:line="360" w:lineRule="auto"/>
        <w:ind w:firstLine="709"/>
        <w:contextualSpacing/>
        <w:jc w:val="both"/>
      </w:pPr>
      <w:r w:rsidRPr="00703347">
        <w:t>Спрос на рабочую силу в 2019 году вырос по сравнению с 2018 годом на 3,3%, количество заявленных вакансий в течение 2019 года составило 29,0 тыс. единиц, из них 52,1% – вакансии рабочих профессий.</w:t>
      </w:r>
    </w:p>
    <w:p w:rsidR="007809D1" w:rsidRPr="00703347" w:rsidRDefault="007809D1" w:rsidP="007809D1">
      <w:pPr>
        <w:spacing w:line="360" w:lineRule="auto"/>
        <w:ind w:firstLine="709"/>
        <w:contextualSpacing/>
        <w:jc w:val="both"/>
      </w:pPr>
      <w:r w:rsidRPr="00703347">
        <w:t>Потребность в работниках в Камчатском крае на 01.01.2020 составила 6,0 тыс. человек, что соответствует показателю на 01.01.2019. </w:t>
      </w:r>
    </w:p>
    <w:p w:rsidR="007809D1" w:rsidRPr="00703347" w:rsidRDefault="007809D1" w:rsidP="007809D1">
      <w:pPr>
        <w:spacing w:line="360" w:lineRule="auto"/>
        <w:ind w:firstLine="709"/>
        <w:contextualSpacing/>
        <w:jc w:val="both"/>
      </w:pPr>
      <w:r w:rsidRPr="00703347">
        <w:t xml:space="preserve">Напряженность на рынке труда сохранилась на уровне 2018 года и составила 0,5 человека на одну заявленную вакансию. </w:t>
      </w:r>
    </w:p>
    <w:p w:rsidR="007809D1" w:rsidRPr="00703347" w:rsidRDefault="007809D1" w:rsidP="007809D1">
      <w:pPr>
        <w:widowControl w:val="0"/>
        <w:spacing w:line="360" w:lineRule="auto"/>
        <w:ind w:firstLine="709"/>
        <w:contextualSpacing/>
        <w:jc w:val="both"/>
      </w:pPr>
      <w:r w:rsidRPr="00703347">
        <w:t xml:space="preserve">Уровень регистрируемой безработицы по состоянию на 01.01.2020 составил 1,4 %, что соответствует показателю на 01.01.2019. </w:t>
      </w:r>
    </w:p>
    <w:p w:rsidR="007809D1" w:rsidRDefault="007809D1" w:rsidP="007809D1">
      <w:pPr>
        <w:spacing w:after="200" w:line="360" w:lineRule="auto"/>
        <w:ind w:firstLine="709"/>
        <w:contextualSpacing/>
        <w:jc w:val="both"/>
      </w:pPr>
      <w:r>
        <w:lastRenderedPageBreak/>
        <w:t xml:space="preserve">Рынок труда Камчатского края в 2020 году в период введения ограничений, связанных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претерпел значительные изменения.</w:t>
      </w:r>
    </w:p>
    <w:p w:rsidR="007809D1" w:rsidRDefault="007809D1" w:rsidP="007809D1">
      <w:pPr>
        <w:spacing w:after="200" w:line="360" w:lineRule="auto"/>
        <w:ind w:firstLine="709"/>
        <w:contextualSpacing/>
        <w:jc w:val="both"/>
      </w:pPr>
      <w:r>
        <w:t xml:space="preserve">За девять месяцев 2020 года численность зарегистрированных безработных граждан выросла в 1,5 раза. Основной рост безработицы в регионе пришелся на период введения ограничительных мероприятий 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апрель-май 2020 года, за этот период численность безработных выросла на 22,6%, уровень регистрируемой безработицы с 1,5% вырос до 1,9%.</w:t>
      </w:r>
    </w:p>
    <w:p w:rsidR="007809D1" w:rsidRDefault="007809D1" w:rsidP="007809D1">
      <w:pPr>
        <w:spacing w:after="200" w:line="360" w:lineRule="auto"/>
        <w:ind w:firstLine="709"/>
        <w:contextualSpacing/>
        <w:jc w:val="both"/>
      </w:pPr>
      <w:r>
        <w:t xml:space="preserve">Сдерживанию роста уровня безработицы способствует начало сезонных (путинных) работ, реализация дополнительных мер по снижению напряженности на рынке труда, достаточное количество вакансий, заявленных работодателями в службу занятости, что позволяет осуществлять мероприятия по трудоустройству граждан, состоящих на учете в органах занятости. </w:t>
      </w:r>
    </w:p>
    <w:p w:rsidR="00D670C0" w:rsidRDefault="007809D1" w:rsidP="007809D1">
      <w:pPr>
        <w:spacing w:after="200" w:line="360" w:lineRule="auto"/>
        <w:ind w:firstLine="709"/>
        <w:contextualSpacing/>
        <w:jc w:val="both"/>
      </w:pPr>
      <w:r>
        <w:t xml:space="preserve"> В прогнозируемом периоде важнейшей задачей станет развитие качества рабочей силы, подготовка высококвалифицированных работников и приведение профессионально-квалификационной структуры подготовки кадров в соответствие с текущими и перспективными потребностями экономики, повышение производительности труда и устранение существующего дисбаланса рынка труда.</w:t>
      </w:r>
    </w:p>
    <w:sectPr w:rsidR="00D670C0" w:rsidSect="00D74B1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D"/>
    <w:rsid w:val="000F74D6"/>
    <w:rsid w:val="00177A74"/>
    <w:rsid w:val="001A3B7C"/>
    <w:rsid w:val="001C4DF9"/>
    <w:rsid w:val="00233ACB"/>
    <w:rsid w:val="00246CC2"/>
    <w:rsid w:val="002527EA"/>
    <w:rsid w:val="002811AD"/>
    <w:rsid w:val="002F55EF"/>
    <w:rsid w:val="00382985"/>
    <w:rsid w:val="003B1888"/>
    <w:rsid w:val="004815BB"/>
    <w:rsid w:val="00517141"/>
    <w:rsid w:val="005C03EF"/>
    <w:rsid w:val="00617DF2"/>
    <w:rsid w:val="006259D5"/>
    <w:rsid w:val="00633E60"/>
    <w:rsid w:val="006B5B1F"/>
    <w:rsid w:val="00701649"/>
    <w:rsid w:val="00711B0F"/>
    <w:rsid w:val="00725FBE"/>
    <w:rsid w:val="007809D1"/>
    <w:rsid w:val="007B029A"/>
    <w:rsid w:val="007B0FFB"/>
    <w:rsid w:val="007D145D"/>
    <w:rsid w:val="008E5D93"/>
    <w:rsid w:val="0090417F"/>
    <w:rsid w:val="009047CE"/>
    <w:rsid w:val="009D6EA7"/>
    <w:rsid w:val="009F6EEC"/>
    <w:rsid w:val="00A247AF"/>
    <w:rsid w:val="00A51959"/>
    <w:rsid w:val="00A87094"/>
    <w:rsid w:val="00A915AF"/>
    <w:rsid w:val="00B30B88"/>
    <w:rsid w:val="00B63ABD"/>
    <w:rsid w:val="00BE6E4D"/>
    <w:rsid w:val="00C0406C"/>
    <w:rsid w:val="00C8261B"/>
    <w:rsid w:val="00D0192E"/>
    <w:rsid w:val="00D52992"/>
    <w:rsid w:val="00D670C0"/>
    <w:rsid w:val="00D74B15"/>
    <w:rsid w:val="00D90342"/>
    <w:rsid w:val="00DB6E81"/>
    <w:rsid w:val="00E3340D"/>
    <w:rsid w:val="00E407D4"/>
    <w:rsid w:val="00E604FF"/>
    <w:rsid w:val="00EB0B57"/>
    <w:rsid w:val="00EB6AAF"/>
    <w:rsid w:val="00F170BA"/>
    <w:rsid w:val="00F45B8E"/>
    <w:rsid w:val="00F918A8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9E7FA-7083-45EC-AB92-2321D679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E6E4D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</w:rPr>
  </w:style>
  <w:style w:type="paragraph" w:styleId="a4">
    <w:name w:val="header"/>
    <w:basedOn w:val="a"/>
    <w:link w:val="a5"/>
    <w:rsid w:val="00BE6E4D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E6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tavrovaop</dc:creator>
  <cp:lastModifiedBy>Бурмистрова Алевтина Юрьевна</cp:lastModifiedBy>
  <cp:revision>22</cp:revision>
  <cp:lastPrinted>2021-01-27T01:43:00Z</cp:lastPrinted>
  <dcterms:created xsi:type="dcterms:W3CDTF">2017-11-17T04:10:00Z</dcterms:created>
  <dcterms:modified xsi:type="dcterms:W3CDTF">2021-01-27T01:51:00Z</dcterms:modified>
</cp:coreProperties>
</file>