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D9" w:rsidRPr="00F007B1" w:rsidRDefault="00A623D9" w:rsidP="00116C1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007B1">
        <w:rPr>
          <w:b/>
          <w:sz w:val="28"/>
          <w:szCs w:val="28"/>
        </w:rPr>
        <w:t>АКТ</w:t>
      </w:r>
      <w:r w:rsidR="004360AA" w:rsidRPr="00F007B1">
        <w:rPr>
          <w:b/>
          <w:sz w:val="28"/>
          <w:szCs w:val="28"/>
        </w:rPr>
        <w:t xml:space="preserve"> </w:t>
      </w:r>
      <w:r w:rsidRPr="00F007B1">
        <w:rPr>
          <w:b/>
          <w:sz w:val="28"/>
          <w:szCs w:val="28"/>
        </w:rPr>
        <w:t>№</w:t>
      </w:r>
      <w:r w:rsidR="007D7BD3" w:rsidRPr="00F007B1">
        <w:rPr>
          <w:b/>
          <w:sz w:val="28"/>
          <w:szCs w:val="28"/>
        </w:rPr>
        <w:t xml:space="preserve"> </w:t>
      </w:r>
      <w:r w:rsidR="00476365">
        <w:rPr>
          <w:b/>
          <w:sz w:val="28"/>
          <w:szCs w:val="28"/>
        </w:rPr>
        <w:t>6</w:t>
      </w:r>
    </w:p>
    <w:p w:rsidR="00A623D9" w:rsidRPr="007747AB" w:rsidRDefault="00A623D9" w:rsidP="00116C1C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476365">
        <w:rPr>
          <w:b/>
          <w:sz w:val="28"/>
          <w:szCs w:val="28"/>
        </w:rPr>
        <w:t>Быстринского района</w:t>
      </w:r>
      <w:r w:rsidRPr="007747AB">
        <w:rPr>
          <w:b/>
          <w:sz w:val="28"/>
          <w:szCs w:val="28"/>
        </w:rPr>
        <w:t>»</w:t>
      </w:r>
      <w:r w:rsidR="00495393" w:rsidRPr="007747AB">
        <w:rPr>
          <w:b/>
          <w:sz w:val="28"/>
          <w:szCs w:val="28"/>
        </w:rPr>
        <w:t xml:space="preserve"> </w:t>
      </w:r>
      <w:r w:rsidRPr="007747AB">
        <w:rPr>
          <w:b/>
          <w:sz w:val="28"/>
          <w:szCs w:val="28"/>
        </w:rPr>
        <w:t xml:space="preserve">плановой </w:t>
      </w:r>
      <w:r w:rsidR="00476365">
        <w:rPr>
          <w:b/>
          <w:sz w:val="28"/>
          <w:szCs w:val="28"/>
        </w:rPr>
        <w:t>документарной</w:t>
      </w:r>
      <w:r w:rsidR="00DA6764" w:rsidRPr="007747AB">
        <w:rPr>
          <w:b/>
          <w:sz w:val="28"/>
          <w:szCs w:val="28"/>
        </w:rPr>
        <w:t xml:space="preserve"> </w:t>
      </w:r>
      <w:r w:rsidRPr="007747AB">
        <w:rPr>
          <w:b/>
          <w:sz w:val="28"/>
          <w:szCs w:val="28"/>
        </w:rPr>
        <w:t xml:space="preserve">проверки </w:t>
      </w:r>
    </w:p>
    <w:p w:rsidR="00A623D9" w:rsidRPr="00BC0964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both"/>
      </w:pPr>
    </w:p>
    <w:p w:rsidR="000A3977" w:rsidRPr="00387B84" w:rsidRDefault="0040168C" w:rsidP="000A3977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7747AB">
        <w:rPr>
          <w:b/>
          <w:sz w:val="28"/>
          <w:szCs w:val="28"/>
        </w:rPr>
        <w:t xml:space="preserve">г. Петропавловск-Камчатский               </w:t>
      </w:r>
      <w:r w:rsidR="000A078E">
        <w:rPr>
          <w:b/>
          <w:sz w:val="28"/>
          <w:szCs w:val="28"/>
        </w:rPr>
        <w:t xml:space="preserve">                         </w:t>
      </w:r>
      <w:proofErr w:type="gramStart"/>
      <w:r w:rsidR="000A078E">
        <w:rPr>
          <w:b/>
          <w:sz w:val="28"/>
          <w:szCs w:val="28"/>
        </w:rPr>
        <w:t xml:space="preserve">   «</w:t>
      </w:r>
      <w:proofErr w:type="gramEnd"/>
      <w:r w:rsidR="000A078E">
        <w:rPr>
          <w:b/>
          <w:sz w:val="28"/>
          <w:szCs w:val="28"/>
        </w:rPr>
        <w:t>12</w:t>
      </w:r>
      <w:r w:rsidR="003955DD">
        <w:rPr>
          <w:b/>
          <w:sz w:val="28"/>
          <w:szCs w:val="28"/>
        </w:rPr>
        <w:t>»</w:t>
      </w:r>
      <w:r w:rsidR="00652344">
        <w:rPr>
          <w:b/>
          <w:sz w:val="28"/>
          <w:szCs w:val="28"/>
        </w:rPr>
        <w:t xml:space="preserve"> </w:t>
      </w:r>
      <w:r w:rsidR="00BD2C8D">
        <w:rPr>
          <w:b/>
          <w:sz w:val="28"/>
          <w:szCs w:val="28"/>
        </w:rPr>
        <w:t>октября</w:t>
      </w:r>
      <w:r w:rsidR="00A720F3">
        <w:rPr>
          <w:b/>
          <w:sz w:val="28"/>
          <w:szCs w:val="28"/>
        </w:rPr>
        <w:t xml:space="preserve"> </w:t>
      </w:r>
      <w:r w:rsidR="000A3977" w:rsidRPr="00387B84">
        <w:rPr>
          <w:b/>
          <w:sz w:val="28"/>
          <w:szCs w:val="28"/>
        </w:rPr>
        <w:t>2020 года</w:t>
      </w:r>
    </w:p>
    <w:p w:rsidR="00FA4428" w:rsidRPr="007747AB" w:rsidRDefault="00FA4428" w:rsidP="000F64F2">
      <w:pPr>
        <w:pStyle w:val="a5"/>
        <w:ind w:left="0" w:firstLine="567"/>
        <w:jc w:val="both"/>
        <w:rPr>
          <w:sz w:val="28"/>
          <w:szCs w:val="28"/>
        </w:rPr>
      </w:pPr>
    </w:p>
    <w:p w:rsidR="00A623D9" w:rsidRPr="007747AB" w:rsidRDefault="000A3977" w:rsidP="004360AA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0A3977">
        <w:rPr>
          <w:sz w:val="28"/>
          <w:szCs w:val="28"/>
        </w:rPr>
        <w:t xml:space="preserve">На основании подпункта 6 пункта 1 </w:t>
      </w:r>
      <w:bookmarkStart w:id="0" w:name="_GoBack"/>
      <w:bookmarkEnd w:id="0"/>
      <w:r w:rsidRPr="000A3977">
        <w:rPr>
          <w:sz w:val="28"/>
          <w:szCs w:val="28"/>
        </w:rPr>
        <w:t xml:space="preserve">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Порядка осуществления контроля за деятельностью краевых государственных учреждений, утвержденным постановлением Правительства Камчатского края от 11.12.2018 № 513-П,  Плана контрольных мероприятий на 2020 год за деятельностью подведомственных Агентству по занятости населения и миграционной политике Камчатского края краевых государственных казенных учреждений центров занятости населения, утвержденного приказом Агентства по занятости населения и миграционной политике Камчатского края от 27.12.2019 № 381, и в соответствии с приказом Агентства по занятости населения и миграционной политике Камчатского края </w:t>
      </w:r>
      <w:r w:rsidR="00BD2C8D">
        <w:rPr>
          <w:sz w:val="28"/>
          <w:szCs w:val="28"/>
        </w:rPr>
        <w:t>от 08.09.2020 № 254</w:t>
      </w:r>
      <w:r w:rsidR="00A720F3" w:rsidRPr="00A720F3">
        <w:rPr>
          <w:sz w:val="28"/>
          <w:szCs w:val="28"/>
        </w:rPr>
        <w:t xml:space="preserve"> «О проведении плановой </w:t>
      </w:r>
      <w:r w:rsidR="00BD2C8D">
        <w:rPr>
          <w:sz w:val="28"/>
          <w:szCs w:val="28"/>
        </w:rPr>
        <w:t>документарной</w:t>
      </w:r>
      <w:r w:rsidR="00A720F3" w:rsidRPr="00A720F3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r w:rsidR="00BD2C8D">
        <w:rPr>
          <w:sz w:val="28"/>
          <w:szCs w:val="28"/>
        </w:rPr>
        <w:t>Быстринского</w:t>
      </w:r>
      <w:r w:rsidR="00A720F3" w:rsidRPr="00A720F3">
        <w:rPr>
          <w:sz w:val="28"/>
          <w:szCs w:val="28"/>
        </w:rPr>
        <w:t xml:space="preserve"> </w:t>
      </w:r>
      <w:r w:rsidR="00BD2C8D">
        <w:rPr>
          <w:sz w:val="28"/>
          <w:szCs w:val="28"/>
        </w:rPr>
        <w:t>района</w:t>
      </w:r>
      <w:r w:rsidR="00A720F3" w:rsidRPr="00A720F3">
        <w:rPr>
          <w:sz w:val="28"/>
          <w:szCs w:val="28"/>
        </w:rPr>
        <w:t xml:space="preserve">» </w:t>
      </w:r>
      <w:r w:rsidR="0077705A" w:rsidRPr="007747AB">
        <w:rPr>
          <w:sz w:val="28"/>
          <w:szCs w:val="28"/>
        </w:rPr>
        <w:t xml:space="preserve">проведена плановая </w:t>
      </w:r>
      <w:r w:rsidR="00BD2C8D">
        <w:rPr>
          <w:sz w:val="28"/>
          <w:szCs w:val="28"/>
        </w:rPr>
        <w:t>документарная</w:t>
      </w:r>
      <w:r w:rsidR="0077705A" w:rsidRPr="007747AB">
        <w:rPr>
          <w:sz w:val="28"/>
          <w:szCs w:val="28"/>
        </w:rPr>
        <w:t xml:space="preserve"> </w:t>
      </w:r>
      <w:r w:rsidR="007B5908" w:rsidRPr="007747AB">
        <w:rPr>
          <w:sz w:val="28"/>
          <w:szCs w:val="28"/>
        </w:rPr>
        <w:t xml:space="preserve">проверка соблюдения требований законодательства о занятости населения </w:t>
      </w:r>
      <w:r w:rsidR="004B7DAA" w:rsidRPr="007747AB">
        <w:rPr>
          <w:sz w:val="28"/>
          <w:szCs w:val="28"/>
        </w:rPr>
        <w:t>при осуществлении надзора и контроля за</w:t>
      </w:r>
      <w:r w:rsidR="007B5908" w:rsidRPr="007747AB">
        <w:rPr>
          <w:sz w:val="28"/>
          <w:szCs w:val="28"/>
        </w:rPr>
        <w:t xml:space="preserve"> обеспечени</w:t>
      </w:r>
      <w:r w:rsidR="004B7DAA" w:rsidRPr="007747AB">
        <w:rPr>
          <w:sz w:val="28"/>
          <w:szCs w:val="28"/>
        </w:rPr>
        <w:t>ем</w:t>
      </w:r>
      <w:r w:rsidR="007B5908" w:rsidRPr="007747AB">
        <w:rPr>
          <w:sz w:val="28"/>
          <w:szCs w:val="28"/>
        </w:rPr>
        <w:t xml:space="preserve"> государственных гарантий</w:t>
      </w:r>
      <w:r w:rsidR="0077705A" w:rsidRPr="007747AB">
        <w:rPr>
          <w:sz w:val="28"/>
          <w:szCs w:val="28"/>
        </w:rPr>
        <w:t xml:space="preserve"> в области содействия занятости населения краевого государственного казенного учреждения «Центр занятости населения </w:t>
      </w:r>
      <w:r w:rsidR="00BD2C8D">
        <w:rPr>
          <w:sz w:val="28"/>
          <w:szCs w:val="28"/>
        </w:rPr>
        <w:t>Быстринского</w:t>
      </w:r>
      <w:r w:rsidR="00A720F3" w:rsidRPr="00A720F3">
        <w:rPr>
          <w:sz w:val="28"/>
          <w:szCs w:val="28"/>
        </w:rPr>
        <w:t xml:space="preserve"> </w:t>
      </w:r>
      <w:r w:rsidR="00BD2C8D">
        <w:rPr>
          <w:sz w:val="28"/>
          <w:szCs w:val="28"/>
        </w:rPr>
        <w:t>района</w:t>
      </w:r>
      <w:r w:rsidR="0077705A" w:rsidRPr="007747AB">
        <w:rPr>
          <w:sz w:val="28"/>
          <w:szCs w:val="28"/>
        </w:rPr>
        <w:t>»</w:t>
      </w:r>
      <w:r w:rsidR="006E3D18" w:rsidRPr="007747AB">
        <w:rPr>
          <w:sz w:val="28"/>
          <w:szCs w:val="28"/>
        </w:rPr>
        <w:t xml:space="preserve"> (далее – Центр занятости населения)</w:t>
      </w:r>
      <w:r w:rsidR="00A623D9" w:rsidRPr="007747AB">
        <w:rPr>
          <w:sz w:val="28"/>
          <w:szCs w:val="28"/>
        </w:rPr>
        <w:t>.</w:t>
      </w:r>
      <w:r w:rsidR="00870B6B" w:rsidRPr="007747AB">
        <w:rPr>
          <w:sz w:val="28"/>
          <w:szCs w:val="28"/>
        </w:rPr>
        <w:t xml:space="preserve"> </w:t>
      </w:r>
    </w:p>
    <w:p w:rsidR="007B1C19" w:rsidRPr="007747AB" w:rsidRDefault="007B1C19" w:rsidP="004360AA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 w:rsidRPr="007747AB">
        <w:rPr>
          <w:sz w:val="28"/>
          <w:szCs w:val="28"/>
        </w:rPr>
        <w:t xml:space="preserve">Порядок </w:t>
      </w:r>
      <w:r w:rsidR="003A209D" w:rsidRPr="007747AB">
        <w:rPr>
          <w:sz w:val="28"/>
          <w:szCs w:val="28"/>
        </w:rPr>
        <w:t xml:space="preserve">проведения плановой </w:t>
      </w:r>
      <w:r w:rsidR="004E5CB4">
        <w:rPr>
          <w:sz w:val="28"/>
          <w:szCs w:val="28"/>
        </w:rPr>
        <w:t>документарной</w:t>
      </w:r>
      <w:r w:rsidR="003A209D" w:rsidRPr="007747AB">
        <w:rPr>
          <w:sz w:val="28"/>
          <w:szCs w:val="28"/>
        </w:rPr>
        <w:t xml:space="preserve"> проверки определен</w:t>
      </w:r>
      <w:r w:rsidRPr="007747AB">
        <w:rPr>
          <w:bCs/>
          <w:sz w:val="28"/>
          <w:szCs w:val="28"/>
        </w:rPr>
        <w:t xml:space="preserve"> приказом Агентства от </w:t>
      </w:r>
      <w:r w:rsidR="003A209D" w:rsidRPr="007747AB">
        <w:rPr>
          <w:bCs/>
          <w:sz w:val="28"/>
          <w:szCs w:val="28"/>
        </w:rPr>
        <w:t>17</w:t>
      </w:r>
      <w:r w:rsidRPr="007747AB">
        <w:rPr>
          <w:bCs/>
          <w:sz w:val="28"/>
          <w:szCs w:val="28"/>
        </w:rPr>
        <w:t>.0</w:t>
      </w:r>
      <w:r w:rsidR="003A209D" w:rsidRPr="007747AB">
        <w:rPr>
          <w:bCs/>
          <w:sz w:val="28"/>
          <w:szCs w:val="28"/>
        </w:rPr>
        <w:t>7</w:t>
      </w:r>
      <w:r w:rsidRPr="007747AB">
        <w:rPr>
          <w:bCs/>
          <w:sz w:val="28"/>
          <w:szCs w:val="28"/>
        </w:rPr>
        <w:t>.201</w:t>
      </w:r>
      <w:r w:rsidR="003A209D" w:rsidRPr="007747AB">
        <w:rPr>
          <w:bCs/>
          <w:sz w:val="28"/>
          <w:szCs w:val="28"/>
        </w:rPr>
        <w:t>4</w:t>
      </w:r>
      <w:r w:rsidRPr="007747AB">
        <w:rPr>
          <w:bCs/>
          <w:sz w:val="28"/>
          <w:szCs w:val="28"/>
        </w:rPr>
        <w:t xml:space="preserve"> № 14</w:t>
      </w:r>
      <w:r w:rsidR="003A209D" w:rsidRPr="007747AB">
        <w:rPr>
          <w:bCs/>
          <w:sz w:val="28"/>
          <w:szCs w:val="28"/>
        </w:rPr>
        <w:t>3</w:t>
      </w:r>
      <w:r w:rsidRPr="007747AB">
        <w:rPr>
          <w:sz w:val="28"/>
          <w:szCs w:val="28"/>
        </w:rPr>
        <w:t xml:space="preserve"> «</w:t>
      </w:r>
      <w:r w:rsidRPr="007747AB">
        <w:rPr>
          <w:bCs/>
          <w:sz w:val="28"/>
          <w:szCs w:val="28"/>
        </w:rPr>
        <w:t>О</w:t>
      </w:r>
      <w:r w:rsidR="003A209D" w:rsidRPr="007747AB">
        <w:rPr>
          <w:bCs/>
          <w:sz w:val="28"/>
          <w:szCs w:val="28"/>
        </w:rPr>
        <w:t xml:space="preserve">б утверждении Административного регламента исполнения </w:t>
      </w:r>
      <w:r w:rsidRPr="007747AB">
        <w:rPr>
          <w:bCs/>
          <w:sz w:val="28"/>
          <w:szCs w:val="28"/>
        </w:rPr>
        <w:t xml:space="preserve">Агентством по занятости населения и миграционной политике Камчатского края </w:t>
      </w:r>
      <w:r w:rsidR="003A209D" w:rsidRPr="007747AB">
        <w:rPr>
          <w:bCs/>
          <w:sz w:val="28"/>
          <w:szCs w:val="28"/>
        </w:rPr>
        <w:t>государственной функции по осуществлению надзора и</w:t>
      </w:r>
      <w:r w:rsidRPr="007747AB">
        <w:rPr>
          <w:bCs/>
          <w:sz w:val="28"/>
          <w:szCs w:val="28"/>
        </w:rPr>
        <w:t xml:space="preserve"> контроля </w:t>
      </w:r>
      <w:r w:rsidR="003A209D" w:rsidRPr="007747AB">
        <w:rPr>
          <w:bCs/>
          <w:sz w:val="28"/>
          <w:szCs w:val="28"/>
        </w:rPr>
        <w:t xml:space="preserve">за обеспечением государственных гарантий </w:t>
      </w:r>
      <w:r w:rsidR="003A209D" w:rsidRPr="007747AB">
        <w:rPr>
          <w:sz w:val="28"/>
          <w:szCs w:val="28"/>
        </w:rPr>
        <w:t>в области содействия занятости населения</w:t>
      </w:r>
      <w:r w:rsidRPr="007747AB">
        <w:rPr>
          <w:bCs/>
          <w:sz w:val="28"/>
          <w:szCs w:val="28"/>
        </w:rPr>
        <w:t>»</w:t>
      </w:r>
      <w:r w:rsidR="003A209D" w:rsidRPr="007747AB">
        <w:rPr>
          <w:bCs/>
          <w:sz w:val="28"/>
          <w:szCs w:val="28"/>
        </w:rPr>
        <w:t>.</w:t>
      </w:r>
    </w:p>
    <w:p w:rsidR="00A623D9" w:rsidRPr="007747AB" w:rsidRDefault="003A209D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П</w:t>
      </w:r>
      <w:r w:rsidR="00473D28" w:rsidRPr="007747AB">
        <w:rPr>
          <w:sz w:val="28"/>
          <w:szCs w:val="28"/>
        </w:rPr>
        <w:t xml:space="preserve">роверка проводилась </w:t>
      </w:r>
      <w:r w:rsidR="00A623D9" w:rsidRPr="007747AB">
        <w:rPr>
          <w:sz w:val="28"/>
          <w:szCs w:val="28"/>
        </w:rPr>
        <w:t>уполномоченны</w:t>
      </w:r>
      <w:r w:rsidR="00473D28" w:rsidRPr="007747AB">
        <w:rPr>
          <w:sz w:val="28"/>
          <w:szCs w:val="28"/>
        </w:rPr>
        <w:t>ми</w:t>
      </w:r>
      <w:r w:rsidR="00A623D9" w:rsidRPr="007747AB">
        <w:rPr>
          <w:sz w:val="28"/>
          <w:szCs w:val="28"/>
        </w:rPr>
        <w:t xml:space="preserve"> должностны</w:t>
      </w:r>
      <w:r w:rsidR="00473D28" w:rsidRPr="007747AB">
        <w:rPr>
          <w:sz w:val="28"/>
          <w:szCs w:val="28"/>
        </w:rPr>
        <w:t>ми</w:t>
      </w:r>
      <w:r w:rsidR="00A623D9" w:rsidRPr="007747AB">
        <w:rPr>
          <w:sz w:val="28"/>
          <w:szCs w:val="28"/>
        </w:rPr>
        <w:t xml:space="preserve"> лицами Агентства по занятости населения и миграционной политике Камчатского края</w:t>
      </w:r>
      <w:r w:rsidR="00473D28" w:rsidRPr="007747AB">
        <w:rPr>
          <w:sz w:val="28"/>
          <w:szCs w:val="28"/>
        </w:rPr>
        <w:t xml:space="preserve"> в следующем составе</w:t>
      </w:r>
      <w:r w:rsidR="00A623D9" w:rsidRPr="007747AB">
        <w:rPr>
          <w:sz w:val="28"/>
          <w:szCs w:val="28"/>
        </w:rPr>
        <w:t>:</w:t>
      </w:r>
    </w:p>
    <w:p w:rsidR="00526BB4" w:rsidRPr="007747AB" w:rsidRDefault="00F51DEE" w:rsidP="004360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1. </w:t>
      </w:r>
      <w:r w:rsidR="00BD2C8D">
        <w:rPr>
          <w:sz w:val="28"/>
          <w:szCs w:val="28"/>
        </w:rPr>
        <w:t>Маркина</w:t>
      </w:r>
      <w:r w:rsidR="00526BB4" w:rsidRPr="007747AB">
        <w:rPr>
          <w:sz w:val="28"/>
          <w:szCs w:val="28"/>
        </w:rPr>
        <w:t xml:space="preserve"> Елена </w:t>
      </w:r>
      <w:r w:rsidR="00BD2C8D">
        <w:rPr>
          <w:sz w:val="28"/>
          <w:szCs w:val="28"/>
        </w:rPr>
        <w:t>Викторовна</w:t>
      </w:r>
      <w:r w:rsidR="00526BB4" w:rsidRPr="007747AB">
        <w:rPr>
          <w:sz w:val="28"/>
          <w:szCs w:val="28"/>
        </w:rPr>
        <w:t xml:space="preserve"> –</w:t>
      </w:r>
      <w:r w:rsidR="00BD2C8D">
        <w:rPr>
          <w:sz w:val="28"/>
          <w:szCs w:val="28"/>
        </w:rPr>
        <w:t xml:space="preserve"> </w:t>
      </w:r>
      <w:r w:rsidR="00526BB4" w:rsidRPr="007747AB">
        <w:rPr>
          <w:sz w:val="28"/>
          <w:szCs w:val="28"/>
        </w:rPr>
        <w:t xml:space="preserve">начальник отдела активной политики занятости </w:t>
      </w:r>
      <w:r w:rsidR="00F01C84" w:rsidRPr="007747AB">
        <w:rPr>
          <w:sz w:val="28"/>
          <w:szCs w:val="28"/>
        </w:rPr>
        <w:t xml:space="preserve">Агентства по занятости населения и миграционной политике Камчатского края (далее </w:t>
      </w:r>
      <w:r w:rsidR="006E0FB2" w:rsidRPr="007747AB">
        <w:rPr>
          <w:sz w:val="28"/>
          <w:szCs w:val="28"/>
        </w:rPr>
        <w:t>–</w:t>
      </w:r>
      <w:r w:rsidR="00F01C84" w:rsidRPr="007747AB">
        <w:rPr>
          <w:sz w:val="28"/>
          <w:szCs w:val="28"/>
        </w:rPr>
        <w:t xml:space="preserve"> Агентство)</w:t>
      </w:r>
      <w:r w:rsidR="00526BB4" w:rsidRPr="007747AB">
        <w:rPr>
          <w:sz w:val="28"/>
          <w:szCs w:val="28"/>
        </w:rPr>
        <w:t>;</w:t>
      </w:r>
    </w:p>
    <w:p w:rsidR="00F51DEE" w:rsidRPr="007747AB" w:rsidRDefault="00F51DEE" w:rsidP="004360AA">
      <w:pPr>
        <w:widowControl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2. </w:t>
      </w:r>
      <w:r w:rsidR="001D35EA" w:rsidRPr="007747AB">
        <w:rPr>
          <w:sz w:val="28"/>
          <w:szCs w:val="28"/>
        </w:rPr>
        <w:t>Семиволос Иван Дмитриевич</w:t>
      </w:r>
      <w:r w:rsidRPr="007747AB">
        <w:rPr>
          <w:sz w:val="28"/>
          <w:szCs w:val="28"/>
        </w:rPr>
        <w:t xml:space="preserve"> </w:t>
      </w:r>
      <w:r w:rsidR="006B395E" w:rsidRPr="007747AB">
        <w:rPr>
          <w:sz w:val="28"/>
          <w:szCs w:val="28"/>
        </w:rPr>
        <w:t xml:space="preserve">– </w:t>
      </w:r>
      <w:r w:rsidR="001D35EA" w:rsidRPr="007747AB">
        <w:rPr>
          <w:sz w:val="28"/>
          <w:szCs w:val="28"/>
        </w:rPr>
        <w:t>заместитель начальника</w:t>
      </w:r>
      <w:r w:rsidRPr="007747AB">
        <w:rPr>
          <w:sz w:val="28"/>
          <w:szCs w:val="28"/>
        </w:rPr>
        <w:t xml:space="preserve"> отдела рынка труда, программ занятости и инфо</w:t>
      </w:r>
      <w:r w:rsidR="00B90AAC" w:rsidRPr="007747AB">
        <w:rPr>
          <w:sz w:val="28"/>
          <w:szCs w:val="28"/>
        </w:rPr>
        <w:t>рмационных технологий Агентства;</w:t>
      </w:r>
    </w:p>
    <w:p w:rsidR="00F8698B" w:rsidRPr="007747AB" w:rsidRDefault="007F1081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3</w:t>
      </w:r>
      <w:r w:rsidR="00F8698B" w:rsidRPr="007747AB">
        <w:rPr>
          <w:sz w:val="28"/>
          <w:szCs w:val="28"/>
        </w:rPr>
        <w:t xml:space="preserve">. </w:t>
      </w:r>
      <w:r w:rsidR="001D35EA" w:rsidRPr="007747AB">
        <w:rPr>
          <w:sz w:val="28"/>
          <w:szCs w:val="28"/>
        </w:rPr>
        <w:t>Боярская Наталья Борисовна</w:t>
      </w:r>
      <w:r w:rsidR="00F8698B" w:rsidRPr="007747AB">
        <w:rPr>
          <w:sz w:val="26"/>
          <w:szCs w:val="26"/>
          <w:lang w:eastAsia="ru-RU"/>
        </w:rPr>
        <w:t xml:space="preserve"> </w:t>
      </w:r>
      <w:r w:rsidR="00F51DEE" w:rsidRPr="007747AB">
        <w:rPr>
          <w:sz w:val="28"/>
          <w:szCs w:val="28"/>
        </w:rPr>
        <w:t xml:space="preserve">– </w:t>
      </w:r>
      <w:r w:rsidR="001D35EA" w:rsidRPr="007747AB">
        <w:rPr>
          <w:sz w:val="28"/>
          <w:szCs w:val="28"/>
        </w:rPr>
        <w:t>консультант</w:t>
      </w:r>
      <w:r w:rsidR="00F8698B" w:rsidRPr="007747AB">
        <w:rPr>
          <w:sz w:val="28"/>
          <w:szCs w:val="28"/>
        </w:rPr>
        <w:t xml:space="preserve"> отдела по миграционной политике Агентства;</w:t>
      </w:r>
    </w:p>
    <w:p w:rsidR="00F01C84" w:rsidRDefault="007F1081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lastRenderedPageBreak/>
        <w:t>4</w:t>
      </w:r>
      <w:r w:rsidR="00F01C84" w:rsidRPr="007747AB">
        <w:rPr>
          <w:sz w:val="28"/>
          <w:szCs w:val="28"/>
        </w:rPr>
        <w:t xml:space="preserve">. Затеева Олеся Викторовна </w:t>
      </w:r>
      <w:r w:rsidR="006E0FB2" w:rsidRPr="007747AB">
        <w:rPr>
          <w:sz w:val="28"/>
          <w:szCs w:val="28"/>
        </w:rPr>
        <w:t>–</w:t>
      </w:r>
      <w:r w:rsidRPr="007747AB">
        <w:rPr>
          <w:sz w:val="28"/>
          <w:szCs w:val="28"/>
        </w:rPr>
        <w:t xml:space="preserve"> </w:t>
      </w:r>
      <w:r w:rsidR="000047C9" w:rsidRPr="007747AB">
        <w:rPr>
          <w:sz w:val="28"/>
          <w:szCs w:val="28"/>
        </w:rPr>
        <w:t>консультант</w:t>
      </w:r>
      <w:r w:rsidR="00F01C84" w:rsidRPr="007747AB">
        <w:rPr>
          <w:sz w:val="28"/>
          <w:szCs w:val="28"/>
        </w:rPr>
        <w:t xml:space="preserve"> отдела активной политики занятости Агентства;</w:t>
      </w:r>
    </w:p>
    <w:p w:rsidR="00BD2C8D" w:rsidRPr="007747AB" w:rsidRDefault="00BD2C8D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Мулеева Ольга Юрьевна </w:t>
      </w:r>
      <w:r w:rsidRPr="00BD2C8D">
        <w:rPr>
          <w:sz w:val="28"/>
          <w:szCs w:val="28"/>
        </w:rPr>
        <w:t>– консультант отдела активной политики занятости Агентства;</w:t>
      </w:r>
    </w:p>
    <w:p w:rsidR="001D35EA" w:rsidRPr="007747AB" w:rsidRDefault="004E5CB4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75C3" w:rsidRPr="007747AB">
        <w:rPr>
          <w:sz w:val="28"/>
          <w:szCs w:val="28"/>
        </w:rPr>
        <w:t xml:space="preserve">. </w:t>
      </w:r>
      <w:r w:rsidR="000047C9" w:rsidRPr="007747AB">
        <w:rPr>
          <w:sz w:val="28"/>
          <w:szCs w:val="28"/>
        </w:rPr>
        <w:t>Зайнуллина Людмила Андреевна</w:t>
      </w:r>
      <w:r w:rsidR="007F1081" w:rsidRPr="007747AB">
        <w:rPr>
          <w:sz w:val="28"/>
          <w:szCs w:val="28"/>
        </w:rPr>
        <w:t xml:space="preserve"> – </w:t>
      </w:r>
      <w:r w:rsidR="000047C9" w:rsidRPr="007747AB">
        <w:rPr>
          <w:sz w:val="28"/>
          <w:szCs w:val="28"/>
        </w:rPr>
        <w:t xml:space="preserve">главный специалист-эксперт </w:t>
      </w:r>
      <w:r w:rsidR="007F1081" w:rsidRPr="007747AB">
        <w:rPr>
          <w:sz w:val="28"/>
          <w:szCs w:val="28"/>
        </w:rPr>
        <w:t>отдела активной политики занятости Агентства</w:t>
      </w:r>
      <w:r w:rsidR="001D35EA" w:rsidRPr="007747AB">
        <w:rPr>
          <w:sz w:val="28"/>
          <w:szCs w:val="28"/>
        </w:rPr>
        <w:t>;</w:t>
      </w:r>
    </w:p>
    <w:p w:rsidR="00DE4B4A" w:rsidRPr="007747AB" w:rsidRDefault="004E5CB4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35EA" w:rsidRPr="007747AB">
        <w:rPr>
          <w:sz w:val="28"/>
          <w:szCs w:val="28"/>
        </w:rPr>
        <w:t>. Новокрещена М</w:t>
      </w:r>
      <w:r w:rsidR="004367CC" w:rsidRPr="007747AB">
        <w:rPr>
          <w:sz w:val="28"/>
          <w:szCs w:val="28"/>
        </w:rPr>
        <w:t>а</w:t>
      </w:r>
      <w:r w:rsidR="001D35EA" w:rsidRPr="007747AB">
        <w:rPr>
          <w:sz w:val="28"/>
          <w:szCs w:val="28"/>
        </w:rPr>
        <w:t>рина Викторовна – старший специалист 1 разряда отдела активной политики занятости Агентства.</w:t>
      </w:r>
    </w:p>
    <w:p w:rsidR="003A209D" w:rsidRPr="007747AB" w:rsidRDefault="007B5908" w:rsidP="004360AA">
      <w:pPr>
        <w:widowControl w:val="0"/>
        <w:ind w:firstLine="709"/>
        <w:jc w:val="both"/>
        <w:rPr>
          <w:bCs/>
          <w:sz w:val="28"/>
          <w:szCs w:val="28"/>
        </w:rPr>
      </w:pPr>
      <w:r w:rsidRPr="007747AB">
        <w:rPr>
          <w:bCs/>
          <w:sz w:val="28"/>
          <w:szCs w:val="28"/>
        </w:rPr>
        <w:t>Срок</w:t>
      </w:r>
      <w:r w:rsidR="003A209D" w:rsidRPr="007747AB">
        <w:rPr>
          <w:bCs/>
          <w:sz w:val="28"/>
          <w:szCs w:val="28"/>
        </w:rPr>
        <w:t xml:space="preserve"> проведения </w:t>
      </w:r>
      <w:r w:rsidR="003A209D" w:rsidRPr="007747AB">
        <w:rPr>
          <w:sz w:val="28"/>
          <w:szCs w:val="28"/>
        </w:rPr>
        <w:t xml:space="preserve">проверки </w:t>
      </w:r>
      <w:r w:rsidR="000A3977" w:rsidRPr="000A3977">
        <w:rPr>
          <w:bCs/>
          <w:sz w:val="28"/>
          <w:szCs w:val="28"/>
        </w:rPr>
        <w:t xml:space="preserve">с </w:t>
      </w:r>
      <w:r w:rsidR="00BD2C8D">
        <w:rPr>
          <w:bCs/>
          <w:sz w:val="28"/>
          <w:szCs w:val="28"/>
        </w:rPr>
        <w:t>22</w:t>
      </w:r>
      <w:r w:rsidR="00A720F3">
        <w:rPr>
          <w:bCs/>
          <w:sz w:val="28"/>
          <w:szCs w:val="28"/>
        </w:rPr>
        <w:t xml:space="preserve"> </w:t>
      </w:r>
      <w:r w:rsidR="00BD2C8D">
        <w:rPr>
          <w:bCs/>
          <w:sz w:val="28"/>
          <w:szCs w:val="28"/>
        </w:rPr>
        <w:t>сентября</w:t>
      </w:r>
      <w:r w:rsidR="000A3977" w:rsidRPr="000A3977">
        <w:rPr>
          <w:bCs/>
          <w:sz w:val="28"/>
          <w:szCs w:val="28"/>
        </w:rPr>
        <w:t xml:space="preserve"> по </w:t>
      </w:r>
      <w:r w:rsidR="001360E0">
        <w:rPr>
          <w:bCs/>
          <w:sz w:val="28"/>
          <w:szCs w:val="28"/>
        </w:rPr>
        <w:t>12</w:t>
      </w:r>
      <w:r w:rsidR="000A3977" w:rsidRPr="000A3977">
        <w:rPr>
          <w:bCs/>
          <w:sz w:val="28"/>
          <w:szCs w:val="28"/>
        </w:rPr>
        <w:t xml:space="preserve"> </w:t>
      </w:r>
      <w:r w:rsidR="001360E0">
        <w:rPr>
          <w:bCs/>
          <w:sz w:val="28"/>
          <w:szCs w:val="28"/>
        </w:rPr>
        <w:t>октября</w:t>
      </w:r>
      <w:r w:rsidR="000A3977" w:rsidRPr="000A3977">
        <w:rPr>
          <w:bCs/>
          <w:sz w:val="28"/>
          <w:szCs w:val="28"/>
        </w:rPr>
        <w:t xml:space="preserve"> 2020 года</w:t>
      </w:r>
      <w:r w:rsidR="003A209D" w:rsidRPr="007747AB">
        <w:rPr>
          <w:bCs/>
          <w:sz w:val="28"/>
          <w:szCs w:val="28"/>
        </w:rPr>
        <w:t>.</w:t>
      </w:r>
    </w:p>
    <w:p w:rsidR="000A3977" w:rsidRPr="000A3977" w:rsidRDefault="000A3977" w:rsidP="00436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977">
        <w:rPr>
          <w:sz w:val="28"/>
          <w:szCs w:val="28"/>
        </w:rPr>
        <w:t xml:space="preserve">Центр занятости населения представляла временно исполняющая обязанности </w:t>
      </w:r>
      <w:r w:rsidR="00A720F3" w:rsidRPr="00A720F3">
        <w:rPr>
          <w:sz w:val="28"/>
          <w:szCs w:val="28"/>
        </w:rPr>
        <w:t xml:space="preserve">директора Центра занятости населения </w:t>
      </w:r>
      <w:r w:rsidR="001360E0">
        <w:rPr>
          <w:sz w:val="28"/>
          <w:szCs w:val="28"/>
        </w:rPr>
        <w:t>Коляда Екатерина Павловна</w:t>
      </w:r>
      <w:r w:rsidR="00A720F3" w:rsidRPr="00A720F3">
        <w:rPr>
          <w:sz w:val="28"/>
          <w:szCs w:val="28"/>
        </w:rPr>
        <w:t xml:space="preserve">, назначенная приказом Агентства </w:t>
      </w:r>
      <w:r w:rsidR="00A720F3" w:rsidRPr="0051171C">
        <w:rPr>
          <w:sz w:val="28"/>
          <w:szCs w:val="28"/>
        </w:rPr>
        <w:t xml:space="preserve">от </w:t>
      </w:r>
      <w:r w:rsidR="0051171C" w:rsidRPr="0051171C">
        <w:rPr>
          <w:sz w:val="28"/>
          <w:szCs w:val="28"/>
        </w:rPr>
        <w:t>21</w:t>
      </w:r>
      <w:r w:rsidR="00A720F3" w:rsidRPr="0051171C">
        <w:rPr>
          <w:sz w:val="28"/>
          <w:szCs w:val="28"/>
        </w:rPr>
        <w:t>.</w:t>
      </w:r>
      <w:r w:rsidR="0051171C" w:rsidRPr="0051171C">
        <w:rPr>
          <w:sz w:val="28"/>
          <w:szCs w:val="28"/>
        </w:rPr>
        <w:t>08</w:t>
      </w:r>
      <w:r w:rsidR="00A720F3" w:rsidRPr="0051171C">
        <w:rPr>
          <w:sz w:val="28"/>
          <w:szCs w:val="28"/>
        </w:rPr>
        <w:t xml:space="preserve">.2020 № </w:t>
      </w:r>
      <w:r w:rsidR="0051171C" w:rsidRPr="0051171C">
        <w:rPr>
          <w:sz w:val="28"/>
          <w:szCs w:val="28"/>
        </w:rPr>
        <w:t>108</w:t>
      </w:r>
      <w:r w:rsidR="00A720F3" w:rsidRPr="0051171C">
        <w:rPr>
          <w:sz w:val="28"/>
          <w:szCs w:val="28"/>
        </w:rPr>
        <w:t xml:space="preserve"> - К</w:t>
      </w:r>
      <w:r w:rsidRPr="0051171C">
        <w:rPr>
          <w:sz w:val="28"/>
          <w:szCs w:val="28"/>
        </w:rPr>
        <w:t>.</w:t>
      </w:r>
    </w:p>
    <w:p w:rsidR="003F4A84" w:rsidRDefault="00A720F3" w:rsidP="00436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0F3">
        <w:rPr>
          <w:sz w:val="28"/>
          <w:szCs w:val="28"/>
        </w:rPr>
        <w:t xml:space="preserve">Реквизиты проверяемой организации: Юридический адрес </w:t>
      </w:r>
      <w:r w:rsidRPr="00A720F3">
        <w:rPr>
          <w:i/>
          <w:sz w:val="28"/>
          <w:szCs w:val="28"/>
        </w:rPr>
        <w:t xml:space="preserve">– </w:t>
      </w:r>
      <w:r w:rsidR="001360E0">
        <w:rPr>
          <w:sz w:val="28"/>
          <w:szCs w:val="28"/>
        </w:rPr>
        <w:t>684350,</w:t>
      </w:r>
      <w:r w:rsidRPr="00A720F3">
        <w:rPr>
          <w:sz w:val="28"/>
          <w:szCs w:val="28"/>
        </w:rPr>
        <w:t xml:space="preserve"> Камчатский край, </w:t>
      </w:r>
      <w:r w:rsidR="001360E0">
        <w:rPr>
          <w:sz w:val="28"/>
          <w:szCs w:val="28"/>
        </w:rPr>
        <w:t>Быстринский район</w:t>
      </w:r>
      <w:r w:rsidRPr="00A720F3">
        <w:rPr>
          <w:sz w:val="28"/>
          <w:szCs w:val="28"/>
        </w:rPr>
        <w:t xml:space="preserve">, </w:t>
      </w:r>
      <w:r w:rsidR="001360E0">
        <w:rPr>
          <w:sz w:val="28"/>
          <w:szCs w:val="28"/>
        </w:rPr>
        <w:t>с. Эссо</w:t>
      </w:r>
      <w:r w:rsidRPr="00A720F3">
        <w:rPr>
          <w:sz w:val="28"/>
          <w:szCs w:val="28"/>
        </w:rPr>
        <w:t xml:space="preserve">, </w:t>
      </w:r>
      <w:r w:rsidR="001360E0">
        <w:rPr>
          <w:sz w:val="28"/>
          <w:szCs w:val="28"/>
        </w:rPr>
        <w:t>ул. 50 лет Октября, д. 7</w:t>
      </w:r>
      <w:r w:rsidRPr="00A720F3">
        <w:rPr>
          <w:sz w:val="28"/>
          <w:szCs w:val="28"/>
        </w:rPr>
        <w:t xml:space="preserve">, </w:t>
      </w:r>
      <w:r w:rsidR="003F4A84" w:rsidRPr="003F4A84">
        <w:rPr>
          <w:sz w:val="28"/>
          <w:szCs w:val="28"/>
        </w:rPr>
        <w:t>ИНН – 4104002070, КПП – 410401001, ОКПО 53029297 ОКВЭД 74.50.1 ОКТМО 30604401101 УФК по Камчатскому краю (КГКУ ЦЗН Быстринского района л/с 03382001470).</w:t>
      </w:r>
    </w:p>
    <w:p w:rsidR="000047C9" w:rsidRPr="007747AB" w:rsidRDefault="000047C9" w:rsidP="00436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Проверяемый период: 201</w:t>
      </w:r>
      <w:r w:rsidR="000A3977">
        <w:rPr>
          <w:sz w:val="28"/>
          <w:szCs w:val="28"/>
        </w:rPr>
        <w:t>9</w:t>
      </w:r>
      <w:r w:rsidRPr="007747AB">
        <w:rPr>
          <w:sz w:val="28"/>
          <w:szCs w:val="28"/>
        </w:rPr>
        <w:t xml:space="preserve"> год. </w:t>
      </w:r>
    </w:p>
    <w:p w:rsidR="00FB4716" w:rsidRDefault="00A623D9" w:rsidP="004360A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 xml:space="preserve">В ходе осуществления </w:t>
      </w:r>
      <w:proofErr w:type="spellStart"/>
      <w:r w:rsidRPr="007747AB">
        <w:rPr>
          <w:sz w:val="28"/>
          <w:szCs w:val="28"/>
        </w:rPr>
        <w:t>надзорно</w:t>
      </w:r>
      <w:proofErr w:type="spellEnd"/>
      <w:r w:rsidRPr="007747AB">
        <w:rPr>
          <w:sz w:val="28"/>
          <w:szCs w:val="28"/>
        </w:rPr>
        <w:t>-контрольных мероприятий уполномоченными должностными лицами Агентства проверял</w:t>
      </w:r>
      <w:r w:rsidR="0077705A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 xml:space="preserve">сь </w:t>
      </w:r>
      <w:r w:rsidR="009D643F" w:rsidRPr="007747AB">
        <w:rPr>
          <w:sz w:val="28"/>
          <w:szCs w:val="28"/>
        </w:rPr>
        <w:t>деятельность</w:t>
      </w:r>
      <w:r w:rsidRPr="007747AB">
        <w:rPr>
          <w:sz w:val="28"/>
          <w:szCs w:val="28"/>
        </w:rPr>
        <w:t xml:space="preserve"> </w:t>
      </w:r>
      <w:r w:rsidR="006E3D18" w:rsidRPr="007747AB">
        <w:rPr>
          <w:sz w:val="28"/>
          <w:szCs w:val="28"/>
        </w:rPr>
        <w:t>Ц</w:t>
      </w:r>
      <w:r w:rsidRPr="007747AB">
        <w:rPr>
          <w:sz w:val="28"/>
          <w:szCs w:val="28"/>
        </w:rPr>
        <w:t>ентр</w:t>
      </w:r>
      <w:r w:rsidR="009D643F" w:rsidRPr="007747AB">
        <w:rPr>
          <w:sz w:val="28"/>
          <w:szCs w:val="28"/>
        </w:rPr>
        <w:t>а</w:t>
      </w:r>
      <w:r w:rsidRPr="007747AB">
        <w:rPr>
          <w:sz w:val="28"/>
          <w:szCs w:val="28"/>
        </w:rPr>
        <w:t xml:space="preserve"> занятости населения </w:t>
      </w:r>
      <w:r w:rsidR="00FB4716" w:rsidRPr="007747AB">
        <w:rPr>
          <w:sz w:val="28"/>
          <w:szCs w:val="28"/>
        </w:rPr>
        <w:t>по</w:t>
      </w:r>
      <w:r w:rsidRPr="007747AB">
        <w:rPr>
          <w:sz w:val="28"/>
          <w:szCs w:val="28"/>
        </w:rPr>
        <w:t xml:space="preserve"> о</w:t>
      </w:r>
      <w:r w:rsidR="00195AAF" w:rsidRPr="007747AB">
        <w:rPr>
          <w:sz w:val="28"/>
          <w:szCs w:val="28"/>
        </w:rPr>
        <w:t>беспечен</w:t>
      </w:r>
      <w:r w:rsidRPr="007747AB">
        <w:rPr>
          <w:sz w:val="28"/>
          <w:szCs w:val="28"/>
        </w:rPr>
        <w:t>и</w:t>
      </w:r>
      <w:r w:rsidR="00FB4716" w:rsidRPr="007747AB">
        <w:rPr>
          <w:sz w:val="28"/>
          <w:szCs w:val="28"/>
        </w:rPr>
        <w:t>ю</w:t>
      </w:r>
      <w:r w:rsidRPr="007747AB">
        <w:rPr>
          <w:sz w:val="28"/>
          <w:szCs w:val="28"/>
        </w:rPr>
        <w:t xml:space="preserve"> </w:t>
      </w:r>
      <w:r w:rsidR="00195AAF" w:rsidRPr="007747AB">
        <w:rPr>
          <w:sz w:val="28"/>
          <w:szCs w:val="28"/>
        </w:rPr>
        <w:t>государственных гарантий в области содействия занятости населения</w:t>
      </w:r>
      <w:r w:rsidR="007717D4" w:rsidRPr="007747AB">
        <w:rPr>
          <w:sz w:val="28"/>
          <w:szCs w:val="28"/>
        </w:rPr>
        <w:t xml:space="preserve"> в части</w:t>
      </w:r>
      <w:r w:rsidR="00FB4716" w:rsidRPr="007747AB">
        <w:rPr>
          <w:sz w:val="28"/>
          <w:szCs w:val="28"/>
        </w:rPr>
        <w:t>:</w:t>
      </w:r>
    </w:p>
    <w:p w:rsidR="004D235C" w:rsidRPr="007747AB" w:rsidRDefault="00731B12" w:rsidP="004360A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="00FB4716" w:rsidRPr="007747AB">
        <w:rPr>
          <w:b/>
          <w:sz w:val="28"/>
          <w:szCs w:val="28"/>
        </w:rPr>
        <w:t>одействия в подборе подходящей работы и трудоустройстве при посредничестве органов службы занятости</w:t>
      </w:r>
      <w:r w:rsidR="004D235C" w:rsidRPr="007747AB">
        <w:rPr>
          <w:b/>
          <w:sz w:val="28"/>
          <w:szCs w:val="28"/>
        </w:rPr>
        <w:t>.</w:t>
      </w:r>
    </w:p>
    <w:p w:rsidR="00116C1C" w:rsidRPr="000E3C80" w:rsidRDefault="002E0253" w:rsidP="004360AA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0E3C80">
        <w:rPr>
          <w:b/>
          <w:sz w:val="28"/>
          <w:szCs w:val="28"/>
        </w:rPr>
        <w:t xml:space="preserve">1.1. </w:t>
      </w:r>
      <w:r w:rsidR="004D235C" w:rsidRPr="000E3C80">
        <w:rPr>
          <w:b/>
          <w:sz w:val="28"/>
          <w:szCs w:val="28"/>
        </w:rPr>
        <w:t>П</w:t>
      </w:r>
      <w:r w:rsidR="00427EDA" w:rsidRPr="000E3C80">
        <w:rPr>
          <w:b/>
          <w:sz w:val="28"/>
          <w:szCs w:val="28"/>
        </w:rPr>
        <w:t>редоставлени</w:t>
      </w:r>
      <w:r w:rsidR="00731B12" w:rsidRPr="000E3C80">
        <w:rPr>
          <w:b/>
          <w:sz w:val="28"/>
          <w:szCs w:val="28"/>
        </w:rPr>
        <w:t>я</w:t>
      </w:r>
      <w:r w:rsidR="00427EDA" w:rsidRPr="000E3C80">
        <w:rPr>
          <w:b/>
          <w:sz w:val="28"/>
          <w:szCs w:val="28"/>
        </w:rPr>
        <w:t xml:space="preserve"> государственной услуги по </w:t>
      </w:r>
      <w:r w:rsidR="00427EDA" w:rsidRPr="000E3C80">
        <w:rPr>
          <w:b/>
          <w:bCs/>
          <w:sz w:val="28"/>
          <w:szCs w:val="28"/>
        </w:rPr>
        <w:t>с</w:t>
      </w:r>
      <w:r w:rsidR="00427EDA" w:rsidRPr="000E3C80">
        <w:rPr>
          <w:b/>
          <w:sz w:val="28"/>
          <w:szCs w:val="28"/>
        </w:rPr>
        <w:t>одействию гражданам в поиске подходящей работы</w:t>
      </w:r>
      <w:r w:rsidR="00710E38" w:rsidRPr="000E3C80">
        <w:rPr>
          <w:b/>
          <w:bCs/>
          <w:sz w:val="28"/>
          <w:szCs w:val="28"/>
        </w:rPr>
        <w:t>.</w:t>
      </w:r>
    </w:p>
    <w:p w:rsidR="005D02C9" w:rsidRPr="000E3C80" w:rsidRDefault="005D02C9" w:rsidP="005D02C9">
      <w:pPr>
        <w:widowControl w:val="0"/>
        <w:ind w:firstLine="709"/>
        <w:jc w:val="both"/>
        <w:rPr>
          <w:bCs/>
          <w:sz w:val="28"/>
          <w:szCs w:val="28"/>
        </w:rPr>
      </w:pPr>
      <w:r w:rsidRPr="000E3C80">
        <w:rPr>
          <w:bCs/>
          <w:sz w:val="28"/>
          <w:szCs w:val="28"/>
        </w:rPr>
        <w:t xml:space="preserve">В 2019 году за содействием в поиске подходящей работы в Центр занятости населения обратились </w:t>
      </w:r>
      <w:r>
        <w:rPr>
          <w:bCs/>
          <w:sz w:val="28"/>
          <w:szCs w:val="28"/>
        </w:rPr>
        <w:t>139 граждан, что на 16,8</w:t>
      </w:r>
      <w:r w:rsidRPr="000E3C80">
        <w:rPr>
          <w:bCs/>
          <w:sz w:val="28"/>
          <w:szCs w:val="28"/>
        </w:rPr>
        <w:t xml:space="preserve">% </w:t>
      </w:r>
      <w:r>
        <w:rPr>
          <w:bCs/>
          <w:sz w:val="28"/>
          <w:szCs w:val="28"/>
        </w:rPr>
        <w:t>больше</w:t>
      </w:r>
      <w:r w:rsidRPr="000E3C80">
        <w:rPr>
          <w:bCs/>
          <w:sz w:val="28"/>
          <w:szCs w:val="28"/>
        </w:rPr>
        <w:t>, чем в 2018 году (</w:t>
      </w:r>
      <w:r>
        <w:rPr>
          <w:bCs/>
          <w:sz w:val="28"/>
          <w:szCs w:val="28"/>
        </w:rPr>
        <w:t>119 человек</w:t>
      </w:r>
      <w:r w:rsidR="003152A4">
        <w:rPr>
          <w:bCs/>
          <w:sz w:val="28"/>
          <w:szCs w:val="28"/>
        </w:rPr>
        <w:t xml:space="preserve">), из них </w:t>
      </w:r>
      <w:r w:rsidRPr="000E3C80">
        <w:rPr>
          <w:bCs/>
          <w:sz w:val="28"/>
          <w:szCs w:val="28"/>
        </w:rPr>
        <w:t xml:space="preserve">54 гражданина были признаны в установленном порядке безработными. </w:t>
      </w:r>
    </w:p>
    <w:p w:rsidR="005D02C9" w:rsidRPr="000E3C80" w:rsidRDefault="005D02C9" w:rsidP="005D02C9">
      <w:pPr>
        <w:widowControl w:val="0"/>
        <w:ind w:firstLine="709"/>
        <w:jc w:val="both"/>
        <w:rPr>
          <w:bCs/>
          <w:sz w:val="28"/>
          <w:szCs w:val="28"/>
        </w:rPr>
      </w:pPr>
      <w:r w:rsidRPr="000E3C80">
        <w:rPr>
          <w:bCs/>
          <w:sz w:val="28"/>
          <w:szCs w:val="28"/>
        </w:rPr>
        <w:t xml:space="preserve">В течение 2019 года </w:t>
      </w:r>
      <w:r>
        <w:rPr>
          <w:bCs/>
          <w:sz w:val="28"/>
          <w:szCs w:val="28"/>
        </w:rPr>
        <w:t>в Центре</w:t>
      </w:r>
      <w:r w:rsidRPr="000E3C80">
        <w:rPr>
          <w:bCs/>
          <w:sz w:val="28"/>
          <w:szCs w:val="28"/>
        </w:rPr>
        <w:t xml:space="preserve"> занятости населения</w:t>
      </w:r>
      <w:r>
        <w:rPr>
          <w:bCs/>
          <w:sz w:val="28"/>
          <w:szCs w:val="28"/>
        </w:rPr>
        <w:t xml:space="preserve"> в связи с трудоустройством сняты с учета 86 граждан или 61,9</w:t>
      </w:r>
      <w:r w:rsidRPr="000E3C80">
        <w:rPr>
          <w:bCs/>
          <w:sz w:val="28"/>
          <w:szCs w:val="28"/>
        </w:rPr>
        <w:t>% от численности граждан, обратившихся за содействием в поиске под</w:t>
      </w:r>
      <w:r>
        <w:rPr>
          <w:bCs/>
          <w:sz w:val="28"/>
          <w:szCs w:val="28"/>
        </w:rPr>
        <w:t>ходящей работы, в 2018 году – 61,3</w:t>
      </w:r>
      <w:r w:rsidRPr="000E3C80">
        <w:rPr>
          <w:bCs/>
          <w:sz w:val="28"/>
          <w:szCs w:val="28"/>
        </w:rPr>
        <w:t>%.</w:t>
      </w:r>
    </w:p>
    <w:p w:rsidR="005D02C9" w:rsidRPr="000E3C80" w:rsidRDefault="00031FC2" w:rsidP="005D02C9">
      <w:pPr>
        <w:widowControl w:val="0"/>
        <w:ind w:firstLine="709"/>
        <w:jc w:val="both"/>
        <w:rPr>
          <w:bCs/>
          <w:sz w:val="28"/>
          <w:szCs w:val="28"/>
        </w:rPr>
      </w:pPr>
      <w:r w:rsidRPr="00031FC2">
        <w:rPr>
          <w:bCs/>
          <w:sz w:val="28"/>
          <w:szCs w:val="28"/>
        </w:rPr>
        <w:t xml:space="preserve">В рамках контрольно-надзорной деятельности для проверки предоставлены следующие копии личных дел заявителей </w:t>
      </w:r>
      <w:r w:rsidR="005D02C9" w:rsidRPr="000E3C80">
        <w:rPr>
          <w:bCs/>
          <w:sz w:val="28"/>
          <w:szCs w:val="28"/>
        </w:rPr>
        <w:t xml:space="preserve">(далее - ЛДЗ), получивших </w:t>
      </w:r>
      <w:r>
        <w:rPr>
          <w:bCs/>
          <w:sz w:val="28"/>
          <w:szCs w:val="28"/>
        </w:rPr>
        <w:t xml:space="preserve">данную государственную услугу: </w:t>
      </w:r>
      <w:r w:rsidR="005D02C9" w:rsidRPr="000E3C80">
        <w:rPr>
          <w:bCs/>
          <w:sz w:val="28"/>
          <w:szCs w:val="28"/>
        </w:rPr>
        <w:t xml:space="preserve">№№ </w:t>
      </w:r>
      <w:r w:rsidR="005D02C9" w:rsidRPr="00584224">
        <w:rPr>
          <w:bCs/>
          <w:sz w:val="28"/>
          <w:szCs w:val="28"/>
        </w:rPr>
        <w:t>2050001/1810</w:t>
      </w:r>
      <w:r w:rsidR="005D02C9">
        <w:rPr>
          <w:bCs/>
          <w:sz w:val="28"/>
          <w:szCs w:val="28"/>
        </w:rPr>
        <w:t xml:space="preserve">, </w:t>
      </w:r>
      <w:r w:rsidR="005D02C9" w:rsidRPr="00584224">
        <w:rPr>
          <w:bCs/>
          <w:sz w:val="28"/>
          <w:szCs w:val="28"/>
        </w:rPr>
        <w:t>3170002/1810</w:t>
      </w:r>
      <w:r w:rsidR="005D02C9">
        <w:rPr>
          <w:bCs/>
          <w:sz w:val="28"/>
          <w:szCs w:val="28"/>
        </w:rPr>
        <w:t>, 0290002/1910, 0310002/1910, 0380001/1910, 0850001/1910, 0910001/1910, 1750001/1910, 2250001/1910, 3020001/1910</w:t>
      </w:r>
      <w:r w:rsidR="005D02C9" w:rsidRPr="000E3C80">
        <w:rPr>
          <w:bCs/>
          <w:sz w:val="28"/>
          <w:szCs w:val="28"/>
        </w:rPr>
        <w:t xml:space="preserve">. </w:t>
      </w:r>
    </w:p>
    <w:p w:rsidR="005D02C9" w:rsidRPr="000E3C80" w:rsidRDefault="005D02C9" w:rsidP="005D02C9">
      <w:pPr>
        <w:widowControl w:val="0"/>
        <w:ind w:firstLine="709"/>
        <w:jc w:val="both"/>
        <w:rPr>
          <w:bCs/>
          <w:sz w:val="28"/>
          <w:szCs w:val="28"/>
        </w:rPr>
      </w:pPr>
      <w:r w:rsidRPr="000E3C80">
        <w:rPr>
          <w:bCs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в части бесплатного содействия в подборе подходящей работы и трудоустройстве при посредничестве органов службы занятости не выявлено.</w:t>
      </w:r>
    </w:p>
    <w:p w:rsidR="00424FB3" w:rsidRPr="000E3C80" w:rsidRDefault="002E0253" w:rsidP="004360AA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0E3C80">
        <w:rPr>
          <w:b/>
          <w:bCs/>
          <w:sz w:val="28"/>
          <w:szCs w:val="28"/>
        </w:rPr>
        <w:t xml:space="preserve">1.2. </w:t>
      </w:r>
      <w:r w:rsidR="00424FB3" w:rsidRPr="000E3C80">
        <w:rPr>
          <w:b/>
          <w:bCs/>
          <w:sz w:val="28"/>
          <w:szCs w:val="28"/>
        </w:rPr>
        <w:t>Предоставлени</w:t>
      </w:r>
      <w:r w:rsidR="00731B12" w:rsidRPr="000E3C80">
        <w:rPr>
          <w:b/>
          <w:bCs/>
          <w:sz w:val="28"/>
          <w:szCs w:val="28"/>
        </w:rPr>
        <w:t>я</w:t>
      </w:r>
      <w:r w:rsidR="00424FB3" w:rsidRPr="000E3C80">
        <w:rPr>
          <w:b/>
          <w:bCs/>
          <w:sz w:val="28"/>
          <w:szCs w:val="28"/>
        </w:rPr>
        <w:t xml:space="preserve"> государственной услуги по содействию работодателям в подборе необходимых работников.</w:t>
      </w:r>
    </w:p>
    <w:p w:rsidR="005D02C9" w:rsidRPr="005D02C9" w:rsidRDefault="005D02C9" w:rsidP="005D02C9">
      <w:pPr>
        <w:widowControl w:val="0"/>
        <w:ind w:firstLine="709"/>
        <w:jc w:val="both"/>
        <w:rPr>
          <w:bCs/>
          <w:sz w:val="28"/>
          <w:szCs w:val="28"/>
        </w:rPr>
      </w:pPr>
      <w:r w:rsidRPr="005D02C9">
        <w:rPr>
          <w:bCs/>
          <w:sz w:val="28"/>
          <w:szCs w:val="28"/>
        </w:rPr>
        <w:lastRenderedPageBreak/>
        <w:t>Потребность в работниках для замещения свободных рабочих мест (вакантных должностей) заявлена работодателями в 2019 году в количестве 120 единиц, что на 20,0% меньше 2018 года (150 единиц).</w:t>
      </w:r>
    </w:p>
    <w:p w:rsidR="005D02C9" w:rsidRPr="005D02C9" w:rsidRDefault="00031FC2" w:rsidP="005D02C9">
      <w:pPr>
        <w:widowControl w:val="0"/>
        <w:ind w:firstLine="709"/>
        <w:jc w:val="both"/>
        <w:rPr>
          <w:bCs/>
          <w:sz w:val="28"/>
          <w:szCs w:val="28"/>
        </w:rPr>
      </w:pPr>
      <w:r w:rsidRPr="00031FC2">
        <w:rPr>
          <w:bCs/>
          <w:sz w:val="28"/>
          <w:szCs w:val="28"/>
        </w:rPr>
        <w:t>Для осуществления проверки Центром занятости населения предоставлены копии личных дел</w:t>
      </w:r>
      <w:r w:rsidR="005D02C9" w:rsidRPr="005D02C9">
        <w:rPr>
          <w:bCs/>
          <w:sz w:val="28"/>
          <w:szCs w:val="28"/>
        </w:rPr>
        <w:t xml:space="preserve"> работодателей: ИП Анашкина И.Н., ИП </w:t>
      </w:r>
      <w:proofErr w:type="spellStart"/>
      <w:r w:rsidR="005D02C9" w:rsidRPr="005D02C9">
        <w:rPr>
          <w:bCs/>
          <w:sz w:val="28"/>
          <w:szCs w:val="28"/>
        </w:rPr>
        <w:t>Какаулин</w:t>
      </w:r>
      <w:proofErr w:type="spellEnd"/>
      <w:r w:rsidR="005D02C9" w:rsidRPr="005D02C9">
        <w:rPr>
          <w:bCs/>
          <w:sz w:val="28"/>
          <w:szCs w:val="28"/>
        </w:rPr>
        <w:t xml:space="preserve"> В.Е., МАОУ ДО «Быстринский Дом детского творчества», МБУ СЗ «</w:t>
      </w:r>
      <w:proofErr w:type="spellStart"/>
      <w:r w:rsidR="005D02C9" w:rsidRPr="005D02C9">
        <w:rPr>
          <w:bCs/>
          <w:sz w:val="28"/>
          <w:szCs w:val="28"/>
        </w:rPr>
        <w:t>Рекремстройконтроль</w:t>
      </w:r>
      <w:proofErr w:type="spellEnd"/>
      <w:r w:rsidR="005D02C9" w:rsidRPr="005D02C9">
        <w:rPr>
          <w:bCs/>
          <w:sz w:val="28"/>
          <w:szCs w:val="28"/>
        </w:rPr>
        <w:t xml:space="preserve">», Администрация </w:t>
      </w:r>
      <w:proofErr w:type="spellStart"/>
      <w:r w:rsidR="005D02C9" w:rsidRPr="005D02C9">
        <w:rPr>
          <w:bCs/>
          <w:sz w:val="28"/>
          <w:szCs w:val="28"/>
        </w:rPr>
        <w:t>Быстринского</w:t>
      </w:r>
      <w:proofErr w:type="spellEnd"/>
      <w:r w:rsidR="005D02C9" w:rsidRPr="005D02C9">
        <w:rPr>
          <w:bCs/>
          <w:sz w:val="28"/>
          <w:szCs w:val="28"/>
        </w:rPr>
        <w:t xml:space="preserve"> муниципального района, МБДОУ «Детский сад «Брусничка», МАУ ФКС БМР «Зимний спортивный комплекс «</w:t>
      </w:r>
      <w:proofErr w:type="spellStart"/>
      <w:r w:rsidR="005D02C9" w:rsidRPr="005D02C9">
        <w:rPr>
          <w:bCs/>
          <w:sz w:val="28"/>
          <w:szCs w:val="28"/>
        </w:rPr>
        <w:t>Оленгендэ</w:t>
      </w:r>
      <w:proofErr w:type="spellEnd"/>
      <w:r w:rsidR="005D02C9" w:rsidRPr="005D02C9">
        <w:rPr>
          <w:bCs/>
          <w:sz w:val="28"/>
          <w:szCs w:val="28"/>
        </w:rPr>
        <w:t>», МУП «</w:t>
      </w:r>
      <w:proofErr w:type="spellStart"/>
      <w:r w:rsidR="005D02C9" w:rsidRPr="005D02C9">
        <w:rPr>
          <w:bCs/>
          <w:sz w:val="28"/>
          <w:szCs w:val="28"/>
        </w:rPr>
        <w:t>Быстринское</w:t>
      </w:r>
      <w:proofErr w:type="spellEnd"/>
      <w:r w:rsidR="005D02C9" w:rsidRPr="005D02C9">
        <w:rPr>
          <w:bCs/>
          <w:sz w:val="28"/>
          <w:szCs w:val="28"/>
        </w:rPr>
        <w:t xml:space="preserve"> сельскохозяйственное предприятие», ГБУЗ КК «</w:t>
      </w:r>
      <w:proofErr w:type="spellStart"/>
      <w:r w:rsidR="005D02C9" w:rsidRPr="005D02C9">
        <w:rPr>
          <w:bCs/>
          <w:sz w:val="28"/>
          <w:szCs w:val="28"/>
        </w:rPr>
        <w:t>Быстринская</w:t>
      </w:r>
      <w:proofErr w:type="spellEnd"/>
      <w:r w:rsidR="005D02C9" w:rsidRPr="005D02C9">
        <w:rPr>
          <w:bCs/>
          <w:sz w:val="28"/>
          <w:szCs w:val="28"/>
        </w:rPr>
        <w:t xml:space="preserve"> районная больница», КГБУ «</w:t>
      </w:r>
      <w:proofErr w:type="spellStart"/>
      <w:r w:rsidR="005D02C9" w:rsidRPr="005D02C9">
        <w:rPr>
          <w:bCs/>
          <w:sz w:val="28"/>
          <w:szCs w:val="28"/>
        </w:rPr>
        <w:t>Быстринская</w:t>
      </w:r>
      <w:proofErr w:type="spellEnd"/>
      <w:r w:rsidR="005D02C9" w:rsidRPr="005D02C9">
        <w:rPr>
          <w:bCs/>
          <w:sz w:val="28"/>
          <w:szCs w:val="28"/>
        </w:rPr>
        <w:t xml:space="preserve"> районная станция по борьбе с болезнями животных».</w:t>
      </w:r>
    </w:p>
    <w:p w:rsidR="00BE0544" w:rsidRDefault="005D02C9" w:rsidP="005D02C9">
      <w:pPr>
        <w:widowControl w:val="0"/>
        <w:ind w:firstLine="709"/>
        <w:jc w:val="both"/>
        <w:rPr>
          <w:bCs/>
          <w:sz w:val="28"/>
          <w:szCs w:val="28"/>
        </w:rPr>
      </w:pPr>
      <w:r w:rsidRPr="005D02C9">
        <w:rPr>
          <w:bCs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работодателям при предоставлении государственной услуги по содействию гражданам в поиске подходящей работы, а работодателям в подборе необходимых работников, не выявлено. </w:t>
      </w:r>
    </w:p>
    <w:p w:rsidR="00984769" w:rsidRPr="006A492A" w:rsidRDefault="00BE0544" w:rsidP="005D02C9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717D4" w:rsidRPr="006A492A">
        <w:rPr>
          <w:b/>
          <w:sz w:val="28"/>
          <w:szCs w:val="28"/>
        </w:rPr>
        <w:t>И</w:t>
      </w:r>
      <w:r w:rsidR="00984769" w:rsidRPr="006A492A">
        <w:rPr>
          <w:b/>
          <w:sz w:val="28"/>
          <w:szCs w:val="28"/>
        </w:rPr>
        <w:t>нформирования о положении на рынке труда</w:t>
      </w:r>
      <w:r w:rsidR="00710E38" w:rsidRPr="006A492A">
        <w:rPr>
          <w:b/>
          <w:sz w:val="28"/>
          <w:szCs w:val="28"/>
        </w:rPr>
        <w:t>.</w:t>
      </w:r>
    </w:p>
    <w:p w:rsidR="00B64E15" w:rsidRPr="00B64E15" w:rsidRDefault="00B64E15" w:rsidP="00B64E1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E15">
        <w:rPr>
          <w:sz w:val="28"/>
          <w:szCs w:val="28"/>
        </w:rPr>
        <w:t>Проведена выборочная проверка ЛДЗ-граждан (№№ 0290002/1910, 0310002/1910, 0380001/1910, 0850001/1910, 0910001/1910, 1750001/1910, 2050001/1810, 3020001/1910, 3170002/1810, 2250001/1910) и работодателей (ИП Анашкина</w:t>
      </w:r>
      <w:r>
        <w:rPr>
          <w:sz w:val="28"/>
          <w:szCs w:val="28"/>
        </w:rPr>
        <w:t xml:space="preserve"> И.Н., ИП </w:t>
      </w:r>
      <w:proofErr w:type="spellStart"/>
      <w:r>
        <w:rPr>
          <w:sz w:val="28"/>
          <w:szCs w:val="28"/>
        </w:rPr>
        <w:t>Какаулин</w:t>
      </w:r>
      <w:proofErr w:type="spellEnd"/>
      <w:r>
        <w:rPr>
          <w:sz w:val="28"/>
          <w:szCs w:val="28"/>
        </w:rPr>
        <w:t xml:space="preserve"> С.Е., МБДОУ «Детский сад «Брусничка», МАОУ ДО «</w:t>
      </w:r>
      <w:r w:rsidRPr="00B64E15">
        <w:rPr>
          <w:sz w:val="28"/>
          <w:szCs w:val="28"/>
        </w:rPr>
        <w:t>Быстр</w:t>
      </w:r>
      <w:r>
        <w:rPr>
          <w:sz w:val="28"/>
          <w:szCs w:val="28"/>
        </w:rPr>
        <w:t>инский Дом детского творчества», МБУ СЗ «</w:t>
      </w:r>
      <w:proofErr w:type="spellStart"/>
      <w:r>
        <w:rPr>
          <w:sz w:val="28"/>
          <w:szCs w:val="28"/>
        </w:rPr>
        <w:t>Рекремстройконтроль</w:t>
      </w:r>
      <w:proofErr w:type="spellEnd"/>
      <w:r>
        <w:rPr>
          <w:sz w:val="28"/>
          <w:szCs w:val="28"/>
        </w:rPr>
        <w:t>»</w:t>
      </w:r>
      <w:r w:rsidRPr="00B64E15">
        <w:rPr>
          <w:sz w:val="28"/>
          <w:szCs w:val="28"/>
        </w:rPr>
        <w:t>).</w:t>
      </w:r>
    </w:p>
    <w:p w:rsidR="00B64E15" w:rsidRPr="00B64E15" w:rsidRDefault="00B64E15" w:rsidP="00B64E1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E15">
        <w:rPr>
          <w:sz w:val="28"/>
          <w:szCs w:val="28"/>
        </w:rPr>
        <w:t>В ходе проверки нарушений законодательства Российской Федерации о занятости населения по обеспечению государственных гарантий гражданам и работодателям при предоставлении государственной услуги по информированию о положении на рынке труда не выявлено.</w:t>
      </w:r>
    </w:p>
    <w:p w:rsidR="00984769" w:rsidRPr="00BE0544" w:rsidRDefault="00BE0544" w:rsidP="00BE05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717D4" w:rsidRPr="00BE0544">
        <w:rPr>
          <w:b/>
          <w:sz w:val="28"/>
          <w:szCs w:val="28"/>
        </w:rPr>
        <w:t>О</w:t>
      </w:r>
      <w:r w:rsidR="00984769" w:rsidRPr="00BE0544">
        <w:rPr>
          <w:b/>
          <w:sz w:val="28"/>
          <w:szCs w:val="28"/>
        </w:rPr>
        <w:t xml:space="preserve">существления мер активной политики занятости населения по следующим </w:t>
      </w:r>
      <w:r w:rsidR="00F816BC" w:rsidRPr="00BE0544">
        <w:rPr>
          <w:b/>
          <w:sz w:val="28"/>
          <w:szCs w:val="28"/>
        </w:rPr>
        <w:t>государственным услугам и мероприятиям</w:t>
      </w:r>
      <w:r w:rsidR="007717D4" w:rsidRPr="00BE0544">
        <w:rPr>
          <w:b/>
          <w:sz w:val="28"/>
          <w:szCs w:val="28"/>
        </w:rPr>
        <w:t>:</w:t>
      </w:r>
    </w:p>
    <w:p w:rsidR="00915546" w:rsidRDefault="00BE0544" w:rsidP="00BE0544">
      <w:pPr>
        <w:pStyle w:val="a5"/>
        <w:widowControl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915546" w:rsidRPr="00FD2802">
        <w:rPr>
          <w:b/>
          <w:sz w:val="28"/>
          <w:szCs w:val="28"/>
        </w:rPr>
        <w:t>Организаци</w:t>
      </w:r>
      <w:r w:rsidR="007717D4" w:rsidRPr="00FD2802">
        <w:rPr>
          <w:b/>
          <w:sz w:val="28"/>
          <w:szCs w:val="28"/>
        </w:rPr>
        <w:t>я</w:t>
      </w:r>
      <w:r w:rsidR="00915546" w:rsidRPr="00FD2802">
        <w:rPr>
          <w:b/>
          <w:sz w:val="28"/>
          <w:szCs w:val="28"/>
        </w:rPr>
        <w:t xml:space="preserve"> ярмарок вакансий и учебных рабочих мест</w:t>
      </w:r>
      <w:r w:rsidR="00710E38" w:rsidRPr="00FD2802">
        <w:rPr>
          <w:b/>
          <w:sz w:val="28"/>
          <w:szCs w:val="28"/>
        </w:rPr>
        <w:t>.</w:t>
      </w:r>
    </w:p>
    <w:p w:rsidR="00BE0544" w:rsidRPr="00BE0544" w:rsidRDefault="00BE0544" w:rsidP="00BE0544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 w:rsidRPr="00BE0544">
        <w:rPr>
          <w:sz w:val="28"/>
          <w:szCs w:val="28"/>
        </w:rPr>
        <w:t xml:space="preserve">В 2019 году Центром занятости населения проведено 3 ярмарки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вакансий и учебных рабочих мест, что составило </w:t>
      </w:r>
      <w:r w:rsidRPr="00BE0544">
        <w:rPr>
          <w:sz w:val="28"/>
          <w:szCs w:val="28"/>
          <w:lang w:eastAsia="ru-RU"/>
        </w:rPr>
        <w:t>100,0% от выполненного показателя 2018 года</w:t>
      </w:r>
      <w:r w:rsidRPr="00BE0544">
        <w:rPr>
          <w:sz w:val="28"/>
          <w:szCs w:val="28"/>
        </w:rPr>
        <w:t xml:space="preserve"> (3 ярмарки).</w:t>
      </w:r>
    </w:p>
    <w:p w:rsidR="00BE0544" w:rsidRPr="00BE0544" w:rsidRDefault="00BE0544" w:rsidP="00BE0544">
      <w:pPr>
        <w:tabs>
          <w:tab w:val="left" w:pos="0"/>
        </w:tabs>
        <w:suppressAutoHyphens w:val="0"/>
        <w:ind w:firstLine="709"/>
        <w:contextualSpacing/>
        <w:jc w:val="both"/>
        <w:rPr>
          <w:sz w:val="28"/>
          <w:szCs w:val="28"/>
        </w:rPr>
      </w:pPr>
      <w:r w:rsidRPr="00BE0544">
        <w:rPr>
          <w:sz w:val="28"/>
          <w:szCs w:val="28"/>
        </w:rPr>
        <w:t>Численность граждан, принявших участие в ярмарках вакансий и учебных рабочих мест, составила 68 человек (в 2018 году – 46 человек). В ярмарках вакансий приняли участие 18 работодателей (в 2018 году -  10 работодателей).</w:t>
      </w:r>
    </w:p>
    <w:p w:rsidR="00BE0544" w:rsidRPr="00BE0544" w:rsidRDefault="00BE0544" w:rsidP="00BE05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E0544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организации ярмарок вакансий и учебных рабочих мест не выявлено.</w:t>
      </w:r>
    </w:p>
    <w:p w:rsidR="00116C1C" w:rsidRPr="000E3C80" w:rsidRDefault="00116C1C" w:rsidP="004360AA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E3C80">
        <w:rPr>
          <w:b/>
          <w:sz w:val="28"/>
          <w:szCs w:val="28"/>
        </w:rPr>
        <w:t xml:space="preserve">3.2. </w:t>
      </w:r>
      <w:r w:rsidR="00F816BC" w:rsidRPr="000E3C80">
        <w:rPr>
          <w:b/>
          <w:sz w:val="28"/>
          <w:szCs w:val="28"/>
        </w:rPr>
        <w:t>Предоставлени</w:t>
      </w:r>
      <w:r w:rsidR="00731B12" w:rsidRPr="000E3C80">
        <w:rPr>
          <w:b/>
          <w:sz w:val="28"/>
          <w:szCs w:val="28"/>
        </w:rPr>
        <w:t>я</w:t>
      </w:r>
      <w:r w:rsidR="00F816BC" w:rsidRPr="000E3C80">
        <w:rPr>
          <w:b/>
          <w:sz w:val="28"/>
          <w:szCs w:val="28"/>
        </w:rPr>
        <w:t xml:space="preserve"> государственной услуги по </w:t>
      </w:r>
      <w:r w:rsidR="00F816BC" w:rsidRPr="000E3C80">
        <w:rPr>
          <w:b/>
          <w:sz w:val="28"/>
          <w:szCs w:val="28"/>
          <w:lang w:eastAsia="ru-RU"/>
        </w:rPr>
        <w:t>о</w:t>
      </w:r>
      <w:r w:rsidR="00915546" w:rsidRPr="000E3C80">
        <w:rPr>
          <w:b/>
          <w:sz w:val="28"/>
          <w:szCs w:val="28"/>
          <w:lang w:eastAsia="ru-RU"/>
        </w:rPr>
        <w:t>рганизаци</w:t>
      </w:r>
      <w:r w:rsidR="00F816BC" w:rsidRPr="000E3C80">
        <w:rPr>
          <w:b/>
          <w:sz w:val="28"/>
          <w:szCs w:val="28"/>
          <w:lang w:eastAsia="ru-RU"/>
        </w:rPr>
        <w:t>и</w:t>
      </w:r>
      <w:r w:rsidR="00915546" w:rsidRPr="000E3C80">
        <w:rPr>
          <w:b/>
          <w:sz w:val="28"/>
          <w:szCs w:val="28"/>
          <w:lang w:eastAsia="ru-RU"/>
        </w:rPr>
        <w:t xml:space="preserve"> проведения оплачиваемых общественных работ</w:t>
      </w:r>
      <w:r w:rsidR="00710E38" w:rsidRPr="000E3C80">
        <w:rPr>
          <w:b/>
          <w:sz w:val="28"/>
          <w:szCs w:val="28"/>
          <w:lang w:eastAsia="ru-RU"/>
        </w:rPr>
        <w:t>.</w:t>
      </w:r>
    </w:p>
    <w:p w:rsidR="00BE0544" w:rsidRPr="00BE0544" w:rsidRDefault="00BE0544" w:rsidP="00BE0544">
      <w:pPr>
        <w:widowControl w:val="0"/>
        <w:ind w:firstLine="709"/>
        <w:jc w:val="both"/>
        <w:rPr>
          <w:sz w:val="28"/>
          <w:szCs w:val="28"/>
        </w:rPr>
      </w:pPr>
      <w:r w:rsidRPr="00BE0544">
        <w:rPr>
          <w:sz w:val="28"/>
          <w:szCs w:val="28"/>
        </w:rPr>
        <w:t>В 2019 году к</w:t>
      </w:r>
      <w:r w:rsidRPr="00BE0544">
        <w:rPr>
          <w:bCs/>
          <w:sz w:val="28"/>
          <w:szCs w:val="28"/>
        </w:rPr>
        <w:t xml:space="preserve"> оплачиваемым общественным работам по направлению</w:t>
      </w:r>
      <w:r w:rsidRPr="00BE0544">
        <w:rPr>
          <w:sz w:val="28"/>
          <w:szCs w:val="28"/>
        </w:rPr>
        <w:t xml:space="preserve"> Центра занятости населения приступили 6 человек, или 4,3% от числа обратившихся (139 человек). Таким образом, в 2019 году норматив доступности перевыполнен на 1,3% (норматив установлен 3,0%).</w:t>
      </w:r>
    </w:p>
    <w:p w:rsidR="00031FC2" w:rsidRDefault="00031FC2" w:rsidP="00BE0544">
      <w:pPr>
        <w:widowControl w:val="0"/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1FC2">
        <w:rPr>
          <w:sz w:val="28"/>
          <w:szCs w:val="28"/>
          <w:lang w:eastAsia="ru-RU"/>
        </w:rPr>
        <w:lastRenderedPageBreak/>
        <w:t>Для осуществления проверки Центром занятости населения предоставлены следующие копии документов:</w:t>
      </w:r>
    </w:p>
    <w:p w:rsidR="00BE0544" w:rsidRPr="00BE0544" w:rsidRDefault="00BE0544" w:rsidP="00BE0544">
      <w:pPr>
        <w:widowControl w:val="0"/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0544">
        <w:rPr>
          <w:sz w:val="28"/>
          <w:szCs w:val="28"/>
          <w:lang w:eastAsia="ru-RU"/>
        </w:rPr>
        <w:t>1) договоров «О совместной деятельности по организации проведения оплачиваемых общественных работ»: от 22.01.2019 № 1-ОР/2019, от 01.04.2019 № 2-ОР/2019, от 10.07.2019 № 3-ОР/2019, от 31.07.2019 № 4-ОР/2019, от 23.08.2019 № 5-ОР/2019;</w:t>
      </w:r>
    </w:p>
    <w:p w:rsidR="00BE0544" w:rsidRPr="00BE0544" w:rsidRDefault="00BE0544" w:rsidP="00BE0544">
      <w:pPr>
        <w:widowControl w:val="0"/>
        <w:ind w:firstLine="709"/>
        <w:jc w:val="both"/>
        <w:rPr>
          <w:sz w:val="28"/>
          <w:szCs w:val="28"/>
        </w:rPr>
      </w:pPr>
      <w:r w:rsidRPr="00BE0544">
        <w:rPr>
          <w:sz w:val="28"/>
          <w:szCs w:val="28"/>
          <w:lang w:eastAsia="ru-RU"/>
        </w:rPr>
        <w:t>2) ЛДЗ,</w:t>
      </w:r>
      <w:r w:rsidRPr="00BE0544">
        <w:rPr>
          <w:sz w:val="28"/>
          <w:szCs w:val="28"/>
        </w:rPr>
        <w:t xml:space="preserve"> получивших данную государственную услугу: </w:t>
      </w:r>
      <w:r w:rsidRPr="00BE0544">
        <w:rPr>
          <w:sz w:val="28"/>
          <w:szCs w:val="28"/>
          <w:lang w:eastAsia="ru-RU"/>
        </w:rPr>
        <w:t>№№ 0220001/1910, 0500002/1910, 0150002/1910, 1760001/1910, 19880001/1910.</w:t>
      </w:r>
    </w:p>
    <w:p w:rsidR="00BE0544" w:rsidRPr="00BE0544" w:rsidRDefault="00BE0544" w:rsidP="00BE0544">
      <w:pPr>
        <w:widowControl w:val="0"/>
        <w:ind w:firstLine="709"/>
        <w:jc w:val="both"/>
        <w:rPr>
          <w:bCs/>
          <w:sz w:val="28"/>
          <w:szCs w:val="28"/>
        </w:rPr>
      </w:pPr>
      <w:r w:rsidRPr="00BE0544">
        <w:rPr>
          <w:bCs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организации проведения оплачиваемых общественных работ</w:t>
      </w:r>
      <w:r w:rsidRPr="00BE0544">
        <w:t xml:space="preserve"> </w:t>
      </w:r>
      <w:r w:rsidRPr="00BE0544">
        <w:rPr>
          <w:bCs/>
          <w:sz w:val="28"/>
          <w:szCs w:val="28"/>
        </w:rPr>
        <w:t>не выявлено.</w:t>
      </w:r>
    </w:p>
    <w:p w:rsidR="00CB25E9" w:rsidRPr="00B45392" w:rsidRDefault="007717D4" w:rsidP="004360AA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45392">
        <w:rPr>
          <w:b/>
          <w:bCs/>
          <w:sz w:val="28"/>
          <w:szCs w:val="28"/>
        </w:rPr>
        <w:t>3.</w:t>
      </w:r>
      <w:r w:rsidR="00427EDA" w:rsidRPr="00B45392">
        <w:rPr>
          <w:b/>
          <w:bCs/>
          <w:sz w:val="28"/>
          <w:szCs w:val="28"/>
        </w:rPr>
        <w:t>3</w:t>
      </w:r>
      <w:r w:rsidRPr="00B45392">
        <w:rPr>
          <w:b/>
          <w:bCs/>
          <w:sz w:val="28"/>
          <w:szCs w:val="28"/>
        </w:rPr>
        <w:t>.</w:t>
      </w:r>
      <w:r w:rsidR="00915546" w:rsidRPr="00B45392">
        <w:rPr>
          <w:b/>
          <w:bCs/>
          <w:sz w:val="28"/>
          <w:szCs w:val="28"/>
        </w:rPr>
        <w:t xml:space="preserve"> </w:t>
      </w:r>
      <w:r w:rsidR="00F816BC" w:rsidRPr="00B45392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B45392">
        <w:rPr>
          <w:b/>
          <w:sz w:val="28"/>
          <w:szCs w:val="28"/>
        </w:rPr>
        <w:t xml:space="preserve"> государственной услуги по </w:t>
      </w:r>
      <w:r w:rsidR="00F816BC" w:rsidRPr="00B45392">
        <w:rPr>
          <w:b/>
          <w:bCs/>
          <w:sz w:val="28"/>
          <w:szCs w:val="28"/>
        </w:rPr>
        <w:t>о</w:t>
      </w:r>
      <w:r w:rsidR="00915546" w:rsidRPr="00B45392">
        <w:rPr>
          <w:b/>
          <w:bCs/>
          <w:sz w:val="28"/>
          <w:szCs w:val="28"/>
        </w:rPr>
        <w:t>рганизаци</w:t>
      </w:r>
      <w:r w:rsidR="00F816BC" w:rsidRPr="00B45392">
        <w:rPr>
          <w:b/>
          <w:bCs/>
          <w:sz w:val="28"/>
          <w:szCs w:val="28"/>
        </w:rPr>
        <w:t>и</w:t>
      </w:r>
      <w:r w:rsidR="00915546" w:rsidRPr="00B45392">
        <w:rPr>
          <w:b/>
          <w:bCs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</w:t>
      </w:r>
      <w:r w:rsidR="000A10B2" w:rsidRPr="00B45392">
        <w:rPr>
          <w:b/>
          <w:bCs/>
          <w:sz w:val="28"/>
          <w:szCs w:val="28"/>
        </w:rPr>
        <w:t xml:space="preserve"> (далее – государственная услуга по временному трудоустройству несовершеннолетних граждан)</w:t>
      </w:r>
      <w:r w:rsidR="00710E38" w:rsidRPr="00B45392">
        <w:rPr>
          <w:b/>
          <w:bCs/>
          <w:sz w:val="28"/>
          <w:szCs w:val="28"/>
        </w:rPr>
        <w:t>.</w:t>
      </w:r>
    </w:p>
    <w:p w:rsidR="00BE0544" w:rsidRPr="00BE0544" w:rsidRDefault="00BE0544" w:rsidP="00BE0544">
      <w:pPr>
        <w:widowControl w:val="0"/>
        <w:ind w:firstLine="709"/>
        <w:jc w:val="both"/>
        <w:rPr>
          <w:bCs/>
          <w:sz w:val="28"/>
          <w:szCs w:val="28"/>
        </w:rPr>
      </w:pPr>
      <w:r w:rsidRPr="00BE0544">
        <w:rPr>
          <w:bCs/>
          <w:sz w:val="28"/>
          <w:szCs w:val="28"/>
        </w:rPr>
        <w:t>В 2019 году к временным работам по направлению Центра занятости населения приступили 63 несовершеннолетних гражданина, или 43,7% от численности населения Быстринского муниципального района в возрасте от 14 до 18 лет (144 человека). Таким образом, в 2019 году установленный норматив доступности государственной услуги перевыполнен на 33,7% (норматив установлен 10,0%).</w:t>
      </w:r>
    </w:p>
    <w:p w:rsidR="00031FC2" w:rsidRDefault="00031FC2" w:rsidP="00BE0544">
      <w:pPr>
        <w:widowControl w:val="0"/>
        <w:ind w:firstLine="709"/>
        <w:jc w:val="both"/>
        <w:rPr>
          <w:bCs/>
          <w:sz w:val="28"/>
          <w:szCs w:val="28"/>
        </w:rPr>
      </w:pPr>
      <w:r w:rsidRPr="00031FC2">
        <w:rPr>
          <w:bCs/>
          <w:sz w:val="28"/>
          <w:szCs w:val="28"/>
        </w:rPr>
        <w:t>Для осуществления проверки Центром занятости населения по запросу уполномоченного должностного лица на проверку предоставлены следующие копии документов:</w:t>
      </w:r>
    </w:p>
    <w:p w:rsidR="00BE0544" w:rsidRPr="00BE0544" w:rsidRDefault="00BE0544" w:rsidP="00BE0544">
      <w:pPr>
        <w:widowControl w:val="0"/>
        <w:ind w:firstLine="709"/>
        <w:jc w:val="both"/>
        <w:rPr>
          <w:bCs/>
          <w:sz w:val="28"/>
          <w:szCs w:val="28"/>
        </w:rPr>
      </w:pPr>
      <w:r w:rsidRPr="00BE0544">
        <w:rPr>
          <w:bCs/>
          <w:sz w:val="28"/>
          <w:szCs w:val="28"/>
        </w:rPr>
        <w:t>1) договоры «О совместной деятельности по организации временного трудоустройства несовершеннолетних граждан в возрасте от 14 до 18 лет в свободное от учебы время»: от 25.02.2019 № 1-Н, от 10.06.2019 № 6-Н, от 24.06.2019 № 8-Н, от 22.07.2019 № 21-Н;</w:t>
      </w:r>
    </w:p>
    <w:p w:rsidR="00BE0544" w:rsidRPr="00BE0544" w:rsidRDefault="00BE0544" w:rsidP="00BE0544">
      <w:pPr>
        <w:widowControl w:val="0"/>
        <w:ind w:firstLine="709"/>
        <w:jc w:val="both"/>
        <w:rPr>
          <w:bCs/>
          <w:sz w:val="28"/>
          <w:szCs w:val="28"/>
        </w:rPr>
      </w:pPr>
      <w:r w:rsidRPr="00BE0544">
        <w:rPr>
          <w:bCs/>
          <w:sz w:val="28"/>
          <w:szCs w:val="28"/>
        </w:rPr>
        <w:t>2) ЛДЗ несовершеннолетних граждан, получивших государственную услугу: №№ 0570001/1910, 0570002/1910, 0580002/1910, 0580003/1910, 0580005/1910, 0590002/1910, 1620002/1910, 1620004/1910, 1760002/1910, 2040001/1910.</w:t>
      </w:r>
    </w:p>
    <w:p w:rsidR="00BE0544" w:rsidRPr="00BE0544" w:rsidRDefault="00BE0544" w:rsidP="00BE0544">
      <w:pPr>
        <w:widowControl w:val="0"/>
        <w:ind w:firstLine="709"/>
        <w:jc w:val="both"/>
        <w:rPr>
          <w:bCs/>
          <w:sz w:val="28"/>
          <w:szCs w:val="28"/>
        </w:rPr>
      </w:pPr>
      <w:r w:rsidRPr="00BE0544">
        <w:rPr>
          <w:bCs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временному трудоустройству несовершеннолетних граждан не выявлено.</w:t>
      </w:r>
    </w:p>
    <w:p w:rsidR="00915546" w:rsidRPr="00130593" w:rsidRDefault="007717D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130593">
        <w:rPr>
          <w:b/>
          <w:bCs/>
          <w:sz w:val="28"/>
          <w:szCs w:val="28"/>
        </w:rPr>
        <w:t>3.</w:t>
      </w:r>
      <w:r w:rsidR="00427EDA" w:rsidRPr="00130593">
        <w:rPr>
          <w:b/>
          <w:bCs/>
          <w:sz w:val="28"/>
          <w:szCs w:val="28"/>
        </w:rPr>
        <w:t>4</w:t>
      </w:r>
      <w:r w:rsidR="00915546" w:rsidRPr="00130593">
        <w:rPr>
          <w:b/>
          <w:bCs/>
          <w:sz w:val="28"/>
          <w:szCs w:val="28"/>
        </w:rPr>
        <w:t xml:space="preserve">. </w:t>
      </w:r>
      <w:r w:rsidR="00F816BC" w:rsidRPr="00130593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130593">
        <w:rPr>
          <w:b/>
          <w:sz w:val="28"/>
          <w:szCs w:val="28"/>
        </w:rPr>
        <w:t xml:space="preserve"> государственной услуги по </w:t>
      </w:r>
      <w:r w:rsidR="00F816BC" w:rsidRPr="00130593">
        <w:rPr>
          <w:b/>
          <w:bCs/>
          <w:sz w:val="28"/>
          <w:szCs w:val="28"/>
        </w:rPr>
        <w:t>о</w:t>
      </w:r>
      <w:r w:rsidR="00915546" w:rsidRPr="00130593">
        <w:rPr>
          <w:b/>
          <w:bCs/>
          <w:sz w:val="28"/>
          <w:szCs w:val="28"/>
        </w:rPr>
        <w:t>рганизаци</w:t>
      </w:r>
      <w:r w:rsidR="00F816BC" w:rsidRPr="00130593">
        <w:rPr>
          <w:b/>
          <w:bCs/>
          <w:sz w:val="28"/>
          <w:szCs w:val="28"/>
        </w:rPr>
        <w:t>и</w:t>
      </w:r>
      <w:r w:rsidR="00915546" w:rsidRPr="00130593">
        <w:rPr>
          <w:b/>
          <w:bCs/>
          <w:sz w:val="28"/>
          <w:szCs w:val="28"/>
        </w:rPr>
        <w:t xml:space="preserve"> временного трудоустройства </w:t>
      </w:r>
      <w:r w:rsidR="00915546" w:rsidRPr="00130593">
        <w:rPr>
          <w:b/>
          <w:sz w:val="28"/>
          <w:szCs w:val="28"/>
        </w:rPr>
        <w:t>безработных граждан, испытывающих трудности в поиске работы</w:t>
      </w:r>
      <w:r w:rsidR="00710E38" w:rsidRPr="00130593">
        <w:rPr>
          <w:b/>
          <w:sz w:val="28"/>
          <w:szCs w:val="28"/>
        </w:rPr>
        <w:t>.</w:t>
      </w:r>
      <w:r w:rsidR="00215137" w:rsidRPr="00130593">
        <w:rPr>
          <w:b/>
          <w:sz w:val="28"/>
          <w:szCs w:val="28"/>
        </w:rPr>
        <w:t xml:space="preserve"> </w:t>
      </w:r>
    </w:p>
    <w:p w:rsidR="00031FC2" w:rsidRPr="00031FC2" w:rsidRDefault="00031FC2" w:rsidP="00031FC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031FC2">
        <w:rPr>
          <w:sz w:val="28"/>
          <w:szCs w:val="28"/>
        </w:rPr>
        <w:t xml:space="preserve">В 2019 году к временным работам по направлению Центра занятости населения приступил 1 безработный гражданин, испытывающий трудности в поиске работы.  Отношение численности безработных граждан, испытывающих трудности в поиске работы, и безработных граждан в возрасте от 18 до 20 лет, </w:t>
      </w:r>
      <w:r w:rsidRPr="00031FC2">
        <w:rPr>
          <w:sz w:val="28"/>
          <w:szCs w:val="28"/>
        </w:rPr>
        <w:lastRenderedPageBreak/>
        <w:t>имеющих среднее профессиональное образование и ищущих работу впервые, трудоустроенных на временные работы, к численности зарегистрированных в отчетном периоде безработных граждан (54 челов</w:t>
      </w:r>
      <w:r w:rsidR="004C6D86">
        <w:rPr>
          <w:sz w:val="28"/>
          <w:szCs w:val="28"/>
        </w:rPr>
        <w:t xml:space="preserve">ек), составило 1,9% </w:t>
      </w:r>
      <w:r w:rsidRPr="00031FC2">
        <w:rPr>
          <w:sz w:val="28"/>
          <w:szCs w:val="28"/>
        </w:rPr>
        <w:t>(норматив установлен 2%).</w:t>
      </w:r>
    </w:p>
    <w:p w:rsidR="00031FC2" w:rsidRPr="00031FC2" w:rsidRDefault="00031FC2" w:rsidP="00031FC2">
      <w:pPr>
        <w:widowControl w:val="0"/>
        <w:tabs>
          <w:tab w:val="num" w:pos="0"/>
        </w:tabs>
        <w:ind w:firstLine="709"/>
        <w:jc w:val="both"/>
        <w:rPr>
          <w:bCs/>
          <w:sz w:val="28"/>
          <w:szCs w:val="28"/>
        </w:rPr>
      </w:pPr>
      <w:r w:rsidRPr="00031FC2">
        <w:rPr>
          <w:bCs/>
          <w:sz w:val="28"/>
          <w:szCs w:val="28"/>
        </w:rPr>
        <w:t>Проведена проверка копий следующих документов:</w:t>
      </w:r>
    </w:p>
    <w:p w:rsidR="00031FC2" w:rsidRPr="00031FC2" w:rsidRDefault="00031FC2" w:rsidP="00031FC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031FC2">
        <w:rPr>
          <w:sz w:val="28"/>
          <w:szCs w:val="28"/>
        </w:rPr>
        <w:t>1) договор</w:t>
      </w:r>
      <w:r w:rsidR="00CB7601">
        <w:rPr>
          <w:sz w:val="28"/>
          <w:szCs w:val="28"/>
        </w:rPr>
        <w:t>а</w:t>
      </w:r>
      <w:r w:rsidRPr="00031FC2">
        <w:rPr>
          <w:sz w:val="28"/>
          <w:szCs w:val="28"/>
        </w:rPr>
        <w:t xml:space="preserve"> «О совместной деятельности по организации временного трудоустройства безработных граждан, испытыва</w:t>
      </w:r>
      <w:r w:rsidR="00CB7601">
        <w:rPr>
          <w:sz w:val="28"/>
          <w:szCs w:val="28"/>
        </w:rPr>
        <w:t>ющих трудности в поиске работы»</w:t>
      </w:r>
      <w:r w:rsidRPr="00031FC2">
        <w:rPr>
          <w:sz w:val="28"/>
          <w:szCs w:val="28"/>
        </w:rPr>
        <w:t xml:space="preserve"> от 05.02.2019 № 1-ИТ;</w:t>
      </w:r>
    </w:p>
    <w:p w:rsidR="00031FC2" w:rsidRPr="00031FC2" w:rsidRDefault="00031FC2" w:rsidP="00031FC2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031FC2">
        <w:rPr>
          <w:sz w:val="28"/>
          <w:szCs w:val="28"/>
        </w:rPr>
        <w:t>2) ЛДЗ безработного гражданина,</w:t>
      </w:r>
      <w:r w:rsidRPr="00031FC2">
        <w:t xml:space="preserve"> </w:t>
      </w:r>
      <w:r w:rsidRPr="00031FC2">
        <w:rPr>
          <w:sz w:val="28"/>
          <w:szCs w:val="28"/>
        </w:rPr>
        <w:t>получившег</w:t>
      </w:r>
      <w:r w:rsidR="00CB7601">
        <w:rPr>
          <w:sz w:val="28"/>
          <w:szCs w:val="28"/>
        </w:rPr>
        <w:t>о данную государственную услугу,</w:t>
      </w:r>
      <w:r w:rsidRPr="00031FC2">
        <w:rPr>
          <w:sz w:val="28"/>
          <w:szCs w:val="28"/>
        </w:rPr>
        <w:t xml:space="preserve"> № 0290003/1910</w:t>
      </w:r>
      <w:r w:rsidRPr="00031FC2">
        <w:rPr>
          <w:bCs/>
          <w:sz w:val="28"/>
          <w:szCs w:val="28"/>
        </w:rPr>
        <w:t>.</w:t>
      </w:r>
    </w:p>
    <w:p w:rsidR="00031FC2" w:rsidRPr="00031FC2" w:rsidRDefault="00031FC2" w:rsidP="00031FC2">
      <w:pPr>
        <w:widowControl w:val="0"/>
        <w:tabs>
          <w:tab w:val="num" w:pos="0"/>
        </w:tabs>
        <w:ind w:firstLine="709"/>
        <w:jc w:val="both"/>
        <w:rPr>
          <w:bCs/>
          <w:sz w:val="28"/>
          <w:szCs w:val="28"/>
        </w:rPr>
      </w:pPr>
      <w:r w:rsidRPr="00031FC2">
        <w:rPr>
          <w:bCs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организации временного трудоустройства безработных граждан, испытывающих трудности в поиске работы</w:t>
      </w:r>
      <w:r w:rsidR="00CB7601">
        <w:rPr>
          <w:bCs/>
          <w:sz w:val="28"/>
          <w:szCs w:val="28"/>
        </w:rPr>
        <w:t>,</w:t>
      </w:r>
      <w:r w:rsidRPr="00031FC2">
        <w:rPr>
          <w:bCs/>
          <w:sz w:val="28"/>
          <w:szCs w:val="28"/>
        </w:rPr>
        <w:t xml:space="preserve"> не выявлено.</w:t>
      </w:r>
    </w:p>
    <w:p w:rsidR="00915546" w:rsidRPr="00130593" w:rsidRDefault="007717D4" w:rsidP="004360AA">
      <w:pPr>
        <w:widowControl w:val="0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130593">
        <w:rPr>
          <w:b/>
          <w:bCs/>
          <w:sz w:val="28"/>
          <w:szCs w:val="28"/>
        </w:rPr>
        <w:t>3.</w:t>
      </w:r>
      <w:r w:rsidR="00427EDA" w:rsidRPr="00130593">
        <w:rPr>
          <w:b/>
          <w:bCs/>
          <w:sz w:val="28"/>
          <w:szCs w:val="28"/>
        </w:rPr>
        <w:t>5</w:t>
      </w:r>
      <w:r w:rsidRPr="00130593">
        <w:rPr>
          <w:b/>
          <w:bCs/>
          <w:sz w:val="28"/>
          <w:szCs w:val="28"/>
        </w:rPr>
        <w:t>.</w:t>
      </w:r>
      <w:r w:rsidR="00915546" w:rsidRPr="00130593">
        <w:rPr>
          <w:b/>
          <w:bCs/>
          <w:sz w:val="28"/>
          <w:szCs w:val="28"/>
        </w:rPr>
        <w:t xml:space="preserve"> </w:t>
      </w:r>
      <w:r w:rsidR="00F816BC" w:rsidRPr="00130593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130593">
        <w:rPr>
          <w:b/>
          <w:sz w:val="28"/>
          <w:szCs w:val="28"/>
        </w:rPr>
        <w:t xml:space="preserve"> государственной услуги по </w:t>
      </w:r>
      <w:r w:rsidR="00F816BC" w:rsidRPr="00130593">
        <w:rPr>
          <w:b/>
          <w:bCs/>
          <w:sz w:val="28"/>
          <w:szCs w:val="28"/>
        </w:rPr>
        <w:t>о</w:t>
      </w:r>
      <w:r w:rsidR="00915546" w:rsidRPr="00130593">
        <w:rPr>
          <w:b/>
          <w:bCs/>
          <w:sz w:val="28"/>
          <w:szCs w:val="28"/>
        </w:rPr>
        <w:t>рганизаци</w:t>
      </w:r>
      <w:r w:rsidR="00F816BC" w:rsidRPr="00130593">
        <w:rPr>
          <w:b/>
          <w:bCs/>
          <w:sz w:val="28"/>
          <w:szCs w:val="28"/>
        </w:rPr>
        <w:t>и</w:t>
      </w:r>
      <w:r w:rsidR="00915546" w:rsidRPr="00130593">
        <w:rPr>
          <w:b/>
          <w:bCs/>
          <w:sz w:val="28"/>
          <w:szCs w:val="28"/>
        </w:rPr>
        <w:t xml:space="preserve"> временного трудоустройства</w:t>
      </w:r>
      <w:r w:rsidR="00915546" w:rsidRPr="00130593">
        <w:rPr>
          <w:b/>
          <w:sz w:val="28"/>
          <w:szCs w:val="28"/>
        </w:rPr>
        <w:t>, безработных граждан в возрасте от 18 до 20 лет, имеющих среднее профессиональное образование и ищущих работу впервые</w:t>
      </w:r>
      <w:r w:rsidR="00710E38" w:rsidRPr="00130593">
        <w:rPr>
          <w:b/>
          <w:sz w:val="28"/>
          <w:szCs w:val="28"/>
        </w:rPr>
        <w:t>.</w:t>
      </w:r>
      <w:r w:rsidR="00215137" w:rsidRPr="00130593">
        <w:rPr>
          <w:b/>
          <w:sz w:val="28"/>
          <w:szCs w:val="28"/>
        </w:rPr>
        <w:t xml:space="preserve">  </w:t>
      </w:r>
    </w:p>
    <w:p w:rsidR="00031FC2" w:rsidRPr="00031FC2" w:rsidRDefault="00031FC2" w:rsidP="00031FC2">
      <w:pPr>
        <w:widowControl w:val="0"/>
        <w:ind w:firstLine="709"/>
        <w:jc w:val="both"/>
        <w:rPr>
          <w:sz w:val="28"/>
          <w:szCs w:val="28"/>
        </w:rPr>
      </w:pPr>
      <w:r w:rsidRPr="00031FC2">
        <w:rPr>
          <w:sz w:val="28"/>
          <w:szCs w:val="28"/>
        </w:rPr>
        <w:t xml:space="preserve">В 2019 году государственная услуга по организации временного трудоустройства, безработных граждан в возрасте от 18 до 20 лет, имеющих среднее профессиональное образование и ищущих работу впервые, не предоставлялась. </w:t>
      </w:r>
    </w:p>
    <w:p w:rsidR="005D465A" w:rsidRPr="00130593" w:rsidRDefault="00C129A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130593">
        <w:rPr>
          <w:b/>
          <w:bCs/>
          <w:sz w:val="28"/>
          <w:szCs w:val="28"/>
        </w:rPr>
        <w:t>3.</w:t>
      </w:r>
      <w:r w:rsidR="00427EDA" w:rsidRPr="00130593">
        <w:rPr>
          <w:b/>
          <w:bCs/>
          <w:sz w:val="28"/>
          <w:szCs w:val="28"/>
        </w:rPr>
        <w:t>6</w:t>
      </w:r>
      <w:r w:rsidR="00915546" w:rsidRPr="00130593">
        <w:rPr>
          <w:b/>
          <w:bCs/>
          <w:sz w:val="28"/>
          <w:szCs w:val="28"/>
        </w:rPr>
        <w:t xml:space="preserve">. </w:t>
      </w:r>
      <w:r w:rsidR="00F816BC" w:rsidRPr="00130593">
        <w:rPr>
          <w:b/>
          <w:sz w:val="28"/>
          <w:szCs w:val="28"/>
        </w:rPr>
        <w:t>Предоставлени</w:t>
      </w:r>
      <w:r w:rsidR="00731B12">
        <w:rPr>
          <w:b/>
          <w:sz w:val="28"/>
          <w:szCs w:val="28"/>
        </w:rPr>
        <w:t>я</w:t>
      </w:r>
      <w:r w:rsidR="00F816BC" w:rsidRPr="00130593">
        <w:rPr>
          <w:b/>
          <w:sz w:val="28"/>
          <w:szCs w:val="28"/>
        </w:rPr>
        <w:t xml:space="preserve"> государственной услуги по </w:t>
      </w:r>
      <w:r w:rsidR="00F816BC" w:rsidRPr="00130593">
        <w:rPr>
          <w:b/>
          <w:bCs/>
          <w:sz w:val="28"/>
          <w:szCs w:val="28"/>
        </w:rPr>
        <w:t>с</w:t>
      </w:r>
      <w:r w:rsidR="00915546" w:rsidRPr="00130593">
        <w:rPr>
          <w:b/>
          <w:bCs/>
          <w:sz w:val="28"/>
          <w:szCs w:val="28"/>
        </w:rPr>
        <w:t>одействи</w:t>
      </w:r>
      <w:r w:rsidR="00F816BC" w:rsidRPr="00130593">
        <w:rPr>
          <w:b/>
          <w:bCs/>
          <w:sz w:val="28"/>
          <w:szCs w:val="28"/>
        </w:rPr>
        <w:t>ю</w:t>
      </w:r>
      <w:r w:rsidR="00915546" w:rsidRPr="00130593">
        <w:rPr>
          <w:b/>
          <w:bCs/>
          <w:sz w:val="28"/>
          <w:szCs w:val="28"/>
        </w:rPr>
        <w:t xml:space="preserve"> самозанятости </w:t>
      </w:r>
      <w:r w:rsidR="00915546" w:rsidRPr="00130593">
        <w:rPr>
          <w:b/>
          <w:sz w:val="28"/>
          <w:szCs w:val="28"/>
        </w:rPr>
        <w:t>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184EE0" w:rsidRPr="00130593">
        <w:rPr>
          <w:b/>
          <w:sz w:val="28"/>
          <w:szCs w:val="28"/>
        </w:rPr>
        <w:t xml:space="preserve"> (далее - государственная услуга по содействию самозанятости безработных граждан)</w:t>
      </w:r>
      <w:r w:rsidR="00710E38" w:rsidRPr="00130593">
        <w:rPr>
          <w:b/>
          <w:sz w:val="28"/>
          <w:szCs w:val="28"/>
        </w:rPr>
        <w:t>.</w:t>
      </w:r>
    </w:p>
    <w:p w:rsidR="00031FC2" w:rsidRPr="00031FC2" w:rsidRDefault="00031FC2" w:rsidP="00031FC2">
      <w:pPr>
        <w:widowControl w:val="0"/>
        <w:ind w:firstLine="709"/>
        <w:jc w:val="both"/>
        <w:rPr>
          <w:bCs/>
          <w:sz w:val="28"/>
          <w:szCs w:val="28"/>
        </w:rPr>
      </w:pPr>
      <w:r w:rsidRPr="00031FC2">
        <w:rPr>
          <w:bCs/>
          <w:sz w:val="28"/>
          <w:szCs w:val="28"/>
        </w:rPr>
        <w:t xml:space="preserve">В 2019 году численность безработных граждан, получивших государственную услугу по содействию </w:t>
      </w:r>
      <w:proofErr w:type="spellStart"/>
      <w:r w:rsidRPr="00031FC2">
        <w:rPr>
          <w:bCs/>
          <w:sz w:val="28"/>
          <w:szCs w:val="28"/>
        </w:rPr>
        <w:t>самозанятости</w:t>
      </w:r>
      <w:proofErr w:type="spellEnd"/>
      <w:r w:rsidRPr="00031FC2">
        <w:rPr>
          <w:bCs/>
          <w:sz w:val="28"/>
          <w:szCs w:val="28"/>
        </w:rPr>
        <w:t xml:space="preserve"> безработных граждан по данным формы федерального статистического наблюдения 2-Т (трудоустройство) составила 3 человека или 5,6% от численности граждан, признанных безработными в отчетном периоде (54 человека). Таким образом, норматив доступности государственной услуги в 2019 году перевыполнен на 2,6% (норматив установлен 3,0%). </w:t>
      </w:r>
    </w:p>
    <w:p w:rsidR="00031FC2" w:rsidRPr="00031FC2" w:rsidRDefault="00031FC2" w:rsidP="00031FC2">
      <w:pPr>
        <w:widowControl w:val="0"/>
        <w:ind w:firstLine="709"/>
        <w:jc w:val="both"/>
        <w:rPr>
          <w:bCs/>
          <w:sz w:val="28"/>
          <w:szCs w:val="28"/>
        </w:rPr>
      </w:pPr>
      <w:r w:rsidRPr="00031FC2">
        <w:rPr>
          <w:bCs/>
          <w:sz w:val="28"/>
          <w:szCs w:val="28"/>
        </w:rPr>
        <w:t xml:space="preserve">Из числа получивших данную государственную услугу в 2019 году 1 человек или 33,3% </w:t>
      </w:r>
      <w:r w:rsidR="00CB7601">
        <w:rPr>
          <w:bCs/>
          <w:sz w:val="28"/>
          <w:szCs w:val="28"/>
        </w:rPr>
        <w:t xml:space="preserve">от числа получивших государственную услугу </w:t>
      </w:r>
      <w:r w:rsidRPr="00031FC2">
        <w:rPr>
          <w:bCs/>
          <w:sz w:val="28"/>
          <w:szCs w:val="28"/>
        </w:rPr>
        <w:t xml:space="preserve">зарегистрировал предпринимательскую деятельность при содействии Центра </w:t>
      </w:r>
      <w:r w:rsidRPr="00031FC2">
        <w:rPr>
          <w:bCs/>
          <w:sz w:val="28"/>
          <w:szCs w:val="28"/>
        </w:rPr>
        <w:lastRenderedPageBreak/>
        <w:t>занятости населения с оказанием единовременной финансовой помощи при государственной регистрации в качестве индивидуального предпринимателя.</w:t>
      </w:r>
    </w:p>
    <w:p w:rsidR="00031FC2" w:rsidRPr="00031FC2" w:rsidRDefault="00031FC2" w:rsidP="00031FC2">
      <w:pPr>
        <w:widowControl w:val="0"/>
        <w:ind w:firstLine="709"/>
        <w:jc w:val="both"/>
        <w:rPr>
          <w:bCs/>
          <w:sz w:val="28"/>
          <w:szCs w:val="28"/>
        </w:rPr>
      </w:pPr>
      <w:r w:rsidRPr="00031FC2">
        <w:rPr>
          <w:bCs/>
          <w:sz w:val="28"/>
          <w:szCs w:val="28"/>
        </w:rPr>
        <w:t>Для проверки предоставлены копии ЛДЗ, получивших данную государственную услугу: №№ 0310002/1910, 0740001/1910 1470001/1910.</w:t>
      </w:r>
    </w:p>
    <w:p w:rsidR="00031FC2" w:rsidRPr="00031FC2" w:rsidRDefault="00031FC2" w:rsidP="00031FC2">
      <w:pPr>
        <w:widowControl w:val="0"/>
        <w:ind w:firstLine="709"/>
        <w:jc w:val="both"/>
        <w:rPr>
          <w:bCs/>
          <w:sz w:val="28"/>
          <w:szCs w:val="28"/>
        </w:rPr>
      </w:pPr>
      <w:r w:rsidRPr="00031FC2">
        <w:rPr>
          <w:bCs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содействию </w:t>
      </w:r>
      <w:proofErr w:type="spellStart"/>
      <w:r w:rsidRPr="00031FC2">
        <w:rPr>
          <w:bCs/>
          <w:sz w:val="28"/>
          <w:szCs w:val="28"/>
        </w:rPr>
        <w:t>самозанятости</w:t>
      </w:r>
      <w:proofErr w:type="spellEnd"/>
      <w:r w:rsidRPr="00031FC2">
        <w:rPr>
          <w:bCs/>
          <w:sz w:val="28"/>
          <w:szCs w:val="28"/>
        </w:rPr>
        <w:t xml:space="preserve"> безработных граждан не выявлено.</w:t>
      </w:r>
    </w:p>
    <w:p w:rsidR="000D5079" w:rsidRPr="00130593" w:rsidRDefault="000D5079" w:rsidP="004360AA">
      <w:pPr>
        <w:widowControl w:val="0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130593">
        <w:rPr>
          <w:b/>
          <w:sz w:val="28"/>
          <w:szCs w:val="28"/>
        </w:rPr>
        <w:t>3.7. Предоставлени</w:t>
      </w:r>
      <w:r w:rsidR="00731B12">
        <w:rPr>
          <w:b/>
          <w:sz w:val="28"/>
          <w:szCs w:val="28"/>
        </w:rPr>
        <w:t>я</w:t>
      </w:r>
      <w:r w:rsidRPr="00130593">
        <w:rPr>
          <w:b/>
          <w:sz w:val="28"/>
          <w:szCs w:val="28"/>
        </w:rPr>
        <w:t xml:space="preserve"> государственной услуги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 w:rsidR="00116C1C" w:rsidRPr="00130593">
        <w:rPr>
          <w:b/>
          <w:sz w:val="28"/>
          <w:szCs w:val="28"/>
        </w:rPr>
        <w:t>.</w:t>
      </w:r>
    </w:p>
    <w:p w:rsidR="00730C2E" w:rsidRPr="00130593" w:rsidRDefault="00296DA3" w:rsidP="004360AA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296DA3">
        <w:rPr>
          <w:sz w:val="28"/>
          <w:szCs w:val="28"/>
        </w:rPr>
        <w:t xml:space="preserve">В 2019 году государственная услуга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 не предоставлялась. </w:t>
      </w:r>
    </w:p>
    <w:p w:rsidR="00FB1F9D" w:rsidRPr="00FB1F9D" w:rsidRDefault="00506EB3" w:rsidP="00FB1F9D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F75E30">
        <w:rPr>
          <w:b/>
          <w:bCs/>
          <w:sz w:val="28"/>
          <w:szCs w:val="28"/>
        </w:rPr>
        <w:t>3.8.</w:t>
      </w:r>
      <w:r w:rsidRPr="00F75E30">
        <w:rPr>
          <w:bCs/>
          <w:sz w:val="28"/>
          <w:szCs w:val="28"/>
        </w:rPr>
        <w:tab/>
      </w:r>
      <w:r w:rsidR="00FB1F9D" w:rsidRPr="00FB1F9D">
        <w:rPr>
          <w:b/>
          <w:sz w:val="28"/>
          <w:szCs w:val="28"/>
        </w:rPr>
        <w:t>Организации и проведения специальных мероприятий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 (далее – профилирование).</w:t>
      </w:r>
    </w:p>
    <w:p w:rsidR="00FB1F9D" w:rsidRPr="00FB1F9D" w:rsidRDefault="00FB1F9D" w:rsidP="00FB1F9D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FB1F9D">
        <w:rPr>
          <w:sz w:val="28"/>
          <w:szCs w:val="28"/>
        </w:rPr>
        <w:t>В 2019 году специальные мероприятия по профилированию проведены для 54 граждан, что составляет 100% от общего количества граждан, признанных безработными.</w:t>
      </w:r>
    </w:p>
    <w:p w:rsidR="00FB1F9D" w:rsidRPr="00FB1F9D" w:rsidRDefault="00FB1F9D" w:rsidP="00FB1F9D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FB1F9D">
        <w:rPr>
          <w:sz w:val="28"/>
          <w:szCs w:val="28"/>
        </w:rPr>
        <w:t>В ходе осуществления проверки проведен анализ 12 ЛДЗ, для которых проведены мероприятия по профилированию в 2019 году.</w:t>
      </w:r>
    </w:p>
    <w:p w:rsidR="00116C1C" w:rsidRPr="00FB1F9D" w:rsidRDefault="00FB1F9D" w:rsidP="00FB1F9D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FB1F9D">
        <w:rPr>
          <w:sz w:val="28"/>
          <w:szCs w:val="28"/>
        </w:rPr>
        <w:t>Нарушений законодательства Российской Федерации о занятости населения по обеспечению государственных гарантий гражданам при проведении мероприятий по профилированию не выявлено.</w:t>
      </w:r>
      <w:r w:rsidR="00987A92">
        <w:rPr>
          <w:sz w:val="28"/>
          <w:szCs w:val="28"/>
        </w:rPr>
        <w:t xml:space="preserve"> </w:t>
      </w:r>
    </w:p>
    <w:p w:rsidR="00987A92" w:rsidRPr="00987A92" w:rsidRDefault="00987A92" w:rsidP="00987A92">
      <w:pPr>
        <w:suppressAutoHyphens w:val="0"/>
        <w:ind w:firstLine="709"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987A92">
        <w:rPr>
          <w:rFonts w:eastAsia="Calibri"/>
          <w:b/>
          <w:iCs/>
          <w:sz w:val="28"/>
          <w:szCs w:val="28"/>
          <w:lang w:eastAsia="en-US"/>
        </w:rPr>
        <w:t>3.9</w:t>
      </w:r>
      <w:r w:rsidRPr="00987A92">
        <w:rPr>
          <w:rFonts w:eastAsia="Calibri"/>
          <w:b/>
          <w:iCs/>
          <w:sz w:val="28"/>
          <w:szCs w:val="28"/>
          <w:lang w:eastAsia="en-US"/>
        </w:rPr>
        <w:tab/>
        <w:t xml:space="preserve">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ориентации). </w:t>
      </w:r>
    </w:p>
    <w:p w:rsidR="00987A92" w:rsidRPr="00987A92" w:rsidRDefault="00987A92" w:rsidP="00BC0964">
      <w:pPr>
        <w:widowControl w:val="0"/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87A92">
        <w:rPr>
          <w:rFonts w:eastAsia="Calibri"/>
          <w:iCs/>
          <w:sz w:val="28"/>
          <w:szCs w:val="28"/>
          <w:lang w:eastAsia="en-US"/>
        </w:rPr>
        <w:t>В 2019 году Центром занятости населения гражданам оказано 93 государственные услуги по профессиональной ориентации или 66,9% от численности граждан, обратившихся в целях поиска подходящей работы (139 человек), что на 6,9% выше норматива доступности соответствующей государственной услуги (норматив установлен 60%).</w:t>
      </w:r>
    </w:p>
    <w:p w:rsidR="00987A92" w:rsidRPr="00987A92" w:rsidRDefault="00987A92" w:rsidP="00BC0964">
      <w:pPr>
        <w:widowControl w:val="0"/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87A92">
        <w:rPr>
          <w:rFonts w:eastAsia="Calibri"/>
          <w:iCs/>
          <w:sz w:val="28"/>
          <w:szCs w:val="28"/>
          <w:lang w:eastAsia="en-US"/>
        </w:rPr>
        <w:t>Проведена выборочная проверка копий следующих документов:</w:t>
      </w:r>
    </w:p>
    <w:p w:rsidR="00987A92" w:rsidRPr="00987A92" w:rsidRDefault="00987A92" w:rsidP="00987A92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87A92">
        <w:rPr>
          <w:rFonts w:eastAsia="Calibri"/>
          <w:iCs/>
          <w:sz w:val="28"/>
          <w:szCs w:val="28"/>
          <w:lang w:eastAsia="en-US"/>
        </w:rPr>
        <w:t xml:space="preserve">1) ЛДЗ, получивших данную государственную услугу в 2019 году: №№ 2060004/1910, 1490004/1910, 1370007/1910, 2690001/1910, 1850001/1910, 2310005/1910, 3110001/1910, 3180001/1910, 3530001/1910; </w:t>
      </w:r>
    </w:p>
    <w:p w:rsidR="00987A92" w:rsidRPr="00987A92" w:rsidRDefault="00987A92" w:rsidP="00987A92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87A92">
        <w:rPr>
          <w:rFonts w:eastAsia="Calibri"/>
          <w:iCs/>
          <w:sz w:val="28"/>
          <w:szCs w:val="28"/>
          <w:lang w:eastAsia="en-US"/>
        </w:rPr>
        <w:t xml:space="preserve">2) тематик и планов проведения групповых занятий, графиков предоставления государственной услуги по профессиональной ориентации к указанным делам. </w:t>
      </w:r>
    </w:p>
    <w:p w:rsidR="00987A92" w:rsidRDefault="00987A92" w:rsidP="00987A92">
      <w:pPr>
        <w:suppressAutoHyphens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87A92">
        <w:rPr>
          <w:rFonts w:eastAsia="Calibri"/>
          <w:iCs/>
          <w:sz w:val="28"/>
          <w:szCs w:val="28"/>
          <w:lang w:eastAsia="en-US"/>
        </w:rPr>
        <w:t>В ходе проверки нарушений законодательства Российской Федерации о занятости населения по обеспечению государственных гарантий гражданам при предоставлении государственной услуги по профессиональной ориентации не выявлено.</w:t>
      </w:r>
    </w:p>
    <w:p w:rsidR="00806F93" w:rsidRDefault="00987A92" w:rsidP="00987A92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3.10. </w:t>
      </w:r>
      <w:r w:rsidR="00806F93" w:rsidRPr="00F75E30">
        <w:rPr>
          <w:rFonts w:eastAsia="Calibri"/>
          <w:b/>
          <w:sz w:val="28"/>
          <w:szCs w:val="28"/>
          <w:lang w:eastAsia="en-US"/>
        </w:rPr>
        <w:t>Предоставлени</w:t>
      </w:r>
      <w:r w:rsidR="00731B12">
        <w:rPr>
          <w:rFonts w:eastAsia="Calibri"/>
          <w:b/>
          <w:sz w:val="28"/>
          <w:szCs w:val="28"/>
          <w:lang w:eastAsia="en-US"/>
        </w:rPr>
        <w:t>я</w:t>
      </w:r>
      <w:r w:rsidR="00806F93" w:rsidRPr="00F75E30">
        <w:rPr>
          <w:rFonts w:eastAsia="Calibri"/>
          <w:b/>
          <w:sz w:val="28"/>
          <w:szCs w:val="28"/>
          <w:lang w:eastAsia="en-US"/>
        </w:rPr>
        <w:t xml:space="preserve"> государственной услуги по социальной адаптации безработных граждан на рынке труда (далее – государственная услуга по социальной адаптации). </w:t>
      </w:r>
    </w:p>
    <w:p w:rsidR="00987A92" w:rsidRPr="00987A92" w:rsidRDefault="00987A92" w:rsidP="00987A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A92">
        <w:rPr>
          <w:rFonts w:eastAsia="Calibri"/>
          <w:sz w:val="28"/>
          <w:szCs w:val="28"/>
          <w:lang w:eastAsia="en-US"/>
        </w:rPr>
        <w:t>В 2019 году государственную услугу по социальной адаптации получили 13 человек, что составило 24% от численности зарегистрированных в отчетном периоде безработных граждан (54 человека), что на 14% выше норматива доступности соответствующей государственной услуги (норматив установлен 10%).</w:t>
      </w:r>
    </w:p>
    <w:p w:rsidR="00987A92" w:rsidRPr="00987A92" w:rsidRDefault="00987A92" w:rsidP="00987A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A92">
        <w:rPr>
          <w:rFonts w:eastAsia="Calibri"/>
          <w:sz w:val="28"/>
          <w:szCs w:val="28"/>
          <w:lang w:eastAsia="en-US"/>
        </w:rPr>
        <w:t xml:space="preserve">В ходе контрольно-надзорной деятельности проверены следующие </w:t>
      </w:r>
      <w:r>
        <w:rPr>
          <w:rFonts w:eastAsia="Calibri"/>
          <w:sz w:val="28"/>
          <w:szCs w:val="28"/>
          <w:lang w:eastAsia="en-US"/>
        </w:rPr>
        <w:t>копии документов</w:t>
      </w:r>
      <w:r w:rsidRPr="00987A92">
        <w:rPr>
          <w:rFonts w:eastAsia="Calibri"/>
          <w:sz w:val="28"/>
          <w:szCs w:val="28"/>
          <w:lang w:eastAsia="en-US"/>
        </w:rPr>
        <w:t>:</w:t>
      </w:r>
    </w:p>
    <w:p w:rsidR="00987A92" w:rsidRPr="00987A92" w:rsidRDefault="00987A92" w:rsidP="00987A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A92">
        <w:rPr>
          <w:rFonts w:eastAsia="Calibri"/>
          <w:sz w:val="28"/>
          <w:szCs w:val="28"/>
          <w:lang w:eastAsia="en-US"/>
        </w:rPr>
        <w:t>1) ЛДЗ, получивших данную государственную услугу в 2019 году: №№ 3110001/1910, 3180001/1910, 3530001/1910, 0500001/1910, 1470001/1910, 3100001/1910;</w:t>
      </w:r>
    </w:p>
    <w:p w:rsidR="00987A92" w:rsidRPr="00987A92" w:rsidRDefault="00987A92" w:rsidP="00987A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A92">
        <w:rPr>
          <w:rFonts w:eastAsia="Calibri"/>
          <w:sz w:val="28"/>
          <w:szCs w:val="28"/>
          <w:lang w:eastAsia="en-US"/>
        </w:rPr>
        <w:t>2) тематики и планы проведения занятий, графики предоставления государственной услуги по социальной адаптации к указанным делам.</w:t>
      </w:r>
    </w:p>
    <w:p w:rsidR="00987A92" w:rsidRDefault="00987A92" w:rsidP="00987A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A92">
        <w:rPr>
          <w:rFonts w:eastAsia="Calibri"/>
          <w:sz w:val="28"/>
          <w:szCs w:val="28"/>
          <w:lang w:eastAsia="en-US"/>
        </w:rPr>
        <w:t>В ходе проверки нарушений законодательства Российской Федерации о занятости населения по обеспечению государственных гарантий гражданам при предоставлении государственной услуги по социальной адаптации не выявлено.</w:t>
      </w:r>
    </w:p>
    <w:p w:rsidR="00187134" w:rsidRPr="00F75E30" w:rsidRDefault="00C129A4" w:rsidP="00987A9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5E30">
        <w:rPr>
          <w:b/>
          <w:sz w:val="28"/>
          <w:szCs w:val="28"/>
        </w:rPr>
        <w:t>3.1</w:t>
      </w:r>
      <w:r w:rsidR="00E430CA" w:rsidRPr="00F75E30">
        <w:rPr>
          <w:b/>
          <w:sz w:val="28"/>
          <w:szCs w:val="28"/>
        </w:rPr>
        <w:t>1</w:t>
      </w:r>
      <w:r w:rsidRPr="00F75E30">
        <w:rPr>
          <w:b/>
          <w:sz w:val="28"/>
          <w:szCs w:val="28"/>
        </w:rPr>
        <w:t>.</w:t>
      </w:r>
      <w:r w:rsidR="00187134" w:rsidRPr="00F75E30">
        <w:rPr>
          <w:b/>
          <w:sz w:val="28"/>
          <w:szCs w:val="28"/>
        </w:rPr>
        <w:t xml:space="preserve"> Предоставлени</w:t>
      </w:r>
      <w:r w:rsidR="00731B12">
        <w:rPr>
          <w:b/>
          <w:sz w:val="28"/>
          <w:szCs w:val="28"/>
        </w:rPr>
        <w:t>я</w:t>
      </w:r>
      <w:r w:rsidR="00187134" w:rsidRPr="00F75E30">
        <w:rPr>
          <w:b/>
          <w:sz w:val="28"/>
          <w:szCs w:val="28"/>
        </w:rPr>
        <w:t xml:space="preserve"> государственной услуги по психологической поддержке безработных граждан</w:t>
      </w:r>
      <w:r w:rsidR="00937BEF" w:rsidRPr="00F75E30">
        <w:rPr>
          <w:b/>
          <w:sz w:val="28"/>
          <w:szCs w:val="28"/>
        </w:rPr>
        <w:t xml:space="preserve"> (далее – государственная услуга по психологической поддержке)</w:t>
      </w:r>
      <w:r w:rsidR="00E430CA" w:rsidRPr="00F75E30">
        <w:rPr>
          <w:b/>
          <w:sz w:val="28"/>
          <w:szCs w:val="28"/>
        </w:rPr>
        <w:t>.</w:t>
      </w:r>
      <w:r w:rsidR="00215137" w:rsidRPr="00F75E30">
        <w:rPr>
          <w:b/>
          <w:sz w:val="28"/>
          <w:szCs w:val="28"/>
        </w:rPr>
        <w:t xml:space="preserve"> </w:t>
      </w:r>
    </w:p>
    <w:p w:rsidR="00987A92" w:rsidRPr="00987A92" w:rsidRDefault="00987A92" w:rsidP="00987A9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A92">
        <w:rPr>
          <w:rFonts w:eastAsia="Calibri"/>
          <w:sz w:val="28"/>
          <w:szCs w:val="28"/>
          <w:lang w:eastAsia="en-US"/>
        </w:rPr>
        <w:t>В 2019 году государственную услугу по психологической поддержке получили 8 человек, что составило 14,8% от численности зарегистрированных в отчетном периоде безработных граждан (54 человека), что на 4,8% выше норматива доступности соответствующей государственной услуги (норматив установлен 10%).</w:t>
      </w:r>
    </w:p>
    <w:p w:rsidR="00987A92" w:rsidRDefault="00987A92" w:rsidP="00987A9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A92">
        <w:rPr>
          <w:rFonts w:eastAsia="Calibri"/>
          <w:sz w:val="28"/>
          <w:szCs w:val="28"/>
          <w:lang w:eastAsia="en-US"/>
        </w:rPr>
        <w:t xml:space="preserve">Для осуществления проверки Центром занятости населения по запросу уполномоченного должностного лица на проверку предоставлены копии </w:t>
      </w:r>
      <w:r>
        <w:rPr>
          <w:rFonts w:eastAsia="Calibri"/>
          <w:sz w:val="28"/>
          <w:szCs w:val="28"/>
          <w:lang w:eastAsia="en-US"/>
        </w:rPr>
        <w:t>следующих</w:t>
      </w:r>
      <w:r w:rsidRPr="00987A92">
        <w:rPr>
          <w:rFonts w:eastAsia="Calibri"/>
          <w:sz w:val="28"/>
          <w:szCs w:val="28"/>
          <w:lang w:eastAsia="en-US"/>
        </w:rPr>
        <w:t xml:space="preserve"> документов: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87A92" w:rsidRPr="00987A92" w:rsidRDefault="00987A92" w:rsidP="00987A9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A92">
        <w:rPr>
          <w:rFonts w:eastAsia="Calibri"/>
          <w:sz w:val="28"/>
          <w:szCs w:val="28"/>
          <w:lang w:eastAsia="en-US"/>
        </w:rPr>
        <w:t>1) ЛДЗ, получивших данную государственную услугу в 2019 году: №№ 3110001/1910, 3180001/1910, 3530001/1910, 0500001/1910, 1470001/1910, 3100001/1910;</w:t>
      </w:r>
    </w:p>
    <w:p w:rsidR="00987A92" w:rsidRPr="00987A92" w:rsidRDefault="00987A92" w:rsidP="00987A9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A92">
        <w:rPr>
          <w:rFonts w:eastAsia="Calibri"/>
          <w:sz w:val="28"/>
          <w:szCs w:val="28"/>
          <w:lang w:eastAsia="en-US"/>
        </w:rPr>
        <w:t>2) тематики и планы проведения занятий, графики предоставления государственной услуги по психологической поддержке к указанным делам.</w:t>
      </w:r>
    </w:p>
    <w:p w:rsidR="00987A92" w:rsidRDefault="00987A92" w:rsidP="00987A9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A92">
        <w:rPr>
          <w:rFonts w:eastAsia="Calibri"/>
          <w:sz w:val="28"/>
          <w:szCs w:val="28"/>
          <w:lang w:eastAsia="en-US"/>
        </w:rPr>
        <w:t>В ходе проверки нарушений законодательства Российской Федерации о занятости населения по обеспечению государственных гарантий гражданам при предоставлении государственной услуги по психологической поддержке, не выявлено.</w:t>
      </w:r>
    </w:p>
    <w:p w:rsidR="001E257F" w:rsidRPr="0032582C" w:rsidRDefault="00C129A4" w:rsidP="00987A92">
      <w:pPr>
        <w:widowControl w:val="0"/>
        <w:ind w:firstLine="709"/>
        <w:jc w:val="both"/>
        <w:rPr>
          <w:b/>
          <w:sz w:val="28"/>
          <w:szCs w:val="28"/>
        </w:rPr>
      </w:pPr>
      <w:r w:rsidRPr="0032582C">
        <w:rPr>
          <w:b/>
          <w:sz w:val="28"/>
          <w:szCs w:val="28"/>
        </w:rPr>
        <w:t>3.1</w:t>
      </w:r>
      <w:r w:rsidR="00E430CA" w:rsidRPr="0032582C">
        <w:rPr>
          <w:b/>
          <w:sz w:val="28"/>
          <w:szCs w:val="28"/>
        </w:rPr>
        <w:t>2</w:t>
      </w:r>
      <w:r w:rsidR="001E257F" w:rsidRPr="0032582C">
        <w:rPr>
          <w:b/>
          <w:sz w:val="28"/>
          <w:szCs w:val="28"/>
        </w:rPr>
        <w:t>. Предоставлени</w:t>
      </w:r>
      <w:r w:rsidR="00731B12" w:rsidRPr="0032582C">
        <w:rPr>
          <w:b/>
          <w:sz w:val="28"/>
          <w:szCs w:val="28"/>
        </w:rPr>
        <w:t>я</w:t>
      </w:r>
      <w:r w:rsidR="001E257F" w:rsidRPr="0032582C">
        <w:rPr>
          <w:b/>
          <w:sz w:val="28"/>
          <w:szCs w:val="28"/>
        </w:rPr>
        <w:t xml:space="preserve">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837979" w:rsidRPr="0032582C">
        <w:rPr>
          <w:b/>
          <w:sz w:val="28"/>
          <w:szCs w:val="28"/>
        </w:rPr>
        <w:t xml:space="preserve"> (далее - государственная услуга по профессиональному обучению безработных граждан)</w:t>
      </w:r>
      <w:r w:rsidR="00E430CA" w:rsidRPr="0032582C">
        <w:rPr>
          <w:b/>
          <w:sz w:val="28"/>
          <w:szCs w:val="28"/>
        </w:rPr>
        <w:t>.</w:t>
      </w:r>
      <w:r w:rsidR="00215137" w:rsidRPr="0032582C">
        <w:rPr>
          <w:b/>
          <w:sz w:val="28"/>
          <w:szCs w:val="28"/>
        </w:rPr>
        <w:t xml:space="preserve"> </w:t>
      </w:r>
    </w:p>
    <w:p w:rsidR="0032582C" w:rsidRPr="0032582C" w:rsidRDefault="0032582C" w:rsidP="003258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82C">
        <w:rPr>
          <w:rFonts w:ascii="Times New Roman" w:eastAsia="Calibri" w:hAnsi="Times New Roman" w:cs="Times New Roman"/>
          <w:sz w:val="28"/>
          <w:szCs w:val="28"/>
          <w:lang w:eastAsia="en-US"/>
        </w:rPr>
        <w:t>В 2019 году получили государственную услугу</w:t>
      </w:r>
      <w:r w:rsidR="00370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 w:rsidR="00370486" w:rsidRPr="00370486">
        <w:t xml:space="preserve"> </w:t>
      </w:r>
      <w:r w:rsidR="00370486" w:rsidRPr="00370486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профессиональному обучению безработных граждан</w:t>
      </w:r>
      <w:r w:rsidRPr="003258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 граждан или 14,8% от численности граждан, признанных безработными в отчетном периоде (54 человека). Таким образом, в 2019 году установленный норматив доступности государственной услуги перевыполнен на 2,8% (норматив установлен 12,0%).</w:t>
      </w:r>
    </w:p>
    <w:p w:rsidR="003955DD" w:rsidRDefault="0032582C" w:rsidP="003258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82C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проверки Центром занятости населения предоставлены</w:t>
      </w:r>
      <w:r w:rsidR="003955D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2582C" w:rsidRPr="0032582C" w:rsidRDefault="003955DD" w:rsidP="003258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32582C" w:rsidRPr="003258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копии ЛДЗ, получивших данную государственную услугу в 2019 году: №№ 0310001/1910, 0290001/1910, 2700002/1810, 0150001/1910, 0740002/1910;</w:t>
      </w:r>
    </w:p>
    <w:p w:rsidR="0032582C" w:rsidRPr="0032582C" w:rsidRDefault="0032582C" w:rsidP="003258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82C">
        <w:rPr>
          <w:rFonts w:ascii="Times New Roman" w:eastAsia="Calibri" w:hAnsi="Times New Roman" w:cs="Times New Roman"/>
          <w:sz w:val="28"/>
          <w:szCs w:val="28"/>
          <w:lang w:eastAsia="en-US"/>
        </w:rPr>
        <w:t>2) копии государственных контрактов (договоров) на оказание образовательных услуг, заключенных между Центром занятости населения и образовательными организациями, к личным делам, и документов, предусмотренных данными контрактами.</w:t>
      </w:r>
    </w:p>
    <w:p w:rsidR="003955DD" w:rsidRPr="003955DD" w:rsidRDefault="003955DD" w:rsidP="003955D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55DD"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нарушение требований приказа Министерства здравоохранения и социального развития Российской Федерации от 08.11.2020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сведений», работником Центра занятости была допущена ошибка при внесение сведений о стоимости обучения гражданина.</w:t>
      </w:r>
    </w:p>
    <w:p w:rsidR="003955DD" w:rsidRPr="003955DD" w:rsidRDefault="003955DD" w:rsidP="003955D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5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копии ЛДЗ № 2700002/1810 в пункте 2.1.1 Договора № 3/ПО-2019 на оказание образовательной услуги по профессиональному обучению граждан по программе профессиональной подготовки «Повар» указана стоимость затрат на обучающегося гражданина 24 545,5 рублей. При этом в Регистр получателей государственных услуг в сфере занятости населения занесена стоимость обучения в размере 41 333,3 рублей. </w:t>
      </w:r>
    </w:p>
    <w:p w:rsidR="003955DD" w:rsidRDefault="003955DD" w:rsidP="003955D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55DD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Недостоверное отражение в Регистре получателей государственных услуг сведений о стоимости обучения, предусмотренной в договоре на оказание образовательной услуги, привело к искажению общих сведений по Камчатскому краю сведений о заключенных договорах на оказание образовательных услуг по профессиональному обучению граждан.</w:t>
      </w:r>
    </w:p>
    <w:p w:rsidR="00116C1C" w:rsidRPr="00E93273" w:rsidRDefault="00E430CA" w:rsidP="00BC09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273">
        <w:rPr>
          <w:rFonts w:ascii="Times New Roman" w:hAnsi="Times New Roman" w:cs="Times New Roman"/>
          <w:b/>
          <w:bCs/>
          <w:sz w:val="28"/>
          <w:szCs w:val="28"/>
        </w:rPr>
        <w:t xml:space="preserve">3.13. </w:t>
      </w:r>
      <w:r w:rsidR="00B83369" w:rsidRPr="00E9327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3369" w:rsidRPr="00E93273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731B12" w:rsidRPr="00E93273">
        <w:rPr>
          <w:rFonts w:ascii="Times New Roman" w:hAnsi="Times New Roman" w:cs="Times New Roman"/>
          <w:b/>
          <w:sz w:val="28"/>
          <w:szCs w:val="28"/>
        </w:rPr>
        <w:t>я</w:t>
      </w:r>
      <w:r w:rsidR="00B83369" w:rsidRPr="00E93273">
        <w:rPr>
          <w:rFonts w:ascii="Times New Roman" w:hAnsi="Times New Roman" w:cs="Times New Roman"/>
          <w:b/>
          <w:sz w:val="28"/>
          <w:szCs w:val="28"/>
        </w:rPr>
        <w:t xml:space="preserve"> финансовой помощи представителям коренных малочисленных народов Севера </w:t>
      </w:r>
      <w:r w:rsidR="00B83369" w:rsidRPr="00E93273">
        <w:rPr>
          <w:rFonts w:ascii="Times New Roman" w:hAnsi="Times New Roman" w:cs="Times New Roman"/>
          <w:b/>
          <w:bCs/>
          <w:sz w:val="28"/>
          <w:szCs w:val="28"/>
        </w:rPr>
        <w:t>(далее</w:t>
      </w:r>
      <w:r w:rsidR="008557DF" w:rsidRPr="00E932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E9327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557DF" w:rsidRPr="00E932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369" w:rsidRPr="00E93273">
        <w:rPr>
          <w:rFonts w:ascii="Times New Roman" w:hAnsi="Times New Roman" w:cs="Times New Roman"/>
          <w:b/>
          <w:bCs/>
          <w:sz w:val="28"/>
          <w:szCs w:val="28"/>
        </w:rPr>
        <w:t>КМНС)</w:t>
      </w:r>
      <w:r w:rsidR="00B83369" w:rsidRPr="00E93273">
        <w:rPr>
          <w:rFonts w:ascii="Times New Roman" w:hAnsi="Times New Roman" w:cs="Times New Roman"/>
          <w:b/>
          <w:sz w:val="28"/>
          <w:szCs w:val="28"/>
        </w:rPr>
        <w:t>, проходящим профессиональное обучение или получающим дополнительное профессиональное образование по направлению органов службы занятости населения</w:t>
      </w:r>
      <w:r w:rsidRPr="00E93273">
        <w:rPr>
          <w:rFonts w:ascii="Times New Roman" w:hAnsi="Times New Roman" w:cs="Times New Roman"/>
          <w:b/>
          <w:sz w:val="28"/>
          <w:szCs w:val="28"/>
        </w:rPr>
        <w:t>.</w:t>
      </w:r>
    </w:p>
    <w:p w:rsidR="003D70CC" w:rsidRPr="00BB74BE" w:rsidRDefault="003D70CC" w:rsidP="00BC096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74BE">
        <w:rPr>
          <w:rFonts w:eastAsia="Calibri"/>
          <w:sz w:val="28"/>
          <w:szCs w:val="28"/>
          <w:lang w:eastAsia="en-US"/>
        </w:rPr>
        <w:t>В 201</w:t>
      </w:r>
      <w:r>
        <w:rPr>
          <w:rFonts w:eastAsia="Calibri"/>
          <w:sz w:val="28"/>
          <w:szCs w:val="28"/>
          <w:lang w:eastAsia="en-US"/>
        </w:rPr>
        <w:t>9</w:t>
      </w:r>
      <w:r w:rsidRPr="00BB74BE">
        <w:rPr>
          <w:rFonts w:eastAsia="Calibri"/>
          <w:sz w:val="28"/>
          <w:szCs w:val="28"/>
          <w:lang w:eastAsia="en-US"/>
        </w:rPr>
        <w:t xml:space="preserve"> году финансовую помощь получили </w:t>
      </w:r>
      <w:r>
        <w:rPr>
          <w:rFonts w:eastAsia="Calibri"/>
          <w:sz w:val="28"/>
          <w:szCs w:val="28"/>
          <w:lang w:eastAsia="en-US"/>
        </w:rPr>
        <w:t>4 представителя</w:t>
      </w:r>
      <w:r w:rsidRPr="00BB74BE">
        <w:rPr>
          <w:rFonts w:eastAsia="Calibri"/>
          <w:sz w:val="28"/>
          <w:szCs w:val="28"/>
          <w:lang w:eastAsia="en-US"/>
        </w:rPr>
        <w:t xml:space="preserve"> КМНС, проходивших профессиональное обучение или получающих дополнительное профессиональное образование по направлению центра занятости населения и получающих стипендию в размере минимальной величины пособия по безработице, увеличенной на размер районного коэффициента (далее - финансовая помощь). </w:t>
      </w:r>
    </w:p>
    <w:p w:rsidR="003D70CC" w:rsidRDefault="003D70CC" w:rsidP="003D70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74BE">
        <w:rPr>
          <w:rFonts w:eastAsia="Calibri"/>
          <w:sz w:val="28"/>
          <w:szCs w:val="28"/>
          <w:lang w:eastAsia="en-US"/>
        </w:rPr>
        <w:t>Для проверки Центром занятости населе</w:t>
      </w:r>
      <w:r>
        <w:rPr>
          <w:rFonts w:eastAsia="Calibri"/>
          <w:sz w:val="28"/>
          <w:szCs w:val="28"/>
          <w:lang w:eastAsia="en-US"/>
        </w:rPr>
        <w:t xml:space="preserve">ния предоставлены ЛДЗ          </w:t>
      </w:r>
      <w:r w:rsidRPr="00BB74BE">
        <w:rPr>
          <w:rFonts w:eastAsia="Calibri"/>
          <w:sz w:val="28"/>
          <w:szCs w:val="28"/>
          <w:lang w:eastAsia="en-US"/>
        </w:rPr>
        <w:t>№№ </w:t>
      </w:r>
      <w:r w:rsidRPr="002863C6">
        <w:rPr>
          <w:rFonts w:eastAsia="Calibri"/>
          <w:sz w:val="28"/>
          <w:szCs w:val="28"/>
          <w:lang w:eastAsia="en-US"/>
        </w:rPr>
        <w:t>0310001</w:t>
      </w:r>
      <w:r w:rsidRPr="00BB74BE">
        <w:rPr>
          <w:rFonts w:eastAsia="Calibri"/>
          <w:sz w:val="28"/>
          <w:szCs w:val="28"/>
          <w:lang w:eastAsia="en-US"/>
        </w:rPr>
        <w:t>/</w:t>
      </w:r>
      <w:r w:rsidRPr="002863C6">
        <w:rPr>
          <w:rFonts w:eastAsia="Calibri"/>
          <w:sz w:val="28"/>
          <w:szCs w:val="28"/>
          <w:lang w:eastAsia="en-US"/>
        </w:rPr>
        <w:t>1910</w:t>
      </w:r>
      <w:r w:rsidRPr="00BB74BE">
        <w:rPr>
          <w:rFonts w:eastAsia="Calibri"/>
          <w:sz w:val="28"/>
          <w:szCs w:val="28"/>
          <w:lang w:eastAsia="en-US"/>
        </w:rPr>
        <w:t>, </w:t>
      </w:r>
      <w:r w:rsidRPr="002863C6">
        <w:rPr>
          <w:rFonts w:eastAsia="Calibri"/>
          <w:sz w:val="28"/>
          <w:szCs w:val="28"/>
          <w:lang w:eastAsia="en-US"/>
        </w:rPr>
        <w:t>0740002</w:t>
      </w:r>
      <w:r w:rsidRPr="00BB74BE"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eastAsia="en-US"/>
        </w:rPr>
        <w:t xml:space="preserve">1910, </w:t>
      </w:r>
      <w:r w:rsidRPr="002863C6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290001</w:t>
      </w:r>
      <w:r w:rsidRPr="002863C6">
        <w:rPr>
          <w:rFonts w:eastAsia="Calibri"/>
          <w:sz w:val="28"/>
          <w:szCs w:val="28"/>
          <w:lang w:eastAsia="en-US"/>
        </w:rPr>
        <w:t>/1910,</w:t>
      </w:r>
      <w:r>
        <w:rPr>
          <w:rFonts w:eastAsia="Calibri"/>
          <w:sz w:val="28"/>
          <w:szCs w:val="28"/>
          <w:lang w:eastAsia="en-US"/>
        </w:rPr>
        <w:t xml:space="preserve"> 2700002/1810</w:t>
      </w:r>
      <w:r w:rsidRPr="00BB74BE">
        <w:rPr>
          <w:rFonts w:eastAsia="Calibri"/>
          <w:sz w:val="28"/>
          <w:szCs w:val="28"/>
          <w:lang w:eastAsia="en-US"/>
        </w:rPr>
        <w:t>, завершивших профессиональное обучение, дополнительное профессиональное образование в 201</w:t>
      </w:r>
      <w:r>
        <w:rPr>
          <w:rFonts w:eastAsia="Calibri"/>
          <w:sz w:val="28"/>
          <w:szCs w:val="28"/>
          <w:lang w:eastAsia="en-US"/>
        </w:rPr>
        <w:t>9</w:t>
      </w:r>
      <w:r w:rsidRPr="00BB74BE">
        <w:rPr>
          <w:rFonts w:eastAsia="Calibri"/>
          <w:sz w:val="28"/>
          <w:szCs w:val="28"/>
          <w:lang w:eastAsia="en-US"/>
        </w:rPr>
        <w:t xml:space="preserve"> году, договоры и финансовые документы, связанные с профессиональным обучением граждан, к указанным делам.</w:t>
      </w:r>
    </w:p>
    <w:p w:rsidR="003D70CC" w:rsidRPr="002863C6" w:rsidRDefault="003D70CC" w:rsidP="003D70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63C6">
        <w:rPr>
          <w:rFonts w:eastAsia="Calibri"/>
          <w:sz w:val="28"/>
          <w:szCs w:val="28"/>
          <w:lang w:eastAsia="en-US"/>
        </w:rPr>
        <w:t xml:space="preserve">В ходе проверки нарушений законодательства </w:t>
      </w:r>
      <w:r w:rsidRPr="002863C6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Pr="002863C6">
        <w:rPr>
          <w:rFonts w:eastAsia="Calibri"/>
          <w:sz w:val="28"/>
          <w:szCs w:val="28"/>
          <w:lang w:eastAsia="en-US"/>
        </w:rPr>
        <w:t xml:space="preserve"> о занятости населения по обеспечению государственных гарантий гражданам при предоставлении государственной услуги по </w:t>
      </w:r>
      <w:r w:rsidRPr="002863C6">
        <w:rPr>
          <w:rFonts w:eastAsia="Calibri"/>
          <w:bCs/>
          <w:sz w:val="28"/>
          <w:szCs w:val="28"/>
          <w:lang w:eastAsia="en-US"/>
        </w:rPr>
        <w:t>п</w:t>
      </w:r>
      <w:r w:rsidRPr="002863C6">
        <w:rPr>
          <w:rFonts w:eastAsia="Calibri"/>
          <w:sz w:val="28"/>
          <w:szCs w:val="28"/>
          <w:lang w:eastAsia="en-US"/>
        </w:rPr>
        <w:t xml:space="preserve">редоставлению финансовой помощи представителям </w:t>
      </w:r>
      <w:r w:rsidRPr="002863C6">
        <w:rPr>
          <w:rFonts w:eastAsia="Calibri"/>
          <w:bCs/>
          <w:sz w:val="28"/>
          <w:szCs w:val="28"/>
          <w:lang w:eastAsia="en-US"/>
        </w:rPr>
        <w:t>КМНС</w:t>
      </w:r>
      <w:r w:rsidRPr="002863C6">
        <w:rPr>
          <w:rFonts w:eastAsia="Calibri"/>
          <w:sz w:val="28"/>
          <w:szCs w:val="28"/>
          <w:lang w:eastAsia="en-US"/>
        </w:rPr>
        <w:t>, проходящим профессиональное обучение или получающим дополнительное профессиональное образование по направлению органов службы занятости населения,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863C6">
        <w:rPr>
          <w:rFonts w:eastAsia="Calibri"/>
          <w:sz w:val="28"/>
          <w:szCs w:val="28"/>
          <w:lang w:eastAsia="en-US"/>
        </w:rPr>
        <w:t>не выявлено.</w:t>
      </w:r>
    </w:p>
    <w:p w:rsidR="00116C1C" w:rsidRPr="0032582C" w:rsidRDefault="00C129A4" w:rsidP="004360AA">
      <w:pPr>
        <w:widowControl w:val="0"/>
        <w:ind w:firstLine="709"/>
        <w:jc w:val="both"/>
        <w:rPr>
          <w:b/>
          <w:sz w:val="28"/>
          <w:szCs w:val="28"/>
        </w:rPr>
      </w:pPr>
      <w:r w:rsidRPr="0032582C">
        <w:rPr>
          <w:b/>
          <w:sz w:val="28"/>
          <w:szCs w:val="28"/>
        </w:rPr>
        <w:t>3.1</w:t>
      </w:r>
      <w:r w:rsidR="004B262D" w:rsidRPr="0032582C">
        <w:rPr>
          <w:b/>
          <w:sz w:val="28"/>
          <w:szCs w:val="28"/>
        </w:rPr>
        <w:t>4</w:t>
      </w:r>
      <w:r w:rsidR="001E257F" w:rsidRPr="0032582C">
        <w:rPr>
          <w:b/>
          <w:sz w:val="28"/>
          <w:szCs w:val="28"/>
        </w:rPr>
        <w:t>. Предоставлени</w:t>
      </w:r>
      <w:r w:rsidR="00731B12" w:rsidRPr="0032582C">
        <w:rPr>
          <w:b/>
          <w:sz w:val="28"/>
          <w:szCs w:val="28"/>
        </w:rPr>
        <w:t>я</w:t>
      </w:r>
      <w:r w:rsidR="001E257F" w:rsidRPr="0032582C">
        <w:rPr>
          <w:b/>
          <w:sz w:val="28"/>
          <w:szCs w:val="28"/>
        </w:rPr>
        <w:t xml:space="preserve">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="008911F1" w:rsidRPr="0032582C">
        <w:rPr>
          <w:b/>
          <w:sz w:val="28"/>
          <w:szCs w:val="28"/>
        </w:rPr>
        <w:t xml:space="preserve"> (далее - государственная услуга по профессиональному обучению женщин)</w:t>
      </w:r>
      <w:r w:rsidR="004B262D" w:rsidRPr="0032582C">
        <w:rPr>
          <w:b/>
          <w:sz w:val="28"/>
          <w:szCs w:val="28"/>
        </w:rPr>
        <w:t>.</w:t>
      </w:r>
    </w:p>
    <w:p w:rsidR="0032582C" w:rsidRPr="0032582C" w:rsidRDefault="0032582C" w:rsidP="0032582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2C">
        <w:rPr>
          <w:rFonts w:eastAsia="Calibri"/>
          <w:sz w:val="28"/>
          <w:szCs w:val="28"/>
          <w:lang w:eastAsia="en-US"/>
        </w:rPr>
        <w:t>В 2019 году получили государственную услугу по профессиональному обучению женщин 3 заявительницы.</w:t>
      </w:r>
    </w:p>
    <w:p w:rsidR="0032582C" w:rsidRPr="0032582C" w:rsidRDefault="0032582C" w:rsidP="0032582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2C">
        <w:rPr>
          <w:rFonts w:eastAsia="Calibri"/>
          <w:sz w:val="28"/>
          <w:szCs w:val="28"/>
          <w:lang w:eastAsia="en-US"/>
        </w:rPr>
        <w:t>Для проверки Центром занятости населения предоставлены копии следующих документов:</w:t>
      </w:r>
    </w:p>
    <w:p w:rsidR="0032582C" w:rsidRPr="0032582C" w:rsidRDefault="0032582C" w:rsidP="0032582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2C">
        <w:rPr>
          <w:rFonts w:eastAsia="Calibri"/>
          <w:sz w:val="28"/>
          <w:szCs w:val="28"/>
          <w:lang w:eastAsia="en-US"/>
        </w:rPr>
        <w:t>1) ЛДЗ, получивших данную государственную услугу в 2019 году: №№ 0990002/1910, 1160002/1910, 1400003/1910;</w:t>
      </w:r>
    </w:p>
    <w:p w:rsidR="0032582C" w:rsidRPr="0032582C" w:rsidRDefault="0032582C" w:rsidP="0032582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2C">
        <w:rPr>
          <w:rFonts w:eastAsia="Calibri"/>
          <w:sz w:val="28"/>
          <w:szCs w:val="28"/>
          <w:lang w:eastAsia="en-US"/>
        </w:rPr>
        <w:t>2) государственные контракты (договоры) на оказание образовательных услуг, заключенные между Центром занятости населения и образовательными организациями, к личным делам, и документы, предусмотренные данными контрактами.</w:t>
      </w:r>
    </w:p>
    <w:p w:rsidR="0032582C" w:rsidRDefault="0032582C" w:rsidP="0032582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2C">
        <w:rPr>
          <w:rFonts w:eastAsia="Calibri"/>
          <w:sz w:val="28"/>
          <w:szCs w:val="28"/>
          <w:lang w:eastAsia="en-US"/>
        </w:rPr>
        <w:t>В ходе проверки нарушений законодательства Российской Федерации о занятости населения по обеспечению государственных гарантий гражданам при предоставлении государственной услуги по профессиональному обучению женщин не выявлено.</w:t>
      </w:r>
    </w:p>
    <w:p w:rsidR="00A30434" w:rsidRPr="00E41E38" w:rsidRDefault="00C129A4" w:rsidP="0032582C">
      <w:pPr>
        <w:widowControl w:val="0"/>
        <w:ind w:firstLine="709"/>
        <w:jc w:val="both"/>
        <w:rPr>
          <w:b/>
          <w:sz w:val="28"/>
          <w:szCs w:val="28"/>
        </w:rPr>
      </w:pPr>
      <w:r w:rsidRPr="00E41E38">
        <w:rPr>
          <w:b/>
          <w:sz w:val="28"/>
          <w:szCs w:val="28"/>
        </w:rPr>
        <w:t>3.1</w:t>
      </w:r>
      <w:r w:rsidR="004B262D" w:rsidRPr="00E41E38">
        <w:rPr>
          <w:b/>
          <w:sz w:val="28"/>
          <w:szCs w:val="28"/>
        </w:rPr>
        <w:t>5</w:t>
      </w:r>
      <w:r w:rsidR="00EC71E3" w:rsidRPr="00E41E38">
        <w:rPr>
          <w:b/>
          <w:sz w:val="28"/>
          <w:szCs w:val="28"/>
        </w:rPr>
        <w:t xml:space="preserve">. </w:t>
      </w:r>
      <w:r w:rsidR="00A30434" w:rsidRPr="00E41E38">
        <w:rPr>
          <w:b/>
          <w:sz w:val="28"/>
          <w:szCs w:val="28"/>
        </w:rPr>
        <w:t>Предоставлени</w:t>
      </w:r>
      <w:r w:rsidR="00731B12" w:rsidRPr="00E41E38">
        <w:rPr>
          <w:b/>
          <w:sz w:val="28"/>
          <w:szCs w:val="28"/>
        </w:rPr>
        <w:t>я</w:t>
      </w:r>
      <w:r w:rsidR="00A30434" w:rsidRPr="00E41E38">
        <w:rPr>
          <w:b/>
          <w:sz w:val="28"/>
          <w:szCs w:val="28"/>
        </w:rPr>
        <w:t xml:space="preserve">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AB03EA" w:rsidRPr="00E41E38">
        <w:rPr>
          <w:b/>
          <w:sz w:val="28"/>
          <w:szCs w:val="28"/>
        </w:rPr>
        <w:t xml:space="preserve"> (далее - государственная услуга по профессиональному обучению незанятых граждан)</w:t>
      </w:r>
      <w:r w:rsidR="004B262D" w:rsidRPr="00E41E38">
        <w:rPr>
          <w:b/>
          <w:sz w:val="28"/>
          <w:szCs w:val="28"/>
        </w:rPr>
        <w:t>.</w:t>
      </w:r>
      <w:r w:rsidR="00215137" w:rsidRPr="00E41E38">
        <w:rPr>
          <w:b/>
          <w:sz w:val="28"/>
          <w:szCs w:val="28"/>
        </w:rPr>
        <w:t xml:space="preserve"> </w:t>
      </w:r>
    </w:p>
    <w:p w:rsidR="00370486" w:rsidRPr="00370486" w:rsidRDefault="00370486" w:rsidP="003704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0486">
        <w:rPr>
          <w:rFonts w:eastAsia="Calibri"/>
          <w:sz w:val="28"/>
          <w:szCs w:val="28"/>
          <w:lang w:eastAsia="en-US"/>
        </w:rPr>
        <w:t>В 2019 году государственную услугу по профессиональному обучению незанятых граждан получил 1 гражданин.</w:t>
      </w:r>
    </w:p>
    <w:p w:rsidR="00370486" w:rsidRPr="00370486" w:rsidRDefault="00370486" w:rsidP="003704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0486">
        <w:rPr>
          <w:rFonts w:eastAsia="Calibri"/>
          <w:sz w:val="28"/>
          <w:szCs w:val="28"/>
          <w:lang w:eastAsia="en-US"/>
        </w:rPr>
        <w:t>Проведена проверка копий следующих документов:</w:t>
      </w:r>
    </w:p>
    <w:p w:rsidR="00370486" w:rsidRPr="00370486" w:rsidRDefault="00370486" w:rsidP="003704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0486">
        <w:rPr>
          <w:rFonts w:eastAsia="Calibri"/>
          <w:sz w:val="28"/>
          <w:szCs w:val="28"/>
          <w:lang w:eastAsia="en-US"/>
        </w:rPr>
        <w:t>1) ЛДЗ, получившего данную государственную услугу в 2019 году: № 2470001/1910;</w:t>
      </w:r>
    </w:p>
    <w:p w:rsidR="00370486" w:rsidRPr="00370486" w:rsidRDefault="00370486" w:rsidP="003704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0486">
        <w:rPr>
          <w:rFonts w:eastAsia="Calibri"/>
          <w:sz w:val="28"/>
          <w:szCs w:val="28"/>
          <w:lang w:eastAsia="en-US"/>
        </w:rPr>
        <w:t>2) договора на оказание образовательной услуги, заключенного между Центром занятости населения и образовательной организацией, к личному делу, и документов, предусмотренных данным договором.</w:t>
      </w:r>
    </w:p>
    <w:p w:rsidR="00370486" w:rsidRDefault="00370486" w:rsidP="003704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0486">
        <w:rPr>
          <w:rFonts w:eastAsia="Calibri"/>
          <w:sz w:val="28"/>
          <w:szCs w:val="28"/>
          <w:lang w:eastAsia="en-US"/>
        </w:rPr>
        <w:t>В ходе проверки нарушений законодательства Российской Федерации о занятости населения по обеспечению государственных гарантий гражданам при предоставлении государственной услуги по профессиональному обучению незанятых граждан не выявлено.</w:t>
      </w:r>
    </w:p>
    <w:p w:rsidR="00116C1C" w:rsidRPr="00AD760B" w:rsidRDefault="00C129A4" w:rsidP="0037048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D760B">
        <w:rPr>
          <w:b/>
          <w:sz w:val="28"/>
          <w:szCs w:val="28"/>
        </w:rPr>
        <w:t>3.1</w:t>
      </w:r>
      <w:r w:rsidR="004B262D" w:rsidRPr="00AD760B">
        <w:rPr>
          <w:b/>
          <w:sz w:val="28"/>
          <w:szCs w:val="28"/>
        </w:rPr>
        <w:t>6</w:t>
      </w:r>
      <w:r w:rsidR="00347A32" w:rsidRPr="00AD760B">
        <w:rPr>
          <w:b/>
          <w:sz w:val="28"/>
          <w:szCs w:val="28"/>
        </w:rPr>
        <w:t>. Предоставлени</w:t>
      </w:r>
      <w:r w:rsidR="00731B12">
        <w:rPr>
          <w:b/>
          <w:sz w:val="28"/>
          <w:szCs w:val="28"/>
        </w:rPr>
        <w:t>я</w:t>
      </w:r>
      <w:r w:rsidR="00347A32" w:rsidRPr="00AD760B">
        <w:rPr>
          <w:b/>
          <w:sz w:val="28"/>
          <w:szCs w:val="28"/>
        </w:rPr>
        <w:t xml:space="preserve">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AD760B" w:rsidRPr="00AD760B">
        <w:rPr>
          <w:b/>
          <w:sz w:val="28"/>
          <w:szCs w:val="28"/>
        </w:rPr>
        <w:t xml:space="preserve"> (далее – государственная услуга по переезду и по переселению)</w:t>
      </w:r>
      <w:r w:rsidR="004B262D" w:rsidRPr="00AD760B">
        <w:rPr>
          <w:b/>
          <w:sz w:val="28"/>
          <w:szCs w:val="28"/>
        </w:rPr>
        <w:t>.</w:t>
      </w:r>
      <w:r w:rsidR="00D042FF" w:rsidRPr="00AD760B">
        <w:rPr>
          <w:b/>
          <w:sz w:val="28"/>
          <w:szCs w:val="28"/>
        </w:rPr>
        <w:t xml:space="preserve">  </w:t>
      </w:r>
    </w:p>
    <w:p w:rsidR="00830347" w:rsidRPr="00830347" w:rsidRDefault="00830347" w:rsidP="00830347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noProof/>
          <w:sz w:val="28"/>
          <w:szCs w:val="28"/>
          <w:lang w:eastAsia="ru-RU"/>
        </w:rPr>
      </w:pPr>
      <w:r w:rsidRPr="00830347">
        <w:rPr>
          <w:noProof/>
          <w:sz w:val="28"/>
          <w:szCs w:val="28"/>
          <w:lang w:eastAsia="ru-RU"/>
        </w:rPr>
        <w:t>Порядок оказания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(далее – государственная услуга по переезду и по переселению) установлен Административным регламентом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занятости, утвержденным приказом Агентства по занятости населения и миграционной политике Камчатского края от 19.07.2012 № 138 (далее – Административный регламент по переезду и переселению).</w:t>
      </w:r>
    </w:p>
    <w:p w:rsidR="00830347" w:rsidRPr="00830347" w:rsidRDefault="00830347" w:rsidP="00830347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noProof/>
          <w:sz w:val="28"/>
          <w:szCs w:val="28"/>
          <w:lang w:eastAsia="ru-RU"/>
        </w:rPr>
      </w:pPr>
      <w:r w:rsidRPr="00830347">
        <w:rPr>
          <w:noProof/>
          <w:sz w:val="28"/>
          <w:szCs w:val="28"/>
          <w:lang w:eastAsia="ru-RU"/>
        </w:rPr>
        <w:t>Проведен анализ сведений, содержащихся в 2 личных делах заявителей  государственных услуг по переезду и по переселению в 2019 году.</w:t>
      </w:r>
    </w:p>
    <w:p w:rsidR="00830347" w:rsidRPr="00830347" w:rsidRDefault="00830347" w:rsidP="00830347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noProof/>
          <w:sz w:val="28"/>
          <w:szCs w:val="28"/>
          <w:lang w:eastAsia="ru-RU"/>
        </w:rPr>
      </w:pPr>
      <w:r w:rsidRPr="00830347">
        <w:rPr>
          <w:noProof/>
          <w:sz w:val="28"/>
          <w:szCs w:val="28"/>
          <w:lang w:eastAsia="ru-RU"/>
        </w:rPr>
        <w:t xml:space="preserve">В 2019 году государственная услуга по переезду и по переселению по направлению органов службы занятости </w:t>
      </w:r>
      <w:r w:rsidR="00CB7601">
        <w:rPr>
          <w:noProof/>
          <w:sz w:val="28"/>
          <w:szCs w:val="28"/>
          <w:lang w:eastAsia="ru-RU"/>
        </w:rPr>
        <w:t>Центром занятости населения</w:t>
      </w:r>
      <w:r w:rsidRPr="00830347">
        <w:rPr>
          <w:noProof/>
          <w:sz w:val="28"/>
          <w:szCs w:val="28"/>
          <w:lang w:eastAsia="ru-RU"/>
        </w:rPr>
        <w:t xml:space="preserve"> оказывалась 2 безработным гражданам, в части переселения в с. Эссо Быстринского района из других субъектов Российской Федерации, а именно:</w:t>
      </w:r>
    </w:p>
    <w:p w:rsidR="00830347" w:rsidRPr="00830347" w:rsidRDefault="00830347" w:rsidP="00830347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noProof/>
          <w:sz w:val="28"/>
          <w:szCs w:val="28"/>
          <w:lang w:eastAsia="ru-RU"/>
        </w:rPr>
      </w:pPr>
      <w:r w:rsidRPr="00830347">
        <w:rPr>
          <w:noProof/>
          <w:sz w:val="28"/>
          <w:szCs w:val="28"/>
          <w:lang w:eastAsia="ru-RU"/>
        </w:rPr>
        <w:t xml:space="preserve"> 1 гражданин (гражданин Г.А.В.) осуществил переселение из Московской области для работы врачом-стоматологом в ГБУЗ КК «Быстринская районная больница»;</w:t>
      </w:r>
    </w:p>
    <w:p w:rsidR="00830347" w:rsidRPr="00830347" w:rsidRDefault="00830347" w:rsidP="00830347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noProof/>
          <w:sz w:val="28"/>
          <w:szCs w:val="28"/>
          <w:lang w:eastAsia="ru-RU"/>
        </w:rPr>
      </w:pPr>
      <w:r w:rsidRPr="00830347">
        <w:rPr>
          <w:noProof/>
          <w:sz w:val="28"/>
          <w:szCs w:val="28"/>
          <w:lang w:eastAsia="ru-RU"/>
        </w:rPr>
        <w:t>1 гражданин  (гражданка Х.Е.В.) с 1 членом семьи осуществили переселение из г. Калининграда для работы консультантом (ответственный секретарь комиссии по делам несовершенолетних и защите их прав) в администрацию Быстринского муниципального района.</w:t>
      </w:r>
    </w:p>
    <w:p w:rsidR="00830347" w:rsidRPr="00830347" w:rsidRDefault="00830347" w:rsidP="00830347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noProof/>
          <w:sz w:val="28"/>
          <w:szCs w:val="28"/>
          <w:lang w:eastAsia="ru-RU"/>
        </w:rPr>
      </w:pPr>
      <w:r w:rsidRPr="00830347">
        <w:rPr>
          <w:noProof/>
          <w:sz w:val="28"/>
          <w:szCs w:val="28"/>
          <w:lang w:eastAsia="ru-RU"/>
        </w:rPr>
        <w:t>В ходе проверки нарушений законодательства в части обеспечения государственных гарантий гражданам при предоставлении государственной услуги по переезду и по переселению не выявлено.</w:t>
      </w:r>
    </w:p>
    <w:p w:rsidR="00830347" w:rsidRPr="00830347" w:rsidRDefault="00830347" w:rsidP="00830347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noProof/>
          <w:sz w:val="28"/>
          <w:szCs w:val="28"/>
          <w:lang w:eastAsia="ru-RU"/>
        </w:rPr>
      </w:pPr>
      <w:r w:rsidRPr="00830347">
        <w:rPr>
          <w:noProof/>
          <w:sz w:val="28"/>
          <w:szCs w:val="28"/>
          <w:lang w:eastAsia="ru-RU"/>
        </w:rPr>
        <w:t>Однако, установлено нарушение законодательства Камчатского края при предоставлении финансовой поддержки при переселении гражданки Х.Е.В., в части переплаты ей финансовых средств за фактические расходы, подтвержденные документами и представленные гражданкой Х.Е.В., в размере 1432,84 рубля.</w:t>
      </w:r>
    </w:p>
    <w:p w:rsidR="00830347" w:rsidRDefault="00830347" w:rsidP="00830347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noProof/>
          <w:sz w:val="28"/>
          <w:szCs w:val="28"/>
          <w:lang w:eastAsia="ru-RU"/>
        </w:rPr>
      </w:pPr>
      <w:r w:rsidRPr="00830347">
        <w:rPr>
          <w:noProof/>
          <w:sz w:val="28"/>
          <w:szCs w:val="28"/>
          <w:lang w:eastAsia="ru-RU"/>
        </w:rPr>
        <w:t>Выявленое нарушение было устранено в ходе проведения проверки.</w:t>
      </w:r>
    </w:p>
    <w:p w:rsidR="00D042FF" w:rsidRPr="004B1F7B" w:rsidRDefault="00D042FF" w:rsidP="00830347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4B1F7B">
        <w:rPr>
          <w:b/>
          <w:bCs/>
          <w:sz w:val="28"/>
          <w:szCs w:val="28"/>
        </w:rPr>
        <w:t>3.1</w:t>
      </w:r>
      <w:r w:rsidR="004B262D" w:rsidRPr="004B1F7B">
        <w:rPr>
          <w:b/>
          <w:bCs/>
          <w:sz w:val="28"/>
          <w:szCs w:val="28"/>
        </w:rPr>
        <w:t>7</w:t>
      </w:r>
      <w:r w:rsidRPr="004B1F7B">
        <w:rPr>
          <w:b/>
          <w:bCs/>
          <w:sz w:val="28"/>
          <w:szCs w:val="28"/>
        </w:rPr>
        <w:t xml:space="preserve">. </w:t>
      </w:r>
      <w:r w:rsidR="00EA47FB" w:rsidRPr="004B1F7B">
        <w:rPr>
          <w:b/>
          <w:bCs/>
          <w:sz w:val="28"/>
          <w:szCs w:val="28"/>
        </w:rPr>
        <w:t>О</w:t>
      </w:r>
      <w:r w:rsidRPr="004B1F7B">
        <w:rPr>
          <w:b/>
          <w:bCs/>
          <w:sz w:val="28"/>
          <w:szCs w:val="28"/>
        </w:rPr>
        <w:t>рганизаци</w:t>
      </w:r>
      <w:r w:rsidR="00731B12" w:rsidRPr="004B1F7B">
        <w:rPr>
          <w:b/>
          <w:bCs/>
          <w:sz w:val="28"/>
          <w:szCs w:val="28"/>
        </w:rPr>
        <w:t>и</w:t>
      </w:r>
      <w:r w:rsidRPr="004B1F7B">
        <w:rPr>
          <w:b/>
          <w:bCs/>
          <w:sz w:val="28"/>
          <w:szCs w:val="28"/>
        </w:rPr>
        <w:t xml:space="preserve">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 w:rsidR="004B262D" w:rsidRPr="004B1F7B">
        <w:rPr>
          <w:b/>
          <w:bCs/>
          <w:sz w:val="28"/>
          <w:szCs w:val="28"/>
        </w:rPr>
        <w:t>.</w:t>
      </w:r>
    </w:p>
    <w:p w:rsidR="00350E7E" w:rsidRPr="004B1F7B" w:rsidRDefault="00350E7E" w:rsidP="008763AD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  <w:lang w:eastAsia="ru-RU"/>
        </w:rPr>
      </w:pPr>
      <w:r w:rsidRPr="004B1F7B">
        <w:rPr>
          <w:bCs/>
          <w:sz w:val="28"/>
          <w:szCs w:val="28"/>
        </w:rPr>
        <w:t>В 201</w:t>
      </w:r>
      <w:r w:rsidR="00AD3094" w:rsidRPr="004B1F7B">
        <w:rPr>
          <w:bCs/>
          <w:sz w:val="28"/>
          <w:szCs w:val="28"/>
        </w:rPr>
        <w:t>9</w:t>
      </w:r>
      <w:r w:rsidRPr="004B1F7B">
        <w:rPr>
          <w:bCs/>
          <w:sz w:val="28"/>
          <w:szCs w:val="28"/>
        </w:rPr>
        <w:t xml:space="preserve"> году Центром занятости населения </w:t>
      </w:r>
      <w:r w:rsidR="00FE5FC5" w:rsidRPr="004B1F7B">
        <w:rPr>
          <w:bCs/>
          <w:sz w:val="28"/>
          <w:szCs w:val="28"/>
        </w:rPr>
        <w:t xml:space="preserve">с работодателями </w:t>
      </w:r>
      <w:r w:rsidRPr="004B1F7B">
        <w:rPr>
          <w:bCs/>
          <w:sz w:val="28"/>
          <w:szCs w:val="28"/>
        </w:rPr>
        <w:t xml:space="preserve">договор </w:t>
      </w:r>
      <w:r w:rsidR="00FE5FC5" w:rsidRPr="004B1F7B">
        <w:rPr>
          <w:bCs/>
          <w:sz w:val="28"/>
          <w:szCs w:val="28"/>
        </w:rPr>
        <w:t>о</w:t>
      </w:r>
      <w:r w:rsidRPr="004B1F7B">
        <w:rPr>
          <w:sz w:val="28"/>
          <w:szCs w:val="28"/>
          <w:lang w:eastAsia="ru-RU"/>
        </w:rPr>
        <w:t>б организации рабочего места для трудоустройства на постоянную работу незанятого гражданина из числа многодетных родителей, родителей, воспитывающих детей –</w:t>
      </w:r>
      <w:r w:rsidR="004B1F7B" w:rsidRPr="004B1F7B">
        <w:rPr>
          <w:sz w:val="28"/>
          <w:szCs w:val="28"/>
          <w:lang w:eastAsia="ru-RU"/>
        </w:rPr>
        <w:t xml:space="preserve"> </w:t>
      </w:r>
      <w:r w:rsidRPr="004B1F7B">
        <w:rPr>
          <w:sz w:val="28"/>
          <w:szCs w:val="28"/>
          <w:lang w:eastAsia="ru-RU"/>
        </w:rPr>
        <w:t>инвалидов</w:t>
      </w:r>
      <w:r w:rsidR="00AD3094" w:rsidRPr="004B1F7B">
        <w:rPr>
          <w:sz w:val="28"/>
          <w:szCs w:val="28"/>
          <w:lang w:eastAsia="ru-RU"/>
        </w:rPr>
        <w:t>,</w:t>
      </w:r>
      <w:r w:rsidR="00FE5FC5" w:rsidRPr="004B1F7B">
        <w:rPr>
          <w:bCs/>
          <w:sz w:val="28"/>
          <w:szCs w:val="28"/>
        </w:rPr>
        <w:t xml:space="preserve"> </w:t>
      </w:r>
      <w:r w:rsidR="00FE5FC5" w:rsidRPr="004B1F7B">
        <w:rPr>
          <w:bCs/>
          <w:sz w:val="28"/>
          <w:szCs w:val="28"/>
          <w:lang w:eastAsia="ru-RU"/>
        </w:rPr>
        <w:t>не заключался</w:t>
      </w:r>
      <w:r w:rsidRPr="004B1F7B">
        <w:rPr>
          <w:sz w:val="28"/>
          <w:szCs w:val="28"/>
          <w:lang w:eastAsia="ru-RU"/>
        </w:rPr>
        <w:t>.</w:t>
      </w:r>
    </w:p>
    <w:p w:rsidR="00D042FF" w:rsidRPr="004B1F7B" w:rsidRDefault="00D042FF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4B1F7B">
        <w:rPr>
          <w:b/>
          <w:bCs/>
          <w:sz w:val="28"/>
          <w:szCs w:val="28"/>
        </w:rPr>
        <w:t>3.</w:t>
      </w:r>
      <w:r w:rsidR="004B262D" w:rsidRPr="004B1F7B">
        <w:rPr>
          <w:b/>
          <w:bCs/>
          <w:sz w:val="28"/>
          <w:szCs w:val="28"/>
        </w:rPr>
        <w:t>18</w:t>
      </w:r>
      <w:r w:rsidRPr="004B1F7B">
        <w:rPr>
          <w:b/>
          <w:bCs/>
          <w:sz w:val="28"/>
          <w:szCs w:val="28"/>
        </w:rPr>
        <w:t xml:space="preserve">. </w:t>
      </w:r>
      <w:r w:rsidR="00EA47FB" w:rsidRPr="004B1F7B">
        <w:rPr>
          <w:b/>
          <w:bCs/>
          <w:sz w:val="28"/>
          <w:szCs w:val="28"/>
        </w:rPr>
        <w:t>О</w:t>
      </w:r>
      <w:r w:rsidRPr="004B1F7B">
        <w:rPr>
          <w:b/>
          <w:bCs/>
          <w:sz w:val="28"/>
          <w:szCs w:val="28"/>
        </w:rPr>
        <w:t>рганизаци</w:t>
      </w:r>
      <w:r w:rsidR="00731B12" w:rsidRPr="004B1F7B">
        <w:rPr>
          <w:b/>
          <w:bCs/>
          <w:sz w:val="28"/>
          <w:szCs w:val="28"/>
        </w:rPr>
        <w:t>и</w:t>
      </w:r>
      <w:r w:rsidRPr="004B1F7B">
        <w:rPr>
          <w:b/>
          <w:bCs/>
          <w:sz w:val="28"/>
          <w:szCs w:val="28"/>
        </w:rPr>
        <w:t xml:space="preserve"> дополнительных мероприятий по содействию трудоустройству незанятых инвалидов на оборудованные (оснащенные) для них рабочие места</w:t>
      </w:r>
      <w:r w:rsidR="004B262D" w:rsidRPr="004B1F7B">
        <w:rPr>
          <w:b/>
          <w:bCs/>
          <w:sz w:val="28"/>
          <w:szCs w:val="28"/>
        </w:rPr>
        <w:t>.</w:t>
      </w:r>
    </w:p>
    <w:p w:rsidR="00350E7E" w:rsidRDefault="00E55B31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F7B">
        <w:rPr>
          <w:bCs/>
          <w:sz w:val="28"/>
          <w:szCs w:val="28"/>
        </w:rPr>
        <w:t>В 201</w:t>
      </w:r>
      <w:r w:rsidR="00AD3094" w:rsidRPr="004B1F7B">
        <w:rPr>
          <w:bCs/>
          <w:sz w:val="28"/>
          <w:szCs w:val="28"/>
        </w:rPr>
        <w:t>9</w:t>
      </w:r>
      <w:r w:rsidRPr="004B1F7B">
        <w:rPr>
          <w:bCs/>
          <w:sz w:val="28"/>
          <w:szCs w:val="28"/>
        </w:rPr>
        <w:t xml:space="preserve"> году </w:t>
      </w:r>
      <w:r w:rsidR="00FE5FC5" w:rsidRPr="004B1F7B">
        <w:rPr>
          <w:bCs/>
          <w:sz w:val="28"/>
          <w:szCs w:val="28"/>
        </w:rPr>
        <w:t>Центром занятости населения с работодателями договор</w:t>
      </w:r>
      <w:r w:rsidR="00350E7E" w:rsidRPr="004B1F7B">
        <w:rPr>
          <w:bCs/>
          <w:sz w:val="28"/>
          <w:szCs w:val="28"/>
        </w:rPr>
        <w:t xml:space="preserve"> </w:t>
      </w:r>
      <w:r w:rsidR="00350E7E" w:rsidRPr="004B1F7B">
        <w:rPr>
          <w:rFonts w:eastAsia="Calibri"/>
          <w:sz w:val="28"/>
          <w:szCs w:val="28"/>
          <w:lang w:eastAsia="en-US"/>
        </w:rPr>
        <w:t>об организации рабочих мест для трудоустройства на постоянную работу незанятых инвалидов</w:t>
      </w:r>
      <w:r w:rsidR="00FE5FC5" w:rsidRPr="004B1F7B">
        <w:rPr>
          <w:bCs/>
          <w:sz w:val="28"/>
          <w:szCs w:val="28"/>
        </w:rPr>
        <w:t xml:space="preserve"> </w:t>
      </w:r>
      <w:r w:rsidR="00FE5FC5" w:rsidRPr="004B1F7B">
        <w:rPr>
          <w:rFonts w:eastAsia="Calibri"/>
          <w:bCs/>
          <w:sz w:val="28"/>
          <w:szCs w:val="28"/>
          <w:lang w:eastAsia="en-US"/>
        </w:rPr>
        <w:t>не заключался</w:t>
      </w:r>
      <w:r w:rsidR="00350E7E" w:rsidRPr="004B1F7B">
        <w:rPr>
          <w:rFonts w:eastAsia="Calibri"/>
          <w:sz w:val="28"/>
          <w:szCs w:val="28"/>
          <w:lang w:eastAsia="en-US"/>
        </w:rPr>
        <w:t>.</w:t>
      </w:r>
    </w:p>
    <w:p w:rsidR="00523F86" w:rsidRPr="00523F86" w:rsidRDefault="00523F86" w:rsidP="00523F86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23F86">
        <w:rPr>
          <w:rFonts w:eastAsia="Calibri"/>
          <w:b/>
          <w:bCs/>
          <w:sz w:val="28"/>
          <w:szCs w:val="28"/>
          <w:lang w:eastAsia="en-US"/>
        </w:rPr>
        <w:t>3.1</w:t>
      </w:r>
      <w:r>
        <w:rPr>
          <w:rFonts w:eastAsia="Calibri"/>
          <w:b/>
          <w:bCs/>
          <w:sz w:val="28"/>
          <w:szCs w:val="28"/>
          <w:lang w:eastAsia="en-US"/>
        </w:rPr>
        <w:t>9</w:t>
      </w:r>
      <w:r w:rsidRPr="00523F86">
        <w:rPr>
          <w:rFonts w:eastAsia="Calibri"/>
          <w:b/>
          <w:bCs/>
          <w:sz w:val="28"/>
          <w:szCs w:val="28"/>
          <w:lang w:eastAsia="en-US"/>
        </w:rPr>
        <w:t xml:space="preserve">. Организации </w:t>
      </w:r>
      <w:r>
        <w:rPr>
          <w:rFonts w:eastAsia="Calibri"/>
          <w:b/>
          <w:bCs/>
          <w:sz w:val="28"/>
          <w:szCs w:val="28"/>
          <w:lang w:eastAsia="en-US"/>
        </w:rPr>
        <w:t>сопровождении при содействии занятости инвалидов (далее- государственная услуга по сопровождению)</w:t>
      </w:r>
      <w:r w:rsidRPr="00523F86">
        <w:rPr>
          <w:rFonts w:eastAsia="Calibri"/>
          <w:b/>
          <w:bCs/>
          <w:sz w:val="28"/>
          <w:szCs w:val="28"/>
          <w:lang w:eastAsia="en-US"/>
        </w:rPr>
        <w:t>.</w:t>
      </w:r>
    </w:p>
    <w:p w:rsidR="004B1F7B" w:rsidRDefault="004B1F7B" w:rsidP="00523F86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B1F7B">
        <w:rPr>
          <w:rFonts w:eastAsia="Calibri"/>
          <w:bCs/>
          <w:sz w:val="28"/>
          <w:szCs w:val="28"/>
          <w:lang w:eastAsia="en-US"/>
        </w:rPr>
        <w:t>В 2019 году государственная услуга по сопровождению не предоставлялась.</w:t>
      </w:r>
    </w:p>
    <w:p w:rsidR="00730C2E" w:rsidRDefault="00730C2E" w:rsidP="004360AA">
      <w:pPr>
        <w:widowControl w:val="0"/>
        <w:shd w:val="clear" w:color="auto" w:fill="FFFFFF"/>
        <w:tabs>
          <w:tab w:val="num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</w:tblGrid>
      <w:tr w:rsidR="00A5100B" w:rsidRPr="007747AB" w:rsidTr="00CB1560">
        <w:trPr>
          <w:trHeight w:val="190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462060" w:rsidRPr="007747AB" w:rsidRDefault="00871CE2" w:rsidP="00462060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Е.В</w:t>
            </w:r>
            <w:r w:rsidR="00462060" w:rsidRPr="007747A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Маркина</w:t>
            </w:r>
          </w:p>
          <w:p w:rsidR="00EA47FB" w:rsidRPr="007747AB" w:rsidRDefault="00EA47FB" w:rsidP="00462060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EA47FB" w:rsidRPr="007747AB" w:rsidRDefault="00EA47FB" w:rsidP="00EA47FB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1D35EA" w:rsidRPr="007747AB">
              <w:rPr>
                <w:sz w:val="28"/>
                <w:szCs w:val="28"/>
              </w:rPr>
              <w:t>И.Д. Семиволос</w:t>
            </w:r>
          </w:p>
          <w:p w:rsidR="00A5100B" w:rsidRPr="007747AB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5100B" w:rsidRPr="007747AB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1D35EA" w:rsidRPr="007747AB">
              <w:rPr>
                <w:sz w:val="28"/>
                <w:szCs w:val="28"/>
              </w:rPr>
              <w:t>Н.Б. Боярская</w:t>
            </w:r>
          </w:p>
          <w:p w:rsidR="0078687E" w:rsidRPr="007747AB" w:rsidRDefault="0078687E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78687E" w:rsidRDefault="0078687E" w:rsidP="0078687E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О.В. Затеева</w:t>
            </w:r>
          </w:p>
          <w:p w:rsidR="00871CE2" w:rsidRPr="007747AB" w:rsidRDefault="00871CE2" w:rsidP="0078687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871CE2" w:rsidRDefault="00871CE2" w:rsidP="00871CE2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О.Ю</w:t>
            </w:r>
            <w:r w:rsidRPr="007747A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Мулеева</w:t>
            </w:r>
          </w:p>
          <w:p w:rsidR="00A26998" w:rsidRPr="007747AB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26998" w:rsidRPr="007747AB" w:rsidRDefault="00A26998" w:rsidP="00A26998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 xml:space="preserve">____________ </w:t>
            </w:r>
            <w:r w:rsidR="00FE5FC5" w:rsidRPr="007747AB">
              <w:rPr>
                <w:sz w:val="28"/>
                <w:szCs w:val="28"/>
              </w:rPr>
              <w:t>Л.А. Зайнуллина</w:t>
            </w:r>
          </w:p>
          <w:p w:rsidR="001D35EA" w:rsidRPr="007747AB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1D35EA" w:rsidRPr="007747AB" w:rsidRDefault="001D35EA" w:rsidP="001D35EA">
            <w:pPr>
              <w:ind w:firstLine="176"/>
              <w:jc w:val="both"/>
              <w:rPr>
                <w:sz w:val="28"/>
                <w:szCs w:val="28"/>
              </w:rPr>
            </w:pPr>
            <w:r w:rsidRPr="007747AB">
              <w:rPr>
                <w:sz w:val="28"/>
                <w:szCs w:val="28"/>
              </w:rPr>
              <w:t>____________ М.В. Новокрещена</w:t>
            </w:r>
          </w:p>
          <w:p w:rsidR="00A5100B" w:rsidRPr="007747AB" w:rsidRDefault="00A5100B" w:rsidP="006A2828">
            <w:pPr>
              <w:ind w:firstLine="176"/>
              <w:jc w:val="both"/>
              <w:rPr>
                <w:sz w:val="28"/>
                <w:szCs w:val="28"/>
              </w:rPr>
            </w:pPr>
          </w:p>
        </w:tc>
      </w:tr>
    </w:tbl>
    <w:p w:rsidR="006F6A8B" w:rsidRDefault="006F6A8B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</w:p>
    <w:p w:rsidR="0078687E" w:rsidRDefault="00A5100B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  <w:r w:rsidRPr="007747AB">
        <w:rPr>
          <w:sz w:val="28"/>
          <w:szCs w:val="28"/>
        </w:rPr>
        <w:t>«</w:t>
      </w:r>
      <w:r w:rsidR="00871CE2">
        <w:rPr>
          <w:sz w:val="28"/>
          <w:szCs w:val="28"/>
        </w:rPr>
        <w:t>__</w:t>
      </w:r>
      <w:r w:rsidRPr="007747AB">
        <w:rPr>
          <w:sz w:val="28"/>
          <w:szCs w:val="28"/>
        </w:rPr>
        <w:t>»</w:t>
      </w:r>
      <w:r w:rsidR="007D7BD3" w:rsidRPr="007747AB">
        <w:rPr>
          <w:sz w:val="28"/>
          <w:szCs w:val="28"/>
        </w:rPr>
        <w:t xml:space="preserve"> </w:t>
      </w:r>
      <w:r w:rsidR="00871CE2">
        <w:rPr>
          <w:sz w:val="28"/>
          <w:szCs w:val="28"/>
        </w:rPr>
        <w:t>октября</w:t>
      </w:r>
      <w:r w:rsidR="0001283C">
        <w:rPr>
          <w:sz w:val="28"/>
          <w:szCs w:val="28"/>
        </w:rPr>
        <w:t xml:space="preserve"> </w:t>
      </w:r>
      <w:r w:rsidRPr="007747AB">
        <w:rPr>
          <w:sz w:val="28"/>
          <w:szCs w:val="28"/>
        </w:rPr>
        <w:t>20</w:t>
      </w:r>
      <w:r w:rsidR="00AD3094">
        <w:rPr>
          <w:sz w:val="28"/>
          <w:szCs w:val="28"/>
        </w:rPr>
        <w:t>20</w:t>
      </w:r>
      <w:r w:rsidRPr="007747AB">
        <w:rPr>
          <w:sz w:val="28"/>
          <w:szCs w:val="28"/>
        </w:rPr>
        <w:t xml:space="preserve"> г</w:t>
      </w:r>
      <w:r w:rsidR="007025DB" w:rsidRPr="007747AB">
        <w:rPr>
          <w:sz w:val="28"/>
          <w:szCs w:val="28"/>
        </w:rPr>
        <w:t>ода</w:t>
      </w:r>
    </w:p>
    <w:p w:rsidR="0015048F" w:rsidRDefault="0015048F" w:rsidP="00EA72C9">
      <w:pPr>
        <w:tabs>
          <w:tab w:val="left" w:pos="540"/>
          <w:tab w:val="left" w:pos="1080"/>
          <w:tab w:val="left" w:pos="1260"/>
          <w:tab w:val="left" w:pos="3960"/>
        </w:tabs>
        <w:ind w:firstLine="709"/>
        <w:jc w:val="both"/>
        <w:rPr>
          <w:sz w:val="28"/>
          <w:szCs w:val="28"/>
        </w:rPr>
      </w:pPr>
    </w:p>
    <w:p w:rsidR="00A5100B" w:rsidRPr="00AD760B" w:rsidRDefault="00A5100B" w:rsidP="00EA72C9">
      <w:pPr>
        <w:ind w:firstLine="709"/>
        <w:jc w:val="both"/>
        <w:rPr>
          <w:sz w:val="28"/>
          <w:szCs w:val="28"/>
        </w:rPr>
      </w:pPr>
      <w:r w:rsidRPr="00AD760B">
        <w:rPr>
          <w:sz w:val="28"/>
          <w:szCs w:val="28"/>
        </w:rPr>
        <w:t>С Актом ознакомлен, один экземпляр получен на руки.</w:t>
      </w:r>
    </w:p>
    <w:p w:rsidR="00B4687D" w:rsidRPr="00AD760B" w:rsidRDefault="00AD3094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proofErr w:type="spellStart"/>
      <w:r w:rsidRPr="00AD760B">
        <w:rPr>
          <w:sz w:val="28"/>
          <w:szCs w:val="28"/>
        </w:rPr>
        <w:t>ВрИО</w:t>
      </w:r>
      <w:proofErr w:type="spellEnd"/>
      <w:r w:rsidRPr="00AD760B">
        <w:rPr>
          <w:sz w:val="28"/>
          <w:szCs w:val="28"/>
        </w:rPr>
        <w:t xml:space="preserve"> </w:t>
      </w:r>
      <w:r w:rsidR="001E3B82" w:rsidRPr="00AD760B">
        <w:rPr>
          <w:sz w:val="28"/>
          <w:szCs w:val="28"/>
        </w:rPr>
        <w:t>д</w:t>
      </w:r>
      <w:r w:rsidR="007025DB" w:rsidRPr="00AD760B">
        <w:rPr>
          <w:sz w:val="28"/>
          <w:szCs w:val="28"/>
        </w:rPr>
        <w:t>иректор</w:t>
      </w:r>
      <w:r w:rsidR="001E3B82" w:rsidRPr="00AD760B">
        <w:rPr>
          <w:sz w:val="28"/>
          <w:szCs w:val="28"/>
        </w:rPr>
        <w:t>а</w:t>
      </w:r>
    </w:p>
    <w:p w:rsidR="007745F5" w:rsidRDefault="007745F5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</w:p>
    <w:p w:rsidR="00A5100B" w:rsidRDefault="00A5100B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r w:rsidRPr="00AD760B">
        <w:rPr>
          <w:sz w:val="28"/>
          <w:szCs w:val="28"/>
        </w:rPr>
        <w:t>«</w:t>
      </w:r>
      <w:r w:rsidR="00FF6E9E" w:rsidRPr="00AD760B">
        <w:rPr>
          <w:sz w:val="28"/>
          <w:szCs w:val="28"/>
        </w:rPr>
        <w:t>_____</w:t>
      </w:r>
      <w:r w:rsidRPr="00AD760B">
        <w:rPr>
          <w:sz w:val="28"/>
          <w:szCs w:val="28"/>
        </w:rPr>
        <w:t xml:space="preserve"> » ___________20</w:t>
      </w:r>
      <w:r w:rsidR="001E3B82" w:rsidRPr="00AD760B">
        <w:rPr>
          <w:sz w:val="28"/>
          <w:szCs w:val="28"/>
        </w:rPr>
        <w:t xml:space="preserve">20 </w:t>
      </w:r>
      <w:r w:rsidRPr="00AD760B">
        <w:rPr>
          <w:sz w:val="28"/>
          <w:szCs w:val="28"/>
        </w:rPr>
        <w:t xml:space="preserve">г.              </w:t>
      </w:r>
      <w:r w:rsidR="00A30434" w:rsidRPr="00AD760B">
        <w:rPr>
          <w:sz w:val="28"/>
          <w:szCs w:val="28"/>
        </w:rPr>
        <w:t xml:space="preserve">  </w:t>
      </w:r>
      <w:r w:rsidR="007025DB" w:rsidRPr="00AD760B">
        <w:rPr>
          <w:sz w:val="28"/>
          <w:szCs w:val="28"/>
        </w:rPr>
        <w:t xml:space="preserve">   </w:t>
      </w:r>
      <w:r w:rsidR="00A30434" w:rsidRPr="00AD760B">
        <w:rPr>
          <w:sz w:val="28"/>
          <w:szCs w:val="28"/>
        </w:rPr>
        <w:t xml:space="preserve"> </w:t>
      </w:r>
      <w:r w:rsidRPr="00AD760B">
        <w:rPr>
          <w:sz w:val="28"/>
          <w:szCs w:val="28"/>
        </w:rPr>
        <w:t xml:space="preserve">  </w:t>
      </w:r>
      <w:r w:rsidR="00350E7E" w:rsidRPr="00AD760B">
        <w:rPr>
          <w:sz w:val="28"/>
          <w:szCs w:val="28"/>
        </w:rPr>
        <w:t xml:space="preserve">    </w:t>
      </w:r>
      <w:r w:rsidRPr="00AD760B">
        <w:rPr>
          <w:sz w:val="28"/>
          <w:szCs w:val="28"/>
        </w:rPr>
        <w:t xml:space="preserve"> </w:t>
      </w:r>
      <w:r w:rsidR="0052518E" w:rsidRPr="00AD760B">
        <w:rPr>
          <w:sz w:val="28"/>
          <w:szCs w:val="28"/>
        </w:rPr>
        <w:t xml:space="preserve"> </w:t>
      </w:r>
      <w:r w:rsidR="00EA4C9A">
        <w:rPr>
          <w:sz w:val="28"/>
          <w:szCs w:val="28"/>
        </w:rPr>
        <w:t>______________</w:t>
      </w:r>
      <w:r w:rsidRPr="00AD760B">
        <w:rPr>
          <w:sz w:val="28"/>
          <w:szCs w:val="28"/>
        </w:rPr>
        <w:t>_____________</w:t>
      </w:r>
    </w:p>
    <w:p w:rsidR="00EA4C9A" w:rsidRPr="007747AB" w:rsidRDefault="00EA4C9A" w:rsidP="00EA72C9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(</w:t>
      </w:r>
      <w:r w:rsidRPr="00EA4C9A">
        <w:rPr>
          <w:sz w:val="22"/>
          <w:szCs w:val="22"/>
        </w:rPr>
        <w:t>подпись, ФИО</w:t>
      </w:r>
      <w:r>
        <w:rPr>
          <w:sz w:val="28"/>
          <w:szCs w:val="28"/>
        </w:rPr>
        <w:t>)</w:t>
      </w:r>
    </w:p>
    <w:sectPr w:rsidR="00EA4C9A" w:rsidRPr="007747AB" w:rsidSect="006B395E">
      <w:footerReference w:type="default" r:id="rId8"/>
      <w:pgSz w:w="11906" w:h="16838" w:code="9"/>
      <w:pgMar w:top="1134" w:right="567" w:bottom="1134" w:left="1701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69" w:rsidRDefault="00B66969" w:rsidP="000C590A">
      <w:r>
        <w:separator/>
      </w:r>
    </w:p>
  </w:endnote>
  <w:endnote w:type="continuationSeparator" w:id="0">
    <w:p w:rsidR="00B66969" w:rsidRDefault="00B66969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325046"/>
      <w:docPartObj>
        <w:docPartGallery w:val="Page Numbers (Bottom of Page)"/>
        <w:docPartUnique/>
      </w:docPartObj>
    </w:sdtPr>
    <w:sdtEndPr/>
    <w:sdtContent>
      <w:p w:rsidR="00B66969" w:rsidRDefault="00B669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78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66969" w:rsidRDefault="00B66969">
    <w:pPr>
      <w:pStyle w:val="aa"/>
    </w:pPr>
  </w:p>
  <w:p w:rsidR="00B66969" w:rsidRDefault="00B66969"/>
  <w:p w:rsidR="00B66969" w:rsidRDefault="00B66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69" w:rsidRDefault="00B66969" w:rsidP="000C590A">
      <w:r>
        <w:separator/>
      </w:r>
    </w:p>
  </w:footnote>
  <w:footnote w:type="continuationSeparator" w:id="0">
    <w:p w:rsidR="00B66969" w:rsidRDefault="00B66969" w:rsidP="000C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>
    <w:nsid w:val="0AF173BC"/>
    <w:multiLevelType w:val="hybridMultilevel"/>
    <w:tmpl w:val="283266F0"/>
    <w:lvl w:ilvl="0" w:tplc="427A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3E6A87"/>
    <w:multiLevelType w:val="hybridMultilevel"/>
    <w:tmpl w:val="33C434D8"/>
    <w:lvl w:ilvl="0" w:tplc="EF3E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613A0B"/>
    <w:multiLevelType w:val="hybridMultilevel"/>
    <w:tmpl w:val="27F89F58"/>
    <w:lvl w:ilvl="0" w:tplc="6870287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2F20A4"/>
    <w:multiLevelType w:val="hybridMultilevel"/>
    <w:tmpl w:val="AAAC0CEC"/>
    <w:lvl w:ilvl="0" w:tplc="D494EDA6">
      <w:start w:val="16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34E87"/>
    <w:multiLevelType w:val="multilevel"/>
    <w:tmpl w:val="E1B20F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  <w:b/>
      </w:rPr>
    </w:lvl>
  </w:abstractNum>
  <w:abstractNum w:abstractNumId="6">
    <w:nsid w:val="20273011"/>
    <w:multiLevelType w:val="hybridMultilevel"/>
    <w:tmpl w:val="ACA833A8"/>
    <w:lvl w:ilvl="0" w:tplc="9A3EB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36A39"/>
    <w:multiLevelType w:val="multilevel"/>
    <w:tmpl w:val="CDB051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8">
    <w:nsid w:val="2E146556"/>
    <w:multiLevelType w:val="multilevel"/>
    <w:tmpl w:val="C9EC14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F701FB6"/>
    <w:multiLevelType w:val="hybridMultilevel"/>
    <w:tmpl w:val="E2C2A9AA"/>
    <w:lvl w:ilvl="0" w:tplc="4A8892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C25F24"/>
    <w:multiLevelType w:val="hybridMultilevel"/>
    <w:tmpl w:val="6A141F58"/>
    <w:lvl w:ilvl="0" w:tplc="2DBCF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1244D"/>
    <w:multiLevelType w:val="multilevel"/>
    <w:tmpl w:val="986CDB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">
    <w:nsid w:val="3B1853C9"/>
    <w:multiLevelType w:val="multilevel"/>
    <w:tmpl w:val="14A8C1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3">
    <w:nsid w:val="3DD71F6F"/>
    <w:multiLevelType w:val="multilevel"/>
    <w:tmpl w:val="18B429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4">
    <w:nsid w:val="4B2C2B04"/>
    <w:multiLevelType w:val="hybridMultilevel"/>
    <w:tmpl w:val="CDC80702"/>
    <w:lvl w:ilvl="0" w:tplc="47261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D879D0"/>
    <w:multiLevelType w:val="hybridMultilevel"/>
    <w:tmpl w:val="9C004B8C"/>
    <w:lvl w:ilvl="0" w:tplc="1E727F2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6B77C6"/>
    <w:multiLevelType w:val="hybridMultilevel"/>
    <w:tmpl w:val="7144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B7318"/>
    <w:multiLevelType w:val="hybridMultilevel"/>
    <w:tmpl w:val="800E1098"/>
    <w:lvl w:ilvl="0" w:tplc="50CE4A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1596CBF"/>
    <w:multiLevelType w:val="multilevel"/>
    <w:tmpl w:val="5E7C112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9">
    <w:nsid w:val="622870B3"/>
    <w:multiLevelType w:val="hybridMultilevel"/>
    <w:tmpl w:val="90E41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F26834"/>
    <w:multiLevelType w:val="multilevel"/>
    <w:tmpl w:val="B6F8EF3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1">
    <w:nsid w:val="65454E3E"/>
    <w:multiLevelType w:val="hybridMultilevel"/>
    <w:tmpl w:val="C96487C8"/>
    <w:lvl w:ilvl="0" w:tplc="6D6E6E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C50012"/>
    <w:multiLevelType w:val="multilevel"/>
    <w:tmpl w:val="D3E20BD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8C1457"/>
    <w:multiLevelType w:val="hybridMultilevel"/>
    <w:tmpl w:val="D33EAEE4"/>
    <w:lvl w:ilvl="0" w:tplc="200004F6">
      <w:start w:val="15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B2416E"/>
    <w:multiLevelType w:val="hybridMultilevel"/>
    <w:tmpl w:val="73E6D9CC"/>
    <w:lvl w:ilvl="0" w:tplc="EB98AC0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F87576"/>
    <w:multiLevelType w:val="hybridMultilevel"/>
    <w:tmpl w:val="1820D9C2"/>
    <w:lvl w:ilvl="0" w:tplc="760E86B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25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3"/>
  </w:num>
  <w:num w:numId="12">
    <w:abstractNumId w:val="7"/>
  </w:num>
  <w:num w:numId="13">
    <w:abstractNumId w:val="22"/>
  </w:num>
  <w:num w:numId="14">
    <w:abstractNumId w:val="18"/>
  </w:num>
  <w:num w:numId="15">
    <w:abstractNumId w:val="13"/>
  </w:num>
  <w:num w:numId="16">
    <w:abstractNumId w:val="12"/>
  </w:num>
  <w:num w:numId="17">
    <w:abstractNumId w:val="20"/>
  </w:num>
  <w:num w:numId="18">
    <w:abstractNumId w:val="8"/>
  </w:num>
  <w:num w:numId="19">
    <w:abstractNumId w:val="11"/>
  </w:num>
  <w:num w:numId="20">
    <w:abstractNumId w:val="19"/>
  </w:num>
  <w:num w:numId="21">
    <w:abstractNumId w:val="3"/>
  </w:num>
  <w:num w:numId="22">
    <w:abstractNumId w:val="10"/>
  </w:num>
  <w:num w:numId="23">
    <w:abstractNumId w:val="14"/>
  </w:num>
  <w:num w:numId="24">
    <w:abstractNumId w:val="24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DE"/>
    <w:rsid w:val="0000021E"/>
    <w:rsid w:val="00000F19"/>
    <w:rsid w:val="00003F1D"/>
    <w:rsid w:val="000047C9"/>
    <w:rsid w:val="00004BBC"/>
    <w:rsid w:val="00005A8E"/>
    <w:rsid w:val="00007924"/>
    <w:rsid w:val="00010A4D"/>
    <w:rsid w:val="0001283C"/>
    <w:rsid w:val="00013121"/>
    <w:rsid w:val="0001427F"/>
    <w:rsid w:val="000143BF"/>
    <w:rsid w:val="000163E9"/>
    <w:rsid w:val="00020259"/>
    <w:rsid w:val="0002048C"/>
    <w:rsid w:val="00020686"/>
    <w:rsid w:val="000246E6"/>
    <w:rsid w:val="00024ECD"/>
    <w:rsid w:val="00026A9F"/>
    <w:rsid w:val="00026C29"/>
    <w:rsid w:val="00027346"/>
    <w:rsid w:val="000309BE"/>
    <w:rsid w:val="000312A0"/>
    <w:rsid w:val="00031FC2"/>
    <w:rsid w:val="00032148"/>
    <w:rsid w:val="00032408"/>
    <w:rsid w:val="000329B9"/>
    <w:rsid w:val="000361D0"/>
    <w:rsid w:val="000367AF"/>
    <w:rsid w:val="00036D9F"/>
    <w:rsid w:val="00037FC9"/>
    <w:rsid w:val="00040161"/>
    <w:rsid w:val="000401E2"/>
    <w:rsid w:val="00041534"/>
    <w:rsid w:val="00044ADD"/>
    <w:rsid w:val="00045DE5"/>
    <w:rsid w:val="000460BF"/>
    <w:rsid w:val="0004626D"/>
    <w:rsid w:val="00046AA0"/>
    <w:rsid w:val="00047DA7"/>
    <w:rsid w:val="00052614"/>
    <w:rsid w:val="000538F7"/>
    <w:rsid w:val="00053A89"/>
    <w:rsid w:val="000548B3"/>
    <w:rsid w:val="00054C11"/>
    <w:rsid w:val="000555C3"/>
    <w:rsid w:val="00055DDF"/>
    <w:rsid w:val="000564D3"/>
    <w:rsid w:val="00061306"/>
    <w:rsid w:val="000617B6"/>
    <w:rsid w:val="0006228B"/>
    <w:rsid w:val="000651A3"/>
    <w:rsid w:val="00067F29"/>
    <w:rsid w:val="0007025D"/>
    <w:rsid w:val="00070B02"/>
    <w:rsid w:val="00073307"/>
    <w:rsid w:val="00073864"/>
    <w:rsid w:val="00073B44"/>
    <w:rsid w:val="00074D39"/>
    <w:rsid w:val="00075740"/>
    <w:rsid w:val="00077E12"/>
    <w:rsid w:val="00077EAB"/>
    <w:rsid w:val="00084D15"/>
    <w:rsid w:val="00084D5D"/>
    <w:rsid w:val="000852E5"/>
    <w:rsid w:val="000854DC"/>
    <w:rsid w:val="000856BF"/>
    <w:rsid w:val="00086CCD"/>
    <w:rsid w:val="00091206"/>
    <w:rsid w:val="00091F89"/>
    <w:rsid w:val="000921D4"/>
    <w:rsid w:val="00094E21"/>
    <w:rsid w:val="0009574B"/>
    <w:rsid w:val="00095D34"/>
    <w:rsid w:val="00095DD7"/>
    <w:rsid w:val="00096B37"/>
    <w:rsid w:val="0009783C"/>
    <w:rsid w:val="00097A47"/>
    <w:rsid w:val="00097AF6"/>
    <w:rsid w:val="000A00B5"/>
    <w:rsid w:val="000A078E"/>
    <w:rsid w:val="000A08BC"/>
    <w:rsid w:val="000A0EF9"/>
    <w:rsid w:val="000A10B2"/>
    <w:rsid w:val="000A12A5"/>
    <w:rsid w:val="000A2175"/>
    <w:rsid w:val="000A264C"/>
    <w:rsid w:val="000A298C"/>
    <w:rsid w:val="000A3670"/>
    <w:rsid w:val="000A3977"/>
    <w:rsid w:val="000A472A"/>
    <w:rsid w:val="000A60D8"/>
    <w:rsid w:val="000A6747"/>
    <w:rsid w:val="000A72E2"/>
    <w:rsid w:val="000B0618"/>
    <w:rsid w:val="000B119D"/>
    <w:rsid w:val="000B16AE"/>
    <w:rsid w:val="000B33D4"/>
    <w:rsid w:val="000B4701"/>
    <w:rsid w:val="000B4E0B"/>
    <w:rsid w:val="000B607E"/>
    <w:rsid w:val="000B77DA"/>
    <w:rsid w:val="000B7827"/>
    <w:rsid w:val="000C0100"/>
    <w:rsid w:val="000C0C59"/>
    <w:rsid w:val="000C2D30"/>
    <w:rsid w:val="000C590A"/>
    <w:rsid w:val="000C5D37"/>
    <w:rsid w:val="000C631D"/>
    <w:rsid w:val="000C6905"/>
    <w:rsid w:val="000C6E6C"/>
    <w:rsid w:val="000C713D"/>
    <w:rsid w:val="000D2662"/>
    <w:rsid w:val="000D2AB8"/>
    <w:rsid w:val="000D3790"/>
    <w:rsid w:val="000D5079"/>
    <w:rsid w:val="000D58D2"/>
    <w:rsid w:val="000D6120"/>
    <w:rsid w:val="000D72D4"/>
    <w:rsid w:val="000D7481"/>
    <w:rsid w:val="000E123F"/>
    <w:rsid w:val="000E33DE"/>
    <w:rsid w:val="000E3C80"/>
    <w:rsid w:val="000E4737"/>
    <w:rsid w:val="000E557C"/>
    <w:rsid w:val="000E607C"/>
    <w:rsid w:val="000E6200"/>
    <w:rsid w:val="000E67D3"/>
    <w:rsid w:val="000E6B08"/>
    <w:rsid w:val="000E6FE6"/>
    <w:rsid w:val="000F21CA"/>
    <w:rsid w:val="000F3025"/>
    <w:rsid w:val="000F5000"/>
    <w:rsid w:val="000F52E4"/>
    <w:rsid w:val="000F5A02"/>
    <w:rsid w:val="000F64F2"/>
    <w:rsid w:val="000F6C0D"/>
    <w:rsid w:val="000F7B43"/>
    <w:rsid w:val="00100518"/>
    <w:rsid w:val="00102715"/>
    <w:rsid w:val="00102891"/>
    <w:rsid w:val="00102BBA"/>
    <w:rsid w:val="001032EF"/>
    <w:rsid w:val="00103686"/>
    <w:rsid w:val="0010411D"/>
    <w:rsid w:val="0010457A"/>
    <w:rsid w:val="001045C6"/>
    <w:rsid w:val="00105004"/>
    <w:rsid w:val="00105468"/>
    <w:rsid w:val="00105F8E"/>
    <w:rsid w:val="00106138"/>
    <w:rsid w:val="0011051A"/>
    <w:rsid w:val="001116FC"/>
    <w:rsid w:val="001124DF"/>
    <w:rsid w:val="00112B67"/>
    <w:rsid w:val="001144B9"/>
    <w:rsid w:val="00115DEE"/>
    <w:rsid w:val="00116C1C"/>
    <w:rsid w:val="00116F57"/>
    <w:rsid w:val="0011759C"/>
    <w:rsid w:val="001209EB"/>
    <w:rsid w:val="001219EA"/>
    <w:rsid w:val="0012360F"/>
    <w:rsid w:val="00125DBC"/>
    <w:rsid w:val="001261A3"/>
    <w:rsid w:val="00127A45"/>
    <w:rsid w:val="00130593"/>
    <w:rsid w:val="001338B4"/>
    <w:rsid w:val="00134020"/>
    <w:rsid w:val="00134ABB"/>
    <w:rsid w:val="00135270"/>
    <w:rsid w:val="001360E0"/>
    <w:rsid w:val="00136119"/>
    <w:rsid w:val="00136D89"/>
    <w:rsid w:val="001404CC"/>
    <w:rsid w:val="00144645"/>
    <w:rsid w:val="001452ED"/>
    <w:rsid w:val="00145437"/>
    <w:rsid w:val="00145AAA"/>
    <w:rsid w:val="0014694A"/>
    <w:rsid w:val="0015048F"/>
    <w:rsid w:val="001511F1"/>
    <w:rsid w:val="001518A4"/>
    <w:rsid w:val="001526C6"/>
    <w:rsid w:val="00152FE7"/>
    <w:rsid w:val="001559BB"/>
    <w:rsid w:val="0015636C"/>
    <w:rsid w:val="00156C33"/>
    <w:rsid w:val="00156E34"/>
    <w:rsid w:val="00157CB0"/>
    <w:rsid w:val="00160E03"/>
    <w:rsid w:val="001611B1"/>
    <w:rsid w:val="00161555"/>
    <w:rsid w:val="00161A3F"/>
    <w:rsid w:val="0016319F"/>
    <w:rsid w:val="00163D9A"/>
    <w:rsid w:val="00164D1D"/>
    <w:rsid w:val="001656AC"/>
    <w:rsid w:val="00165D31"/>
    <w:rsid w:val="00165E0B"/>
    <w:rsid w:val="00166D7D"/>
    <w:rsid w:val="0016734B"/>
    <w:rsid w:val="00167375"/>
    <w:rsid w:val="001705CA"/>
    <w:rsid w:val="00170B11"/>
    <w:rsid w:val="00170C32"/>
    <w:rsid w:val="0017320D"/>
    <w:rsid w:val="00174932"/>
    <w:rsid w:val="001766E0"/>
    <w:rsid w:val="00177CCF"/>
    <w:rsid w:val="00180486"/>
    <w:rsid w:val="0018245A"/>
    <w:rsid w:val="00182ABC"/>
    <w:rsid w:val="00182F65"/>
    <w:rsid w:val="00183E67"/>
    <w:rsid w:val="00184EE0"/>
    <w:rsid w:val="00185853"/>
    <w:rsid w:val="00186C58"/>
    <w:rsid w:val="00186FAF"/>
    <w:rsid w:val="00187134"/>
    <w:rsid w:val="001876E7"/>
    <w:rsid w:val="00192C13"/>
    <w:rsid w:val="0019439E"/>
    <w:rsid w:val="0019574E"/>
    <w:rsid w:val="001958A8"/>
    <w:rsid w:val="001959B4"/>
    <w:rsid w:val="00195AAF"/>
    <w:rsid w:val="00195B8E"/>
    <w:rsid w:val="00195D8F"/>
    <w:rsid w:val="001966DB"/>
    <w:rsid w:val="001978B4"/>
    <w:rsid w:val="001A0D6B"/>
    <w:rsid w:val="001A44DF"/>
    <w:rsid w:val="001A4680"/>
    <w:rsid w:val="001A4A7B"/>
    <w:rsid w:val="001A58C9"/>
    <w:rsid w:val="001A6028"/>
    <w:rsid w:val="001A7E1A"/>
    <w:rsid w:val="001A7E60"/>
    <w:rsid w:val="001B09B7"/>
    <w:rsid w:val="001B1360"/>
    <w:rsid w:val="001B2FB0"/>
    <w:rsid w:val="001B4645"/>
    <w:rsid w:val="001B5204"/>
    <w:rsid w:val="001B6156"/>
    <w:rsid w:val="001C18FB"/>
    <w:rsid w:val="001C2489"/>
    <w:rsid w:val="001C3BE4"/>
    <w:rsid w:val="001C477C"/>
    <w:rsid w:val="001C4979"/>
    <w:rsid w:val="001C7A19"/>
    <w:rsid w:val="001D040A"/>
    <w:rsid w:val="001D0E4E"/>
    <w:rsid w:val="001D112D"/>
    <w:rsid w:val="001D1A24"/>
    <w:rsid w:val="001D21FB"/>
    <w:rsid w:val="001D2737"/>
    <w:rsid w:val="001D27FB"/>
    <w:rsid w:val="001D3373"/>
    <w:rsid w:val="001D35EA"/>
    <w:rsid w:val="001D3BBB"/>
    <w:rsid w:val="001D416A"/>
    <w:rsid w:val="001D4E44"/>
    <w:rsid w:val="001D5F40"/>
    <w:rsid w:val="001D6059"/>
    <w:rsid w:val="001E1B35"/>
    <w:rsid w:val="001E1C2E"/>
    <w:rsid w:val="001E257F"/>
    <w:rsid w:val="001E3B82"/>
    <w:rsid w:val="001E57D8"/>
    <w:rsid w:val="001E5892"/>
    <w:rsid w:val="001E58C2"/>
    <w:rsid w:val="001E5D61"/>
    <w:rsid w:val="001E6860"/>
    <w:rsid w:val="001F00F8"/>
    <w:rsid w:val="001F2726"/>
    <w:rsid w:val="001F28B8"/>
    <w:rsid w:val="001F326C"/>
    <w:rsid w:val="001F3675"/>
    <w:rsid w:val="001F3824"/>
    <w:rsid w:val="001F4F2F"/>
    <w:rsid w:val="001F76FC"/>
    <w:rsid w:val="001F77CE"/>
    <w:rsid w:val="001F77EC"/>
    <w:rsid w:val="00200C4D"/>
    <w:rsid w:val="002013CA"/>
    <w:rsid w:val="002019CE"/>
    <w:rsid w:val="0020220C"/>
    <w:rsid w:val="00203514"/>
    <w:rsid w:val="00203B83"/>
    <w:rsid w:val="00203F32"/>
    <w:rsid w:val="002045C1"/>
    <w:rsid w:val="002048D7"/>
    <w:rsid w:val="00205022"/>
    <w:rsid w:val="0020793A"/>
    <w:rsid w:val="002109AD"/>
    <w:rsid w:val="00210FC5"/>
    <w:rsid w:val="00215137"/>
    <w:rsid w:val="00215C3E"/>
    <w:rsid w:val="00217883"/>
    <w:rsid w:val="002211EC"/>
    <w:rsid w:val="00221E63"/>
    <w:rsid w:val="0022212A"/>
    <w:rsid w:val="002225D9"/>
    <w:rsid w:val="00222A06"/>
    <w:rsid w:val="00222EA5"/>
    <w:rsid w:val="00224D9C"/>
    <w:rsid w:val="002254E6"/>
    <w:rsid w:val="00226565"/>
    <w:rsid w:val="00227DAA"/>
    <w:rsid w:val="002327BC"/>
    <w:rsid w:val="00232B0D"/>
    <w:rsid w:val="002332B1"/>
    <w:rsid w:val="00233C2F"/>
    <w:rsid w:val="002356F0"/>
    <w:rsid w:val="002364DE"/>
    <w:rsid w:val="00236D1B"/>
    <w:rsid w:val="00241C9C"/>
    <w:rsid w:val="00242958"/>
    <w:rsid w:val="00243A87"/>
    <w:rsid w:val="00243F11"/>
    <w:rsid w:val="00245762"/>
    <w:rsid w:val="002459EA"/>
    <w:rsid w:val="002469C2"/>
    <w:rsid w:val="00246F27"/>
    <w:rsid w:val="002470CA"/>
    <w:rsid w:val="00247717"/>
    <w:rsid w:val="00250553"/>
    <w:rsid w:val="00250A10"/>
    <w:rsid w:val="00253C12"/>
    <w:rsid w:val="00254AE3"/>
    <w:rsid w:val="002573F3"/>
    <w:rsid w:val="0026015E"/>
    <w:rsid w:val="0026090B"/>
    <w:rsid w:val="00260B2E"/>
    <w:rsid w:val="00261E4D"/>
    <w:rsid w:val="002662EA"/>
    <w:rsid w:val="0026786C"/>
    <w:rsid w:val="002713D0"/>
    <w:rsid w:val="00273A75"/>
    <w:rsid w:val="002755D5"/>
    <w:rsid w:val="00275DBE"/>
    <w:rsid w:val="00275FFA"/>
    <w:rsid w:val="00276ECD"/>
    <w:rsid w:val="00277C5F"/>
    <w:rsid w:val="002808B0"/>
    <w:rsid w:val="00282208"/>
    <w:rsid w:val="00282E78"/>
    <w:rsid w:val="00284801"/>
    <w:rsid w:val="00284860"/>
    <w:rsid w:val="002849EB"/>
    <w:rsid w:val="0028534D"/>
    <w:rsid w:val="002855F1"/>
    <w:rsid w:val="00285651"/>
    <w:rsid w:val="002917C3"/>
    <w:rsid w:val="002943CA"/>
    <w:rsid w:val="00294F4F"/>
    <w:rsid w:val="00295796"/>
    <w:rsid w:val="00296DA3"/>
    <w:rsid w:val="002A204E"/>
    <w:rsid w:val="002A23BD"/>
    <w:rsid w:val="002A4A9F"/>
    <w:rsid w:val="002A4FA2"/>
    <w:rsid w:val="002A5540"/>
    <w:rsid w:val="002A598C"/>
    <w:rsid w:val="002A76D5"/>
    <w:rsid w:val="002A7B07"/>
    <w:rsid w:val="002A7D95"/>
    <w:rsid w:val="002B0698"/>
    <w:rsid w:val="002B14FC"/>
    <w:rsid w:val="002B1666"/>
    <w:rsid w:val="002B1E67"/>
    <w:rsid w:val="002B268B"/>
    <w:rsid w:val="002B2909"/>
    <w:rsid w:val="002B2BC7"/>
    <w:rsid w:val="002B3B20"/>
    <w:rsid w:val="002B4D25"/>
    <w:rsid w:val="002B542C"/>
    <w:rsid w:val="002B5E2B"/>
    <w:rsid w:val="002B6F09"/>
    <w:rsid w:val="002B73A2"/>
    <w:rsid w:val="002B7AAE"/>
    <w:rsid w:val="002B7E94"/>
    <w:rsid w:val="002C0712"/>
    <w:rsid w:val="002C0779"/>
    <w:rsid w:val="002C146F"/>
    <w:rsid w:val="002C2943"/>
    <w:rsid w:val="002C2F3B"/>
    <w:rsid w:val="002C311A"/>
    <w:rsid w:val="002C66FE"/>
    <w:rsid w:val="002C753D"/>
    <w:rsid w:val="002C7D87"/>
    <w:rsid w:val="002C7DF7"/>
    <w:rsid w:val="002D03B5"/>
    <w:rsid w:val="002D0F0E"/>
    <w:rsid w:val="002D2E20"/>
    <w:rsid w:val="002D5CB7"/>
    <w:rsid w:val="002D5D16"/>
    <w:rsid w:val="002D5D46"/>
    <w:rsid w:val="002D61B2"/>
    <w:rsid w:val="002D7866"/>
    <w:rsid w:val="002E0253"/>
    <w:rsid w:val="002E02D8"/>
    <w:rsid w:val="002E07C0"/>
    <w:rsid w:val="002E27B0"/>
    <w:rsid w:val="002E2CF8"/>
    <w:rsid w:val="002E2F56"/>
    <w:rsid w:val="002E35B0"/>
    <w:rsid w:val="002E3722"/>
    <w:rsid w:val="002E4B8C"/>
    <w:rsid w:val="002F024B"/>
    <w:rsid w:val="002F05F9"/>
    <w:rsid w:val="002F136C"/>
    <w:rsid w:val="002F2EB5"/>
    <w:rsid w:val="002F3445"/>
    <w:rsid w:val="002F3C88"/>
    <w:rsid w:val="002F48D1"/>
    <w:rsid w:val="002F5301"/>
    <w:rsid w:val="002F5899"/>
    <w:rsid w:val="002F5BA3"/>
    <w:rsid w:val="002F6562"/>
    <w:rsid w:val="002F6770"/>
    <w:rsid w:val="002F6845"/>
    <w:rsid w:val="002F7C33"/>
    <w:rsid w:val="00301187"/>
    <w:rsid w:val="003017AF"/>
    <w:rsid w:val="0030233E"/>
    <w:rsid w:val="00302BB0"/>
    <w:rsid w:val="003036E7"/>
    <w:rsid w:val="003045EA"/>
    <w:rsid w:val="00305209"/>
    <w:rsid w:val="003059F2"/>
    <w:rsid w:val="00306054"/>
    <w:rsid w:val="003109F9"/>
    <w:rsid w:val="0031464A"/>
    <w:rsid w:val="00314754"/>
    <w:rsid w:val="0031497A"/>
    <w:rsid w:val="003152A4"/>
    <w:rsid w:val="00316D60"/>
    <w:rsid w:val="00317B7E"/>
    <w:rsid w:val="00321F40"/>
    <w:rsid w:val="003220DE"/>
    <w:rsid w:val="00323059"/>
    <w:rsid w:val="00323EED"/>
    <w:rsid w:val="003240BC"/>
    <w:rsid w:val="003249AF"/>
    <w:rsid w:val="0032582C"/>
    <w:rsid w:val="00327A9B"/>
    <w:rsid w:val="00330DEF"/>
    <w:rsid w:val="00331130"/>
    <w:rsid w:val="003312C3"/>
    <w:rsid w:val="0033212A"/>
    <w:rsid w:val="003321BB"/>
    <w:rsid w:val="00332480"/>
    <w:rsid w:val="003324EF"/>
    <w:rsid w:val="00332825"/>
    <w:rsid w:val="003341E6"/>
    <w:rsid w:val="00334569"/>
    <w:rsid w:val="00334B5C"/>
    <w:rsid w:val="00335185"/>
    <w:rsid w:val="003356D2"/>
    <w:rsid w:val="00337703"/>
    <w:rsid w:val="0034104C"/>
    <w:rsid w:val="00341284"/>
    <w:rsid w:val="003414CD"/>
    <w:rsid w:val="003427D5"/>
    <w:rsid w:val="00344FBF"/>
    <w:rsid w:val="00346634"/>
    <w:rsid w:val="00346A57"/>
    <w:rsid w:val="00347A32"/>
    <w:rsid w:val="003500C1"/>
    <w:rsid w:val="003509E6"/>
    <w:rsid w:val="00350E7E"/>
    <w:rsid w:val="00351F85"/>
    <w:rsid w:val="00352546"/>
    <w:rsid w:val="00353477"/>
    <w:rsid w:val="00353B8F"/>
    <w:rsid w:val="003552FF"/>
    <w:rsid w:val="003602BF"/>
    <w:rsid w:val="003604C7"/>
    <w:rsid w:val="00360CEC"/>
    <w:rsid w:val="00360F21"/>
    <w:rsid w:val="0036277F"/>
    <w:rsid w:val="00362870"/>
    <w:rsid w:val="0036565C"/>
    <w:rsid w:val="00370486"/>
    <w:rsid w:val="00370A71"/>
    <w:rsid w:val="00370ADC"/>
    <w:rsid w:val="003716F0"/>
    <w:rsid w:val="00371DCA"/>
    <w:rsid w:val="00372211"/>
    <w:rsid w:val="003724A1"/>
    <w:rsid w:val="00372596"/>
    <w:rsid w:val="0037362F"/>
    <w:rsid w:val="003739A1"/>
    <w:rsid w:val="00374959"/>
    <w:rsid w:val="00374E48"/>
    <w:rsid w:val="00377557"/>
    <w:rsid w:val="0038340E"/>
    <w:rsid w:val="00383BE5"/>
    <w:rsid w:val="00383F3E"/>
    <w:rsid w:val="00386250"/>
    <w:rsid w:val="00387B84"/>
    <w:rsid w:val="00390AEE"/>
    <w:rsid w:val="00390F56"/>
    <w:rsid w:val="00391525"/>
    <w:rsid w:val="00391896"/>
    <w:rsid w:val="003932CF"/>
    <w:rsid w:val="00395347"/>
    <w:rsid w:val="003955DD"/>
    <w:rsid w:val="003956ED"/>
    <w:rsid w:val="003962AF"/>
    <w:rsid w:val="00396489"/>
    <w:rsid w:val="00396B60"/>
    <w:rsid w:val="003A0E02"/>
    <w:rsid w:val="003A10E5"/>
    <w:rsid w:val="003A209D"/>
    <w:rsid w:val="003A2607"/>
    <w:rsid w:val="003A473F"/>
    <w:rsid w:val="003A764E"/>
    <w:rsid w:val="003B00A1"/>
    <w:rsid w:val="003B1495"/>
    <w:rsid w:val="003B2002"/>
    <w:rsid w:val="003B2EF6"/>
    <w:rsid w:val="003B30F7"/>
    <w:rsid w:val="003B34BD"/>
    <w:rsid w:val="003B35BA"/>
    <w:rsid w:val="003B538F"/>
    <w:rsid w:val="003B5900"/>
    <w:rsid w:val="003B5DF5"/>
    <w:rsid w:val="003B61C3"/>
    <w:rsid w:val="003B6930"/>
    <w:rsid w:val="003B72FB"/>
    <w:rsid w:val="003B7803"/>
    <w:rsid w:val="003B7AD9"/>
    <w:rsid w:val="003C0FF6"/>
    <w:rsid w:val="003C2742"/>
    <w:rsid w:val="003C3269"/>
    <w:rsid w:val="003C54BF"/>
    <w:rsid w:val="003C7EA8"/>
    <w:rsid w:val="003D0F97"/>
    <w:rsid w:val="003D3C84"/>
    <w:rsid w:val="003D3E9B"/>
    <w:rsid w:val="003D4244"/>
    <w:rsid w:val="003D5067"/>
    <w:rsid w:val="003D554E"/>
    <w:rsid w:val="003D5D44"/>
    <w:rsid w:val="003D6591"/>
    <w:rsid w:val="003D70CC"/>
    <w:rsid w:val="003E0090"/>
    <w:rsid w:val="003E0821"/>
    <w:rsid w:val="003E08EF"/>
    <w:rsid w:val="003E14A1"/>
    <w:rsid w:val="003E2EF8"/>
    <w:rsid w:val="003E30A7"/>
    <w:rsid w:val="003E4383"/>
    <w:rsid w:val="003E61E4"/>
    <w:rsid w:val="003E66B8"/>
    <w:rsid w:val="003E6D9E"/>
    <w:rsid w:val="003F03A1"/>
    <w:rsid w:val="003F2EAF"/>
    <w:rsid w:val="003F3946"/>
    <w:rsid w:val="003F41ED"/>
    <w:rsid w:val="003F4580"/>
    <w:rsid w:val="003F4A84"/>
    <w:rsid w:val="003F5250"/>
    <w:rsid w:val="003F5F41"/>
    <w:rsid w:val="003F718C"/>
    <w:rsid w:val="0040168C"/>
    <w:rsid w:val="00402D19"/>
    <w:rsid w:val="0040334A"/>
    <w:rsid w:val="00403B10"/>
    <w:rsid w:val="00403F8D"/>
    <w:rsid w:val="00404F88"/>
    <w:rsid w:val="00405265"/>
    <w:rsid w:val="00407E1F"/>
    <w:rsid w:val="00407E4F"/>
    <w:rsid w:val="00410989"/>
    <w:rsid w:val="00410AD5"/>
    <w:rsid w:val="00411CF5"/>
    <w:rsid w:val="004121C8"/>
    <w:rsid w:val="004132CE"/>
    <w:rsid w:val="00413399"/>
    <w:rsid w:val="00413493"/>
    <w:rsid w:val="00414A87"/>
    <w:rsid w:val="00415130"/>
    <w:rsid w:val="00416648"/>
    <w:rsid w:val="00420AD1"/>
    <w:rsid w:val="004217BD"/>
    <w:rsid w:val="00422FD5"/>
    <w:rsid w:val="00424FB3"/>
    <w:rsid w:val="00425208"/>
    <w:rsid w:val="00426564"/>
    <w:rsid w:val="00427A5B"/>
    <w:rsid w:val="00427EDA"/>
    <w:rsid w:val="00427FDD"/>
    <w:rsid w:val="004314FF"/>
    <w:rsid w:val="004323FC"/>
    <w:rsid w:val="00432B1B"/>
    <w:rsid w:val="00434867"/>
    <w:rsid w:val="00435769"/>
    <w:rsid w:val="00435AB2"/>
    <w:rsid w:val="00435AD2"/>
    <w:rsid w:val="004360AA"/>
    <w:rsid w:val="004367CC"/>
    <w:rsid w:val="00437014"/>
    <w:rsid w:val="004372CA"/>
    <w:rsid w:val="00437CA0"/>
    <w:rsid w:val="00440C4E"/>
    <w:rsid w:val="00440F26"/>
    <w:rsid w:val="0044161A"/>
    <w:rsid w:val="00441DB6"/>
    <w:rsid w:val="00442607"/>
    <w:rsid w:val="00442DAA"/>
    <w:rsid w:val="0044562F"/>
    <w:rsid w:val="00447158"/>
    <w:rsid w:val="00450BB7"/>
    <w:rsid w:val="0045306C"/>
    <w:rsid w:val="00455868"/>
    <w:rsid w:val="00456680"/>
    <w:rsid w:val="00456EA2"/>
    <w:rsid w:val="004575BB"/>
    <w:rsid w:val="00457D1B"/>
    <w:rsid w:val="004613FE"/>
    <w:rsid w:val="00461AC2"/>
    <w:rsid w:val="00462060"/>
    <w:rsid w:val="0046351A"/>
    <w:rsid w:val="00463988"/>
    <w:rsid w:val="004641C1"/>
    <w:rsid w:val="00465FE0"/>
    <w:rsid w:val="00473087"/>
    <w:rsid w:val="00473D28"/>
    <w:rsid w:val="00474313"/>
    <w:rsid w:val="0047506B"/>
    <w:rsid w:val="00476365"/>
    <w:rsid w:val="0047648C"/>
    <w:rsid w:val="0047661D"/>
    <w:rsid w:val="00476ADB"/>
    <w:rsid w:val="00476D74"/>
    <w:rsid w:val="004808DD"/>
    <w:rsid w:val="00481852"/>
    <w:rsid w:val="004828CB"/>
    <w:rsid w:val="004828DE"/>
    <w:rsid w:val="00484BC1"/>
    <w:rsid w:val="0048762A"/>
    <w:rsid w:val="00487C4F"/>
    <w:rsid w:val="004913DF"/>
    <w:rsid w:val="004916DF"/>
    <w:rsid w:val="004927AC"/>
    <w:rsid w:val="004937D4"/>
    <w:rsid w:val="00493D28"/>
    <w:rsid w:val="00493F32"/>
    <w:rsid w:val="004947F5"/>
    <w:rsid w:val="00494B2B"/>
    <w:rsid w:val="00494C97"/>
    <w:rsid w:val="00494E15"/>
    <w:rsid w:val="004951DE"/>
    <w:rsid w:val="00495393"/>
    <w:rsid w:val="00496010"/>
    <w:rsid w:val="0049628F"/>
    <w:rsid w:val="004A0530"/>
    <w:rsid w:val="004A0543"/>
    <w:rsid w:val="004A0856"/>
    <w:rsid w:val="004A1D87"/>
    <w:rsid w:val="004A5756"/>
    <w:rsid w:val="004A5C80"/>
    <w:rsid w:val="004A61F5"/>
    <w:rsid w:val="004A7425"/>
    <w:rsid w:val="004A7EFE"/>
    <w:rsid w:val="004B0E99"/>
    <w:rsid w:val="004B1F7B"/>
    <w:rsid w:val="004B2052"/>
    <w:rsid w:val="004B262D"/>
    <w:rsid w:val="004B2C62"/>
    <w:rsid w:val="004B2F9E"/>
    <w:rsid w:val="004B47D6"/>
    <w:rsid w:val="004B6250"/>
    <w:rsid w:val="004B660C"/>
    <w:rsid w:val="004B7DAA"/>
    <w:rsid w:val="004C0BE3"/>
    <w:rsid w:val="004C1216"/>
    <w:rsid w:val="004C2FF0"/>
    <w:rsid w:val="004C36AF"/>
    <w:rsid w:val="004C3E50"/>
    <w:rsid w:val="004C53DC"/>
    <w:rsid w:val="004C6399"/>
    <w:rsid w:val="004C6951"/>
    <w:rsid w:val="004C6D86"/>
    <w:rsid w:val="004D16A9"/>
    <w:rsid w:val="004D21DE"/>
    <w:rsid w:val="004D235C"/>
    <w:rsid w:val="004D4888"/>
    <w:rsid w:val="004D55C0"/>
    <w:rsid w:val="004D7247"/>
    <w:rsid w:val="004D7B0B"/>
    <w:rsid w:val="004E00B0"/>
    <w:rsid w:val="004E1F0B"/>
    <w:rsid w:val="004E20B7"/>
    <w:rsid w:val="004E2381"/>
    <w:rsid w:val="004E4077"/>
    <w:rsid w:val="004E45A5"/>
    <w:rsid w:val="004E4828"/>
    <w:rsid w:val="004E58C0"/>
    <w:rsid w:val="004E5CB4"/>
    <w:rsid w:val="004F025C"/>
    <w:rsid w:val="004F6F96"/>
    <w:rsid w:val="004F7178"/>
    <w:rsid w:val="004F7698"/>
    <w:rsid w:val="004F79A6"/>
    <w:rsid w:val="00500BF3"/>
    <w:rsid w:val="00501173"/>
    <w:rsid w:val="005045EC"/>
    <w:rsid w:val="005050F4"/>
    <w:rsid w:val="00506EB3"/>
    <w:rsid w:val="005074F2"/>
    <w:rsid w:val="00507677"/>
    <w:rsid w:val="00507C6B"/>
    <w:rsid w:val="00507EDD"/>
    <w:rsid w:val="00510526"/>
    <w:rsid w:val="0051171C"/>
    <w:rsid w:val="005118B2"/>
    <w:rsid w:val="0051284F"/>
    <w:rsid w:val="00513A0F"/>
    <w:rsid w:val="00513CE8"/>
    <w:rsid w:val="00514721"/>
    <w:rsid w:val="00515768"/>
    <w:rsid w:val="005171CD"/>
    <w:rsid w:val="005201FB"/>
    <w:rsid w:val="00521021"/>
    <w:rsid w:val="0052218E"/>
    <w:rsid w:val="00522678"/>
    <w:rsid w:val="00523F86"/>
    <w:rsid w:val="0052518E"/>
    <w:rsid w:val="0052597D"/>
    <w:rsid w:val="00526BB4"/>
    <w:rsid w:val="00526D02"/>
    <w:rsid w:val="005305D9"/>
    <w:rsid w:val="00531C54"/>
    <w:rsid w:val="00532E37"/>
    <w:rsid w:val="00533C4A"/>
    <w:rsid w:val="00533DFF"/>
    <w:rsid w:val="00535E5E"/>
    <w:rsid w:val="00537DDC"/>
    <w:rsid w:val="005429C0"/>
    <w:rsid w:val="00542EB7"/>
    <w:rsid w:val="0054715F"/>
    <w:rsid w:val="00550708"/>
    <w:rsid w:val="00550839"/>
    <w:rsid w:val="00550C29"/>
    <w:rsid w:val="00550D24"/>
    <w:rsid w:val="00551729"/>
    <w:rsid w:val="00555285"/>
    <w:rsid w:val="00555675"/>
    <w:rsid w:val="00556621"/>
    <w:rsid w:val="0055666F"/>
    <w:rsid w:val="00557708"/>
    <w:rsid w:val="0056060C"/>
    <w:rsid w:val="00561815"/>
    <w:rsid w:val="00562ED8"/>
    <w:rsid w:val="005655EB"/>
    <w:rsid w:val="00565C26"/>
    <w:rsid w:val="005672C4"/>
    <w:rsid w:val="00571774"/>
    <w:rsid w:val="0057229F"/>
    <w:rsid w:val="00572315"/>
    <w:rsid w:val="00573ED5"/>
    <w:rsid w:val="00574FC3"/>
    <w:rsid w:val="00575328"/>
    <w:rsid w:val="005757B3"/>
    <w:rsid w:val="005758BB"/>
    <w:rsid w:val="00575A9A"/>
    <w:rsid w:val="005767AD"/>
    <w:rsid w:val="00576CC1"/>
    <w:rsid w:val="00576DD4"/>
    <w:rsid w:val="0058075C"/>
    <w:rsid w:val="00580E66"/>
    <w:rsid w:val="00584911"/>
    <w:rsid w:val="005850F8"/>
    <w:rsid w:val="00585226"/>
    <w:rsid w:val="00587B3A"/>
    <w:rsid w:val="0059097B"/>
    <w:rsid w:val="00590F08"/>
    <w:rsid w:val="00591FA0"/>
    <w:rsid w:val="00593451"/>
    <w:rsid w:val="0059345B"/>
    <w:rsid w:val="00593D16"/>
    <w:rsid w:val="00596A42"/>
    <w:rsid w:val="00596D8B"/>
    <w:rsid w:val="00596DC3"/>
    <w:rsid w:val="005A0E31"/>
    <w:rsid w:val="005A0E4C"/>
    <w:rsid w:val="005A65B2"/>
    <w:rsid w:val="005A6637"/>
    <w:rsid w:val="005A76F4"/>
    <w:rsid w:val="005B25A1"/>
    <w:rsid w:val="005B3AFF"/>
    <w:rsid w:val="005B5068"/>
    <w:rsid w:val="005B5194"/>
    <w:rsid w:val="005B52AB"/>
    <w:rsid w:val="005B6B5B"/>
    <w:rsid w:val="005B7005"/>
    <w:rsid w:val="005B728E"/>
    <w:rsid w:val="005B75EE"/>
    <w:rsid w:val="005C006A"/>
    <w:rsid w:val="005C1B2D"/>
    <w:rsid w:val="005C372C"/>
    <w:rsid w:val="005C380F"/>
    <w:rsid w:val="005C3AEF"/>
    <w:rsid w:val="005C456F"/>
    <w:rsid w:val="005C4624"/>
    <w:rsid w:val="005C482C"/>
    <w:rsid w:val="005C56F2"/>
    <w:rsid w:val="005C65EB"/>
    <w:rsid w:val="005C72F9"/>
    <w:rsid w:val="005D02C9"/>
    <w:rsid w:val="005D1860"/>
    <w:rsid w:val="005D1BFB"/>
    <w:rsid w:val="005D207A"/>
    <w:rsid w:val="005D260E"/>
    <w:rsid w:val="005D2F93"/>
    <w:rsid w:val="005D3D8C"/>
    <w:rsid w:val="005D3E44"/>
    <w:rsid w:val="005D465A"/>
    <w:rsid w:val="005D4A1E"/>
    <w:rsid w:val="005D50E0"/>
    <w:rsid w:val="005E030C"/>
    <w:rsid w:val="005E1008"/>
    <w:rsid w:val="005E1C71"/>
    <w:rsid w:val="005E32C9"/>
    <w:rsid w:val="005E41AC"/>
    <w:rsid w:val="005E564D"/>
    <w:rsid w:val="005E6B1E"/>
    <w:rsid w:val="005E77F0"/>
    <w:rsid w:val="005F05F2"/>
    <w:rsid w:val="005F0C3B"/>
    <w:rsid w:val="005F1404"/>
    <w:rsid w:val="005F1BAB"/>
    <w:rsid w:val="005F2A5E"/>
    <w:rsid w:val="005F35CA"/>
    <w:rsid w:val="005F3C7E"/>
    <w:rsid w:val="005F3D68"/>
    <w:rsid w:val="005F3E1B"/>
    <w:rsid w:val="005F53C7"/>
    <w:rsid w:val="005F6004"/>
    <w:rsid w:val="006004D9"/>
    <w:rsid w:val="006012E4"/>
    <w:rsid w:val="006017D9"/>
    <w:rsid w:val="006024B3"/>
    <w:rsid w:val="00602CC4"/>
    <w:rsid w:val="00605B4E"/>
    <w:rsid w:val="006067B2"/>
    <w:rsid w:val="006073F8"/>
    <w:rsid w:val="00607BAC"/>
    <w:rsid w:val="006156BD"/>
    <w:rsid w:val="00617E4F"/>
    <w:rsid w:val="00623F68"/>
    <w:rsid w:val="00624896"/>
    <w:rsid w:val="006269E2"/>
    <w:rsid w:val="006301BE"/>
    <w:rsid w:val="00630EBF"/>
    <w:rsid w:val="006338A1"/>
    <w:rsid w:val="006367C0"/>
    <w:rsid w:val="0063709C"/>
    <w:rsid w:val="00637CE9"/>
    <w:rsid w:val="00637E12"/>
    <w:rsid w:val="006409D1"/>
    <w:rsid w:val="00640E24"/>
    <w:rsid w:val="00640FC7"/>
    <w:rsid w:val="00641580"/>
    <w:rsid w:val="0064186B"/>
    <w:rsid w:val="00642B49"/>
    <w:rsid w:val="00646540"/>
    <w:rsid w:val="00646963"/>
    <w:rsid w:val="00646F25"/>
    <w:rsid w:val="006471D1"/>
    <w:rsid w:val="006515E8"/>
    <w:rsid w:val="00652344"/>
    <w:rsid w:val="006529DB"/>
    <w:rsid w:val="00653535"/>
    <w:rsid w:val="006537D5"/>
    <w:rsid w:val="0065395D"/>
    <w:rsid w:val="006539AB"/>
    <w:rsid w:val="006553AF"/>
    <w:rsid w:val="006569D0"/>
    <w:rsid w:val="00656AEF"/>
    <w:rsid w:val="00656D9B"/>
    <w:rsid w:val="00656EBC"/>
    <w:rsid w:val="00657975"/>
    <w:rsid w:val="00660E18"/>
    <w:rsid w:val="00662B02"/>
    <w:rsid w:val="00662B33"/>
    <w:rsid w:val="00664A42"/>
    <w:rsid w:val="006653F1"/>
    <w:rsid w:val="006656D6"/>
    <w:rsid w:val="006670DB"/>
    <w:rsid w:val="00670060"/>
    <w:rsid w:val="00670673"/>
    <w:rsid w:val="0067097F"/>
    <w:rsid w:val="00672824"/>
    <w:rsid w:val="00672C77"/>
    <w:rsid w:val="0067540E"/>
    <w:rsid w:val="00675B6F"/>
    <w:rsid w:val="006760BA"/>
    <w:rsid w:val="00677A4C"/>
    <w:rsid w:val="0068011D"/>
    <w:rsid w:val="00680563"/>
    <w:rsid w:val="00680B9B"/>
    <w:rsid w:val="00682374"/>
    <w:rsid w:val="0068405A"/>
    <w:rsid w:val="0068456C"/>
    <w:rsid w:val="00684F83"/>
    <w:rsid w:val="00685AFB"/>
    <w:rsid w:val="00686158"/>
    <w:rsid w:val="0068635E"/>
    <w:rsid w:val="00691699"/>
    <w:rsid w:val="006936BE"/>
    <w:rsid w:val="006963C9"/>
    <w:rsid w:val="006A0784"/>
    <w:rsid w:val="006A0BD1"/>
    <w:rsid w:val="006A2828"/>
    <w:rsid w:val="006A2C19"/>
    <w:rsid w:val="006A3B03"/>
    <w:rsid w:val="006A3D45"/>
    <w:rsid w:val="006A492A"/>
    <w:rsid w:val="006A6F3A"/>
    <w:rsid w:val="006A7C50"/>
    <w:rsid w:val="006B020F"/>
    <w:rsid w:val="006B063E"/>
    <w:rsid w:val="006B3807"/>
    <w:rsid w:val="006B395E"/>
    <w:rsid w:val="006B39B4"/>
    <w:rsid w:val="006B3A19"/>
    <w:rsid w:val="006B5426"/>
    <w:rsid w:val="006B7B17"/>
    <w:rsid w:val="006C1EE0"/>
    <w:rsid w:val="006C39C3"/>
    <w:rsid w:val="006C3CC1"/>
    <w:rsid w:val="006C4158"/>
    <w:rsid w:val="006C4745"/>
    <w:rsid w:val="006C63CF"/>
    <w:rsid w:val="006C66EB"/>
    <w:rsid w:val="006C6A42"/>
    <w:rsid w:val="006C7CE8"/>
    <w:rsid w:val="006D0319"/>
    <w:rsid w:val="006D2338"/>
    <w:rsid w:val="006D3BD7"/>
    <w:rsid w:val="006D637E"/>
    <w:rsid w:val="006D653A"/>
    <w:rsid w:val="006D6598"/>
    <w:rsid w:val="006D6887"/>
    <w:rsid w:val="006D6B87"/>
    <w:rsid w:val="006E0F4A"/>
    <w:rsid w:val="006E0FB2"/>
    <w:rsid w:val="006E1476"/>
    <w:rsid w:val="006E1572"/>
    <w:rsid w:val="006E2365"/>
    <w:rsid w:val="006E25EA"/>
    <w:rsid w:val="006E27F6"/>
    <w:rsid w:val="006E3D18"/>
    <w:rsid w:val="006E4C33"/>
    <w:rsid w:val="006E70B3"/>
    <w:rsid w:val="006E70CB"/>
    <w:rsid w:val="006F08ED"/>
    <w:rsid w:val="006F0BFE"/>
    <w:rsid w:val="006F0D21"/>
    <w:rsid w:val="006F0D48"/>
    <w:rsid w:val="006F431F"/>
    <w:rsid w:val="006F4B24"/>
    <w:rsid w:val="006F63B8"/>
    <w:rsid w:val="006F6A8B"/>
    <w:rsid w:val="006F74D1"/>
    <w:rsid w:val="006F7FD5"/>
    <w:rsid w:val="00700CF6"/>
    <w:rsid w:val="007025DB"/>
    <w:rsid w:val="00702813"/>
    <w:rsid w:val="00703D30"/>
    <w:rsid w:val="00704308"/>
    <w:rsid w:val="0070451D"/>
    <w:rsid w:val="00704942"/>
    <w:rsid w:val="007053AD"/>
    <w:rsid w:val="00705B4C"/>
    <w:rsid w:val="00705D39"/>
    <w:rsid w:val="00706A41"/>
    <w:rsid w:val="00707B22"/>
    <w:rsid w:val="00710E38"/>
    <w:rsid w:val="00710E90"/>
    <w:rsid w:val="00711832"/>
    <w:rsid w:val="00712109"/>
    <w:rsid w:val="00712A0B"/>
    <w:rsid w:val="00713BC2"/>
    <w:rsid w:val="00715C9D"/>
    <w:rsid w:val="00720205"/>
    <w:rsid w:val="0072129F"/>
    <w:rsid w:val="0072486B"/>
    <w:rsid w:val="007259EA"/>
    <w:rsid w:val="00726814"/>
    <w:rsid w:val="007273B3"/>
    <w:rsid w:val="00727978"/>
    <w:rsid w:val="00727B2F"/>
    <w:rsid w:val="00730C2E"/>
    <w:rsid w:val="00730F02"/>
    <w:rsid w:val="00731B12"/>
    <w:rsid w:val="0073227A"/>
    <w:rsid w:val="00732E97"/>
    <w:rsid w:val="00733E67"/>
    <w:rsid w:val="007341C7"/>
    <w:rsid w:val="00735609"/>
    <w:rsid w:val="00737CD4"/>
    <w:rsid w:val="00737E09"/>
    <w:rsid w:val="00740C07"/>
    <w:rsid w:val="00743776"/>
    <w:rsid w:val="007438BC"/>
    <w:rsid w:val="00743D1D"/>
    <w:rsid w:val="007453B5"/>
    <w:rsid w:val="00745973"/>
    <w:rsid w:val="00745FAC"/>
    <w:rsid w:val="00746E0E"/>
    <w:rsid w:val="007471F4"/>
    <w:rsid w:val="00750073"/>
    <w:rsid w:val="007505CF"/>
    <w:rsid w:val="00750B3E"/>
    <w:rsid w:val="00751BDF"/>
    <w:rsid w:val="00752A43"/>
    <w:rsid w:val="00753B21"/>
    <w:rsid w:val="00753FA7"/>
    <w:rsid w:val="00754E08"/>
    <w:rsid w:val="00755AD1"/>
    <w:rsid w:val="00755EBE"/>
    <w:rsid w:val="007567FE"/>
    <w:rsid w:val="00756886"/>
    <w:rsid w:val="0076066F"/>
    <w:rsid w:val="0076090B"/>
    <w:rsid w:val="00760D8B"/>
    <w:rsid w:val="007627A4"/>
    <w:rsid w:val="00762EBB"/>
    <w:rsid w:val="00763E12"/>
    <w:rsid w:val="007646F2"/>
    <w:rsid w:val="00764A42"/>
    <w:rsid w:val="00764AF0"/>
    <w:rsid w:val="00764D25"/>
    <w:rsid w:val="0076592E"/>
    <w:rsid w:val="007663B3"/>
    <w:rsid w:val="00766688"/>
    <w:rsid w:val="0077005B"/>
    <w:rsid w:val="007705AA"/>
    <w:rsid w:val="007717D4"/>
    <w:rsid w:val="00771C9A"/>
    <w:rsid w:val="0077342F"/>
    <w:rsid w:val="007739A4"/>
    <w:rsid w:val="007745F5"/>
    <w:rsid w:val="007747AB"/>
    <w:rsid w:val="00774C48"/>
    <w:rsid w:val="00775B60"/>
    <w:rsid w:val="0077604A"/>
    <w:rsid w:val="007766E7"/>
    <w:rsid w:val="0077705A"/>
    <w:rsid w:val="00777AAC"/>
    <w:rsid w:val="00777B7C"/>
    <w:rsid w:val="00777CF0"/>
    <w:rsid w:val="00777FA8"/>
    <w:rsid w:val="0078080B"/>
    <w:rsid w:val="00780B3B"/>
    <w:rsid w:val="007811CF"/>
    <w:rsid w:val="00781B1E"/>
    <w:rsid w:val="00781FB1"/>
    <w:rsid w:val="00782A23"/>
    <w:rsid w:val="00782B2B"/>
    <w:rsid w:val="007834EC"/>
    <w:rsid w:val="00783FF1"/>
    <w:rsid w:val="0078485E"/>
    <w:rsid w:val="00784925"/>
    <w:rsid w:val="0078687E"/>
    <w:rsid w:val="00786B71"/>
    <w:rsid w:val="00786EEF"/>
    <w:rsid w:val="00790D24"/>
    <w:rsid w:val="00791F13"/>
    <w:rsid w:val="007921D9"/>
    <w:rsid w:val="00794267"/>
    <w:rsid w:val="00794919"/>
    <w:rsid w:val="00795196"/>
    <w:rsid w:val="0079576D"/>
    <w:rsid w:val="007976A3"/>
    <w:rsid w:val="0079785B"/>
    <w:rsid w:val="00797AC9"/>
    <w:rsid w:val="00797F22"/>
    <w:rsid w:val="007A0048"/>
    <w:rsid w:val="007A1EDD"/>
    <w:rsid w:val="007A2260"/>
    <w:rsid w:val="007A3490"/>
    <w:rsid w:val="007A4BFB"/>
    <w:rsid w:val="007A4C74"/>
    <w:rsid w:val="007A5268"/>
    <w:rsid w:val="007A67A7"/>
    <w:rsid w:val="007B0384"/>
    <w:rsid w:val="007B1C19"/>
    <w:rsid w:val="007B302F"/>
    <w:rsid w:val="007B3C39"/>
    <w:rsid w:val="007B4AB7"/>
    <w:rsid w:val="007B581B"/>
    <w:rsid w:val="007B5908"/>
    <w:rsid w:val="007B598A"/>
    <w:rsid w:val="007B5F0C"/>
    <w:rsid w:val="007B6E19"/>
    <w:rsid w:val="007B75C3"/>
    <w:rsid w:val="007B7AC8"/>
    <w:rsid w:val="007B7BA5"/>
    <w:rsid w:val="007B7CAD"/>
    <w:rsid w:val="007C2BA2"/>
    <w:rsid w:val="007C313D"/>
    <w:rsid w:val="007C568A"/>
    <w:rsid w:val="007C57C8"/>
    <w:rsid w:val="007C5A01"/>
    <w:rsid w:val="007C659D"/>
    <w:rsid w:val="007C77E0"/>
    <w:rsid w:val="007D0BA9"/>
    <w:rsid w:val="007D20C8"/>
    <w:rsid w:val="007D316E"/>
    <w:rsid w:val="007D3E3D"/>
    <w:rsid w:val="007D501B"/>
    <w:rsid w:val="007D5236"/>
    <w:rsid w:val="007D531A"/>
    <w:rsid w:val="007D56E3"/>
    <w:rsid w:val="007D688D"/>
    <w:rsid w:val="007D73F2"/>
    <w:rsid w:val="007D7BD3"/>
    <w:rsid w:val="007E0577"/>
    <w:rsid w:val="007E0C2A"/>
    <w:rsid w:val="007E10E1"/>
    <w:rsid w:val="007E146D"/>
    <w:rsid w:val="007E3989"/>
    <w:rsid w:val="007E3EAD"/>
    <w:rsid w:val="007E58DB"/>
    <w:rsid w:val="007E5DA6"/>
    <w:rsid w:val="007E633D"/>
    <w:rsid w:val="007E6872"/>
    <w:rsid w:val="007E7439"/>
    <w:rsid w:val="007F1081"/>
    <w:rsid w:val="007F130C"/>
    <w:rsid w:val="007F1F31"/>
    <w:rsid w:val="007F2A01"/>
    <w:rsid w:val="007F5A91"/>
    <w:rsid w:val="007F673D"/>
    <w:rsid w:val="007F6A9C"/>
    <w:rsid w:val="00800580"/>
    <w:rsid w:val="0080238C"/>
    <w:rsid w:val="0080331A"/>
    <w:rsid w:val="0080380D"/>
    <w:rsid w:val="00804020"/>
    <w:rsid w:val="008049E7"/>
    <w:rsid w:val="00805708"/>
    <w:rsid w:val="00805DDE"/>
    <w:rsid w:val="00806F93"/>
    <w:rsid w:val="00807D5A"/>
    <w:rsid w:val="00810576"/>
    <w:rsid w:val="008107AA"/>
    <w:rsid w:val="00810D05"/>
    <w:rsid w:val="008112FC"/>
    <w:rsid w:val="00811C7E"/>
    <w:rsid w:val="00814095"/>
    <w:rsid w:val="0081509B"/>
    <w:rsid w:val="00815EDE"/>
    <w:rsid w:val="0081719A"/>
    <w:rsid w:val="00820C23"/>
    <w:rsid w:val="00821A60"/>
    <w:rsid w:val="00821F3E"/>
    <w:rsid w:val="00822929"/>
    <w:rsid w:val="00823DF0"/>
    <w:rsid w:val="008246BE"/>
    <w:rsid w:val="00824B7E"/>
    <w:rsid w:val="00825E89"/>
    <w:rsid w:val="00827C4A"/>
    <w:rsid w:val="00830347"/>
    <w:rsid w:val="00832D15"/>
    <w:rsid w:val="00833309"/>
    <w:rsid w:val="00833A61"/>
    <w:rsid w:val="0083481E"/>
    <w:rsid w:val="00835687"/>
    <w:rsid w:val="00836F54"/>
    <w:rsid w:val="00837979"/>
    <w:rsid w:val="00837B71"/>
    <w:rsid w:val="008406FD"/>
    <w:rsid w:val="008409AB"/>
    <w:rsid w:val="00840D94"/>
    <w:rsid w:val="0084127C"/>
    <w:rsid w:val="008414A6"/>
    <w:rsid w:val="00842606"/>
    <w:rsid w:val="00845DB1"/>
    <w:rsid w:val="0085029C"/>
    <w:rsid w:val="008508F7"/>
    <w:rsid w:val="00854047"/>
    <w:rsid w:val="008553AA"/>
    <w:rsid w:val="008557DF"/>
    <w:rsid w:val="00857C71"/>
    <w:rsid w:val="0086084D"/>
    <w:rsid w:val="00860EB3"/>
    <w:rsid w:val="008626EE"/>
    <w:rsid w:val="00864DA2"/>
    <w:rsid w:val="00865785"/>
    <w:rsid w:val="00865974"/>
    <w:rsid w:val="008661C5"/>
    <w:rsid w:val="008663AB"/>
    <w:rsid w:val="008667B5"/>
    <w:rsid w:val="008669D4"/>
    <w:rsid w:val="00867011"/>
    <w:rsid w:val="00870B6B"/>
    <w:rsid w:val="00870CA3"/>
    <w:rsid w:val="00870CBB"/>
    <w:rsid w:val="00871282"/>
    <w:rsid w:val="00871526"/>
    <w:rsid w:val="00871CE2"/>
    <w:rsid w:val="008737E3"/>
    <w:rsid w:val="00873898"/>
    <w:rsid w:val="008739AE"/>
    <w:rsid w:val="008752F0"/>
    <w:rsid w:val="00875628"/>
    <w:rsid w:val="008763AD"/>
    <w:rsid w:val="00877C73"/>
    <w:rsid w:val="00877F6B"/>
    <w:rsid w:val="0088127C"/>
    <w:rsid w:val="0088169D"/>
    <w:rsid w:val="00881A09"/>
    <w:rsid w:val="00886EA0"/>
    <w:rsid w:val="008878F2"/>
    <w:rsid w:val="00887BD3"/>
    <w:rsid w:val="00887DE4"/>
    <w:rsid w:val="008911F1"/>
    <w:rsid w:val="00891592"/>
    <w:rsid w:val="008926E8"/>
    <w:rsid w:val="0089329D"/>
    <w:rsid w:val="00893393"/>
    <w:rsid w:val="0089493B"/>
    <w:rsid w:val="00894EE0"/>
    <w:rsid w:val="0089590E"/>
    <w:rsid w:val="00895B52"/>
    <w:rsid w:val="0089677B"/>
    <w:rsid w:val="00897799"/>
    <w:rsid w:val="00897F18"/>
    <w:rsid w:val="008A1687"/>
    <w:rsid w:val="008A40B6"/>
    <w:rsid w:val="008A4CE9"/>
    <w:rsid w:val="008A5224"/>
    <w:rsid w:val="008B0BF0"/>
    <w:rsid w:val="008B0FFE"/>
    <w:rsid w:val="008B1AFD"/>
    <w:rsid w:val="008B1B0D"/>
    <w:rsid w:val="008B27FB"/>
    <w:rsid w:val="008B280F"/>
    <w:rsid w:val="008B29F3"/>
    <w:rsid w:val="008B343E"/>
    <w:rsid w:val="008B415B"/>
    <w:rsid w:val="008B54D8"/>
    <w:rsid w:val="008B59A9"/>
    <w:rsid w:val="008B5B36"/>
    <w:rsid w:val="008B72CE"/>
    <w:rsid w:val="008B74A4"/>
    <w:rsid w:val="008B763B"/>
    <w:rsid w:val="008B782B"/>
    <w:rsid w:val="008B7D38"/>
    <w:rsid w:val="008C0BCC"/>
    <w:rsid w:val="008C1614"/>
    <w:rsid w:val="008C662C"/>
    <w:rsid w:val="008C7200"/>
    <w:rsid w:val="008C723E"/>
    <w:rsid w:val="008C7421"/>
    <w:rsid w:val="008D2ADF"/>
    <w:rsid w:val="008D3975"/>
    <w:rsid w:val="008D4C08"/>
    <w:rsid w:val="008D758B"/>
    <w:rsid w:val="008D76BE"/>
    <w:rsid w:val="008E01F8"/>
    <w:rsid w:val="008E10EF"/>
    <w:rsid w:val="008E1BB1"/>
    <w:rsid w:val="008E1C56"/>
    <w:rsid w:val="008E28A4"/>
    <w:rsid w:val="008E46ED"/>
    <w:rsid w:val="008E6205"/>
    <w:rsid w:val="008E7C1C"/>
    <w:rsid w:val="008F0E53"/>
    <w:rsid w:val="008F1964"/>
    <w:rsid w:val="008F249F"/>
    <w:rsid w:val="008F2CEB"/>
    <w:rsid w:val="008F34A5"/>
    <w:rsid w:val="008F3F24"/>
    <w:rsid w:val="008F652E"/>
    <w:rsid w:val="0090137A"/>
    <w:rsid w:val="00903909"/>
    <w:rsid w:val="009067BD"/>
    <w:rsid w:val="00906B9E"/>
    <w:rsid w:val="00910081"/>
    <w:rsid w:val="009105F8"/>
    <w:rsid w:val="00910C76"/>
    <w:rsid w:val="00911432"/>
    <w:rsid w:val="00911D1F"/>
    <w:rsid w:val="00912A85"/>
    <w:rsid w:val="00912F79"/>
    <w:rsid w:val="009131AC"/>
    <w:rsid w:val="009142B8"/>
    <w:rsid w:val="009146EB"/>
    <w:rsid w:val="00915546"/>
    <w:rsid w:val="00915AAB"/>
    <w:rsid w:val="0091743F"/>
    <w:rsid w:val="009177E3"/>
    <w:rsid w:val="00920689"/>
    <w:rsid w:val="00921F6A"/>
    <w:rsid w:val="009240E2"/>
    <w:rsid w:val="00924C09"/>
    <w:rsid w:val="00925D3F"/>
    <w:rsid w:val="0092698B"/>
    <w:rsid w:val="00927C01"/>
    <w:rsid w:val="009312C1"/>
    <w:rsid w:val="00934635"/>
    <w:rsid w:val="00935B03"/>
    <w:rsid w:val="00935BCE"/>
    <w:rsid w:val="00935D76"/>
    <w:rsid w:val="009364D7"/>
    <w:rsid w:val="00936620"/>
    <w:rsid w:val="0093684B"/>
    <w:rsid w:val="00937A45"/>
    <w:rsid w:val="00937BEF"/>
    <w:rsid w:val="00937DD2"/>
    <w:rsid w:val="00937FEB"/>
    <w:rsid w:val="00940AF2"/>
    <w:rsid w:val="00942AB8"/>
    <w:rsid w:val="00942D2B"/>
    <w:rsid w:val="0094303A"/>
    <w:rsid w:val="009436F3"/>
    <w:rsid w:val="00943974"/>
    <w:rsid w:val="009452B8"/>
    <w:rsid w:val="00945B7E"/>
    <w:rsid w:val="00947D5D"/>
    <w:rsid w:val="009511B4"/>
    <w:rsid w:val="00956E40"/>
    <w:rsid w:val="009573DA"/>
    <w:rsid w:val="009576FD"/>
    <w:rsid w:val="00961584"/>
    <w:rsid w:val="00961F81"/>
    <w:rsid w:val="009629F9"/>
    <w:rsid w:val="00963AF5"/>
    <w:rsid w:val="00963D45"/>
    <w:rsid w:val="00963E18"/>
    <w:rsid w:val="00963F7C"/>
    <w:rsid w:val="00971004"/>
    <w:rsid w:val="00971123"/>
    <w:rsid w:val="00971FAD"/>
    <w:rsid w:val="009739E6"/>
    <w:rsid w:val="00973F60"/>
    <w:rsid w:val="00974A35"/>
    <w:rsid w:val="009754DF"/>
    <w:rsid w:val="00976D29"/>
    <w:rsid w:val="00980662"/>
    <w:rsid w:val="009815F9"/>
    <w:rsid w:val="009816A5"/>
    <w:rsid w:val="00981EC8"/>
    <w:rsid w:val="009833C4"/>
    <w:rsid w:val="009834BC"/>
    <w:rsid w:val="00984769"/>
    <w:rsid w:val="00984AA8"/>
    <w:rsid w:val="00984B4E"/>
    <w:rsid w:val="00985C3A"/>
    <w:rsid w:val="00986B1E"/>
    <w:rsid w:val="009870D0"/>
    <w:rsid w:val="00987A92"/>
    <w:rsid w:val="0099024F"/>
    <w:rsid w:val="00990A9A"/>
    <w:rsid w:val="00990BD5"/>
    <w:rsid w:val="0099336A"/>
    <w:rsid w:val="009953C4"/>
    <w:rsid w:val="00996586"/>
    <w:rsid w:val="0099757F"/>
    <w:rsid w:val="009A02AC"/>
    <w:rsid w:val="009A07B3"/>
    <w:rsid w:val="009A11F5"/>
    <w:rsid w:val="009A24B2"/>
    <w:rsid w:val="009A2756"/>
    <w:rsid w:val="009A35E7"/>
    <w:rsid w:val="009A5664"/>
    <w:rsid w:val="009A7AD3"/>
    <w:rsid w:val="009B10AF"/>
    <w:rsid w:val="009B4423"/>
    <w:rsid w:val="009B5504"/>
    <w:rsid w:val="009B6496"/>
    <w:rsid w:val="009B7CAF"/>
    <w:rsid w:val="009C0715"/>
    <w:rsid w:val="009C0ABE"/>
    <w:rsid w:val="009C2FDC"/>
    <w:rsid w:val="009C4A1D"/>
    <w:rsid w:val="009C602A"/>
    <w:rsid w:val="009C62FE"/>
    <w:rsid w:val="009C6E8F"/>
    <w:rsid w:val="009C6EE3"/>
    <w:rsid w:val="009C75F1"/>
    <w:rsid w:val="009D1301"/>
    <w:rsid w:val="009D149E"/>
    <w:rsid w:val="009D1CBC"/>
    <w:rsid w:val="009D2B30"/>
    <w:rsid w:val="009D2EDB"/>
    <w:rsid w:val="009D30BC"/>
    <w:rsid w:val="009D3C77"/>
    <w:rsid w:val="009D43CE"/>
    <w:rsid w:val="009D4F60"/>
    <w:rsid w:val="009D584D"/>
    <w:rsid w:val="009D643F"/>
    <w:rsid w:val="009D6D72"/>
    <w:rsid w:val="009E145E"/>
    <w:rsid w:val="009E1CCF"/>
    <w:rsid w:val="009E1D7C"/>
    <w:rsid w:val="009E1E83"/>
    <w:rsid w:val="009E251E"/>
    <w:rsid w:val="009E3855"/>
    <w:rsid w:val="009E4A63"/>
    <w:rsid w:val="009E654F"/>
    <w:rsid w:val="009E71B2"/>
    <w:rsid w:val="009E7875"/>
    <w:rsid w:val="009F0387"/>
    <w:rsid w:val="009F1555"/>
    <w:rsid w:val="009F4761"/>
    <w:rsid w:val="009F53CF"/>
    <w:rsid w:val="009F544C"/>
    <w:rsid w:val="009F5AE7"/>
    <w:rsid w:val="009F68F7"/>
    <w:rsid w:val="00A00837"/>
    <w:rsid w:val="00A009D9"/>
    <w:rsid w:val="00A00D7C"/>
    <w:rsid w:val="00A01392"/>
    <w:rsid w:val="00A013BF"/>
    <w:rsid w:val="00A03097"/>
    <w:rsid w:val="00A03FCE"/>
    <w:rsid w:val="00A04302"/>
    <w:rsid w:val="00A04317"/>
    <w:rsid w:val="00A049DB"/>
    <w:rsid w:val="00A06814"/>
    <w:rsid w:val="00A07158"/>
    <w:rsid w:val="00A10C5C"/>
    <w:rsid w:val="00A12729"/>
    <w:rsid w:val="00A14F5F"/>
    <w:rsid w:val="00A1567D"/>
    <w:rsid w:val="00A15B90"/>
    <w:rsid w:val="00A15BAA"/>
    <w:rsid w:val="00A16715"/>
    <w:rsid w:val="00A1725C"/>
    <w:rsid w:val="00A21094"/>
    <w:rsid w:val="00A2168D"/>
    <w:rsid w:val="00A240E3"/>
    <w:rsid w:val="00A26998"/>
    <w:rsid w:val="00A30434"/>
    <w:rsid w:val="00A310C3"/>
    <w:rsid w:val="00A31134"/>
    <w:rsid w:val="00A323E4"/>
    <w:rsid w:val="00A326AC"/>
    <w:rsid w:val="00A326F5"/>
    <w:rsid w:val="00A33845"/>
    <w:rsid w:val="00A36420"/>
    <w:rsid w:val="00A37CA2"/>
    <w:rsid w:val="00A37F1D"/>
    <w:rsid w:val="00A4165A"/>
    <w:rsid w:val="00A426FB"/>
    <w:rsid w:val="00A433D4"/>
    <w:rsid w:val="00A44E07"/>
    <w:rsid w:val="00A459A2"/>
    <w:rsid w:val="00A46151"/>
    <w:rsid w:val="00A46750"/>
    <w:rsid w:val="00A468C7"/>
    <w:rsid w:val="00A47B2A"/>
    <w:rsid w:val="00A5100B"/>
    <w:rsid w:val="00A516C0"/>
    <w:rsid w:val="00A52435"/>
    <w:rsid w:val="00A52A06"/>
    <w:rsid w:val="00A540BC"/>
    <w:rsid w:val="00A54CCF"/>
    <w:rsid w:val="00A57512"/>
    <w:rsid w:val="00A57D01"/>
    <w:rsid w:val="00A600F1"/>
    <w:rsid w:val="00A60CC0"/>
    <w:rsid w:val="00A60F35"/>
    <w:rsid w:val="00A611FD"/>
    <w:rsid w:val="00A623D9"/>
    <w:rsid w:val="00A626B4"/>
    <w:rsid w:val="00A62A61"/>
    <w:rsid w:val="00A645C4"/>
    <w:rsid w:val="00A648AE"/>
    <w:rsid w:val="00A650C9"/>
    <w:rsid w:val="00A666DA"/>
    <w:rsid w:val="00A720F3"/>
    <w:rsid w:val="00A7280E"/>
    <w:rsid w:val="00A73F06"/>
    <w:rsid w:val="00A74D6B"/>
    <w:rsid w:val="00A767EE"/>
    <w:rsid w:val="00A768BD"/>
    <w:rsid w:val="00A8288E"/>
    <w:rsid w:val="00A8301A"/>
    <w:rsid w:val="00A83C13"/>
    <w:rsid w:val="00A841F9"/>
    <w:rsid w:val="00A84A3C"/>
    <w:rsid w:val="00A84DD5"/>
    <w:rsid w:val="00A8609E"/>
    <w:rsid w:val="00A86A88"/>
    <w:rsid w:val="00A87F2A"/>
    <w:rsid w:val="00A90E39"/>
    <w:rsid w:val="00A91868"/>
    <w:rsid w:val="00A91A23"/>
    <w:rsid w:val="00A91F2B"/>
    <w:rsid w:val="00A92675"/>
    <w:rsid w:val="00A9701C"/>
    <w:rsid w:val="00AA08CB"/>
    <w:rsid w:val="00AA10CF"/>
    <w:rsid w:val="00AA2CBF"/>
    <w:rsid w:val="00AA44A8"/>
    <w:rsid w:val="00AA47D7"/>
    <w:rsid w:val="00AA5AF4"/>
    <w:rsid w:val="00AA69EA"/>
    <w:rsid w:val="00AB0041"/>
    <w:rsid w:val="00AB03EA"/>
    <w:rsid w:val="00AB05F3"/>
    <w:rsid w:val="00AB0609"/>
    <w:rsid w:val="00AB0A64"/>
    <w:rsid w:val="00AB11A8"/>
    <w:rsid w:val="00AB14E7"/>
    <w:rsid w:val="00AB16B2"/>
    <w:rsid w:val="00AB1C54"/>
    <w:rsid w:val="00AB5D6A"/>
    <w:rsid w:val="00AB6130"/>
    <w:rsid w:val="00AB6B1C"/>
    <w:rsid w:val="00AB73CD"/>
    <w:rsid w:val="00AC0C4C"/>
    <w:rsid w:val="00AC1BFF"/>
    <w:rsid w:val="00AC2EE2"/>
    <w:rsid w:val="00AC3A34"/>
    <w:rsid w:val="00AC3B0B"/>
    <w:rsid w:val="00AC6020"/>
    <w:rsid w:val="00AC6BF6"/>
    <w:rsid w:val="00AD0775"/>
    <w:rsid w:val="00AD12D8"/>
    <w:rsid w:val="00AD1599"/>
    <w:rsid w:val="00AD26D0"/>
    <w:rsid w:val="00AD2EDB"/>
    <w:rsid w:val="00AD3045"/>
    <w:rsid w:val="00AD3094"/>
    <w:rsid w:val="00AD39F0"/>
    <w:rsid w:val="00AD3EC8"/>
    <w:rsid w:val="00AD46F6"/>
    <w:rsid w:val="00AD519C"/>
    <w:rsid w:val="00AD6485"/>
    <w:rsid w:val="00AD6691"/>
    <w:rsid w:val="00AD675D"/>
    <w:rsid w:val="00AD6CFD"/>
    <w:rsid w:val="00AD723D"/>
    <w:rsid w:val="00AD74A7"/>
    <w:rsid w:val="00AD760B"/>
    <w:rsid w:val="00AD7FD0"/>
    <w:rsid w:val="00AE0704"/>
    <w:rsid w:val="00AE21DD"/>
    <w:rsid w:val="00AE332F"/>
    <w:rsid w:val="00AE5195"/>
    <w:rsid w:val="00AF0225"/>
    <w:rsid w:val="00AF0676"/>
    <w:rsid w:val="00AF4104"/>
    <w:rsid w:val="00AF6C46"/>
    <w:rsid w:val="00AF730B"/>
    <w:rsid w:val="00AF7686"/>
    <w:rsid w:val="00B0019B"/>
    <w:rsid w:val="00B00D27"/>
    <w:rsid w:val="00B01D92"/>
    <w:rsid w:val="00B04BDF"/>
    <w:rsid w:val="00B0531C"/>
    <w:rsid w:val="00B05970"/>
    <w:rsid w:val="00B07AB9"/>
    <w:rsid w:val="00B07BA5"/>
    <w:rsid w:val="00B07F2D"/>
    <w:rsid w:val="00B10884"/>
    <w:rsid w:val="00B11301"/>
    <w:rsid w:val="00B13445"/>
    <w:rsid w:val="00B16B7E"/>
    <w:rsid w:val="00B174CE"/>
    <w:rsid w:val="00B20C73"/>
    <w:rsid w:val="00B21DA0"/>
    <w:rsid w:val="00B22B96"/>
    <w:rsid w:val="00B25862"/>
    <w:rsid w:val="00B264EA"/>
    <w:rsid w:val="00B305F1"/>
    <w:rsid w:val="00B31F60"/>
    <w:rsid w:val="00B347CB"/>
    <w:rsid w:val="00B3756B"/>
    <w:rsid w:val="00B37C46"/>
    <w:rsid w:val="00B41CAA"/>
    <w:rsid w:val="00B4280C"/>
    <w:rsid w:val="00B42D24"/>
    <w:rsid w:val="00B433F0"/>
    <w:rsid w:val="00B44530"/>
    <w:rsid w:val="00B45392"/>
    <w:rsid w:val="00B45B1A"/>
    <w:rsid w:val="00B461AF"/>
    <w:rsid w:val="00B4687D"/>
    <w:rsid w:val="00B508A2"/>
    <w:rsid w:val="00B50928"/>
    <w:rsid w:val="00B5192B"/>
    <w:rsid w:val="00B53761"/>
    <w:rsid w:val="00B541EB"/>
    <w:rsid w:val="00B55684"/>
    <w:rsid w:val="00B55A94"/>
    <w:rsid w:val="00B55FD1"/>
    <w:rsid w:val="00B57842"/>
    <w:rsid w:val="00B6045C"/>
    <w:rsid w:val="00B616D5"/>
    <w:rsid w:val="00B64E15"/>
    <w:rsid w:val="00B659B3"/>
    <w:rsid w:val="00B66969"/>
    <w:rsid w:val="00B700B5"/>
    <w:rsid w:val="00B702DF"/>
    <w:rsid w:val="00B70495"/>
    <w:rsid w:val="00B71956"/>
    <w:rsid w:val="00B726B7"/>
    <w:rsid w:val="00B7432D"/>
    <w:rsid w:val="00B74E7D"/>
    <w:rsid w:val="00B759B2"/>
    <w:rsid w:val="00B765E4"/>
    <w:rsid w:val="00B768A5"/>
    <w:rsid w:val="00B776B1"/>
    <w:rsid w:val="00B77CF5"/>
    <w:rsid w:val="00B8185E"/>
    <w:rsid w:val="00B82AA5"/>
    <w:rsid w:val="00B83369"/>
    <w:rsid w:val="00B83919"/>
    <w:rsid w:val="00B840AB"/>
    <w:rsid w:val="00B85FF4"/>
    <w:rsid w:val="00B871CA"/>
    <w:rsid w:val="00B87C13"/>
    <w:rsid w:val="00B9002E"/>
    <w:rsid w:val="00B90AAC"/>
    <w:rsid w:val="00B90DB9"/>
    <w:rsid w:val="00B91683"/>
    <w:rsid w:val="00B93D3C"/>
    <w:rsid w:val="00B947F8"/>
    <w:rsid w:val="00B96AAD"/>
    <w:rsid w:val="00B97FEB"/>
    <w:rsid w:val="00BA0152"/>
    <w:rsid w:val="00BA018E"/>
    <w:rsid w:val="00BA0EB2"/>
    <w:rsid w:val="00BA19F8"/>
    <w:rsid w:val="00BA302D"/>
    <w:rsid w:val="00BA3480"/>
    <w:rsid w:val="00BA3C72"/>
    <w:rsid w:val="00BA4600"/>
    <w:rsid w:val="00BA5978"/>
    <w:rsid w:val="00BA6831"/>
    <w:rsid w:val="00BB181B"/>
    <w:rsid w:val="00BB2183"/>
    <w:rsid w:val="00BB266A"/>
    <w:rsid w:val="00BB4D40"/>
    <w:rsid w:val="00BB59E7"/>
    <w:rsid w:val="00BB6C18"/>
    <w:rsid w:val="00BC0964"/>
    <w:rsid w:val="00BC2C16"/>
    <w:rsid w:val="00BC32C1"/>
    <w:rsid w:val="00BC392D"/>
    <w:rsid w:val="00BC4254"/>
    <w:rsid w:val="00BC4614"/>
    <w:rsid w:val="00BC5F96"/>
    <w:rsid w:val="00BC67F9"/>
    <w:rsid w:val="00BD0D18"/>
    <w:rsid w:val="00BD2C8D"/>
    <w:rsid w:val="00BD3F41"/>
    <w:rsid w:val="00BD4499"/>
    <w:rsid w:val="00BD48B8"/>
    <w:rsid w:val="00BD4DCC"/>
    <w:rsid w:val="00BD55FB"/>
    <w:rsid w:val="00BD705F"/>
    <w:rsid w:val="00BD7EBE"/>
    <w:rsid w:val="00BE0544"/>
    <w:rsid w:val="00BE1C60"/>
    <w:rsid w:val="00BE2B49"/>
    <w:rsid w:val="00BE3D77"/>
    <w:rsid w:val="00BE43B5"/>
    <w:rsid w:val="00BE5ABF"/>
    <w:rsid w:val="00BF3471"/>
    <w:rsid w:val="00BF4A56"/>
    <w:rsid w:val="00BF576E"/>
    <w:rsid w:val="00BF58E3"/>
    <w:rsid w:val="00BF7BBF"/>
    <w:rsid w:val="00BF7DD9"/>
    <w:rsid w:val="00C0020B"/>
    <w:rsid w:val="00C002F2"/>
    <w:rsid w:val="00C02004"/>
    <w:rsid w:val="00C0226C"/>
    <w:rsid w:val="00C022AF"/>
    <w:rsid w:val="00C027BB"/>
    <w:rsid w:val="00C035C7"/>
    <w:rsid w:val="00C03900"/>
    <w:rsid w:val="00C03B10"/>
    <w:rsid w:val="00C03B4E"/>
    <w:rsid w:val="00C03D76"/>
    <w:rsid w:val="00C047DD"/>
    <w:rsid w:val="00C066BF"/>
    <w:rsid w:val="00C072DD"/>
    <w:rsid w:val="00C07FDD"/>
    <w:rsid w:val="00C10D8F"/>
    <w:rsid w:val="00C113A6"/>
    <w:rsid w:val="00C11993"/>
    <w:rsid w:val="00C129A4"/>
    <w:rsid w:val="00C12C9B"/>
    <w:rsid w:val="00C15F3F"/>
    <w:rsid w:val="00C16DAD"/>
    <w:rsid w:val="00C207D2"/>
    <w:rsid w:val="00C208DA"/>
    <w:rsid w:val="00C215F9"/>
    <w:rsid w:val="00C218A5"/>
    <w:rsid w:val="00C218B3"/>
    <w:rsid w:val="00C220BC"/>
    <w:rsid w:val="00C22A96"/>
    <w:rsid w:val="00C22B6C"/>
    <w:rsid w:val="00C23BDA"/>
    <w:rsid w:val="00C2443C"/>
    <w:rsid w:val="00C259B3"/>
    <w:rsid w:val="00C304B7"/>
    <w:rsid w:val="00C32CEC"/>
    <w:rsid w:val="00C3306C"/>
    <w:rsid w:val="00C34499"/>
    <w:rsid w:val="00C345CB"/>
    <w:rsid w:val="00C3531B"/>
    <w:rsid w:val="00C353F7"/>
    <w:rsid w:val="00C403CB"/>
    <w:rsid w:val="00C409AE"/>
    <w:rsid w:val="00C40EAE"/>
    <w:rsid w:val="00C41883"/>
    <w:rsid w:val="00C42979"/>
    <w:rsid w:val="00C43C39"/>
    <w:rsid w:val="00C43C96"/>
    <w:rsid w:val="00C445C1"/>
    <w:rsid w:val="00C44714"/>
    <w:rsid w:val="00C44F60"/>
    <w:rsid w:val="00C46364"/>
    <w:rsid w:val="00C4770B"/>
    <w:rsid w:val="00C50731"/>
    <w:rsid w:val="00C52B20"/>
    <w:rsid w:val="00C54741"/>
    <w:rsid w:val="00C5485A"/>
    <w:rsid w:val="00C548EA"/>
    <w:rsid w:val="00C56F22"/>
    <w:rsid w:val="00C6154A"/>
    <w:rsid w:val="00C6459F"/>
    <w:rsid w:val="00C64A97"/>
    <w:rsid w:val="00C653B8"/>
    <w:rsid w:val="00C66E1A"/>
    <w:rsid w:val="00C70A2D"/>
    <w:rsid w:val="00C722BE"/>
    <w:rsid w:val="00C72629"/>
    <w:rsid w:val="00C72A19"/>
    <w:rsid w:val="00C74292"/>
    <w:rsid w:val="00C744C5"/>
    <w:rsid w:val="00C74AEF"/>
    <w:rsid w:val="00C74D0D"/>
    <w:rsid w:val="00C76F7E"/>
    <w:rsid w:val="00C77A70"/>
    <w:rsid w:val="00C800E9"/>
    <w:rsid w:val="00C80CDC"/>
    <w:rsid w:val="00C81AD7"/>
    <w:rsid w:val="00C81BCA"/>
    <w:rsid w:val="00C824E3"/>
    <w:rsid w:val="00C85E9C"/>
    <w:rsid w:val="00C90EBB"/>
    <w:rsid w:val="00C916B8"/>
    <w:rsid w:val="00C917C8"/>
    <w:rsid w:val="00C934CF"/>
    <w:rsid w:val="00C93539"/>
    <w:rsid w:val="00C93BAC"/>
    <w:rsid w:val="00C93D5F"/>
    <w:rsid w:val="00C942BF"/>
    <w:rsid w:val="00C948DB"/>
    <w:rsid w:val="00C956A2"/>
    <w:rsid w:val="00C96D15"/>
    <w:rsid w:val="00C97DDF"/>
    <w:rsid w:val="00CA0306"/>
    <w:rsid w:val="00CA19BF"/>
    <w:rsid w:val="00CA27AF"/>
    <w:rsid w:val="00CA4F71"/>
    <w:rsid w:val="00CA6629"/>
    <w:rsid w:val="00CA6A2D"/>
    <w:rsid w:val="00CA6AC0"/>
    <w:rsid w:val="00CB1560"/>
    <w:rsid w:val="00CB2319"/>
    <w:rsid w:val="00CB25C4"/>
    <w:rsid w:val="00CB25E9"/>
    <w:rsid w:val="00CB26AC"/>
    <w:rsid w:val="00CB44BA"/>
    <w:rsid w:val="00CB4638"/>
    <w:rsid w:val="00CB50A6"/>
    <w:rsid w:val="00CB57B2"/>
    <w:rsid w:val="00CB61FE"/>
    <w:rsid w:val="00CB70F0"/>
    <w:rsid w:val="00CB7601"/>
    <w:rsid w:val="00CB7DA6"/>
    <w:rsid w:val="00CC0016"/>
    <w:rsid w:val="00CC034E"/>
    <w:rsid w:val="00CC1B48"/>
    <w:rsid w:val="00CC217F"/>
    <w:rsid w:val="00CC48B6"/>
    <w:rsid w:val="00CC5E1E"/>
    <w:rsid w:val="00CC729B"/>
    <w:rsid w:val="00CC775A"/>
    <w:rsid w:val="00CD1A69"/>
    <w:rsid w:val="00CD2B5A"/>
    <w:rsid w:val="00CD3D39"/>
    <w:rsid w:val="00CD464C"/>
    <w:rsid w:val="00CD5719"/>
    <w:rsid w:val="00CD57B2"/>
    <w:rsid w:val="00CD7000"/>
    <w:rsid w:val="00CD7DBA"/>
    <w:rsid w:val="00CE0397"/>
    <w:rsid w:val="00CE063F"/>
    <w:rsid w:val="00CE0677"/>
    <w:rsid w:val="00CE0B6A"/>
    <w:rsid w:val="00CE1899"/>
    <w:rsid w:val="00CE1EC2"/>
    <w:rsid w:val="00CE4118"/>
    <w:rsid w:val="00CE42AC"/>
    <w:rsid w:val="00CE4B76"/>
    <w:rsid w:val="00CE51E0"/>
    <w:rsid w:val="00CE5428"/>
    <w:rsid w:val="00CE6999"/>
    <w:rsid w:val="00CE7BC7"/>
    <w:rsid w:val="00CF0809"/>
    <w:rsid w:val="00CF11DB"/>
    <w:rsid w:val="00CF2F5F"/>
    <w:rsid w:val="00CF31DC"/>
    <w:rsid w:val="00CF32F5"/>
    <w:rsid w:val="00CF3807"/>
    <w:rsid w:val="00CF513C"/>
    <w:rsid w:val="00CF6F06"/>
    <w:rsid w:val="00D005B6"/>
    <w:rsid w:val="00D00CD3"/>
    <w:rsid w:val="00D01600"/>
    <w:rsid w:val="00D036D8"/>
    <w:rsid w:val="00D03990"/>
    <w:rsid w:val="00D042FF"/>
    <w:rsid w:val="00D04607"/>
    <w:rsid w:val="00D05520"/>
    <w:rsid w:val="00D058F5"/>
    <w:rsid w:val="00D06868"/>
    <w:rsid w:val="00D10B8A"/>
    <w:rsid w:val="00D11B82"/>
    <w:rsid w:val="00D120A4"/>
    <w:rsid w:val="00D12C1A"/>
    <w:rsid w:val="00D138D6"/>
    <w:rsid w:val="00D13F96"/>
    <w:rsid w:val="00D152D1"/>
    <w:rsid w:val="00D15EC4"/>
    <w:rsid w:val="00D16D94"/>
    <w:rsid w:val="00D17735"/>
    <w:rsid w:val="00D21CEA"/>
    <w:rsid w:val="00D21CF2"/>
    <w:rsid w:val="00D240F9"/>
    <w:rsid w:val="00D2489F"/>
    <w:rsid w:val="00D25B93"/>
    <w:rsid w:val="00D25F43"/>
    <w:rsid w:val="00D272C9"/>
    <w:rsid w:val="00D27D08"/>
    <w:rsid w:val="00D27FA1"/>
    <w:rsid w:val="00D30064"/>
    <w:rsid w:val="00D306A8"/>
    <w:rsid w:val="00D30A02"/>
    <w:rsid w:val="00D316A9"/>
    <w:rsid w:val="00D31D5C"/>
    <w:rsid w:val="00D334A9"/>
    <w:rsid w:val="00D33EC6"/>
    <w:rsid w:val="00D35BD4"/>
    <w:rsid w:val="00D36637"/>
    <w:rsid w:val="00D37807"/>
    <w:rsid w:val="00D37F8A"/>
    <w:rsid w:val="00D4094C"/>
    <w:rsid w:val="00D410EB"/>
    <w:rsid w:val="00D4152C"/>
    <w:rsid w:val="00D41955"/>
    <w:rsid w:val="00D43215"/>
    <w:rsid w:val="00D43CF6"/>
    <w:rsid w:val="00D4421B"/>
    <w:rsid w:val="00D46284"/>
    <w:rsid w:val="00D463FE"/>
    <w:rsid w:val="00D46844"/>
    <w:rsid w:val="00D50284"/>
    <w:rsid w:val="00D51254"/>
    <w:rsid w:val="00D5129B"/>
    <w:rsid w:val="00D52A92"/>
    <w:rsid w:val="00D52DDB"/>
    <w:rsid w:val="00D547FC"/>
    <w:rsid w:val="00D55629"/>
    <w:rsid w:val="00D56DBA"/>
    <w:rsid w:val="00D60166"/>
    <w:rsid w:val="00D605FB"/>
    <w:rsid w:val="00D626EC"/>
    <w:rsid w:val="00D62B76"/>
    <w:rsid w:val="00D6385A"/>
    <w:rsid w:val="00D63ABD"/>
    <w:rsid w:val="00D66600"/>
    <w:rsid w:val="00D669E9"/>
    <w:rsid w:val="00D678F0"/>
    <w:rsid w:val="00D71DDE"/>
    <w:rsid w:val="00D720CB"/>
    <w:rsid w:val="00D74A67"/>
    <w:rsid w:val="00D75D06"/>
    <w:rsid w:val="00D80189"/>
    <w:rsid w:val="00D80AFD"/>
    <w:rsid w:val="00D811F8"/>
    <w:rsid w:val="00D819F2"/>
    <w:rsid w:val="00D8335B"/>
    <w:rsid w:val="00D8356A"/>
    <w:rsid w:val="00D84638"/>
    <w:rsid w:val="00D84733"/>
    <w:rsid w:val="00D874DC"/>
    <w:rsid w:val="00D90C3B"/>
    <w:rsid w:val="00D90E23"/>
    <w:rsid w:val="00D910BD"/>
    <w:rsid w:val="00D915B3"/>
    <w:rsid w:val="00D91E0B"/>
    <w:rsid w:val="00D95515"/>
    <w:rsid w:val="00D96708"/>
    <w:rsid w:val="00D97434"/>
    <w:rsid w:val="00DA0844"/>
    <w:rsid w:val="00DA34E2"/>
    <w:rsid w:val="00DA36E7"/>
    <w:rsid w:val="00DA4AAF"/>
    <w:rsid w:val="00DA5949"/>
    <w:rsid w:val="00DA6764"/>
    <w:rsid w:val="00DA6B99"/>
    <w:rsid w:val="00DA7FF3"/>
    <w:rsid w:val="00DB0892"/>
    <w:rsid w:val="00DB0F15"/>
    <w:rsid w:val="00DB180B"/>
    <w:rsid w:val="00DB2AE3"/>
    <w:rsid w:val="00DB2B46"/>
    <w:rsid w:val="00DB3B76"/>
    <w:rsid w:val="00DB4CCB"/>
    <w:rsid w:val="00DB4FB8"/>
    <w:rsid w:val="00DB54CF"/>
    <w:rsid w:val="00DB5500"/>
    <w:rsid w:val="00DB6A31"/>
    <w:rsid w:val="00DB774F"/>
    <w:rsid w:val="00DC0081"/>
    <w:rsid w:val="00DC036C"/>
    <w:rsid w:val="00DC317C"/>
    <w:rsid w:val="00DC4E1C"/>
    <w:rsid w:val="00DC503F"/>
    <w:rsid w:val="00DC5D7C"/>
    <w:rsid w:val="00DC6215"/>
    <w:rsid w:val="00DC621A"/>
    <w:rsid w:val="00DC6279"/>
    <w:rsid w:val="00DC69A1"/>
    <w:rsid w:val="00DC762A"/>
    <w:rsid w:val="00DC77A0"/>
    <w:rsid w:val="00DC7E3D"/>
    <w:rsid w:val="00DD0824"/>
    <w:rsid w:val="00DD131B"/>
    <w:rsid w:val="00DD1D8B"/>
    <w:rsid w:val="00DD3D59"/>
    <w:rsid w:val="00DD42EB"/>
    <w:rsid w:val="00DD465A"/>
    <w:rsid w:val="00DD4E20"/>
    <w:rsid w:val="00DD5F4F"/>
    <w:rsid w:val="00DE0F76"/>
    <w:rsid w:val="00DE4328"/>
    <w:rsid w:val="00DE441B"/>
    <w:rsid w:val="00DE4B4A"/>
    <w:rsid w:val="00DE65C1"/>
    <w:rsid w:val="00DE6A22"/>
    <w:rsid w:val="00DF2B09"/>
    <w:rsid w:val="00DF2B7E"/>
    <w:rsid w:val="00DF42FF"/>
    <w:rsid w:val="00DF4CE7"/>
    <w:rsid w:val="00DF50E0"/>
    <w:rsid w:val="00DF5B73"/>
    <w:rsid w:val="00DF79C5"/>
    <w:rsid w:val="00E009AA"/>
    <w:rsid w:val="00E012A6"/>
    <w:rsid w:val="00E020CF"/>
    <w:rsid w:val="00E042C1"/>
    <w:rsid w:val="00E0480C"/>
    <w:rsid w:val="00E06789"/>
    <w:rsid w:val="00E06BC3"/>
    <w:rsid w:val="00E100EC"/>
    <w:rsid w:val="00E119E6"/>
    <w:rsid w:val="00E14278"/>
    <w:rsid w:val="00E15F86"/>
    <w:rsid w:val="00E16AB6"/>
    <w:rsid w:val="00E173CC"/>
    <w:rsid w:val="00E2059E"/>
    <w:rsid w:val="00E20BF8"/>
    <w:rsid w:val="00E20F4C"/>
    <w:rsid w:val="00E20FEF"/>
    <w:rsid w:val="00E22468"/>
    <w:rsid w:val="00E234C5"/>
    <w:rsid w:val="00E23C76"/>
    <w:rsid w:val="00E26955"/>
    <w:rsid w:val="00E26E21"/>
    <w:rsid w:val="00E302EE"/>
    <w:rsid w:val="00E30EA5"/>
    <w:rsid w:val="00E30FB7"/>
    <w:rsid w:val="00E31CBE"/>
    <w:rsid w:val="00E32845"/>
    <w:rsid w:val="00E33A90"/>
    <w:rsid w:val="00E3417D"/>
    <w:rsid w:val="00E34F53"/>
    <w:rsid w:val="00E358C8"/>
    <w:rsid w:val="00E36544"/>
    <w:rsid w:val="00E371CA"/>
    <w:rsid w:val="00E40128"/>
    <w:rsid w:val="00E40909"/>
    <w:rsid w:val="00E410B5"/>
    <w:rsid w:val="00E41E38"/>
    <w:rsid w:val="00E4239E"/>
    <w:rsid w:val="00E430CA"/>
    <w:rsid w:val="00E447B8"/>
    <w:rsid w:val="00E44BD4"/>
    <w:rsid w:val="00E46430"/>
    <w:rsid w:val="00E46D29"/>
    <w:rsid w:val="00E5084C"/>
    <w:rsid w:val="00E50BDA"/>
    <w:rsid w:val="00E5130F"/>
    <w:rsid w:val="00E51D6E"/>
    <w:rsid w:val="00E537AE"/>
    <w:rsid w:val="00E54525"/>
    <w:rsid w:val="00E54F2C"/>
    <w:rsid w:val="00E557F9"/>
    <w:rsid w:val="00E55B31"/>
    <w:rsid w:val="00E55C80"/>
    <w:rsid w:val="00E57FE6"/>
    <w:rsid w:val="00E605DB"/>
    <w:rsid w:val="00E61230"/>
    <w:rsid w:val="00E61394"/>
    <w:rsid w:val="00E62568"/>
    <w:rsid w:val="00E6277F"/>
    <w:rsid w:val="00E63765"/>
    <w:rsid w:val="00E663A9"/>
    <w:rsid w:val="00E67329"/>
    <w:rsid w:val="00E67D4C"/>
    <w:rsid w:val="00E7160D"/>
    <w:rsid w:val="00E7183C"/>
    <w:rsid w:val="00E71D74"/>
    <w:rsid w:val="00E71E16"/>
    <w:rsid w:val="00E72107"/>
    <w:rsid w:val="00E72B67"/>
    <w:rsid w:val="00E72B91"/>
    <w:rsid w:val="00E73007"/>
    <w:rsid w:val="00E7349F"/>
    <w:rsid w:val="00E7579F"/>
    <w:rsid w:val="00E75D37"/>
    <w:rsid w:val="00E76361"/>
    <w:rsid w:val="00E76DB8"/>
    <w:rsid w:val="00E77A5F"/>
    <w:rsid w:val="00E82170"/>
    <w:rsid w:val="00E827B3"/>
    <w:rsid w:val="00E84D57"/>
    <w:rsid w:val="00E85874"/>
    <w:rsid w:val="00E85FA3"/>
    <w:rsid w:val="00E862F4"/>
    <w:rsid w:val="00E87694"/>
    <w:rsid w:val="00E93273"/>
    <w:rsid w:val="00E9422A"/>
    <w:rsid w:val="00E94387"/>
    <w:rsid w:val="00E944FF"/>
    <w:rsid w:val="00E94F62"/>
    <w:rsid w:val="00E9539C"/>
    <w:rsid w:val="00E95C91"/>
    <w:rsid w:val="00E967CF"/>
    <w:rsid w:val="00E97599"/>
    <w:rsid w:val="00E979AF"/>
    <w:rsid w:val="00EA08F4"/>
    <w:rsid w:val="00EA1BE5"/>
    <w:rsid w:val="00EA208E"/>
    <w:rsid w:val="00EA22D0"/>
    <w:rsid w:val="00EA2588"/>
    <w:rsid w:val="00EA2CD8"/>
    <w:rsid w:val="00EA32EE"/>
    <w:rsid w:val="00EA3E84"/>
    <w:rsid w:val="00EA3F4B"/>
    <w:rsid w:val="00EA47FB"/>
    <w:rsid w:val="00EA4C9A"/>
    <w:rsid w:val="00EA6A54"/>
    <w:rsid w:val="00EA72C9"/>
    <w:rsid w:val="00EA7339"/>
    <w:rsid w:val="00EB03CE"/>
    <w:rsid w:val="00EB0A9F"/>
    <w:rsid w:val="00EB0BBC"/>
    <w:rsid w:val="00EB1CFE"/>
    <w:rsid w:val="00EB253B"/>
    <w:rsid w:val="00EB2C23"/>
    <w:rsid w:val="00EB2E32"/>
    <w:rsid w:val="00EB6757"/>
    <w:rsid w:val="00EB72C7"/>
    <w:rsid w:val="00EB73A2"/>
    <w:rsid w:val="00EB7480"/>
    <w:rsid w:val="00EC1379"/>
    <w:rsid w:val="00EC15B3"/>
    <w:rsid w:val="00EC1BCD"/>
    <w:rsid w:val="00EC1E46"/>
    <w:rsid w:val="00EC35D3"/>
    <w:rsid w:val="00EC5C53"/>
    <w:rsid w:val="00EC61D3"/>
    <w:rsid w:val="00EC71E3"/>
    <w:rsid w:val="00EC7428"/>
    <w:rsid w:val="00EC77BC"/>
    <w:rsid w:val="00EC7B60"/>
    <w:rsid w:val="00ED08E7"/>
    <w:rsid w:val="00ED2936"/>
    <w:rsid w:val="00ED384A"/>
    <w:rsid w:val="00ED47F9"/>
    <w:rsid w:val="00ED4F9D"/>
    <w:rsid w:val="00ED5B5D"/>
    <w:rsid w:val="00ED6499"/>
    <w:rsid w:val="00ED6617"/>
    <w:rsid w:val="00ED6CD6"/>
    <w:rsid w:val="00ED6FE0"/>
    <w:rsid w:val="00ED73A0"/>
    <w:rsid w:val="00EE02F8"/>
    <w:rsid w:val="00EE06ED"/>
    <w:rsid w:val="00EE06EE"/>
    <w:rsid w:val="00EE1923"/>
    <w:rsid w:val="00EE23AB"/>
    <w:rsid w:val="00EE2508"/>
    <w:rsid w:val="00EE25F7"/>
    <w:rsid w:val="00EE2C95"/>
    <w:rsid w:val="00EE2DA1"/>
    <w:rsid w:val="00EE5CF2"/>
    <w:rsid w:val="00EE6604"/>
    <w:rsid w:val="00EE6B48"/>
    <w:rsid w:val="00EF061D"/>
    <w:rsid w:val="00EF108D"/>
    <w:rsid w:val="00EF2694"/>
    <w:rsid w:val="00EF3672"/>
    <w:rsid w:val="00EF4B0F"/>
    <w:rsid w:val="00EF5145"/>
    <w:rsid w:val="00EF630E"/>
    <w:rsid w:val="00EF692D"/>
    <w:rsid w:val="00EF6C12"/>
    <w:rsid w:val="00F0002D"/>
    <w:rsid w:val="00F004EA"/>
    <w:rsid w:val="00F007B1"/>
    <w:rsid w:val="00F01C84"/>
    <w:rsid w:val="00F020C4"/>
    <w:rsid w:val="00F02C72"/>
    <w:rsid w:val="00F030FA"/>
    <w:rsid w:val="00F0316E"/>
    <w:rsid w:val="00F033D1"/>
    <w:rsid w:val="00F039B5"/>
    <w:rsid w:val="00F03EB8"/>
    <w:rsid w:val="00F046E8"/>
    <w:rsid w:val="00F046EC"/>
    <w:rsid w:val="00F05865"/>
    <w:rsid w:val="00F05C4C"/>
    <w:rsid w:val="00F07E3E"/>
    <w:rsid w:val="00F102D4"/>
    <w:rsid w:val="00F11350"/>
    <w:rsid w:val="00F129C3"/>
    <w:rsid w:val="00F12CE3"/>
    <w:rsid w:val="00F1329F"/>
    <w:rsid w:val="00F13B29"/>
    <w:rsid w:val="00F15A91"/>
    <w:rsid w:val="00F21257"/>
    <w:rsid w:val="00F229C9"/>
    <w:rsid w:val="00F248E6"/>
    <w:rsid w:val="00F25938"/>
    <w:rsid w:val="00F25E3F"/>
    <w:rsid w:val="00F26454"/>
    <w:rsid w:val="00F310CA"/>
    <w:rsid w:val="00F314CB"/>
    <w:rsid w:val="00F31C1F"/>
    <w:rsid w:val="00F322CB"/>
    <w:rsid w:val="00F3421E"/>
    <w:rsid w:val="00F347AF"/>
    <w:rsid w:val="00F3513A"/>
    <w:rsid w:val="00F359DD"/>
    <w:rsid w:val="00F362EF"/>
    <w:rsid w:val="00F3678F"/>
    <w:rsid w:val="00F36A0B"/>
    <w:rsid w:val="00F377E8"/>
    <w:rsid w:val="00F4088D"/>
    <w:rsid w:val="00F40F6A"/>
    <w:rsid w:val="00F443D6"/>
    <w:rsid w:val="00F44754"/>
    <w:rsid w:val="00F44936"/>
    <w:rsid w:val="00F44A19"/>
    <w:rsid w:val="00F44DD5"/>
    <w:rsid w:val="00F45698"/>
    <w:rsid w:val="00F457E3"/>
    <w:rsid w:val="00F45809"/>
    <w:rsid w:val="00F4585B"/>
    <w:rsid w:val="00F47C9C"/>
    <w:rsid w:val="00F502FD"/>
    <w:rsid w:val="00F503A9"/>
    <w:rsid w:val="00F50C7C"/>
    <w:rsid w:val="00F51DEE"/>
    <w:rsid w:val="00F52410"/>
    <w:rsid w:val="00F52FE9"/>
    <w:rsid w:val="00F54024"/>
    <w:rsid w:val="00F542FD"/>
    <w:rsid w:val="00F54D60"/>
    <w:rsid w:val="00F560D9"/>
    <w:rsid w:val="00F5727E"/>
    <w:rsid w:val="00F60564"/>
    <w:rsid w:val="00F606FB"/>
    <w:rsid w:val="00F62FD6"/>
    <w:rsid w:val="00F63DC3"/>
    <w:rsid w:val="00F63F38"/>
    <w:rsid w:val="00F64B14"/>
    <w:rsid w:val="00F64C95"/>
    <w:rsid w:val="00F67B21"/>
    <w:rsid w:val="00F70054"/>
    <w:rsid w:val="00F70603"/>
    <w:rsid w:val="00F70C9A"/>
    <w:rsid w:val="00F7120D"/>
    <w:rsid w:val="00F72D66"/>
    <w:rsid w:val="00F73232"/>
    <w:rsid w:val="00F74177"/>
    <w:rsid w:val="00F75E30"/>
    <w:rsid w:val="00F75E73"/>
    <w:rsid w:val="00F812C9"/>
    <w:rsid w:val="00F816BC"/>
    <w:rsid w:val="00F82C29"/>
    <w:rsid w:val="00F8314E"/>
    <w:rsid w:val="00F85238"/>
    <w:rsid w:val="00F8563F"/>
    <w:rsid w:val="00F85DAF"/>
    <w:rsid w:val="00F8698B"/>
    <w:rsid w:val="00F904E9"/>
    <w:rsid w:val="00F918A1"/>
    <w:rsid w:val="00F91A6C"/>
    <w:rsid w:val="00F91BD7"/>
    <w:rsid w:val="00F9473B"/>
    <w:rsid w:val="00F95CFA"/>
    <w:rsid w:val="00F95F2E"/>
    <w:rsid w:val="00F96891"/>
    <w:rsid w:val="00FA099E"/>
    <w:rsid w:val="00FA17D7"/>
    <w:rsid w:val="00FA2E44"/>
    <w:rsid w:val="00FA4428"/>
    <w:rsid w:val="00FA63C4"/>
    <w:rsid w:val="00FA7A09"/>
    <w:rsid w:val="00FB0D30"/>
    <w:rsid w:val="00FB14FB"/>
    <w:rsid w:val="00FB1655"/>
    <w:rsid w:val="00FB1F9D"/>
    <w:rsid w:val="00FB4716"/>
    <w:rsid w:val="00FB5784"/>
    <w:rsid w:val="00FB5952"/>
    <w:rsid w:val="00FB73D9"/>
    <w:rsid w:val="00FB7C5B"/>
    <w:rsid w:val="00FC0497"/>
    <w:rsid w:val="00FC0539"/>
    <w:rsid w:val="00FC0F69"/>
    <w:rsid w:val="00FC26A4"/>
    <w:rsid w:val="00FC57A8"/>
    <w:rsid w:val="00FC6091"/>
    <w:rsid w:val="00FC6909"/>
    <w:rsid w:val="00FC7DCC"/>
    <w:rsid w:val="00FD07A5"/>
    <w:rsid w:val="00FD27CB"/>
    <w:rsid w:val="00FD2802"/>
    <w:rsid w:val="00FD36B4"/>
    <w:rsid w:val="00FD4267"/>
    <w:rsid w:val="00FD4470"/>
    <w:rsid w:val="00FD4D21"/>
    <w:rsid w:val="00FD58D4"/>
    <w:rsid w:val="00FD6529"/>
    <w:rsid w:val="00FE1FF2"/>
    <w:rsid w:val="00FE3B9D"/>
    <w:rsid w:val="00FE48FF"/>
    <w:rsid w:val="00FE579D"/>
    <w:rsid w:val="00FE5843"/>
    <w:rsid w:val="00FE5FBE"/>
    <w:rsid w:val="00FE5FC5"/>
    <w:rsid w:val="00FF01EB"/>
    <w:rsid w:val="00FF0935"/>
    <w:rsid w:val="00FF103A"/>
    <w:rsid w:val="00FF1AFB"/>
    <w:rsid w:val="00FF1BC8"/>
    <w:rsid w:val="00FF3143"/>
    <w:rsid w:val="00FF43AA"/>
    <w:rsid w:val="00FF4975"/>
    <w:rsid w:val="00FF5061"/>
    <w:rsid w:val="00FF5377"/>
    <w:rsid w:val="00FF5DFD"/>
    <w:rsid w:val="00FF6C88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618F4F24-63C5-4594-9B3C-BC937FD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8286-ED4C-4BF0-8C76-F7F4BA30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Маркина Елена Викторовна</dc:creator>
  <cp:lastModifiedBy>Новокрещена Марина Викторовна</cp:lastModifiedBy>
  <cp:revision>23</cp:revision>
  <cp:lastPrinted>2020-10-13T03:39:00Z</cp:lastPrinted>
  <dcterms:created xsi:type="dcterms:W3CDTF">2020-10-12T23:05:00Z</dcterms:created>
  <dcterms:modified xsi:type="dcterms:W3CDTF">2020-12-24T02:38:00Z</dcterms:modified>
</cp:coreProperties>
</file>