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8"/>
      </w:tblGrid>
      <w:tr w:rsidR="000237E2" w:rsidRPr="003672C8" w14:paraId="1773B752" w14:textId="77777777" w:rsidTr="00D35286">
        <w:trPr>
          <w:trHeight w:hRule="exact" w:val="2280"/>
        </w:trPr>
        <w:tc>
          <w:tcPr>
            <w:tcW w:w="4268" w:type="dxa"/>
            <w:shd w:val="clear" w:color="auto" w:fill="auto"/>
          </w:tcPr>
          <w:p w14:paraId="5D6F71F5" w14:textId="3EB2173B" w:rsidR="000237E2" w:rsidRPr="00B56202" w:rsidRDefault="00D35286" w:rsidP="00D35286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порядков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мероприятий государственной программы 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 Камчатско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«Содействие занятости населения Камчатского края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6FEF832" w14:textId="77777777" w:rsidR="00D35286" w:rsidRDefault="00D35286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E6E05C" w14:textId="0DA842E8" w:rsidR="00F078CE" w:rsidRPr="00F078CE" w:rsidRDefault="005F76E0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35286">
        <w:rPr>
          <w:rFonts w:ascii="Times New Roman" w:hAnsi="Times New Roman" w:cs="Times New Roman"/>
          <w:bCs/>
          <w:sz w:val="28"/>
          <w:szCs w:val="28"/>
        </w:rPr>
        <w:t>п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D35286">
        <w:rPr>
          <w:rFonts w:ascii="Times New Roman" w:hAnsi="Times New Roman" w:cs="Times New Roman"/>
          <w:bCs/>
          <w:sz w:val="28"/>
          <w:szCs w:val="28"/>
        </w:rPr>
        <w:t>м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от 29.09.2020 </w:t>
      </w:r>
      <w:r w:rsidR="00D35286">
        <w:rPr>
          <w:rFonts w:ascii="Times New Roman" w:hAnsi="Times New Roman" w:cs="Times New Roman"/>
          <w:bCs/>
          <w:sz w:val="28"/>
          <w:szCs w:val="28"/>
        </w:rPr>
        <w:t>№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 178</w:t>
      </w:r>
      <w:r w:rsidR="00D352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>Об изменении структуры исполнительных органов государственной власти Камчатского края</w:t>
      </w:r>
      <w:r w:rsidR="00D3528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1DF8D6" w14:textId="77777777" w:rsidR="005E7EDC" w:rsidRDefault="005E7EDC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428EAD" w14:textId="1EC2B41E" w:rsidR="00D35286" w:rsidRPr="00D35286" w:rsidRDefault="00650B9E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предоставления материальной поддержки молодым специалистам в период прохождения стажировки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организациях, согласно приложению 1 к настоящему </w:t>
      </w:r>
      <w:r w:rsidR="00D35286">
        <w:rPr>
          <w:rFonts w:ascii="Times New Roman" w:hAnsi="Times New Roman" w:cs="Times New Roman"/>
          <w:bCs/>
          <w:sz w:val="28"/>
          <w:szCs w:val="28"/>
        </w:rPr>
        <w:t>п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>риказу.</w:t>
      </w:r>
    </w:p>
    <w:p w14:paraId="77392010" w14:textId="30FDD55B" w:rsidR="00D35286" w:rsidRPr="00D35286" w:rsidRDefault="00D35286" w:rsidP="00D35286">
      <w:pPr>
        <w:tabs>
          <w:tab w:val="left" w:pos="851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286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предоставления финансовой помощи представителям коренных малочисленных народов Севера,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безработице, увеличенной на размер районного коэффициента,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35286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35286">
        <w:rPr>
          <w:rFonts w:ascii="Times New Roman" w:hAnsi="Times New Roman" w:cs="Times New Roman"/>
          <w:bCs/>
          <w:sz w:val="28"/>
          <w:szCs w:val="28"/>
        </w:rPr>
        <w:t>риказу.</w:t>
      </w:r>
    </w:p>
    <w:p w14:paraId="4989E027" w14:textId="6939BEE4" w:rsidR="002F453F" w:rsidRDefault="00CA40CF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F453F">
        <w:rPr>
          <w:rFonts w:ascii="Times New Roman" w:hAnsi="Times New Roman" w:cs="Times New Roman"/>
          <w:bCs/>
          <w:sz w:val="28"/>
          <w:szCs w:val="28"/>
        </w:rPr>
        <w:t>. Признать утратившими силу:</w:t>
      </w:r>
    </w:p>
    <w:p w14:paraId="5DA8769F" w14:textId="545AF535" w:rsidR="002F453F" w:rsidRDefault="002F453F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1</w:t>
      </w:r>
      <w:r w:rsidR="007E142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.02.201</w:t>
      </w:r>
      <w:r w:rsidR="007E142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29 </w:t>
      </w:r>
      <w:r w:rsidR="007E1427">
        <w:rPr>
          <w:rFonts w:ascii="Times New Roman" w:hAnsi="Times New Roman" w:cs="Times New Roman"/>
          <w:bCs/>
          <w:sz w:val="28"/>
          <w:szCs w:val="28"/>
        </w:rPr>
        <w:t>«</w:t>
      </w:r>
      <w:r w:rsidR="007E1427" w:rsidRPr="007E14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по реализации </w:t>
      </w:r>
      <w:r w:rsidR="007E1427" w:rsidRPr="007E1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мероприятий государственной программы Камчатского края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="007E1427" w:rsidRPr="007E1427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</w:t>
      </w:r>
      <w:r w:rsidR="007E1427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B07C06B" w14:textId="7B0F1415" w:rsidR="007E1427" w:rsidRDefault="007E142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427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12.02.2015 № 29</w:t>
      </w:r>
      <w:r w:rsidRPr="007E1427">
        <w:t xml:space="preserve"> </w:t>
      </w:r>
      <w:r w:rsidRPr="007E1427">
        <w:rPr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Агентства по занятости населения и миграционной политике Камчатского края от 19.02.2014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 29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по реализации мероприятий государственной программы Камчатского края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 на 2014-2018 годы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FFD472B" w14:textId="6CD4B6B7" w:rsidR="007E1427" w:rsidRDefault="007E142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7E142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2.2015 № </w:t>
      </w:r>
      <w:r>
        <w:rPr>
          <w:rFonts w:ascii="Times New Roman" w:hAnsi="Times New Roman" w:cs="Times New Roman"/>
          <w:bCs/>
          <w:sz w:val="28"/>
          <w:szCs w:val="28"/>
        </w:rPr>
        <w:t>262-п 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Агентства по занятости населения и миграционной политике Камчатского края от 19.02.2014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 29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по реализации мероприятий государственной программы Камчатского края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 на 2014 - 2018 годы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1864831" w14:textId="2CC579F5" w:rsidR="007E1427" w:rsidRDefault="007E142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E1427">
        <w:rPr>
          <w:rFonts w:ascii="Times New Roman" w:hAnsi="Times New Roman" w:cs="Times New Roman"/>
          <w:bCs/>
          <w:sz w:val="28"/>
          <w:szCs w:val="28"/>
        </w:rPr>
        <w:t>.12.201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305 </w:t>
      </w:r>
      <w:r w:rsidR="00BD2834" w:rsidRPr="00BD2834">
        <w:rPr>
          <w:rFonts w:ascii="Times New Roman" w:hAnsi="Times New Roman" w:cs="Times New Roman"/>
          <w:bCs/>
          <w:sz w:val="28"/>
          <w:szCs w:val="28"/>
        </w:rPr>
        <w:t>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 на 2014 - 2018 годы»;</w:t>
      </w:r>
    </w:p>
    <w:p w14:paraId="2EE4755C" w14:textId="58E6AE5E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BD283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 на 2014 - 2018 годы»;</w:t>
      </w:r>
    </w:p>
    <w:p w14:paraId="24BC2EFB" w14:textId="0EDF15AA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BD283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7391D824" w14:textId="0808C4D4" w:rsidR="007E1427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376 </w:t>
      </w:r>
      <w:r w:rsidRPr="00BD2834">
        <w:rPr>
          <w:rFonts w:ascii="Times New Roman" w:hAnsi="Times New Roman" w:cs="Times New Roman"/>
          <w:bCs/>
          <w:sz w:val="28"/>
          <w:szCs w:val="28"/>
        </w:rPr>
        <w:t>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5373B2B6" w14:textId="0EBDFCE8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BD28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D283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57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</w:t>
      </w:r>
      <w:r w:rsidRPr="00BD2834">
        <w:rPr>
          <w:rFonts w:ascii="Times New Roman" w:hAnsi="Times New Roman" w:cs="Times New Roman"/>
          <w:bCs/>
          <w:sz w:val="28"/>
          <w:szCs w:val="28"/>
        </w:rPr>
        <w:lastRenderedPageBreak/>
        <w:t>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299BFF1D" w14:textId="457767CF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28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bCs/>
          <w:sz w:val="28"/>
          <w:szCs w:val="28"/>
        </w:rPr>
        <w:t>129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10D644CC" w14:textId="4A5AD10B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bCs/>
          <w:sz w:val="28"/>
          <w:szCs w:val="28"/>
        </w:rPr>
        <w:t>298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1912809E" w14:textId="4161AAF9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BD28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D283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7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5AE8DA03" w14:textId="382FA321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28.0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283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153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="001D05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E938AA" w14:textId="78BF64A9" w:rsidR="001D05FC" w:rsidRPr="00D35286" w:rsidRDefault="00CA40CF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D05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05FC" w:rsidRPr="001D05FC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1D05FC">
        <w:rPr>
          <w:rFonts w:ascii="Times New Roman" w:hAnsi="Times New Roman" w:cs="Times New Roman"/>
          <w:bCs/>
          <w:sz w:val="28"/>
          <w:szCs w:val="28"/>
        </w:rPr>
        <w:t>п</w:t>
      </w:r>
      <w:r w:rsidR="001D05FC" w:rsidRPr="001D05FC">
        <w:rPr>
          <w:rFonts w:ascii="Times New Roman" w:hAnsi="Times New Roman" w:cs="Times New Roman"/>
          <w:bCs/>
          <w:sz w:val="28"/>
          <w:szCs w:val="28"/>
        </w:rPr>
        <w:t>риказ вступает в силу через 10 дней после дня его официального опубликования</w:t>
      </w:r>
      <w:r w:rsidR="001D05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9607B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212E98C9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B42CB7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Pr="00B42CB7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BA0E58D" w14:textId="73D31C67" w:rsidR="00B42CB7" w:rsidRP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21772BAC" w14:textId="1D40DF60" w:rsidR="00B42CB7" w:rsidRP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материальной поддержки</w:t>
      </w:r>
    </w:p>
    <w:p w14:paraId="0556062D" w14:textId="3CF8BD18" w:rsid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 в период прохождения стажировки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</w:p>
    <w:p w14:paraId="70C25800" w14:textId="77777777" w:rsid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6E7DE" w14:textId="77777777" w:rsidR="00B42CB7" w:rsidRP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63425" w14:textId="77777777" w:rsidR="00B42CB7" w:rsidRPr="000747E8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1. Участниками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организациях, высшего образования и профессиональных </w:t>
      </w:r>
      <w:r w:rsidRPr="000747E8">
        <w:rPr>
          <w:rFonts w:ascii="Times New Roman" w:hAnsi="Times New Roman" w:cs="Times New Roman"/>
          <w:sz w:val="28"/>
          <w:szCs w:val="28"/>
        </w:rPr>
        <w:t>образовательных организациях, являются:</w:t>
      </w:r>
    </w:p>
    <w:p w14:paraId="56CB4A54" w14:textId="2AD6DC5F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E8">
        <w:rPr>
          <w:rFonts w:ascii="Times New Roman" w:hAnsi="Times New Roman" w:cs="Times New Roman"/>
          <w:sz w:val="28"/>
          <w:szCs w:val="28"/>
        </w:rPr>
        <w:t>1) молодые специалисты (до 3 лет после получения документа об образовании, документа об образовании и</w:t>
      </w:r>
      <w:r w:rsidR="000747E8" w:rsidRPr="000747E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747E8">
        <w:rPr>
          <w:rFonts w:ascii="Times New Roman" w:hAnsi="Times New Roman" w:cs="Times New Roman"/>
          <w:sz w:val="28"/>
          <w:szCs w:val="28"/>
        </w:rPr>
        <w:t xml:space="preserve"> о квалификации) в возрасте до 30 лет - граждане Российской Федерации, иностранные</w:t>
      </w:r>
      <w:r w:rsidRPr="00B42CB7">
        <w:rPr>
          <w:rFonts w:ascii="Times New Roman" w:hAnsi="Times New Roman" w:cs="Times New Roman"/>
          <w:sz w:val="28"/>
          <w:szCs w:val="28"/>
        </w:rPr>
        <w:t xml:space="preserve"> граждане, лица без гражданства (с учетом ограничений, установленных Федеральным законом от 25.07.2002</w:t>
      </w:r>
      <w:r w:rsidR="006B00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CB7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6B0029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42CB7">
        <w:rPr>
          <w:rFonts w:ascii="Times New Roman" w:hAnsi="Times New Roman" w:cs="Times New Roman"/>
          <w:sz w:val="28"/>
          <w:szCs w:val="28"/>
        </w:rPr>
        <w:t>), имеющие среднее профессиональное или высшее образование, у которых после окончания образовательной организации отсутствует опыт работы по полученной профессии (специальности), зарегистрированные в целях поиска подходящей работы (далее - молодые специалисты);</w:t>
      </w:r>
    </w:p>
    <w:p w14:paraId="2D1D08E0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2) работодатели организаций, территориально расположенных в населенных пунктах Корякского округа, предоставившие сведения о вакантных рабочих местах как постоянного, так и временного характера (далее - работодатели).</w:t>
      </w:r>
    </w:p>
    <w:p w14:paraId="4DEA4CD8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2. Реализация стажировки молодых специалистов осуществляется:</w:t>
      </w:r>
    </w:p>
    <w:p w14:paraId="3092E1A5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1) в форме создания рабочих мест - на основании договоров, заключенных между краевыми государственными казенными учреждениями центрами занятости населения (далее - КГКУ ЦЗН), молодыми специалистами и работодателями, создающими рабочие места;</w:t>
      </w:r>
    </w:p>
    <w:p w14:paraId="0DE7555B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2) в форме выделения рабочих мест из числа вакантных рабочих мест - на основании договоров, заключенных между, КГКУ ЦЗН, молодыми специалистами и работодателями, принимающими на стажировку молодых специалистов на имеющиеся вакантные рабочие места.</w:t>
      </w:r>
    </w:p>
    <w:p w14:paraId="7EC23270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3. Стажировка молодых специалистов, обратившихся в КГКУ ЦЗН, организуется на срок до 6 месяцев.</w:t>
      </w:r>
    </w:p>
    <w:p w14:paraId="7B15DD3B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lastRenderedPageBreak/>
        <w:t>4. Форма и условия организации стажировки молодых специалистов, в том числе условия оплаты расходов на стажировку молодых специалистов, регулируются договорами о совместной деятельности по организации стажировки молодых специалистов, заключенных между КГКУ ЦЗН, молодыми специалистами и работодателями.</w:t>
      </w:r>
    </w:p>
    <w:p w14:paraId="10D52C07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5. При организации стажировки молодых специалистов обязательными являются следующие условия:</w:t>
      </w:r>
    </w:p>
    <w:p w14:paraId="5D06CB4D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1) со стороны работодателя:</w:t>
      </w:r>
    </w:p>
    <w:p w14:paraId="68B2431B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а) создание (выделение) рабочего места для прохождения стажировки молодым специалистом;</w:t>
      </w:r>
    </w:p>
    <w:p w14:paraId="19C53F7F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б) заключение с молодым специалистом трудового договора (служебного контракта) в соответствии с Трудовым кодексом Российской Федерации и предоставление в КГКУ ЦЗН: копии трудового договора (служебного контракта), копии приказа о приеме на работу (увольнении) молодого специалиста;</w:t>
      </w:r>
    </w:p>
    <w:p w14:paraId="3F21B910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в) предоставление в КГКУ ЦЗН:</w:t>
      </w:r>
    </w:p>
    <w:p w14:paraId="0BC5710F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копии табеля учета рабочего времени;</w:t>
      </w:r>
    </w:p>
    <w:p w14:paraId="308F028C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копии ведомости на выдачу заработной платы или выписку из ведомости на перечисление суммы заработной платы во вклад с копией платежного поручения;</w:t>
      </w:r>
    </w:p>
    <w:p w14:paraId="7961943D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г) закрепление за молодым специалистом на период прохождения стажировки наставника сроком до 6 месяцев.</w:t>
      </w:r>
    </w:p>
    <w:p w14:paraId="2F80F121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2) со стороны КГКУ ЦЗН:</w:t>
      </w:r>
    </w:p>
    <w:p w14:paraId="00AF5A54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а) осуществление оплаты стоимости проезда:</w:t>
      </w:r>
    </w:p>
    <w:p w14:paraId="62290C19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молодым специалистам, проходящим стажировку - единовременно путем перечисления средств краевого бюджета на возмещение затрат по оплате стоимости проезда воздушным, водным и автомобильным транспортом общего пользования (кроме такси) на рабочие места, территориально расположенные в населенных пунктах Корякского округа, на лицевые счета, открытые в Сбербанке России через его филиалы (отделения), а при их отсутствии - через почтовые отделения связи в течение 10 дней с момента предоставления оригиналов проездных документов;</w:t>
      </w:r>
    </w:p>
    <w:p w14:paraId="5BC21524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транспортной организации, осуществляющей пассажирские перевозки - в сроки и порядке, предусмотренном заключенным договором о приобретении именного проездного документа;</w:t>
      </w:r>
    </w:p>
    <w:p w14:paraId="3FB1E743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б) осуществление оплаты стоимости найма жилого помещения:</w:t>
      </w:r>
    </w:p>
    <w:p w14:paraId="2701BF5F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молодым специалистам, проходящим стажировку - ежемесячно (за период, не превышающий 6 месяцев) путем перечисления средств краевого бюджета на возмещение затрат по найму жилого помещения на время прохождения стажировки на территории Корякского округа в размере фактических расходов, подтвержденных соответствующими документами, но не более 1500 рублей в сутки, на лицевые счета, открытые в Сбербанке России через его филиалы (отделения), а при их отсутствии - через почтовые отделения связи;</w:t>
      </w:r>
    </w:p>
    <w:p w14:paraId="091764AD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lastRenderedPageBreak/>
        <w:t>- наймодателю жилого помещения - в сроки и на основании договора, заключенного с наймодателем жилого помещения, об оплате найма жилого помещения молодым специалистом в период прохождения стажировки;</w:t>
      </w:r>
    </w:p>
    <w:p w14:paraId="617DE70F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в) осуществление перечисления ежемесячно (за период, не превышающий 6 месяцев) материальной поддержки из краевого бюджета молодому специалисту в размере 17640,00 рублей, за фактическое количество дней его работы в календарном исчислении, включая периоды временной нетрудоспособности, на лицевые счета, открытые в Сбербанке России через его филиалы (отделения), а при их отсутствии - через почтовые отделения связи;</w:t>
      </w:r>
    </w:p>
    <w:p w14:paraId="09587266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г) осуществление оплаты банковских услуг и услуг почтовой связи, при перечислении средств на выплату материальной поддержки, средств по найму жилого помещения, по оплате стоимости проезда к месту проведения стажировки молодым специалистам.</w:t>
      </w:r>
    </w:p>
    <w:p w14:paraId="21296555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3) со стороны молодого специалиста:</w:t>
      </w:r>
    </w:p>
    <w:p w14:paraId="4C214326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а) приобретение за счет собственных средств билета (билетов) для проезда воздушным, водным и автомобильным транспортом общего пользования (кроме такси) на рабочие место, территориально расположенное в населенных пунктах Корякского округа.</w:t>
      </w:r>
    </w:p>
    <w:p w14:paraId="3319D768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б) предоставление в КГКУ ЦЗН оригиналов проездных документов;</w:t>
      </w:r>
    </w:p>
    <w:p w14:paraId="01697904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в) оплата за счет собственных средств найма жилого помещения на время прохождения стажировки (до 6 месяцев) на территории Корякского округа;</w:t>
      </w:r>
    </w:p>
    <w:p w14:paraId="465445D3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г) предоставление в КГКУ ЦЗН документов, подтверждающих расходы на проживание в период прохождения стажировки.</w:t>
      </w:r>
    </w:p>
    <w:p w14:paraId="2A079269" w14:textId="3045844B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6. Осуществление выплаты сумм, предусмотренных подпунктами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а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 -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г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 пункта 2 части 5 настоящего Порядка, ограничивается периодом участия в стажировке.</w:t>
      </w:r>
    </w:p>
    <w:p w14:paraId="7F889484" w14:textId="307F7CBD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7. При отсутствии документов, предусмотренных подпунктами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б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,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г</w:t>
      </w:r>
      <w:r w:rsidR="006B0029">
        <w:rPr>
          <w:rFonts w:ascii="Times New Roman" w:hAnsi="Times New Roman" w:cs="Times New Roman"/>
          <w:sz w:val="28"/>
          <w:szCs w:val="28"/>
        </w:rPr>
        <w:t xml:space="preserve">» </w:t>
      </w:r>
      <w:r w:rsidRPr="00B42CB7">
        <w:rPr>
          <w:rFonts w:ascii="Times New Roman" w:hAnsi="Times New Roman" w:cs="Times New Roman"/>
          <w:sz w:val="28"/>
          <w:szCs w:val="28"/>
        </w:rPr>
        <w:t xml:space="preserve">пункта 3 части 5 настоящего Порядка, предоставленных в период, установленный частью 6 настоящего Порядка, перечисление средств из краевого бюджета на возмещение затрат, предусмотренных подпунктами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а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,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б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 пункта 2 части 5 настоящего Порядка, не осуществляется.</w:t>
      </w:r>
    </w:p>
    <w:p w14:paraId="35B68C02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5EC8A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74A26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B16C4" w14:textId="275F4026" w:rsidR="007950D1" w:rsidRDefault="0079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EFD729" w14:textId="04FD3FDA" w:rsidR="007950D1" w:rsidRDefault="007950D1" w:rsidP="007950D1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7F1E0367" w14:textId="77777777" w:rsidR="007950D1" w:rsidRDefault="007950D1" w:rsidP="007950D1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3D757982" w14:textId="77777777" w:rsidR="007950D1" w:rsidRDefault="007950D1" w:rsidP="007950D1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Pr="00DD2D19">
        <w:rPr>
          <w:rFonts w:ascii="Times New Roman" w:hAnsi="Times New Roman" w:cs="Times New Roman"/>
          <w:sz w:val="28"/>
        </w:rPr>
        <w:t>]</w:t>
      </w:r>
    </w:p>
    <w:p w14:paraId="0C2CB0E6" w14:textId="77777777" w:rsidR="00B42CB7" w:rsidRDefault="00B42CB7" w:rsidP="00B4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87413A" w14:textId="77777777" w:rsidR="007950D1" w:rsidRDefault="007950D1" w:rsidP="00B4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DDF5EF" w14:textId="2D40FA6F" w:rsidR="007950D1" w:rsidRDefault="007950D1" w:rsidP="007950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DB03DD5" w14:textId="7F7E44CB" w:rsidR="007950D1" w:rsidRDefault="007950D1" w:rsidP="007950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финансовой помощи представителям коренных малочисленных народов Севера (далее – представители КМНС),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(далее – центры занятости населения) и получающим стипендию в размере минимальной величины пособия по безработице, увеличенной на размер районного коэффициента</w:t>
      </w:r>
    </w:p>
    <w:p w14:paraId="2A2220A0" w14:textId="77777777" w:rsidR="007950D1" w:rsidRDefault="007950D1" w:rsidP="007950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ABFE82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1. Право на финансовую помощь имеют представители КМНС, проходящие профессиональное обучение или получающие дополнительное профессиональное образование по направлению центров занятости населения и получающие стипендию в размере минимальной величины пособия по безработице, увеличенной на размер районного коэффициента (далее - финансовая помощь).</w:t>
      </w:r>
    </w:p>
    <w:p w14:paraId="334FBDFC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2. Финансовая помощь устанавливается в размере разницы между величиной прожиточного минимума в Камчатском крае на душу населения, утвержденной Правительством Камчатского края для трудоспособного населения, действующей на дату назначения финансовой помощи, и минимальной величиной пособия по безработице, увеличенной на размер районного коэффициента.</w:t>
      </w:r>
    </w:p>
    <w:p w14:paraId="153830A9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3. Финансовая помощь назначается центром занятости населения на срок, установленный для выплаты стипендии, и перечисляется представителю КМНС совместно с причитающейся ему стипендией.</w:t>
      </w:r>
    </w:p>
    <w:p w14:paraId="27AF7B25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4. Оказание финансовой помощи приостанавливается на срок до одного месяца в случае неуспеваемости или нерегулярного посещения занятий без уважительной причины.</w:t>
      </w:r>
    </w:p>
    <w:p w14:paraId="1213F351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5. Предоставление финансовой помощи прекращается в день прекращения предоставления стипендии.</w:t>
      </w:r>
    </w:p>
    <w:p w14:paraId="226A18BC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6. Предоставление финансовой помощи за счет средств краевого бюджета осуществляется в соответствии с приказом центра занятости населения о назначении, размере и сроках выплаты стипендии на основании:</w:t>
      </w:r>
    </w:p>
    <w:p w14:paraId="5B43A183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1) личного заявления представителя КМНС о предоставлении финансовой помощи, с указанием своего почтового адреса, лицевого счета, открытого им в кредитной организации, при отсутствии кредитной организации - номера и адреса отделения федеральной почтовой связи;</w:t>
      </w:r>
    </w:p>
    <w:p w14:paraId="4C9807CA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lastRenderedPageBreak/>
        <w:t>2) приказа центра занятости населения о назначении, размере и сроках выплаты финансовой помощи.</w:t>
      </w:r>
    </w:p>
    <w:p w14:paraId="7F6FAB1E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7. Финансовая помощь перечисляется на лицевой счет представителя КМНС, открытый им в кредитной организации (при отсутствии кредитной организации - через отделения почтовой связи).</w:t>
      </w:r>
    </w:p>
    <w:p w14:paraId="7A049CD3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8. В случае самовольного прекращения обучения либо непрохождения аттестации представителем КМНС, финансовая помощь, перечисленная ему за весь период обучения, подлежит возврату в центр занятости населения в течение 10 дней с момента самовольного прекращения обучения либо не прохождения аттестации.</w:t>
      </w:r>
    </w:p>
    <w:p w14:paraId="1E013F78" w14:textId="77777777" w:rsidR="00487307" w:rsidRP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9. Статус представителя КМНС определяется документами, подтверждающими принадлежность гражданина к КМНС, в частности, свидетельством о рождении либо решением суда об установлении факта, имеющего юридическое значение, вступившим в законную силу.</w:t>
      </w:r>
    </w:p>
    <w:p w14:paraId="7A4A5DC8" w14:textId="3CB4935C" w:rsidR="00487307" w:rsidRDefault="00487307" w:rsidP="0048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10. Центры занятости населения обеспечивают информирование органов местного самоуправления, безработных граждан, население и организации о данном мероприятии с целью оказания финансовой помощи представителям КМНС, проходящим профессиональное обучение или получающим дополнительное профессиональное образование по направлению центров занятости населения и получающим стипендию в размере минимальной величины пособия по безработице, увеличенной на размер районного коэффициента.</w:t>
      </w:r>
    </w:p>
    <w:p w14:paraId="2B7BF9F9" w14:textId="77777777" w:rsidR="001D397E" w:rsidRDefault="00487307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D397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1D397E"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5E443" w14:textId="6FC416D7" w:rsidR="001D397E" w:rsidRP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развития кадрового потенциала 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</w:t>
      </w:r>
      <w:r>
        <w:rPr>
          <w:rFonts w:ascii="Times New Roman" w:hAnsi="Times New Roman" w:cs="Times New Roman"/>
          <w:sz w:val="28"/>
          <w:szCs w:val="28"/>
        </w:rPr>
        <w:t>Об утверждении порядков по реализации мероприятий государственной программы   Камчатского края «Содействие занятости населения Камчатского края</w:t>
      </w:r>
      <w:r w:rsidRPr="001D3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14:paraId="55E2A213" w14:textId="77777777" w:rsidR="001D397E" w:rsidRPr="001D397E" w:rsidRDefault="001D397E" w:rsidP="001D39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3AA8C2A" w14:textId="354F5EDB" w:rsidR="00871128" w:rsidRPr="00F078CE" w:rsidRDefault="001D397E" w:rsidP="00904A2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Министерства труда и развития кадрового потенциала Камчатского края «Об утверждении порядков по реализации мероприятий государственной программы Камчатского края «Содействие занятости населения Камчатского края» разработан в</w:t>
      </w:r>
      <w:r w:rsidR="0087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переименованием Агентства по занятости населения и миграционной политике Камчатского края в Министерство труда и развития кадрового потенциала Камчатского края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8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128">
        <w:rPr>
          <w:rFonts w:ascii="Times New Roman" w:hAnsi="Times New Roman" w:cs="Times New Roman"/>
          <w:bCs/>
          <w:sz w:val="28"/>
          <w:szCs w:val="28"/>
        </w:rPr>
        <w:t xml:space="preserve"> соответствии с п</w:t>
      </w:r>
      <w:r w:rsidR="00871128" w:rsidRPr="00D3528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871128">
        <w:rPr>
          <w:rFonts w:ascii="Times New Roman" w:hAnsi="Times New Roman" w:cs="Times New Roman"/>
          <w:bCs/>
          <w:sz w:val="28"/>
          <w:szCs w:val="28"/>
        </w:rPr>
        <w:t>м</w:t>
      </w:r>
      <w:r w:rsidR="00871128" w:rsidRPr="00D35286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от 29.09.2020</w:t>
      </w:r>
      <w:r w:rsidR="007E285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71128" w:rsidRPr="00D35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128">
        <w:rPr>
          <w:rFonts w:ascii="Times New Roman" w:hAnsi="Times New Roman" w:cs="Times New Roman"/>
          <w:bCs/>
          <w:sz w:val="28"/>
          <w:szCs w:val="28"/>
        </w:rPr>
        <w:t>№</w:t>
      </w:r>
      <w:r w:rsidR="00871128" w:rsidRPr="00D35286">
        <w:rPr>
          <w:rFonts w:ascii="Times New Roman" w:hAnsi="Times New Roman" w:cs="Times New Roman"/>
          <w:bCs/>
          <w:sz w:val="28"/>
          <w:szCs w:val="28"/>
        </w:rPr>
        <w:t xml:space="preserve"> 178</w:t>
      </w:r>
      <w:r w:rsidR="0087112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71128" w:rsidRPr="00D35286">
        <w:rPr>
          <w:rFonts w:ascii="Times New Roman" w:hAnsi="Times New Roman" w:cs="Times New Roman"/>
          <w:bCs/>
          <w:sz w:val="28"/>
          <w:szCs w:val="28"/>
        </w:rPr>
        <w:t>Об изменении структуры исполнительных органов государственной власти Камчатского края</w:t>
      </w:r>
      <w:r w:rsidR="00871128">
        <w:rPr>
          <w:rFonts w:ascii="Times New Roman" w:hAnsi="Times New Roman" w:cs="Times New Roman"/>
          <w:bCs/>
          <w:sz w:val="28"/>
          <w:szCs w:val="28"/>
        </w:rPr>
        <w:t>»</w:t>
      </w:r>
      <w:r w:rsidR="007E2854">
        <w:rPr>
          <w:rFonts w:ascii="Times New Roman" w:hAnsi="Times New Roman" w:cs="Times New Roman"/>
          <w:bCs/>
          <w:sz w:val="28"/>
          <w:szCs w:val="28"/>
        </w:rPr>
        <w:t xml:space="preserve">, а также досрочным завершением региональных проектов </w:t>
      </w:r>
      <w:r w:rsidR="00904A2A" w:rsidRPr="00904A2A">
        <w:rPr>
          <w:rFonts w:ascii="Times New Roman" w:hAnsi="Times New Roman" w:cs="Times New Roman"/>
          <w:bCs/>
          <w:sz w:val="28"/>
          <w:szCs w:val="28"/>
        </w:rPr>
        <w:t xml:space="preserve">«9РЗ Региональный проект «Старшее поколение» </w:t>
      </w:r>
      <w:r w:rsidR="00904A2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04A2A">
        <w:rPr>
          <w:rFonts w:ascii="Times New Roman" w:hAnsi="Times New Roman" w:cs="Times New Roman"/>
          <w:sz w:val="28"/>
          <w:szCs w:val="28"/>
        </w:rPr>
        <w:t>«</w:t>
      </w:r>
      <w:r w:rsidR="00904A2A" w:rsidRPr="00544A7F">
        <w:rPr>
          <w:rFonts w:ascii="Times New Roman" w:hAnsi="Times New Roman" w:cs="Times New Roman"/>
          <w:sz w:val="28"/>
          <w:szCs w:val="28"/>
        </w:rPr>
        <w:t xml:space="preserve">1Р2 </w:t>
      </w:r>
      <w:r w:rsidR="00904A2A">
        <w:rPr>
          <w:rFonts w:ascii="Times New Roman" w:hAnsi="Times New Roman" w:cs="Times New Roman"/>
          <w:sz w:val="28"/>
          <w:szCs w:val="28"/>
        </w:rPr>
        <w:t>«</w:t>
      </w:r>
      <w:r w:rsidR="00904A2A" w:rsidRPr="00544A7F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904A2A">
        <w:rPr>
          <w:rFonts w:ascii="Times New Roman" w:hAnsi="Times New Roman" w:cs="Times New Roman"/>
          <w:sz w:val="28"/>
          <w:szCs w:val="28"/>
        </w:rPr>
        <w:t>«</w:t>
      </w:r>
      <w:r w:rsidR="00904A2A" w:rsidRPr="00544A7F">
        <w:rPr>
          <w:rFonts w:ascii="Times New Roman" w:hAnsi="Times New Roman" w:cs="Times New Roman"/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 w:rsidR="00904A2A">
        <w:rPr>
          <w:rFonts w:ascii="Times New Roman" w:hAnsi="Times New Roman" w:cs="Times New Roman"/>
          <w:sz w:val="28"/>
          <w:szCs w:val="28"/>
        </w:rPr>
        <w:t>»</w:t>
      </w:r>
      <w:r w:rsidR="00904A2A">
        <w:rPr>
          <w:rFonts w:ascii="Times New Roman" w:hAnsi="Times New Roman" w:cs="Times New Roman"/>
          <w:sz w:val="28"/>
          <w:szCs w:val="28"/>
        </w:rPr>
        <w:t>,</w:t>
      </w:r>
      <w:r w:rsidR="00904A2A" w:rsidRPr="00904A2A">
        <w:rPr>
          <w:rFonts w:ascii="Times New Roman" w:hAnsi="Times New Roman" w:cs="Times New Roman"/>
          <w:sz w:val="28"/>
          <w:szCs w:val="28"/>
        </w:rPr>
        <w:t xml:space="preserve"> </w:t>
      </w:r>
      <w:r w:rsidR="00904A2A" w:rsidRPr="00544A7F">
        <w:rPr>
          <w:rFonts w:ascii="Times New Roman" w:hAnsi="Times New Roman" w:cs="Times New Roman"/>
          <w:sz w:val="28"/>
          <w:szCs w:val="28"/>
        </w:rPr>
        <w:t>входящ</w:t>
      </w:r>
      <w:r w:rsidR="00904A2A">
        <w:rPr>
          <w:rFonts w:ascii="Times New Roman" w:hAnsi="Times New Roman" w:cs="Times New Roman"/>
          <w:sz w:val="28"/>
          <w:szCs w:val="28"/>
        </w:rPr>
        <w:t>их</w:t>
      </w:r>
      <w:r w:rsidR="00904A2A" w:rsidRPr="00544A7F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 </w:t>
      </w:r>
      <w:r w:rsidR="00904A2A">
        <w:rPr>
          <w:rFonts w:ascii="Times New Roman" w:hAnsi="Times New Roman" w:cs="Times New Roman"/>
          <w:sz w:val="28"/>
          <w:szCs w:val="28"/>
        </w:rPr>
        <w:t>«</w:t>
      </w:r>
      <w:r w:rsidR="00904A2A" w:rsidRPr="00544A7F">
        <w:rPr>
          <w:rFonts w:ascii="Times New Roman" w:hAnsi="Times New Roman" w:cs="Times New Roman"/>
          <w:sz w:val="28"/>
          <w:szCs w:val="28"/>
        </w:rPr>
        <w:t>Демография</w:t>
      </w:r>
      <w:r w:rsidR="00904A2A">
        <w:rPr>
          <w:rFonts w:ascii="Times New Roman" w:hAnsi="Times New Roman" w:cs="Times New Roman"/>
          <w:sz w:val="28"/>
          <w:szCs w:val="28"/>
        </w:rPr>
        <w:t>»</w:t>
      </w:r>
      <w:r w:rsidR="00904A2A">
        <w:rPr>
          <w:rFonts w:ascii="Times New Roman" w:hAnsi="Times New Roman" w:cs="Times New Roman"/>
          <w:sz w:val="28"/>
          <w:szCs w:val="28"/>
        </w:rPr>
        <w:t>.</w:t>
      </w:r>
    </w:p>
    <w:p w14:paraId="63FF193E" w14:textId="49BEE32F" w:rsid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p w14:paraId="48698C93" w14:textId="5B41D63A" w:rsidR="00377B3E" w:rsidRPr="001D397E" w:rsidRDefault="00377B3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не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оценке регулирующего воздействия в соответствии с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C7858D5" w14:textId="066B624A" w:rsidR="001D397E" w:rsidRP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развития кадрового потенциала Камчатского к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 </w:t>
      </w:r>
    </w:p>
    <w:p w14:paraId="7685F3B4" w14:textId="50F49EF6" w:rsidR="00487307" w:rsidRDefault="00487307" w:rsidP="00904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307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7F199" w14:textId="77777777" w:rsidR="004D16D1" w:rsidRDefault="004D16D1" w:rsidP="0089582A">
      <w:pPr>
        <w:spacing w:after="0" w:line="240" w:lineRule="auto"/>
      </w:pPr>
      <w:r>
        <w:separator/>
      </w:r>
    </w:p>
  </w:endnote>
  <w:endnote w:type="continuationSeparator" w:id="0">
    <w:p w14:paraId="65D79355" w14:textId="77777777" w:rsidR="004D16D1" w:rsidRDefault="004D16D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26E3" w14:textId="77777777" w:rsidR="004D16D1" w:rsidRDefault="004D16D1" w:rsidP="0089582A">
      <w:pPr>
        <w:spacing w:after="0" w:line="240" w:lineRule="auto"/>
      </w:pPr>
      <w:r>
        <w:separator/>
      </w:r>
    </w:p>
  </w:footnote>
  <w:footnote w:type="continuationSeparator" w:id="0">
    <w:p w14:paraId="7E807C49" w14:textId="77777777" w:rsidR="004D16D1" w:rsidRDefault="004D16D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7823"/>
    <w:rsid w:val="00434708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50D1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A0D11"/>
    <w:rsid w:val="00CA1747"/>
    <w:rsid w:val="00CA40CF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 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D0D68-1A5F-42FB-B1CB-9B490AFE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Маркина Елена Викторовна</cp:lastModifiedBy>
  <cp:revision>17</cp:revision>
  <cp:lastPrinted>2020-12-21T22:03:00Z</cp:lastPrinted>
  <dcterms:created xsi:type="dcterms:W3CDTF">2020-10-21T05:07:00Z</dcterms:created>
  <dcterms:modified xsi:type="dcterms:W3CDTF">2020-12-21T22:07:00Z</dcterms:modified>
</cp:coreProperties>
</file>