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E75" w:rsidRPr="00065E75" w:rsidRDefault="00065E75" w:rsidP="00065E7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65E75" w:rsidRPr="00065E75" w:rsidRDefault="00065E75" w:rsidP="00065E7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065E75" w:rsidRPr="00065E75" w:rsidRDefault="00065E75" w:rsidP="00065E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5E75">
        <w:rPr>
          <w:rFonts w:ascii="Times New Roman" w:hAnsi="Times New Roman" w:cs="Times New Roman"/>
          <w:sz w:val="28"/>
          <w:szCs w:val="28"/>
        </w:rPr>
        <w:t>Об утверждении Положения о порядке взаимодействия исполнительных органов государственной власти Камчатского края при организации целевого обучения граждан в целях обеспечения приоритетных отраслей экономики и социальной сферы Камчатского края квалифицированными кадрами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5E75" w:rsidRPr="00065E75" w:rsidRDefault="00065E75" w:rsidP="00065E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Правительства Камчатского края разработан на основании Федерального закона от 29.12.2012 № 273-ФЗ «Об образовании в Российской Федерации», постановления Правительства Российской Федерации </w:t>
      </w:r>
      <w:r w:rsidR="00A62DA8">
        <w:rPr>
          <w:rFonts w:ascii="Times New Roman" w:hAnsi="Times New Roman" w:cs="Times New Roman"/>
          <w:sz w:val="28"/>
          <w:szCs w:val="28"/>
        </w:rPr>
        <w:t>от 13.10.2020 «О целевом обучении по образовательным программа среднего профессионального и высшего образования</w:t>
      </w:r>
      <w:r w:rsidRPr="00065E75">
        <w:rPr>
          <w:rFonts w:ascii="Times New Roman" w:hAnsi="Times New Roman" w:cs="Times New Roman"/>
          <w:sz w:val="28"/>
          <w:szCs w:val="28"/>
        </w:rPr>
        <w:t>»</w:t>
      </w:r>
      <w:r w:rsidR="00A62DA8">
        <w:rPr>
          <w:rFonts w:ascii="Times New Roman" w:hAnsi="Times New Roman" w:cs="Times New Roman"/>
          <w:sz w:val="28"/>
          <w:szCs w:val="28"/>
        </w:rPr>
        <w:t>.</w:t>
      </w:r>
    </w:p>
    <w:p w:rsidR="00065E75" w:rsidRPr="00065E75" w:rsidRDefault="00065E75" w:rsidP="00A62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 xml:space="preserve">В соответствии с частью 1.3 </w:t>
      </w:r>
      <w:r w:rsidRPr="00065E75">
        <w:rPr>
          <w:rFonts w:ascii="Times New Roman" w:hAnsi="Times New Roman" w:cs="Times New Roman"/>
          <w:bCs/>
          <w:sz w:val="28"/>
          <w:szCs w:val="28"/>
        </w:rPr>
        <w:t>Порядка проведения оценки регулирующего воздействия проектов нормативных правовых актов и нормативных правовых актов Камчатского края, утвержденного</w:t>
      </w:r>
      <w:r w:rsidRPr="00065E7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62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065E75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06.06.2013 № 233-П, настоящий проект не требует проведения оценки регулирующего воздействия, поскольку не содержит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расходов краевого бюджета.</w:t>
      </w:r>
    </w:p>
    <w:p w:rsidR="00065E75" w:rsidRPr="00065E75" w:rsidRDefault="00065E75" w:rsidP="00A62D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Камчатского края от 18.05.2010 № 228-П «Об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края»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65E75">
        <w:rPr>
          <w:rFonts w:ascii="Times New Roman" w:hAnsi="Times New Roman" w:cs="Times New Roman"/>
          <w:sz w:val="28"/>
          <w:szCs w:val="28"/>
        </w:rPr>
        <w:t xml:space="preserve"> сроком до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065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E75" w:rsidRPr="00065E75" w:rsidRDefault="00065E75" w:rsidP="00065E75">
      <w:pPr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>Реализация настоящего постановления</w:t>
      </w:r>
      <w:r w:rsidR="00A62DA8">
        <w:rPr>
          <w:rFonts w:ascii="Times New Roman" w:hAnsi="Times New Roman" w:cs="Times New Roman"/>
          <w:sz w:val="28"/>
          <w:szCs w:val="28"/>
        </w:rPr>
        <w:t xml:space="preserve"> не</w:t>
      </w:r>
      <w:bookmarkStart w:id="0" w:name="_GoBack"/>
      <w:bookmarkEnd w:id="0"/>
      <w:r w:rsidRPr="00065E75">
        <w:rPr>
          <w:rFonts w:ascii="Times New Roman" w:hAnsi="Times New Roman" w:cs="Times New Roman"/>
          <w:sz w:val="28"/>
          <w:szCs w:val="28"/>
        </w:rPr>
        <w:t xml:space="preserve"> потребует дополнительных финансовых средств из краевого бюджета.</w:t>
      </w:r>
    </w:p>
    <w:p w:rsidR="007947D5" w:rsidRPr="00065E75" w:rsidRDefault="007947D5" w:rsidP="00065E7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947D5" w:rsidRPr="0006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64"/>
    <w:rsid w:val="00065E75"/>
    <w:rsid w:val="00523764"/>
    <w:rsid w:val="007947D5"/>
    <w:rsid w:val="00A6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5499"/>
  <w15:chartTrackingRefBased/>
  <w15:docId w15:val="{A7301A45-EF84-4C32-ACAC-3B256738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05F0162A4BBA5A6AAB0ACE49CD3EF9B0E73BBDC381333C5B7C7EE075875sF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Корнейчук Татьяна Геннадьевна</dc:creator>
  <cp:keywords/>
  <dc:description/>
  <cp:lastModifiedBy>Корнейчук Татьяна Геннадьевна</cp:lastModifiedBy>
  <cp:revision>3</cp:revision>
  <dcterms:created xsi:type="dcterms:W3CDTF">2020-09-02T03:26:00Z</dcterms:created>
  <dcterms:modified xsi:type="dcterms:W3CDTF">2020-11-02T23:25:00Z</dcterms:modified>
</cp:coreProperties>
</file>