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215" w:rsidRPr="00F647E5" w:rsidRDefault="00E1213A" w:rsidP="00D4403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Агентство по занятости населения и миграционной политике</w:t>
      </w:r>
      <w:r w:rsidR="00786215" w:rsidRPr="00F647E5">
        <w:rPr>
          <w:rFonts w:ascii="Times New Roman" w:hAnsi="Times New Roman" w:cs="Times New Roman"/>
        </w:rPr>
        <w:t xml:space="preserve"> Камчатского края</w:t>
      </w:r>
    </w:p>
    <w:p w:rsidR="00786215" w:rsidRPr="00F647E5" w:rsidRDefault="00786215" w:rsidP="00D4403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:rsidR="00786215" w:rsidRDefault="00786215" w:rsidP="00D4403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:rsidR="005F0503" w:rsidRDefault="005F0503" w:rsidP="00D4403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:rsidR="005F0503" w:rsidRPr="00F647E5" w:rsidRDefault="005F0503" w:rsidP="00D4403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:rsidR="00786215" w:rsidRPr="00F647E5" w:rsidRDefault="00786215" w:rsidP="00D4403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:rsidR="00786215" w:rsidRPr="00F647E5" w:rsidRDefault="00786215" w:rsidP="00D4403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:rsidR="00786215" w:rsidRPr="00F647E5" w:rsidRDefault="00786215" w:rsidP="00D4403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:rsidR="00786215" w:rsidRPr="00F647E5" w:rsidRDefault="00786215" w:rsidP="00D44031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:rsidR="00786215" w:rsidRPr="00F647E5" w:rsidRDefault="00786215" w:rsidP="00D4403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647E5">
        <w:rPr>
          <w:rFonts w:ascii="Times New Roman" w:hAnsi="Times New Roman" w:cs="Times New Roman"/>
          <w:sz w:val="28"/>
          <w:szCs w:val="28"/>
        </w:rPr>
        <w:t xml:space="preserve">Годовой отчет </w:t>
      </w:r>
    </w:p>
    <w:p w:rsidR="002E7A20" w:rsidRPr="00F647E5" w:rsidRDefault="00786215" w:rsidP="00D4403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647E5">
        <w:rPr>
          <w:rFonts w:ascii="Times New Roman" w:hAnsi="Times New Roman" w:cs="Times New Roman"/>
          <w:sz w:val="28"/>
          <w:szCs w:val="28"/>
        </w:rPr>
        <w:t xml:space="preserve">о ходе реализации и оценке эффективности </w:t>
      </w:r>
    </w:p>
    <w:p w:rsidR="00786215" w:rsidRPr="00F647E5" w:rsidRDefault="00786215" w:rsidP="00D4403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647E5">
        <w:rPr>
          <w:rFonts w:ascii="Times New Roman" w:hAnsi="Times New Roman" w:cs="Times New Roman"/>
          <w:sz w:val="28"/>
          <w:szCs w:val="28"/>
        </w:rPr>
        <w:t>государственной программы</w:t>
      </w:r>
      <w:r w:rsidR="002E7A20" w:rsidRPr="00F647E5">
        <w:rPr>
          <w:rFonts w:ascii="Times New Roman" w:hAnsi="Times New Roman" w:cs="Times New Roman"/>
          <w:sz w:val="28"/>
          <w:szCs w:val="28"/>
        </w:rPr>
        <w:t xml:space="preserve"> Камчатского края</w:t>
      </w:r>
    </w:p>
    <w:p w:rsidR="00D44031" w:rsidRDefault="00D44031" w:rsidP="00D4403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215" w:rsidRPr="00F647E5" w:rsidRDefault="00786215" w:rsidP="00D4403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7E5">
        <w:rPr>
          <w:rFonts w:ascii="Times New Roman" w:hAnsi="Times New Roman" w:cs="Times New Roman"/>
          <w:b/>
          <w:sz w:val="28"/>
          <w:szCs w:val="28"/>
        </w:rPr>
        <w:t>«</w:t>
      </w:r>
      <w:r w:rsidR="00E1213A" w:rsidRPr="00E1213A">
        <w:rPr>
          <w:rFonts w:ascii="Times New Roman" w:hAnsi="Times New Roman" w:cs="Times New Roman"/>
          <w:b/>
          <w:sz w:val="28"/>
          <w:szCs w:val="28"/>
        </w:rPr>
        <w:t>Оказание содействия добровольному переселению в Камчатский край соотечественников, проживающих за рубежом</w:t>
      </w:r>
      <w:r w:rsidRPr="00F647E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786215" w:rsidRPr="00F647E5" w:rsidRDefault="00786215" w:rsidP="00D4403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215" w:rsidRPr="00F647E5" w:rsidRDefault="00C83832" w:rsidP="00D4403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47E5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86215" w:rsidRPr="00F647E5">
        <w:rPr>
          <w:rFonts w:ascii="Times New Roman" w:hAnsi="Times New Roman" w:cs="Times New Roman"/>
          <w:b/>
          <w:sz w:val="28"/>
          <w:szCs w:val="28"/>
        </w:rPr>
        <w:t>201</w:t>
      </w:r>
      <w:r w:rsidR="000B0071">
        <w:rPr>
          <w:rFonts w:ascii="Times New Roman" w:hAnsi="Times New Roman" w:cs="Times New Roman"/>
          <w:b/>
          <w:sz w:val="28"/>
          <w:szCs w:val="28"/>
        </w:rPr>
        <w:t>9</w:t>
      </w:r>
      <w:r w:rsidR="00786215" w:rsidRPr="00F647E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86215" w:rsidRPr="00F647E5" w:rsidRDefault="00786215" w:rsidP="00D440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215" w:rsidRPr="00F647E5" w:rsidRDefault="00786215" w:rsidP="00D440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215" w:rsidRPr="00F647E5" w:rsidRDefault="00786215" w:rsidP="00D440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215" w:rsidRPr="00F647E5" w:rsidRDefault="00786215" w:rsidP="00D440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215" w:rsidRDefault="00786215" w:rsidP="00D440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031" w:rsidRDefault="00D44031" w:rsidP="00D440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031" w:rsidRDefault="00D44031" w:rsidP="00D440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031" w:rsidRDefault="00D44031" w:rsidP="00D440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031" w:rsidRDefault="00D44031" w:rsidP="00D440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031" w:rsidRDefault="00D44031" w:rsidP="00D440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031" w:rsidRDefault="00D44031" w:rsidP="00D440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4031" w:rsidRPr="00F647E5" w:rsidRDefault="00D44031" w:rsidP="00D440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215" w:rsidRPr="00F647E5" w:rsidRDefault="00786215" w:rsidP="00D440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215" w:rsidRPr="00F647E5" w:rsidRDefault="00786215" w:rsidP="00D440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215" w:rsidRPr="00F647E5" w:rsidRDefault="00786215" w:rsidP="00D4403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6215" w:rsidRPr="00F647E5" w:rsidRDefault="00786215" w:rsidP="00D44031">
      <w:pPr>
        <w:spacing w:after="0" w:line="240" w:lineRule="auto"/>
        <w:ind w:firstLine="4962"/>
        <w:contextualSpacing/>
        <w:rPr>
          <w:rFonts w:ascii="Times New Roman" w:hAnsi="Times New Roman" w:cs="Times New Roman"/>
        </w:rPr>
      </w:pPr>
      <w:r w:rsidRPr="00F647E5">
        <w:rPr>
          <w:rFonts w:ascii="Times New Roman" w:hAnsi="Times New Roman" w:cs="Times New Roman"/>
        </w:rPr>
        <w:t xml:space="preserve">Исп. </w:t>
      </w:r>
      <w:r w:rsidR="00E1213A">
        <w:rPr>
          <w:rFonts w:ascii="Times New Roman" w:hAnsi="Times New Roman" w:cs="Times New Roman"/>
        </w:rPr>
        <w:t>Вилкова Татьяна Юрьевна</w:t>
      </w:r>
      <w:r w:rsidRPr="00F647E5">
        <w:rPr>
          <w:rFonts w:ascii="Times New Roman" w:hAnsi="Times New Roman" w:cs="Times New Roman"/>
        </w:rPr>
        <w:t xml:space="preserve"> </w:t>
      </w:r>
    </w:p>
    <w:p w:rsidR="00786215" w:rsidRPr="00F647E5" w:rsidRDefault="00E1213A" w:rsidP="00D44031">
      <w:pPr>
        <w:spacing w:after="0" w:line="240" w:lineRule="auto"/>
        <w:ind w:left="4962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Консультант отдела по миграционной политике Агентства по занятости населения и миграционной политике</w:t>
      </w:r>
      <w:r w:rsidR="00786215" w:rsidRPr="00F647E5">
        <w:rPr>
          <w:rFonts w:ascii="Times New Roman" w:hAnsi="Times New Roman" w:cs="Times New Roman"/>
        </w:rPr>
        <w:t xml:space="preserve"> Камчатского края</w:t>
      </w:r>
    </w:p>
    <w:p w:rsidR="00786215" w:rsidRPr="00934B09" w:rsidRDefault="007D1DE8" w:rsidP="00D44031">
      <w:pPr>
        <w:spacing w:after="0" w:line="240" w:lineRule="auto"/>
        <w:ind w:firstLine="4962"/>
        <w:contextualSpacing/>
        <w:rPr>
          <w:rFonts w:ascii="Times New Roman" w:hAnsi="Times New Roman" w:cs="Times New Roman"/>
        </w:rPr>
      </w:pPr>
      <w:r w:rsidRPr="00F647E5">
        <w:rPr>
          <w:rFonts w:ascii="Times New Roman" w:hAnsi="Times New Roman" w:cs="Times New Roman"/>
        </w:rPr>
        <w:t xml:space="preserve">8 </w:t>
      </w:r>
      <w:r w:rsidR="00786215" w:rsidRPr="00F647E5">
        <w:rPr>
          <w:rFonts w:ascii="Times New Roman" w:hAnsi="Times New Roman" w:cs="Times New Roman"/>
        </w:rPr>
        <w:t>(415 2) 4</w:t>
      </w:r>
      <w:r w:rsidR="00E1213A">
        <w:rPr>
          <w:rFonts w:ascii="Times New Roman" w:hAnsi="Times New Roman" w:cs="Times New Roman"/>
        </w:rPr>
        <w:t>1</w:t>
      </w:r>
      <w:r w:rsidR="00786215" w:rsidRPr="00F647E5">
        <w:rPr>
          <w:rFonts w:ascii="Times New Roman" w:hAnsi="Times New Roman" w:cs="Times New Roman"/>
        </w:rPr>
        <w:t>-</w:t>
      </w:r>
      <w:r w:rsidR="00E1213A">
        <w:rPr>
          <w:rFonts w:ascii="Times New Roman" w:hAnsi="Times New Roman" w:cs="Times New Roman"/>
        </w:rPr>
        <w:t>28</w:t>
      </w:r>
      <w:r w:rsidR="00786215" w:rsidRPr="00F647E5">
        <w:rPr>
          <w:rFonts w:ascii="Times New Roman" w:hAnsi="Times New Roman" w:cs="Times New Roman"/>
        </w:rPr>
        <w:t>-</w:t>
      </w:r>
      <w:r w:rsidR="00E1213A">
        <w:rPr>
          <w:rFonts w:ascii="Times New Roman" w:hAnsi="Times New Roman" w:cs="Times New Roman"/>
        </w:rPr>
        <w:t>45</w:t>
      </w:r>
    </w:p>
    <w:p w:rsidR="00786215" w:rsidRPr="00F647E5" w:rsidRDefault="00E1213A" w:rsidP="00D44031">
      <w:pPr>
        <w:spacing w:after="0" w:line="240" w:lineRule="auto"/>
        <w:ind w:firstLine="4962"/>
        <w:contextualSpacing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val="en-US" w:eastAsia="ru-RU"/>
        </w:rPr>
        <w:t>VilkovaTY</w:t>
      </w:r>
      <w:r w:rsidR="00786215" w:rsidRPr="00F647E5">
        <w:rPr>
          <w:rFonts w:ascii="Times New Roman" w:eastAsia="Times New Roman" w:hAnsi="Times New Roman" w:cs="Times New Roman"/>
          <w:color w:val="000000"/>
          <w:lang w:eastAsia="ru-RU"/>
        </w:rPr>
        <w:t>@kamgov.ru</w:t>
      </w:r>
    </w:p>
    <w:p w:rsidR="00786215" w:rsidRPr="00934B09" w:rsidRDefault="00786215" w:rsidP="00D4403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86215" w:rsidRDefault="00786215" w:rsidP="00D4403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44031" w:rsidRPr="00F647E5" w:rsidRDefault="00D44031" w:rsidP="00D4403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86215" w:rsidRPr="00F647E5" w:rsidRDefault="00786215" w:rsidP="00D44031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86215" w:rsidRPr="00F647E5" w:rsidRDefault="00E1213A" w:rsidP="00D4403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Агентства</w:t>
      </w:r>
      <w:r w:rsidR="0075319D">
        <w:rPr>
          <w:rFonts w:ascii="Times New Roman" w:hAnsi="Times New Roman" w:cs="Times New Roman"/>
          <w:sz w:val="28"/>
          <w:szCs w:val="28"/>
        </w:rPr>
        <w:t xml:space="preserve"> ________________</w:t>
      </w:r>
      <w:r>
        <w:rPr>
          <w:rFonts w:ascii="Times New Roman" w:hAnsi="Times New Roman" w:cs="Times New Roman"/>
          <w:sz w:val="28"/>
          <w:szCs w:val="28"/>
        </w:rPr>
        <w:t xml:space="preserve"> Н.Б. Ниценко</w:t>
      </w:r>
    </w:p>
    <w:p w:rsidR="00D44031" w:rsidRDefault="00D44031" w:rsidP="00D4403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86215" w:rsidRPr="00F647E5" w:rsidRDefault="00786215" w:rsidP="00D44031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647E5">
        <w:rPr>
          <w:rFonts w:ascii="Times New Roman" w:hAnsi="Times New Roman" w:cs="Times New Roman"/>
          <w:sz w:val="28"/>
          <w:szCs w:val="28"/>
        </w:rPr>
        <w:t>«____»_________________20</w:t>
      </w:r>
      <w:r w:rsidR="000B0071">
        <w:rPr>
          <w:rFonts w:ascii="Times New Roman" w:hAnsi="Times New Roman" w:cs="Times New Roman"/>
          <w:sz w:val="28"/>
          <w:szCs w:val="28"/>
        </w:rPr>
        <w:t>20</w:t>
      </w:r>
      <w:r w:rsidRPr="00F647E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A7F48" w:rsidRPr="00F647E5" w:rsidRDefault="00FA7F48" w:rsidP="00D44031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381763" w:rsidRDefault="00334EF3" w:rsidP="00D44031">
      <w:pPr>
        <w:pStyle w:val="21"/>
        <w:spacing w:after="240"/>
        <w:ind w:firstLine="0"/>
        <w:contextualSpacing/>
        <w:jc w:val="center"/>
      </w:pPr>
      <w:r w:rsidRPr="00334EF3">
        <w:t>СОДЕРЖАНИЕ</w:t>
      </w:r>
    </w:p>
    <w:p w:rsidR="003521A7" w:rsidRDefault="003521A7" w:rsidP="00D44031">
      <w:pPr>
        <w:pStyle w:val="21"/>
        <w:spacing w:after="240"/>
        <w:ind w:firstLine="0"/>
        <w:contextualSpacing/>
        <w:jc w:val="center"/>
      </w:pPr>
    </w:p>
    <w:tbl>
      <w:tblPr>
        <w:tblStyle w:val="aa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  <w:gridCol w:w="567"/>
      </w:tblGrid>
      <w:tr w:rsidR="0002206B" w:rsidTr="006500D9">
        <w:tc>
          <w:tcPr>
            <w:tcW w:w="9639" w:type="dxa"/>
          </w:tcPr>
          <w:p w:rsidR="0002206B" w:rsidRDefault="0002206B" w:rsidP="00D44031">
            <w:pPr>
              <w:pStyle w:val="21"/>
              <w:spacing w:after="240"/>
              <w:ind w:firstLine="0"/>
              <w:contextualSpacing/>
              <w:jc w:val="left"/>
              <w:rPr>
                <w:szCs w:val="28"/>
              </w:rPr>
            </w:pPr>
            <w:r w:rsidRPr="0002206B">
              <w:rPr>
                <w:szCs w:val="28"/>
              </w:rPr>
              <w:t>Введение</w:t>
            </w:r>
          </w:p>
        </w:tc>
        <w:tc>
          <w:tcPr>
            <w:tcW w:w="567" w:type="dxa"/>
            <w:vAlign w:val="center"/>
          </w:tcPr>
          <w:p w:rsidR="0002206B" w:rsidRDefault="007445EB" w:rsidP="00D44031">
            <w:pPr>
              <w:pStyle w:val="21"/>
              <w:spacing w:after="24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02206B" w:rsidTr="006500D9">
        <w:tc>
          <w:tcPr>
            <w:tcW w:w="9639" w:type="dxa"/>
          </w:tcPr>
          <w:p w:rsidR="0002206B" w:rsidRDefault="0002206B" w:rsidP="00617B2C">
            <w:pPr>
              <w:pStyle w:val="21"/>
              <w:spacing w:after="240"/>
              <w:ind w:firstLine="0"/>
              <w:contextualSpacing/>
              <w:rPr>
                <w:szCs w:val="28"/>
              </w:rPr>
            </w:pPr>
            <w:r w:rsidRPr="0002206B">
              <w:rPr>
                <w:szCs w:val="28"/>
              </w:rPr>
              <w:t>1. Результаты реализации государственной программы Камчатского края «</w:t>
            </w:r>
            <w:r w:rsidR="007445EB" w:rsidRPr="007445EB">
              <w:rPr>
                <w:szCs w:val="28"/>
              </w:rPr>
              <w:t>Оказание содействия добровольному переселению в Камчатский край соотечественников, проживающих за рубежом</w:t>
            </w:r>
            <w:r w:rsidRPr="0002206B">
              <w:rPr>
                <w:szCs w:val="28"/>
              </w:rPr>
              <w:t>» за 201</w:t>
            </w:r>
            <w:r w:rsidR="00617B2C">
              <w:rPr>
                <w:szCs w:val="28"/>
              </w:rPr>
              <w:t>9</w:t>
            </w:r>
            <w:r w:rsidRPr="0002206B">
              <w:rPr>
                <w:szCs w:val="28"/>
              </w:rPr>
              <w:t xml:space="preserve"> год</w:t>
            </w:r>
          </w:p>
        </w:tc>
        <w:tc>
          <w:tcPr>
            <w:tcW w:w="567" w:type="dxa"/>
            <w:vAlign w:val="center"/>
          </w:tcPr>
          <w:p w:rsidR="0002206B" w:rsidRDefault="007445EB" w:rsidP="00D44031">
            <w:pPr>
              <w:pStyle w:val="21"/>
              <w:spacing w:after="24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02206B" w:rsidTr="006500D9">
        <w:trPr>
          <w:trHeight w:val="971"/>
        </w:trPr>
        <w:tc>
          <w:tcPr>
            <w:tcW w:w="9639" w:type="dxa"/>
          </w:tcPr>
          <w:p w:rsidR="0002206B" w:rsidRPr="0002206B" w:rsidRDefault="0002206B" w:rsidP="00617B2C">
            <w:pPr>
              <w:pStyle w:val="1"/>
              <w:spacing w:line="240" w:lineRule="auto"/>
              <w:contextualSpacing/>
              <w:outlineLvl w:val="0"/>
              <w:rPr>
                <w:b w:val="0"/>
                <w:sz w:val="28"/>
                <w:szCs w:val="28"/>
              </w:rPr>
            </w:pPr>
            <w:r w:rsidRPr="0002206B">
              <w:rPr>
                <w:b w:val="0"/>
                <w:sz w:val="28"/>
                <w:szCs w:val="28"/>
              </w:rPr>
              <w:t>1.1. Основные результаты реализации государственной программы Камчатского края «</w:t>
            </w:r>
            <w:r w:rsidR="007445EB" w:rsidRPr="007445EB">
              <w:rPr>
                <w:b w:val="0"/>
                <w:sz w:val="28"/>
                <w:szCs w:val="28"/>
              </w:rPr>
              <w:t>Оказание содействия добровольному переселению в Камчатский край соотечественников, проживающих за рубежом</w:t>
            </w:r>
            <w:r w:rsidRPr="0002206B">
              <w:rPr>
                <w:b w:val="0"/>
                <w:sz w:val="28"/>
                <w:szCs w:val="28"/>
              </w:rPr>
              <w:t>», достигнутые в 201</w:t>
            </w:r>
            <w:r w:rsidR="00617B2C">
              <w:rPr>
                <w:b w:val="0"/>
                <w:sz w:val="28"/>
                <w:szCs w:val="28"/>
              </w:rPr>
              <w:t>9</w:t>
            </w:r>
            <w:r w:rsidRPr="0002206B">
              <w:rPr>
                <w:b w:val="0"/>
                <w:sz w:val="28"/>
                <w:szCs w:val="28"/>
              </w:rPr>
              <w:t xml:space="preserve"> году</w:t>
            </w:r>
          </w:p>
        </w:tc>
        <w:tc>
          <w:tcPr>
            <w:tcW w:w="567" w:type="dxa"/>
            <w:vAlign w:val="center"/>
          </w:tcPr>
          <w:p w:rsidR="0002206B" w:rsidRDefault="007445EB" w:rsidP="00D44031">
            <w:pPr>
              <w:pStyle w:val="21"/>
              <w:spacing w:after="24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02206B" w:rsidTr="006500D9">
        <w:tc>
          <w:tcPr>
            <w:tcW w:w="9639" w:type="dxa"/>
          </w:tcPr>
          <w:p w:rsidR="0002206B" w:rsidRDefault="0002206B" w:rsidP="00B875D2">
            <w:pPr>
              <w:pStyle w:val="1"/>
              <w:spacing w:line="240" w:lineRule="auto"/>
              <w:contextualSpacing/>
              <w:outlineLvl w:val="0"/>
              <w:rPr>
                <w:szCs w:val="28"/>
              </w:rPr>
            </w:pPr>
            <w:r w:rsidRPr="0002206B">
              <w:rPr>
                <w:b w:val="0"/>
                <w:sz w:val="28"/>
                <w:szCs w:val="28"/>
              </w:rPr>
              <w:t>1.2. Сведения о достижении в 201</w:t>
            </w:r>
            <w:r w:rsidR="00B875D2">
              <w:rPr>
                <w:b w:val="0"/>
                <w:sz w:val="28"/>
                <w:szCs w:val="28"/>
              </w:rPr>
              <w:t>9</w:t>
            </w:r>
            <w:r w:rsidRPr="0002206B">
              <w:rPr>
                <w:b w:val="0"/>
                <w:sz w:val="28"/>
                <w:szCs w:val="28"/>
              </w:rPr>
              <w:t xml:space="preserve"> году значений показателей (индикаторов) государственной программы Камчатского края «</w:t>
            </w:r>
            <w:r w:rsidR="007445EB" w:rsidRPr="007445EB">
              <w:rPr>
                <w:b w:val="0"/>
                <w:sz w:val="28"/>
                <w:szCs w:val="28"/>
              </w:rPr>
              <w:t>Оказание содействия добровольному переселению в Камчатский край соотечественников, проживающих за рубежом</w:t>
            </w:r>
            <w:r w:rsidRPr="0002206B">
              <w:rPr>
                <w:b w:val="0"/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center"/>
          </w:tcPr>
          <w:p w:rsidR="0002206B" w:rsidRDefault="007445EB" w:rsidP="00D44031">
            <w:pPr>
              <w:pStyle w:val="21"/>
              <w:spacing w:after="24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02206B" w:rsidTr="006500D9">
        <w:tc>
          <w:tcPr>
            <w:tcW w:w="9639" w:type="dxa"/>
          </w:tcPr>
          <w:p w:rsidR="0002206B" w:rsidRPr="00445683" w:rsidRDefault="0002206B" w:rsidP="00442B31">
            <w:pPr>
              <w:pStyle w:val="1"/>
              <w:spacing w:line="240" w:lineRule="auto"/>
              <w:contextualSpacing/>
              <w:outlineLvl w:val="0"/>
              <w:rPr>
                <w:b w:val="0"/>
              </w:rPr>
            </w:pPr>
            <w:r w:rsidRPr="00445683">
              <w:rPr>
                <w:b w:val="0"/>
                <w:sz w:val="28"/>
                <w:szCs w:val="28"/>
              </w:rPr>
              <w:t>2. Результаты реализации основных мероприятий государственной программы Камчатского края «</w:t>
            </w:r>
            <w:r w:rsidR="007445EB" w:rsidRPr="007445EB">
              <w:rPr>
                <w:b w:val="0"/>
                <w:sz w:val="28"/>
                <w:szCs w:val="28"/>
              </w:rPr>
              <w:t>Оказание содействия добровольному переселению в Камчатский край соотечественников, проживающих за рубежом</w:t>
            </w:r>
            <w:r w:rsidRPr="00445683">
              <w:rPr>
                <w:b w:val="0"/>
                <w:sz w:val="28"/>
                <w:szCs w:val="28"/>
              </w:rPr>
              <w:t>» в 201</w:t>
            </w:r>
            <w:r w:rsidR="00B875D2">
              <w:rPr>
                <w:b w:val="0"/>
                <w:sz w:val="28"/>
                <w:szCs w:val="28"/>
              </w:rPr>
              <w:t>9</w:t>
            </w:r>
            <w:r w:rsidRPr="00445683">
              <w:rPr>
                <w:b w:val="0"/>
                <w:sz w:val="28"/>
                <w:szCs w:val="28"/>
              </w:rPr>
              <w:t xml:space="preserve"> году</w:t>
            </w:r>
          </w:p>
        </w:tc>
        <w:tc>
          <w:tcPr>
            <w:tcW w:w="567" w:type="dxa"/>
            <w:vAlign w:val="center"/>
          </w:tcPr>
          <w:p w:rsidR="0002206B" w:rsidRDefault="007445EB" w:rsidP="00D44031">
            <w:pPr>
              <w:pStyle w:val="21"/>
              <w:spacing w:after="24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02206B" w:rsidTr="006500D9">
        <w:tc>
          <w:tcPr>
            <w:tcW w:w="9639" w:type="dxa"/>
          </w:tcPr>
          <w:p w:rsidR="0002206B" w:rsidRPr="00445683" w:rsidRDefault="0002206B" w:rsidP="00B875D2">
            <w:pPr>
              <w:pStyle w:val="1"/>
              <w:spacing w:line="240" w:lineRule="auto"/>
              <w:contextualSpacing/>
              <w:outlineLvl w:val="0"/>
              <w:rPr>
                <w:b w:val="0"/>
              </w:rPr>
            </w:pPr>
            <w:r w:rsidRPr="00445683">
              <w:rPr>
                <w:b w:val="0"/>
                <w:sz w:val="28"/>
                <w:szCs w:val="28"/>
              </w:rPr>
              <w:t xml:space="preserve">2.1. Описание результатов реализации </w:t>
            </w:r>
            <w:r w:rsidR="007445EB">
              <w:rPr>
                <w:b w:val="0"/>
                <w:sz w:val="28"/>
                <w:szCs w:val="28"/>
              </w:rPr>
              <w:t>о</w:t>
            </w:r>
            <w:r w:rsidR="007445EB" w:rsidRPr="007445EB">
              <w:rPr>
                <w:b w:val="0"/>
                <w:sz w:val="28"/>
                <w:szCs w:val="28"/>
              </w:rPr>
              <w:t>сновно</w:t>
            </w:r>
            <w:r w:rsidR="007445EB">
              <w:rPr>
                <w:b w:val="0"/>
                <w:sz w:val="28"/>
                <w:szCs w:val="28"/>
              </w:rPr>
              <w:t>го</w:t>
            </w:r>
            <w:r w:rsidR="007445EB" w:rsidRPr="007445EB">
              <w:rPr>
                <w:b w:val="0"/>
                <w:sz w:val="28"/>
                <w:szCs w:val="28"/>
              </w:rPr>
              <w:t xml:space="preserve"> мероприяти</w:t>
            </w:r>
            <w:r w:rsidR="007445EB">
              <w:rPr>
                <w:b w:val="0"/>
                <w:sz w:val="28"/>
                <w:szCs w:val="28"/>
              </w:rPr>
              <w:t>я</w:t>
            </w:r>
            <w:r w:rsidR="007445EB" w:rsidRPr="007445EB">
              <w:rPr>
                <w:b w:val="0"/>
                <w:sz w:val="28"/>
                <w:szCs w:val="28"/>
              </w:rPr>
              <w:t xml:space="preserve"> 1 «Создание условий, способствующих добровольному переселению в Камчатский край соотечественников, проживающих за рубежом»</w:t>
            </w:r>
            <w:r w:rsidR="000C153B">
              <w:rPr>
                <w:b w:val="0"/>
                <w:sz w:val="28"/>
                <w:szCs w:val="28"/>
              </w:rPr>
              <w:t xml:space="preserve"> в </w:t>
            </w:r>
            <w:r w:rsidRPr="00445683">
              <w:rPr>
                <w:b w:val="0"/>
                <w:sz w:val="28"/>
                <w:szCs w:val="28"/>
              </w:rPr>
              <w:t>201</w:t>
            </w:r>
            <w:r w:rsidR="00B875D2">
              <w:rPr>
                <w:b w:val="0"/>
                <w:sz w:val="28"/>
                <w:szCs w:val="28"/>
              </w:rPr>
              <w:t>9</w:t>
            </w:r>
            <w:r w:rsidR="000C153B">
              <w:rPr>
                <w:b w:val="0"/>
                <w:sz w:val="28"/>
                <w:szCs w:val="28"/>
              </w:rPr>
              <w:t xml:space="preserve"> году</w:t>
            </w:r>
          </w:p>
        </w:tc>
        <w:tc>
          <w:tcPr>
            <w:tcW w:w="567" w:type="dxa"/>
            <w:vAlign w:val="center"/>
          </w:tcPr>
          <w:p w:rsidR="0002206B" w:rsidRDefault="007445EB" w:rsidP="00D44031">
            <w:pPr>
              <w:pStyle w:val="21"/>
              <w:spacing w:after="24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02206B" w:rsidTr="006500D9">
        <w:tc>
          <w:tcPr>
            <w:tcW w:w="9639" w:type="dxa"/>
          </w:tcPr>
          <w:p w:rsidR="0002206B" w:rsidRDefault="0002206B" w:rsidP="007445EB">
            <w:pPr>
              <w:pStyle w:val="1"/>
              <w:spacing w:line="240" w:lineRule="auto"/>
              <w:contextualSpacing/>
              <w:outlineLvl w:val="0"/>
              <w:rPr>
                <w:b w:val="0"/>
                <w:sz w:val="28"/>
                <w:szCs w:val="28"/>
              </w:rPr>
            </w:pPr>
            <w:r w:rsidRPr="00445683">
              <w:rPr>
                <w:b w:val="0"/>
                <w:sz w:val="28"/>
                <w:szCs w:val="28"/>
              </w:rPr>
              <w:t xml:space="preserve">2.2. </w:t>
            </w:r>
            <w:r w:rsidR="007445EB" w:rsidRPr="007445EB">
              <w:rPr>
                <w:b w:val="0"/>
                <w:sz w:val="28"/>
                <w:szCs w:val="28"/>
              </w:rPr>
              <w:t>Описание результатов реализации основного мероприятия 2 «Содействие обеспечению потребности экономики Камчатского края в квалифицированных кадрах, дальнейшему развитию малого и среднего предпринимательства. Привлечение талантливой молодежи для получения образования в образовательных организациях в Камчатском крае» в 201</w:t>
            </w:r>
            <w:r w:rsidR="00B875D2">
              <w:rPr>
                <w:b w:val="0"/>
                <w:sz w:val="28"/>
                <w:szCs w:val="28"/>
              </w:rPr>
              <w:t>9</w:t>
            </w:r>
            <w:r w:rsidR="007445EB" w:rsidRPr="007445EB">
              <w:rPr>
                <w:b w:val="0"/>
                <w:sz w:val="28"/>
                <w:szCs w:val="28"/>
              </w:rPr>
              <w:t xml:space="preserve"> году</w:t>
            </w:r>
          </w:p>
          <w:p w:rsidR="00A7122A" w:rsidRPr="00A7122A" w:rsidRDefault="00A7122A" w:rsidP="00A7122A"/>
        </w:tc>
        <w:tc>
          <w:tcPr>
            <w:tcW w:w="567" w:type="dxa"/>
            <w:vAlign w:val="center"/>
          </w:tcPr>
          <w:p w:rsidR="0002206B" w:rsidRDefault="007445EB" w:rsidP="00D44031">
            <w:pPr>
              <w:pStyle w:val="21"/>
              <w:spacing w:after="24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02206B" w:rsidTr="006500D9">
        <w:tc>
          <w:tcPr>
            <w:tcW w:w="9639" w:type="dxa"/>
          </w:tcPr>
          <w:p w:rsidR="0002206B" w:rsidRPr="00445683" w:rsidRDefault="000C153B" w:rsidP="00B875D2">
            <w:pPr>
              <w:pStyle w:val="a4"/>
              <w:contextualSpacing/>
              <w:jc w:val="both"/>
              <w:rPr>
                <w:sz w:val="28"/>
                <w:szCs w:val="28"/>
              </w:rPr>
            </w:pPr>
            <w:r w:rsidRPr="00445683">
              <w:rPr>
                <w:rFonts w:eastAsiaTheme="majorEastAsia" w:cstheme="majorBidi"/>
                <w:sz w:val="28"/>
                <w:szCs w:val="28"/>
              </w:rPr>
              <w:t>3. Сведения о степени выполнения основных мероприятий государственной программы Камчатского края «</w:t>
            </w:r>
            <w:r w:rsidR="00A7122A" w:rsidRPr="00A7122A">
              <w:rPr>
                <w:rFonts w:eastAsiaTheme="majorEastAsia" w:cstheme="majorBidi"/>
                <w:sz w:val="28"/>
                <w:szCs w:val="28"/>
              </w:rPr>
              <w:t>Оказание содействия добровольному переселению в Камчатский край соотечественников, проживающих за рубежом</w:t>
            </w:r>
            <w:r w:rsidRPr="00445683">
              <w:rPr>
                <w:rFonts w:eastAsiaTheme="majorEastAsia" w:cstheme="majorBidi"/>
                <w:sz w:val="28"/>
                <w:szCs w:val="28"/>
              </w:rPr>
              <w:t>» в 201</w:t>
            </w:r>
            <w:r w:rsidR="00B875D2">
              <w:rPr>
                <w:rFonts w:eastAsiaTheme="majorEastAsia" w:cstheme="majorBidi"/>
                <w:sz w:val="28"/>
                <w:szCs w:val="28"/>
              </w:rPr>
              <w:t>9</w:t>
            </w:r>
            <w:r w:rsidRPr="00445683">
              <w:rPr>
                <w:rFonts w:eastAsiaTheme="majorEastAsia" w:cstheme="majorBidi"/>
                <w:sz w:val="28"/>
                <w:szCs w:val="28"/>
              </w:rPr>
              <w:t xml:space="preserve"> году </w:t>
            </w:r>
          </w:p>
        </w:tc>
        <w:tc>
          <w:tcPr>
            <w:tcW w:w="567" w:type="dxa"/>
            <w:vAlign w:val="center"/>
          </w:tcPr>
          <w:p w:rsidR="0002206B" w:rsidRDefault="00316BCD" w:rsidP="00D44031">
            <w:pPr>
              <w:pStyle w:val="21"/>
              <w:spacing w:after="24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02206B" w:rsidTr="006500D9">
        <w:tc>
          <w:tcPr>
            <w:tcW w:w="9639" w:type="dxa"/>
          </w:tcPr>
          <w:p w:rsidR="003521A7" w:rsidRDefault="003521A7" w:rsidP="00A712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ajorEastAsia" w:cstheme="majorBidi"/>
                <w:sz w:val="28"/>
                <w:szCs w:val="28"/>
              </w:rPr>
            </w:pPr>
          </w:p>
          <w:p w:rsidR="0002206B" w:rsidRPr="00445683" w:rsidRDefault="000C153B" w:rsidP="00442B31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ajorEastAsia" w:cstheme="majorBidi"/>
                <w:sz w:val="28"/>
                <w:szCs w:val="28"/>
              </w:rPr>
            </w:pPr>
            <w:r w:rsidRPr="00121245">
              <w:rPr>
                <w:rFonts w:eastAsiaTheme="majorEastAsia" w:cstheme="majorBidi"/>
                <w:sz w:val="28"/>
                <w:szCs w:val="28"/>
              </w:rPr>
              <w:t>4. Сведения о достижении контрольных событий государственной программы Камчатского края «</w:t>
            </w:r>
            <w:r w:rsidR="00A7122A" w:rsidRPr="00A7122A">
              <w:rPr>
                <w:rFonts w:eastAsiaTheme="majorEastAsia" w:cstheme="majorBidi"/>
                <w:sz w:val="28"/>
                <w:szCs w:val="28"/>
              </w:rPr>
              <w:t>Оказание содействия добровольному переселению в Камчатский край соотечественников, проживающих за рубежом</w:t>
            </w:r>
            <w:r w:rsidRPr="00121245">
              <w:rPr>
                <w:rFonts w:eastAsiaTheme="majorEastAsia" w:cstheme="majorBidi"/>
                <w:sz w:val="28"/>
                <w:szCs w:val="28"/>
              </w:rPr>
              <w:t>» в 201</w:t>
            </w:r>
            <w:r w:rsidR="00442B31">
              <w:rPr>
                <w:rFonts w:eastAsiaTheme="majorEastAsia" w:cstheme="majorBidi"/>
                <w:sz w:val="28"/>
                <w:szCs w:val="28"/>
              </w:rPr>
              <w:t>9</w:t>
            </w:r>
            <w:r w:rsidRPr="00121245">
              <w:rPr>
                <w:rFonts w:eastAsiaTheme="majorEastAsia" w:cstheme="majorBidi"/>
                <w:sz w:val="28"/>
                <w:szCs w:val="28"/>
              </w:rPr>
              <w:t xml:space="preserve"> году</w:t>
            </w:r>
          </w:p>
        </w:tc>
        <w:tc>
          <w:tcPr>
            <w:tcW w:w="567" w:type="dxa"/>
            <w:vAlign w:val="center"/>
          </w:tcPr>
          <w:p w:rsidR="00A7122A" w:rsidRDefault="00316BCD" w:rsidP="00A7122A">
            <w:pPr>
              <w:pStyle w:val="21"/>
              <w:spacing w:after="24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</w:tr>
      <w:tr w:rsidR="000C153B" w:rsidTr="006500D9">
        <w:tc>
          <w:tcPr>
            <w:tcW w:w="9639" w:type="dxa"/>
          </w:tcPr>
          <w:p w:rsidR="00A7122A" w:rsidRDefault="00A7122A" w:rsidP="00A712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ajorEastAsia" w:cstheme="majorBidi"/>
                <w:sz w:val="28"/>
                <w:szCs w:val="28"/>
              </w:rPr>
            </w:pPr>
          </w:p>
          <w:p w:rsidR="000C153B" w:rsidRPr="00121245" w:rsidRDefault="000C153B" w:rsidP="00442B31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ajorEastAsia" w:cstheme="majorBidi"/>
                <w:sz w:val="28"/>
                <w:szCs w:val="28"/>
              </w:rPr>
            </w:pPr>
            <w:r w:rsidRPr="00121245">
              <w:rPr>
                <w:rFonts w:eastAsiaTheme="majorEastAsia" w:cstheme="majorBidi"/>
                <w:sz w:val="28"/>
                <w:szCs w:val="28"/>
              </w:rPr>
              <w:t>5. Результаты реализации мер правового регулирования государственной программы Камчатского края «</w:t>
            </w:r>
            <w:r w:rsidR="00A7122A" w:rsidRPr="00A7122A">
              <w:rPr>
                <w:rFonts w:eastAsiaTheme="majorEastAsia" w:cstheme="majorBidi"/>
                <w:sz w:val="28"/>
                <w:szCs w:val="28"/>
              </w:rPr>
              <w:t>Оказание содействия добровольному переселению в Камчатский край соотечественников, проживающих за рубежом</w:t>
            </w:r>
            <w:r w:rsidRPr="00121245">
              <w:rPr>
                <w:rFonts w:eastAsiaTheme="majorEastAsia" w:cstheme="majorBidi"/>
                <w:sz w:val="28"/>
                <w:szCs w:val="28"/>
              </w:rPr>
              <w:t>» в 201</w:t>
            </w:r>
            <w:r w:rsidR="00B875D2">
              <w:rPr>
                <w:rFonts w:eastAsiaTheme="majorEastAsia" w:cstheme="majorBidi"/>
                <w:sz w:val="28"/>
                <w:szCs w:val="28"/>
              </w:rPr>
              <w:t>9</w:t>
            </w:r>
            <w:r w:rsidRPr="00121245">
              <w:rPr>
                <w:rFonts w:eastAsiaTheme="majorEastAsia" w:cstheme="majorBidi"/>
                <w:sz w:val="28"/>
                <w:szCs w:val="28"/>
              </w:rPr>
              <w:t xml:space="preserve"> году</w:t>
            </w:r>
          </w:p>
        </w:tc>
        <w:tc>
          <w:tcPr>
            <w:tcW w:w="567" w:type="dxa"/>
            <w:vAlign w:val="center"/>
          </w:tcPr>
          <w:p w:rsidR="000C153B" w:rsidRDefault="00A7122A" w:rsidP="00316BCD">
            <w:pPr>
              <w:pStyle w:val="21"/>
              <w:spacing w:after="24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16BCD">
              <w:rPr>
                <w:szCs w:val="28"/>
              </w:rPr>
              <w:t>0</w:t>
            </w:r>
          </w:p>
        </w:tc>
      </w:tr>
      <w:tr w:rsidR="000C153B" w:rsidTr="006500D9">
        <w:tc>
          <w:tcPr>
            <w:tcW w:w="9639" w:type="dxa"/>
          </w:tcPr>
          <w:p w:rsidR="003521A7" w:rsidRDefault="003521A7" w:rsidP="00A712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ajorEastAsia" w:cstheme="majorBidi"/>
                <w:sz w:val="28"/>
                <w:szCs w:val="28"/>
              </w:rPr>
            </w:pPr>
          </w:p>
          <w:p w:rsidR="000C153B" w:rsidRPr="00445683" w:rsidRDefault="000C153B" w:rsidP="00B875D2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ajorEastAsia" w:cstheme="majorBidi"/>
                <w:sz w:val="28"/>
                <w:szCs w:val="28"/>
              </w:rPr>
            </w:pPr>
            <w:r w:rsidRPr="00121245">
              <w:rPr>
                <w:rFonts w:eastAsiaTheme="majorEastAsia" w:cstheme="majorBidi"/>
                <w:sz w:val="28"/>
                <w:szCs w:val="28"/>
              </w:rPr>
              <w:t>6. Информация о внесенных изменениях в государственную программу Камчатского края «</w:t>
            </w:r>
            <w:r w:rsidR="00A7122A" w:rsidRPr="00A7122A">
              <w:rPr>
                <w:rFonts w:eastAsiaTheme="majorEastAsia" w:cstheme="majorBidi"/>
                <w:sz w:val="28"/>
                <w:szCs w:val="28"/>
              </w:rPr>
              <w:t>Оказание содействия добровольному переселению в Камчатский край соотечественников, проживающих за рубежом</w:t>
            </w:r>
            <w:r w:rsidRPr="00121245">
              <w:rPr>
                <w:rFonts w:eastAsiaTheme="majorEastAsia" w:cstheme="majorBidi"/>
                <w:sz w:val="28"/>
                <w:szCs w:val="28"/>
              </w:rPr>
              <w:t>» в 201</w:t>
            </w:r>
            <w:r w:rsidR="00B875D2">
              <w:rPr>
                <w:rFonts w:eastAsiaTheme="majorEastAsia" w:cstheme="majorBidi"/>
                <w:sz w:val="28"/>
                <w:szCs w:val="28"/>
              </w:rPr>
              <w:t>9</w:t>
            </w:r>
            <w:r w:rsidRPr="00121245">
              <w:rPr>
                <w:rFonts w:eastAsiaTheme="majorEastAsia" w:cstheme="majorBidi"/>
                <w:sz w:val="28"/>
                <w:szCs w:val="28"/>
              </w:rPr>
              <w:t xml:space="preserve"> году</w:t>
            </w:r>
          </w:p>
        </w:tc>
        <w:tc>
          <w:tcPr>
            <w:tcW w:w="567" w:type="dxa"/>
            <w:vAlign w:val="center"/>
          </w:tcPr>
          <w:p w:rsidR="000C153B" w:rsidRDefault="00A7122A" w:rsidP="00316BCD">
            <w:pPr>
              <w:pStyle w:val="21"/>
              <w:spacing w:after="24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16BCD">
              <w:rPr>
                <w:szCs w:val="28"/>
              </w:rPr>
              <w:t>0</w:t>
            </w:r>
          </w:p>
        </w:tc>
      </w:tr>
      <w:tr w:rsidR="000C153B" w:rsidTr="006500D9">
        <w:tc>
          <w:tcPr>
            <w:tcW w:w="9639" w:type="dxa"/>
          </w:tcPr>
          <w:p w:rsidR="003521A7" w:rsidRDefault="003521A7" w:rsidP="00A712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ajorEastAsia" w:cstheme="majorBidi"/>
                <w:sz w:val="28"/>
                <w:szCs w:val="28"/>
              </w:rPr>
            </w:pPr>
          </w:p>
          <w:p w:rsidR="000C153B" w:rsidRPr="00445683" w:rsidRDefault="000C153B" w:rsidP="00442B31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ajorEastAsia" w:cstheme="majorBidi"/>
                <w:sz w:val="28"/>
                <w:szCs w:val="28"/>
              </w:rPr>
            </w:pPr>
            <w:r>
              <w:rPr>
                <w:rFonts w:eastAsiaTheme="majorEastAsia" w:cstheme="majorBidi"/>
                <w:sz w:val="28"/>
                <w:szCs w:val="28"/>
              </w:rPr>
              <w:t xml:space="preserve">7. </w:t>
            </w:r>
            <w:r w:rsidRPr="000C153B">
              <w:rPr>
                <w:rFonts w:eastAsiaTheme="majorEastAsia" w:cstheme="majorBidi"/>
                <w:sz w:val="28"/>
                <w:szCs w:val="28"/>
              </w:rPr>
              <w:t xml:space="preserve">Факторы, повлиявшие на результат реализации </w:t>
            </w:r>
            <w:r w:rsidR="00442B31">
              <w:rPr>
                <w:rFonts w:eastAsiaTheme="majorEastAsia" w:cstheme="majorBidi"/>
                <w:sz w:val="28"/>
                <w:szCs w:val="28"/>
              </w:rPr>
              <w:t>г</w:t>
            </w:r>
            <w:r w:rsidRPr="000C153B">
              <w:rPr>
                <w:rFonts w:eastAsiaTheme="majorEastAsia" w:cstheme="majorBidi"/>
                <w:sz w:val="28"/>
                <w:szCs w:val="28"/>
              </w:rPr>
              <w:t>осударственной программы Камчатского края «</w:t>
            </w:r>
            <w:r w:rsidR="00A7122A" w:rsidRPr="00A7122A">
              <w:rPr>
                <w:rFonts w:eastAsiaTheme="majorEastAsia" w:cstheme="majorBidi"/>
                <w:sz w:val="28"/>
                <w:szCs w:val="28"/>
              </w:rPr>
              <w:t>Оказание содействия добровольному переселению в Камчатский край соотечественников, проживающих за рубежом</w:t>
            </w:r>
            <w:r w:rsidRPr="000C153B">
              <w:rPr>
                <w:rFonts w:eastAsiaTheme="majorEastAsia" w:cstheme="majorBidi"/>
                <w:sz w:val="28"/>
                <w:szCs w:val="28"/>
              </w:rPr>
              <w:t>» в 201</w:t>
            </w:r>
            <w:r w:rsidR="006500D9">
              <w:rPr>
                <w:rFonts w:eastAsiaTheme="majorEastAsia" w:cstheme="majorBidi"/>
                <w:sz w:val="28"/>
                <w:szCs w:val="28"/>
              </w:rPr>
              <w:t>9</w:t>
            </w:r>
            <w:r w:rsidRPr="000C153B">
              <w:rPr>
                <w:rFonts w:eastAsiaTheme="majorEastAsia" w:cstheme="majorBidi"/>
                <w:sz w:val="28"/>
                <w:szCs w:val="28"/>
              </w:rPr>
              <w:t xml:space="preserve"> году</w:t>
            </w:r>
          </w:p>
        </w:tc>
        <w:tc>
          <w:tcPr>
            <w:tcW w:w="567" w:type="dxa"/>
            <w:vAlign w:val="center"/>
          </w:tcPr>
          <w:p w:rsidR="000C153B" w:rsidRDefault="00A7122A" w:rsidP="00316BCD">
            <w:pPr>
              <w:pStyle w:val="21"/>
              <w:spacing w:after="24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316BCD">
              <w:rPr>
                <w:szCs w:val="28"/>
              </w:rPr>
              <w:t>1</w:t>
            </w:r>
          </w:p>
        </w:tc>
      </w:tr>
      <w:tr w:rsidR="000C153B" w:rsidTr="006500D9">
        <w:tc>
          <w:tcPr>
            <w:tcW w:w="9639" w:type="dxa"/>
          </w:tcPr>
          <w:p w:rsidR="003521A7" w:rsidRDefault="003521A7" w:rsidP="00A7122A">
            <w:pPr>
              <w:autoSpaceDE w:val="0"/>
              <w:autoSpaceDN w:val="0"/>
              <w:adjustRightInd w:val="0"/>
              <w:contextualSpacing/>
              <w:jc w:val="both"/>
              <w:rPr>
                <w:rFonts w:eastAsiaTheme="majorEastAsia" w:cstheme="majorBidi"/>
                <w:sz w:val="28"/>
                <w:szCs w:val="28"/>
              </w:rPr>
            </w:pPr>
          </w:p>
          <w:p w:rsidR="000C153B" w:rsidRPr="00121245" w:rsidRDefault="003521A7" w:rsidP="00442B31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eastAsiaTheme="majorEastAsia" w:cstheme="majorBidi"/>
                <w:sz w:val="28"/>
                <w:szCs w:val="28"/>
              </w:rPr>
              <w:t xml:space="preserve">8. </w:t>
            </w:r>
            <w:r w:rsidRPr="003521A7">
              <w:rPr>
                <w:rFonts w:eastAsiaTheme="majorEastAsia" w:cstheme="majorBidi"/>
                <w:sz w:val="28"/>
                <w:szCs w:val="28"/>
              </w:rPr>
              <w:t xml:space="preserve">Оценка эффективности реализации </w:t>
            </w:r>
            <w:r w:rsidR="00442B31">
              <w:rPr>
                <w:rFonts w:eastAsiaTheme="majorEastAsia" w:cstheme="majorBidi"/>
                <w:sz w:val="28"/>
                <w:szCs w:val="28"/>
              </w:rPr>
              <w:t>г</w:t>
            </w:r>
            <w:r w:rsidRPr="003521A7">
              <w:rPr>
                <w:rFonts w:eastAsiaTheme="majorEastAsia" w:cstheme="majorBidi"/>
                <w:sz w:val="28"/>
                <w:szCs w:val="28"/>
              </w:rPr>
              <w:t>осударственной программы Камчатского края «</w:t>
            </w:r>
            <w:r w:rsidR="00A7122A" w:rsidRPr="00A7122A">
              <w:rPr>
                <w:rFonts w:eastAsiaTheme="majorEastAsia" w:cstheme="majorBidi"/>
                <w:sz w:val="28"/>
                <w:szCs w:val="28"/>
              </w:rPr>
              <w:t>Оказание содействия добровольному переселению в Камчатский край соотечественников, проживающих за рубежом</w:t>
            </w:r>
            <w:r w:rsidRPr="003521A7">
              <w:rPr>
                <w:rFonts w:eastAsiaTheme="majorEastAsia" w:cstheme="majorBidi"/>
                <w:sz w:val="28"/>
                <w:szCs w:val="28"/>
              </w:rPr>
              <w:t>» в 201</w:t>
            </w:r>
            <w:r w:rsidR="006500D9">
              <w:rPr>
                <w:rFonts w:eastAsiaTheme="majorEastAsia" w:cstheme="majorBidi"/>
                <w:sz w:val="28"/>
                <w:szCs w:val="28"/>
              </w:rPr>
              <w:t>9</w:t>
            </w:r>
            <w:r w:rsidRPr="003521A7">
              <w:rPr>
                <w:rFonts w:eastAsiaTheme="majorEastAsia" w:cstheme="majorBidi"/>
                <w:sz w:val="28"/>
                <w:szCs w:val="28"/>
              </w:rPr>
              <w:t xml:space="preserve"> году</w:t>
            </w:r>
          </w:p>
        </w:tc>
        <w:tc>
          <w:tcPr>
            <w:tcW w:w="567" w:type="dxa"/>
            <w:vAlign w:val="center"/>
          </w:tcPr>
          <w:p w:rsidR="000C153B" w:rsidRDefault="00A7122A" w:rsidP="00D44031">
            <w:pPr>
              <w:pStyle w:val="21"/>
              <w:spacing w:after="240"/>
              <w:ind w:firstLine="0"/>
              <w:contextualSpacing/>
              <w:jc w:val="right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</w:tbl>
    <w:p w:rsidR="005F0503" w:rsidRDefault="005F0503">
      <w:pP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b/>
        </w:rPr>
        <w:br w:type="page"/>
      </w:r>
    </w:p>
    <w:p w:rsidR="00C609FE" w:rsidRPr="00506118" w:rsidRDefault="00C609FE" w:rsidP="00D44031">
      <w:pPr>
        <w:pStyle w:val="21"/>
        <w:spacing w:after="240"/>
        <w:ind w:firstLine="0"/>
        <w:contextualSpacing/>
        <w:jc w:val="center"/>
        <w:rPr>
          <w:b/>
        </w:rPr>
      </w:pPr>
      <w:r w:rsidRPr="00506118">
        <w:rPr>
          <w:b/>
        </w:rPr>
        <w:lastRenderedPageBreak/>
        <w:t>ВВЕДЕНИЕ</w:t>
      </w:r>
    </w:p>
    <w:p w:rsidR="00C609FE" w:rsidRDefault="00C609FE" w:rsidP="00D4403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ходе реализации Государственной программы Камчатского края «</w:t>
      </w:r>
      <w:r w:rsidR="00DA2CA2" w:rsidRPr="00DA2CA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содействия добровольному переселению в Камчатский край соотечественников, проживающих за рубежом</w:t>
      </w:r>
      <w:r w:rsidR="00D16C63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B68B1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подготовлен </w:t>
      </w:r>
      <w:r w:rsidR="00FA7F48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</w:t>
      </w:r>
      <w:r w:rsidR="00FA7F48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К</w:t>
      </w:r>
      <w:r w:rsidR="004C0ABE">
        <w:rPr>
          <w:rFonts w:ascii="Times New Roman" w:eastAsia="Times New Roman" w:hAnsi="Times New Roman" w:cs="Times New Roman"/>
          <w:sz w:val="28"/>
          <w:szCs w:val="28"/>
          <w:lang w:eastAsia="ru-RU"/>
        </w:rPr>
        <w:t>амчатского края от 07.06.2013 № 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235-П «Об утверждении Порядка принятия решений о разработке государственных программ Камчатского края, их формирования и реализации» и приказом Министерства экономического развития, предпринимательства и торговли К</w:t>
      </w:r>
      <w:r w:rsidR="00FA7F48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амчатского края от 19.10.2015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</w:t>
      </w:r>
      <w:r w:rsidR="00FA7F48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598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«Об утверждении Методических указаний по разработке и реализации государственных программ Камчатского края».</w:t>
      </w:r>
    </w:p>
    <w:p w:rsidR="004C0ABE" w:rsidRDefault="004C0ABE" w:rsidP="00D4403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Государственная программа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Камчатского края 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A2CA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содействия добровольному переселению в Камчатский край соотечественников, проживающих за рубежом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сроком реализации 2018-2022 годы (далее – Программа) разработана в</w:t>
      </w:r>
      <w:r w:rsidRPr="004C0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Указом Президента Российской Федерации от 22.06.2006 № 637 «О мерах по оказанию содействия добровольному переселению в Российскую Федерацию соотечественников, проживающих за рубежом»</w:t>
      </w:r>
      <w:r w:rsidR="001C77C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</w:t>
      </w:r>
      <w:r w:rsidR="001C77CD" w:rsidRPr="001C77CD">
        <w:t xml:space="preserve"> </w:t>
      </w:r>
      <w:r w:rsidR="001C77CD" w:rsidRPr="001C77C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Типовой программ</w:t>
      </w:r>
      <w:r w:rsidR="001C77C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C77CD" w:rsidRPr="001C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субъекта Российской Федерации, утвержденной распоряжением Правительства Российской Федерации от 27.12.2012 № 2570-р</w:t>
      </w:r>
      <w:r w:rsidR="001C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 учетом </w:t>
      </w:r>
      <w:r w:rsidR="001C77CD" w:rsidRPr="001C77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принятия решений о разработке государственных программ Камчатского края, их формирования и реализации</w:t>
      </w:r>
      <w:r w:rsidR="001C77C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</w:t>
      </w:r>
      <w:r w:rsidR="001C77CD" w:rsidRPr="001C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Камчатского края от 07.06.2013 № 235-П</w:t>
      </w:r>
      <w:r w:rsidR="001C77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C0ABE" w:rsidRPr="004C0ABE" w:rsidRDefault="004C0ABE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Правительства Российской Федерации от 29.03.2018 № 523-р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4C0A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</w:t>
      </w:r>
      <w:r w:rsidRPr="004C0ABE">
        <w:rPr>
          <w:rFonts w:ascii="Times New Roman" w:eastAsia="Times New Roman" w:hAnsi="Times New Roman" w:cs="Times New Roman"/>
          <w:sz w:val="28"/>
          <w:szCs w:val="28"/>
          <w:lang w:eastAsia="ru-RU"/>
        </w:rPr>
        <w:t>23.04.2018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утверждена п</w:t>
      </w:r>
      <w:r w:rsidRPr="004C0A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Камчатского края № 168-П.</w:t>
      </w:r>
    </w:p>
    <w:p w:rsidR="004C0ABE" w:rsidRPr="004C0ABE" w:rsidRDefault="004C0ABE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0AB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26.04.2018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Программа</w:t>
      </w:r>
      <w:r w:rsidRPr="004C0AB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опубликована в официальном издании Губернатора и Правительства Камчатского края «Официальные ведомости».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Таким образом, Программа вступила в действие с 08.05.2018 года.</w:t>
      </w:r>
    </w:p>
    <w:p w:rsidR="004C0ABE" w:rsidRPr="004C0ABE" w:rsidRDefault="004C0ABE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пять лет </w:t>
      </w:r>
      <w:r w:rsidRPr="004C0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4C0AB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Камчатский край готов принять 750 участников Государственной программы, а с учетом членов их семей – 1500 человек, в том числе: в 201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C0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150 </w:t>
      </w:r>
      <w:r w:rsidR="006500D9" w:rsidRPr="004C0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Государственной программы </w:t>
      </w:r>
      <w:r w:rsidRPr="004C0ABE">
        <w:rPr>
          <w:rFonts w:ascii="Times New Roman" w:eastAsia="Times New Roman" w:hAnsi="Times New Roman" w:cs="Times New Roman"/>
          <w:sz w:val="28"/>
          <w:szCs w:val="28"/>
          <w:lang w:eastAsia="ru-RU"/>
        </w:rPr>
        <w:t>(совместно с членами семьи – 300).</w:t>
      </w:r>
    </w:p>
    <w:p w:rsidR="00696F53" w:rsidRPr="00506118" w:rsidRDefault="00190EE7" w:rsidP="00D4403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75E98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аспоряжением Правительства Камчатского края </w:t>
      </w:r>
      <w:r w:rsidR="00E75E98" w:rsidRPr="00DA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22.02.2019</w:t>
      </w:r>
      <w:r w:rsidR="00E75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75E98" w:rsidRPr="00DA2CA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75E98" w:rsidRPr="00DA2CA2">
        <w:rPr>
          <w:rFonts w:ascii="Times New Roman" w:eastAsia="Times New Roman" w:hAnsi="Times New Roman" w:cs="Times New Roman"/>
          <w:sz w:val="28"/>
          <w:szCs w:val="28"/>
          <w:lang w:eastAsia="ru-RU"/>
        </w:rPr>
        <w:t>-РП</w:t>
      </w:r>
      <w:r w:rsidR="00E75E98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 </w:t>
      </w:r>
      <w:r w:rsidR="00696F53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</w:t>
      </w:r>
      <w:r w:rsidR="009B68B1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Программы на 201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96F53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696F53" w:rsidRPr="00506118" w:rsidRDefault="00DA2CA2" w:rsidP="00D4403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E75E9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реализуется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Агентством по занятости населения и миграционной политике Камчатского края</w:t>
      </w:r>
      <w:r w:rsidR="00696F53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6F53" w:rsidRPr="00506118" w:rsidRDefault="00B7380C" w:rsidP="00D4403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Целями Программы являю</w:t>
      </w:r>
      <w:r w:rsidR="00696F53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тся: </w:t>
      </w:r>
    </w:p>
    <w:p w:rsidR="00DA2CA2" w:rsidRPr="00DA2CA2" w:rsidRDefault="00DA2CA2" w:rsidP="00D44031">
      <w:pPr>
        <w:widowControl w:val="0"/>
        <w:autoSpaceDE w:val="0"/>
        <w:autoSpaceDN w:val="0"/>
        <w:spacing w:after="0" w:line="240" w:lineRule="auto"/>
        <w:ind w:right="-6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2CA2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реализации Государственной программы, утвержденной Указом Президента Российской Федерации от 22.06.2006 № 637;</w:t>
      </w:r>
    </w:p>
    <w:p w:rsidR="00DA2CA2" w:rsidRPr="00DA2CA2" w:rsidRDefault="00DA2CA2" w:rsidP="00D44031">
      <w:pPr>
        <w:widowControl w:val="0"/>
        <w:autoSpaceDE w:val="0"/>
        <w:autoSpaceDN w:val="0"/>
        <w:spacing w:after="0" w:line="240" w:lineRule="auto"/>
        <w:ind w:right="-6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2CA2">
        <w:rPr>
          <w:rFonts w:ascii="Times New Roman" w:eastAsia="Calibri" w:hAnsi="Times New Roman" w:cs="Times New Roman"/>
          <w:sz w:val="28"/>
          <w:szCs w:val="28"/>
          <w:lang w:eastAsia="ru-RU"/>
        </w:rPr>
        <w:t>компенсация естественной убыли населения и трудовых ресурсов за счет привлечения соотечественников из-за рубежа на постоянное жительство в Камчатский край;</w:t>
      </w:r>
    </w:p>
    <w:p w:rsidR="00DA2CA2" w:rsidRDefault="00DA2CA2" w:rsidP="00D4403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CA2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социально-экономического развития Камчатского края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96F53" w:rsidRPr="00506118" w:rsidRDefault="00612949" w:rsidP="00D4403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целей</w:t>
      </w:r>
      <w:r w:rsidR="00696F53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поставлены следующие задачи:</w:t>
      </w:r>
    </w:p>
    <w:p w:rsidR="00DA2CA2" w:rsidRPr="00DA2CA2" w:rsidRDefault="00DA2CA2" w:rsidP="00D44031">
      <w:pPr>
        <w:spacing w:after="0" w:line="240" w:lineRule="auto"/>
        <w:ind w:right="-6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2CA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создание правовых, организационных, социально-экономических и информационных условий, способствующих добровольному переселению соотечественников, проживающих за рубежом, в Камчатский край для постоянного проживания;</w:t>
      </w:r>
    </w:p>
    <w:p w:rsidR="00DA2CA2" w:rsidRPr="00DA2CA2" w:rsidRDefault="00DA2CA2" w:rsidP="00D44031">
      <w:pPr>
        <w:widowControl w:val="0"/>
        <w:autoSpaceDE w:val="0"/>
        <w:autoSpaceDN w:val="0"/>
        <w:spacing w:after="0" w:line="240" w:lineRule="auto"/>
        <w:ind w:right="-6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2CA2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обеспечение действенного контроля за процессом переселения, соблюдением прав переселенцев, выполнение ими взятых на себя обязательств и обязательств Камчатского края;</w:t>
      </w:r>
    </w:p>
    <w:p w:rsidR="00DA2CA2" w:rsidRPr="00DA2CA2" w:rsidRDefault="00DA2CA2" w:rsidP="00D44031">
      <w:pPr>
        <w:widowControl w:val="0"/>
        <w:autoSpaceDE w:val="0"/>
        <w:autoSpaceDN w:val="0"/>
        <w:spacing w:after="0" w:line="240" w:lineRule="auto"/>
        <w:ind w:right="-6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2CA2">
        <w:rPr>
          <w:rFonts w:ascii="Times New Roman" w:eastAsia="Calibri" w:hAnsi="Times New Roman" w:cs="Times New Roman"/>
          <w:sz w:val="28"/>
          <w:szCs w:val="28"/>
          <w:lang w:eastAsia="ru-RU"/>
        </w:rPr>
        <w:t>увеличение миграционного притока населения;</w:t>
      </w:r>
    </w:p>
    <w:p w:rsidR="00DA2CA2" w:rsidRPr="00DA2CA2" w:rsidRDefault="00DA2CA2" w:rsidP="00D44031">
      <w:pPr>
        <w:widowControl w:val="0"/>
        <w:autoSpaceDE w:val="0"/>
        <w:autoSpaceDN w:val="0"/>
        <w:spacing w:after="0" w:line="240" w:lineRule="auto"/>
        <w:ind w:right="-6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2CA2">
        <w:rPr>
          <w:rFonts w:ascii="Times New Roman" w:eastAsia="Calibri" w:hAnsi="Times New Roman" w:cs="Times New Roman"/>
          <w:sz w:val="28"/>
          <w:szCs w:val="28"/>
          <w:lang w:eastAsia="ru-RU"/>
        </w:rPr>
        <w:t>увеличение численности населения Камчатского края в трудоспособном возрасте;</w:t>
      </w:r>
    </w:p>
    <w:p w:rsidR="00DA2CA2" w:rsidRPr="00DA2CA2" w:rsidRDefault="00DA2CA2" w:rsidP="00D44031">
      <w:pPr>
        <w:widowControl w:val="0"/>
        <w:autoSpaceDE w:val="0"/>
        <w:autoSpaceDN w:val="0"/>
        <w:spacing w:after="0" w:line="240" w:lineRule="auto"/>
        <w:ind w:right="-6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2CA2">
        <w:rPr>
          <w:rFonts w:ascii="Times New Roman" w:eastAsia="Calibri" w:hAnsi="Times New Roman" w:cs="Times New Roman"/>
          <w:sz w:val="28"/>
          <w:szCs w:val="28"/>
          <w:lang w:eastAsia="ru-RU"/>
        </w:rPr>
        <w:t>создание условий для адаптации и интеграции участников Программы и членов их семей в принимающее сообщество, оказание мер социальной поддержки, предоставление государственных и муниципальных услуг, содействие в жилищном обустройстве;</w:t>
      </w:r>
    </w:p>
    <w:p w:rsidR="00DA2CA2" w:rsidRPr="00DA2CA2" w:rsidRDefault="00DA2CA2" w:rsidP="00D44031">
      <w:pPr>
        <w:widowControl w:val="0"/>
        <w:autoSpaceDE w:val="0"/>
        <w:autoSpaceDN w:val="0"/>
        <w:spacing w:after="0" w:line="240" w:lineRule="auto"/>
        <w:ind w:right="-6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2CA2">
        <w:rPr>
          <w:rFonts w:ascii="Times New Roman" w:eastAsia="Calibri" w:hAnsi="Times New Roman" w:cs="Times New Roman"/>
          <w:sz w:val="28"/>
          <w:szCs w:val="28"/>
          <w:lang w:eastAsia="ru-RU"/>
        </w:rPr>
        <w:t>закрепление переселившихся участников Программы и членов их семей в Камчатском крае и обеспечение их социально-культурной адаптации в российское общество;</w:t>
      </w:r>
    </w:p>
    <w:p w:rsidR="00DA2CA2" w:rsidRPr="00DA2CA2" w:rsidRDefault="00DA2CA2" w:rsidP="00D44031">
      <w:pPr>
        <w:widowControl w:val="0"/>
        <w:autoSpaceDE w:val="0"/>
        <w:autoSpaceDN w:val="0"/>
        <w:spacing w:after="0" w:line="240" w:lineRule="auto"/>
        <w:ind w:right="-6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2CA2">
        <w:rPr>
          <w:rFonts w:ascii="Times New Roman" w:eastAsia="Calibri" w:hAnsi="Times New Roman" w:cs="Times New Roman"/>
          <w:sz w:val="28"/>
          <w:szCs w:val="28"/>
          <w:lang w:eastAsia="ru-RU"/>
        </w:rPr>
        <w:t>увеличение численности молодежи, в том числе получающей образование в образовательных организациях, расположенных на территории Камчатского края, для закрепления ее после окончания образовательных организаций на территории региона и пополнения экономики Камчатского края квалифицированными кадрами;</w:t>
      </w:r>
    </w:p>
    <w:p w:rsidR="00DA2CA2" w:rsidRPr="00DA2CA2" w:rsidRDefault="00DA2CA2" w:rsidP="00D44031">
      <w:pPr>
        <w:widowControl w:val="0"/>
        <w:autoSpaceDE w:val="0"/>
        <w:autoSpaceDN w:val="0"/>
        <w:spacing w:after="0" w:line="240" w:lineRule="auto"/>
        <w:ind w:right="-6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2CA2">
        <w:rPr>
          <w:rFonts w:ascii="Times New Roman" w:eastAsia="Calibri" w:hAnsi="Times New Roman" w:cs="Times New Roman"/>
          <w:sz w:val="28"/>
          <w:szCs w:val="28"/>
          <w:lang w:eastAsia="ru-RU"/>
        </w:rPr>
        <w:t>сокращение дефицита трудовых ресурсов;</w:t>
      </w:r>
    </w:p>
    <w:p w:rsidR="00B44B86" w:rsidRPr="00506118" w:rsidRDefault="00DA2CA2" w:rsidP="00D4403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CA2">
        <w:rPr>
          <w:rFonts w:ascii="Times New Roman" w:eastAsia="Calibri" w:hAnsi="Times New Roman" w:cs="Times New Roman"/>
          <w:sz w:val="28"/>
          <w:szCs w:val="28"/>
          <w:lang w:eastAsia="ru-RU"/>
        </w:rPr>
        <w:t>содействие обеспечению потребности экономики Камчатского края в квалифицированных кадрах для реализации экономических и инвестиционных проектов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34D69" w:rsidRDefault="00B34D69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включена в Государственную программу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связи с чем</w:t>
      </w:r>
      <w:r w:rsidRPr="00B3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реализуется с привлечением средств федерального бюджета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</w:t>
      </w:r>
      <w:r w:rsidRPr="00B3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виде </w:t>
      </w:r>
      <w:r w:rsidRPr="00B3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B3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Камчатского края</w:t>
      </w:r>
      <w:r w:rsidRPr="00B3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субсидии из федерального бюджета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 чем заключено соответствующее </w:t>
      </w:r>
      <w:r w:rsidRPr="00B34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соглашение между МВД России и Правительством Камчатского края </w:t>
      </w:r>
      <w:r w:rsidR="006500D9" w:rsidRPr="006500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06.02.2019 № 188-08-2019-017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44031" w:rsidRDefault="00D44031" w:rsidP="00D4403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031">
        <w:rPr>
          <w:rFonts w:ascii="Times New Roman" w:eastAsia="Calibri" w:hAnsi="Times New Roman" w:cs="Times New Roman"/>
          <w:sz w:val="28"/>
          <w:szCs w:val="28"/>
          <w:lang w:eastAsia="ru-RU"/>
        </w:rPr>
        <w:t>Для достижения целей и решения задач Программы предусмотрен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 2</w:t>
      </w:r>
      <w:r w:rsidRPr="00D440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основны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х</w:t>
      </w:r>
      <w:r w:rsidRPr="00D440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мероприятия, сведения о которых приведены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таблицах 10, 12, 15</w:t>
      </w:r>
      <w:r w:rsidRPr="00D4403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96F53" w:rsidRDefault="00696F53" w:rsidP="00D4403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планом реализации </w:t>
      </w:r>
      <w:r w:rsidR="008F4269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</w:t>
      </w:r>
      <w:r w:rsidR="006E0BB6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375E6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запланировано </w:t>
      </w:r>
      <w:r w:rsidR="00DA2C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4269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событи</w:t>
      </w:r>
      <w:r w:rsidR="00DA2CA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A2C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5E6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вы</w:t>
      </w:r>
      <w:r w:rsidR="008F4269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полнены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0503" w:rsidRPr="008932C2" w:rsidRDefault="005F0503" w:rsidP="00D4403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BCA" w:rsidRDefault="008932C2" w:rsidP="00165C6C">
      <w:pPr>
        <w:pStyle w:val="1"/>
        <w:spacing w:after="240" w:line="240" w:lineRule="auto"/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1. </w:t>
      </w:r>
      <w:r w:rsidR="00D16C63" w:rsidRPr="00506118">
        <w:rPr>
          <w:sz w:val="30"/>
          <w:szCs w:val="30"/>
        </w:rPr>
        <w:t xml:space="preserve">Результаты реализации государственной программы </w:t>
      </w:r>
      <w:r w:rsidR="00442B31">
        <w:rPr>
          <w:sz w:val="30"/>
          <w:szCs w:val="30"/>
        </w:rPr>
        <w:t xml:space="preserve">Камчатского края </w:t>
      </w:r>
      <w:r w:rsidR="00D16C63" w:rsidRPr="00506118">
        <w:rPr>
          <w:sz w:val="30"/>
          <w:szCs w:val="30"/>
        </w:rPr>
        <w:t>«</w:t>
      </w:r>
      <w:r w:rsidR="00DA2CA2" w:rsidRPr="00DA2CA2">
        <w:rPr>
          <w:sz w:val="30"/>
          <w:szCs w:val="30"/>
        </w:rPr>
        <w:t>Оказание содействия добровольному переселению в Камчатский край соотечественников, проживающих за рубежом</w:t>
      </w:r>
      <w:r w:rsidR="00696F53" w:rsidRPr="00506118">
        <w:rPr>
          <w:sz w:val="30"/>
          <w:szCs w:val="30"/>
        </w:rPr>
        <w:t xml:space="preserve">» за </w:t>
      </w:r>
      <w:r w:rsidR="008E708E" w:rsidRPr="00506118">
        <w:rPr>
          <w:sz w:val="30"/>
          <w:szCs w:val="30"/>
        </w:rPr>
        <w:t>201</w:t>
      </w:r>
      <w:r w:rsidR="006500D9">
        <w:rPr>
          <w:sz w:val="30"/>
          <w:szCs w:val="30"/>
        </w:rPr>
        <w:t>9</w:t>
      </w:r>
      <w:r w:rsidR="00D16C63" w:rsidRPr="00506118">
        <w:rPr>
          <w:sz w:val="30"/>
          <w:szCs w:val="30"/>
        </w:rPr>
        <w:t xml:space="preserve"> год</w:t>
      </w:r>
    </w:p>
    <w:p w:rsidR="00696F53" w:rsidRPr="00506118" w:rsidRDefault="009E1BCA" w:rsidP="00165C6C">
      <w:pPr>
        <w:pStyle w:val="1"/>
        <w:numPr>
          <w:ilvl w:val="1"/>
          <w:numId w:val="17"/>
        </w:numPr>
        <w:spacing w:after="240" w:line="240" w:lineRule="auto"/>
        <w:ind w:left="0" w:hanging="11"/>
        <w:rPr>
          <w:i/>
          <w:sz w:val="28"/>
          <w:szCs w:val="30"/>
        </w:rPr>
      </w:pPr>
      <w:bookmarkStart w:id="0" w:name="_Toc443481965"/>
      <w:r w:rsidRPr="00506118">
        <w:rPr>
          <w:i/>
          <w:sz w:val="28"/>
          <w:szCs w:val="30"/>
        </w:rPr>
        <w:t xml:space="preserve">Основные результаты реализации </w:t>
      </w:r>
      <w:r w:rsidR="00442B31">
        <w:rPr>
          <w:i/>
          <w:sz w:val="28"/>
          <w:szCs w:val="30"/>
        </w:rPr>
        <w:t>г</w:t>
      </w:r>
      <w:r w:rsidRPr="00506118">
        <w:rPr>
          <w:i/>
          <w:sz w:val="28"/>
          <w:szCs w:val="30"/>
        </w:rPr>
        <w:t>осударственной программы Камчатского края «</w:t>
      </w:r>
      <w:r w:rsidR="00DA2CA2" w:rsidRPr="00DA2CA2">
        <w:rPr>
          <w:i/>
          <w:sz w:val="28"/>
          <w:szCs w:val="30"/>
        </w:rPr>
        <w:t>Оказание содействия добровольному переселению в Камчатский край соотечественников, проживающих за рубежом</w:t>
      </w:r>
      <w:r w:rsidRPr="00506118">
        <w:rPr>
          <w:i/>
          <w:sz w:val="28"/>
          <w:szCs w:val="30"/>
        </w:rPr>
        <w:t xml:space="preserve">», </w:t>
      </w:r>
      <w:r w:rsidR="005F0503">
        <w:rPr>
          <w:i/>
          <w:sz w:val="28"/>
          <w:szCs w:val="30"/>
        </w:rPr>
        <w:br/>
      </w:r>
      <w:r w:rsidRPr="00506118">
        <w:rPr>
          <w:i/>
          <w:sz w:val="28"/>
          <w:szCs w:val="30"/>
        </w:rPr>
        <w:t>достигну</w:t>
      </w:r>
      <w:r w:rsidR="00FB7564" w:rsidRPr="00506118">
        <w:rPr>
          <w:i/>
          <w:sz w:val="28"/>
          <w:szCs w:val="30"/>
        </w:rPr>
        <w:t>тые в 201</w:t>
      </w:r>
      <w:r w:rsidR="006500D9">
        <w:rPr>
          <w:i/>
          <w:sz w:val="28"/>
          <w:szCs w:val="30"/>
        </w:rPr>
        <w:t>9</w:t>
      </w:r>
      <w:r w:rsidRPr="00506118">
        <w:rPr>
          <w:i/>
          <w:sz w:val="28"/>
          <w:szCs w:val="30"/>
        </w:rPr>
        <w:t xml:space="preserve"> году</w:t>
      </w:r>
      <w:bookmarkEnd w:id="0"/>
    </w:p>
    <w:p w:rsidR="005F0503" w:rsidRDefault="005F0503" w:rsidP="005F05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E9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утвержденной Программой, на реализацию мероприятий в 201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75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изначально </w:t>
      </w:r>
      <w:r w:rsidRPr="00E75E98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 предусмотрено 5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790</w:t>
      </w:r>
      <w:r w:rsidRPr="00E75E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94</w:t>
      </w:r>
      <w:r w:rsidRPr="00E75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рублей, в том числе</w:t>
      </w:r>
      <w:r w:rsidRPr="00D44031">
        <w:t xml:space="preserve"> </w:t>
      </w:r>
      <w:r w:rsidRPr="00D4403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</w:t>
      </w:r>
      <w:r w:rsidRPr="00E75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F0503" w:rsidRDefault="005F0503" w:rsidP="005F05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E75E9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710,0</w:t>
      </w:r>
      <w:r w:rsidRPr="00E75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F0503" w:rsidRPr="00E75E98" w:rsidRDefault="005F0503" w:rsidP="005F05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5E9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краевого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E75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4 080,94</w:t>
      </w:r>
      <w:r w:rsidRPr="00E75E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рублей.</w:t>
      </w:r>
    </w:p>
    <w:p w:rsidR="005F0503" w:rsidRDefault="006500D9" w:rsidP="005F050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F0503" w:rsidRPr="00D44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оптимизации расходов бюджета Камчатского края</w:t>
      </w:r>
      <w:r w:rsid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0503" w:rsidRPr="00D44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внесены изменения в ассигнования средств краевого бюджета</w:t>
      </w:r>
      <w:r w:rsid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5F0503" w:rsidRPr="00D440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0503" w:rsidRPr="00DA2CA2" w:rsidRDefault="005F0503" w:rsidP="005F050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в 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состоянию на 31.12.201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Программой предусмотрено финансирование в общем объеме 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5 474,49</w:t>
      </w:r>
      <w:r w:rsidRPr="00DA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за счет средств:</w:t>
      </w:r>
    </w:p>
    <w:p w:rsidR="005F0503" w:rsidRPr="00506118" w:rsidRDefault="005F0503" w:rsidP="005F050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1 710,0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</w:p>
    <w:p w:rsidR="005F0503" w:rsidRPr="00506118" w:rsidRDefault="005F0503" w:rsidP="005F050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краевого бюджета – 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3 764,49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0503" w:rsidRPr="00DA2CA2" w:rsidRDefault="005F0503" w:rsidP="005F050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профинансировано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5 342,665</w:t>
      </w:r>
      <w:r w:rsidRPr="00DA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за счет средств:</w:t>
      </w:r>
    </w:p>
    <w:p w:rsidR="005F0503" w:rsidRPr="00DA2CA2" w:rsidRDefault="005F0503" w:rsidP="005F0503">
      <w:pPr>
        <w:pStyle w:val="a3"/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1 710</w:t>
      </w:r>
      <w:r w:rsidRPr="00DA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рублей, </w:t>
      </w:r>
    </w:p>
    <w:p w:rsidR="005F0503" w:rsidRDefault="005F0503" w:rsidP="005F050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краевого бюджета – 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3 632,665</w:t>
      </w:r>
      <w:r w:rsidRPr="00DA2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F0503" w:rsidRPr="00506118" w:rsidRDefault="005F0503" w:rsidP="005F050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рамках реализации Программы освоено 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5 285,34763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за счет средств:</w:t>
      </w:r>
    </w:p>
    <w:p w:rsidR="005F0503" w:rsidRPr="00506118" w:rsidRDefault="005F0503" w:rsidP="005F050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1 710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(100,0 % финансовых средств, предусмотренных на реализ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ацию государственной программы)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F0503" w:rsidRPr="00506118" w:rsidRDefault="005F0503" w:rsidP="005F050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краевого бюджета – </w:t>
      </w:r>
      <w:r w:rsidR="006500D9">
        <w:rPr>
          <w:rFonts w:ascii="Times New Roman" w:eastAsia="Times New Roman" w:hAnsi="Times New Roman" w:cs="Times New Roman"/>
          <w:sz w:val="28"/>
          <w:szCs w:val="28"/>
          <w:lang w:eastAsia="ru-RU"/>
        </w:rPr>
        <w:t>3 575,34763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338C5">
        <w:rPr>
          <w:rFonts w:ascii="Times New Roman" w:eastAsia="Times New Roman" w:hAnsi="Times New Roman" w:cs="Times New Roman"/>
          <w:sz w:val="28"/>
          <w:szCs w:val="28"/>
          <w:lang w:eastAsia="ru-RU"/>
        </w:rPr>
        <w:t>95,0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 % финансовых средств, предусмотренных на реализацию государственной программы)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0503" w:rsidRPr="00506118" w:rsidRDefault="005F0503" w:rsidP="005F050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финансировании мероприятий Государственной программы Камчатского края «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содействия добровольному переселению в Камчатский край соотечественников, проживающих за рубежом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201</w:t>
      </w:r>
      <w:r w:rsidR="008338C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представлены в Таблице 10.</w:t>
      </w:r>
    </w:p>
    <w:p w:rsidR="00750B65" w:rsidRPr="005F0503" w:rsidRDefault="00750B65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мероприятий по оказанию содействия соотечественникам при переселении в Камчатский край в 201</w:t>
      </w:r>
      <w:r w:rsidR="008338C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Камчатский край </w:t>
      </w:r>
      <w:r w:rsidR="005F0503"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переселил</w:t>
      </w:r>
      <w:r w:rsidR="00950EB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ось</w:t>
      </w:r>
      <w:r w:rsidR="005F0503"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38C5">
        <w:rPr>
          <w:rFonts w:ascii="Times New Roman" w:eastAsia="Times New Roman" w:hAnsi="Times New Roman" w:cs="Times New Roman"/>
          <w:sz w:val="28"/>
          <w:szCs w:val="28"/>
          <w:lang w:eastAsia="ru-RU"/>
        </w:rPr>
        <w:t>468</w:t>
      </w:r>
      <w:r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соотечественник</w:t>
      </w:r>
      <w:r w:rsidR="008338C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6D0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338C5">
        <w:rPr>
          <w:rFonts w:ascii="Times New Roman" w:eastAsia="Times New Roman" w:hAnsi="Times New Roman" w:cs="Times New Roman"/>
          <w:sz w:val="28"/>
          <w:szCs w:val="28"/>
          <w:lang w:eastAsia="ru-RU"/>
        </w:rPr>
        <w:t>267</w:t>
      </w:r>
      <w:r w:rsidR="006D0F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Программы и </w:t>
      </w:r>
      <w:r w:rsidR="008338C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0F19">
        <w:rPr>
          <w:rFonts w:ascii="Times New Roman" w:eastAsia="Times New Roman" w:hAnsi="Times New Roman" w:cs="Times New Roman"/>
          <w:sz w:val="28"/>
          <w:szCs w:val="28"/>
          <w:lang w:eastAsia="ru-RU"/>
        </w:rPr>
        <w:t>1 член их семей)</w:t>
      </w:r>
      <w:r w:rsid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</w:t>
      </w:r>
      <w:r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50B65" w:rsidRPr="005F0503" w:rsidRDefault="00750B65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338C5">
        <w:rPr>
          <w:rFonts w:ascii="Times New Roman" w:eastAsia="Times New Roman" w:hAnsi="Times New Roman" w:cs="Times New Roman"/>
          <w:sz w:val="28"/>
          <w:szCs w:val="28"/>
          <w:lang w:eastAsia="ru-RU"/>
        </w:rPr>
        <w:t>116</w:t>
      </w:r>
      <w:r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прибыл</w:t>
      </w:r>
      <w:r w:rsidR="008338C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непосредственно из-за рубежа, в том числе </w:t>
      </w:r>
      <w:r w:rsidR="008338C5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</w:t>
      </w:r>
      <w:r w:rsidR="008338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</w:t>
      </w:r>
      <w:r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и </w:t>
      </w:r>
      <w:r w:rsidR="008338C5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членов их семей;</w:t>
      </w:r>
    </w:p>
    <w:p w:rsidR="00750B65" w:rsidRPr="005F0503" w:rsidRDefault="00750B65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338C5">
        <w:rPr>
          <w:rFonts w:ascii="Times New Roman" w:eastAsia="Times New Roman" w:hAnsi="Times New Roman" w:cs="Times New Roman"/>
          <w:sz w:val="28"/>
          <w:szCs w:val="28"/>
          <w:lang w:eastAsia="ru-RU"/>
        </w:rPr>
        <w:t>352</w:t>
      </w:r>
      <w:r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8338C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5F0503"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38C5">
        <w:rPr>
          <w:rFonts w:ascii="Times New Roman" w:eastAsia="Times New Roman" w:hAnsi="Times New Roman" w:cs="Times New Roman"/>
          <w:sz w:val="28"/>
          <w:szCs w:val="28"/>
          <w:lang w:eastAsia="ru-RU"/>
        </w:rPr>
        <w:t>218</w:t>
      </w:r>
      <w:r w:rsidR="005F0503"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</w:t>
      </w:r>
      <w:r w:rsidR="008338C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</w:t>
      </w:r>
      <w:r w:rsid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</w:t>
      </w:r>
      <w:r w:rsidR="005F0503"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338C5">
        <w:rPr>
          <w:rFonts w:ascii="Times New Roman" w:eastAsia="Times New Roman" w:hAnsi="Times New Roman" w:cs="Times New Roman"/>
          <w:sz w:val="28"/>
          <w:szCs w:val="28"/>
          <w:lang w:eastAsia="ru-RU"/>
        </w:rPr>
        <w:t>134</w:t>
      </w:r>
      <w:r w:rsidR="005F0503"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</w:t>
      </w:r>
      <w:r w:rsidR="008338C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семей, получили Свидетельство</w:t>
      </w:r>
      <w:r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</w:t>
      </w:r>
      <w:r w:rsid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п</w:t>
      </w:r>
      <w:r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в </w:t>
      </w:r>
      <w:r w:rsid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Камчатском </w:t>
      </w:r>
      <w:r w:rsidRP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крае</w:t>
      </w:r>
      <w:r w:rsidR="005F05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7935" w:rsidRPr="00506118" w:rsidRDefault="00C75872" w:rsidP="00165C6C">
      <w:pPr>
        <w:pStyle w:val="1"/>
        <w:numPr>
          <w:ilvl w:val="1"/>
          <w:numId w:val="17"/>
        </w:numPr>
        <w:spacing w:after="240" w:line="240" w:lineRule="auto"/>
        <w:ind w:left="0" w:hanging="11"/>
        <w:rPr>
          <w:i/>
          <w:sz w:val="28"/>
          <w:szCs w:val="30"/>
        </w:rPr>
      </w:pPr>
      <w:r w:rsidRPr="00506118">
        <w:rPr>
          <w:i/>
          <w:sz w:val="28"/>
          <w:szCs w:val="30"/>
        </w:rPr>
        <w:lastRenderedPageBreak/>
        <w:t>Сведения о до</w:t>
      </w:r>
      <w:r w:rsidR="00BD62B3" w:rsidRPr="00506118">
        <w:rPr>
          <w:i/>
          <w:sz w:val="28"/>
          <w:szCs w:val="30"/>
        </w:rPr>
        <w:t>стижении в 201</w:t>
      </w:r>
      <w:r w:rsidR="008338C5">
        <w:rPr>
          <w:i/>
          <w:sz w:val="28"/>
          <w:szCs w:val="30"/>
        </w:rPr>
        <w:t>9</w:t>
      </w:r>
      <w:r w:rsidR="00497935" w:rsidRPr="00506118">
        <w:rPr>
          <w:i/>
          <w:sz w:val="28"/>
          <w:szCs w:val="30"/>
        </w:rPr>
        <w:t xml:space="preserve"> году значений показателей (индикаторов) </w:t>
      </w:r>
      <w:r w:rsidR="00442B31">
        <w:rPr>
          <w:i/>
          <w:sz w:val="28"/>
          <w:szCs w:val="30"/>
        </w:rPr>
        <w:t>г</w:t>
      </w:r>
      <w:r w:rsidR="00497935" w:rsidRPr="00506118">
        <w:rPr>
          <w:i/>
          <w:sz w:val="28"/>
          <w:szCs w:val="30"/>
        </w:rPr>
        <w:t>осударственной программы Камчатского края «</w:t>
      </w:r>
      <w:r w:rsidR="00750B65" w:rsidRPr="00750B65">
        <w:rPr>
          <w:i/>
          <w:sz w:val="28"/>
          <w:szCs w:val="30"/>
        </w:rPr>
        <w:t>Оказание содействия добровольному переселению в Камчатский край соотечественников, проживающих за рубежом</w:t>
      </w:r>
      <w:r w:rsidR="00497935" w:rsidRPr="00506118">
        <w:rPr>
          <w:i/>
          <w:sz w:val="28"/>
          <w:szCs w:val="30"/>
        </w:rPr>
        <w:t>».</w:t>
      </w:r>
    </w:p>
    <w:p w:rsidR="00497935" w:rsidRDefault="007B3171" w:rsidP="00D4403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достижении значений показателей (индикаторов) Государственной программы Камчатского края «</w:t>
      </w:r>
      <w:r w:rsidR="00750B65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содействия добровольному переселению в Камчатский край соотечественников, проживающих за рубежом</w:t>
      </w:r>
      <w:r w:rsidR="00FE6490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201</w:t>
      </w:r>
      <w:r w:rsidR="008338C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представлены в </w:t>
      </w:r>
      <w:r w:rsidR="00D47615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Таблице 11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0CC9" w:rsidRPr="00506118" w:rsidRDefault="005D0CC9" w:rsidP="00D4403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7D4E" w:rsidRDefault="0081221F" w:rsidP="00165C6C">
      <w:pPr>
        <w:pStyle w:val="1"/>
        <w:numPr>
          <w:ilvl w:val="0"/>
          <w:numId w:val="17"/>
        </w:numPr>
        <w:spacing w:beforeLines="240" w:before="576" w:after="240" w:line="240" w:lineRule="auto"/>
        <w:ind w:left="0" w:firstLine="0"/>
        <w:rPr>
          <w:sz w:val="30"/>
          <w:szCs w:val="30"/>
        </w:rPr>
      </w:pPr>
      <w:r w:rsidRPr="00A7122A">
        <w:rPr>
          <w:sz w:val="30"/>
          <w:szCs w:val="30"/>
        </w:rPr>
        <w:t xml:space="preserve">Результаты реализации основных мероприятий </w:t>
      </w:r>
      <w:r w:rsidR="00442B31">
        <w:rPr>
          <w:sz w:val="30"/>
          <w:szCs w:val="30"/>
        </w:rPr>
        <w:t>г</w:t>
      </w:r>
      <w:r w:rsidR="00AC372E" w:rsidRPr="00A7122A">
        <w:rPr>
          <w:sz w:val="30"/>
          <w:szCs w:val="30"/>
        </w:rPr>
        <w:t>осударственной программы Камчатского края «</w:t>
      </w:r>
      <w:r w:rsidR="00750B65" w:rsidRPr="00A7122A">
        <w:rPr>
          <w:sz w:val="30"/>
          <w:szCs w:val="30"/>
        </w:rPr>
        <w:t>Оказание содействия добровольному переселению в Камчатский край соотечественников, проживающих за рубежом</w:t>
      </w:r>
      <w:r w:rsidR="00AC372E" w:rsidRPr="00A7122A">
        <w:rPr>
          <w:sz w:val="30"/>
          <w:szCs w:val="30"/>
        </w:rPr>
        <w:t xml:space="preserve">» </w:t>
      </w:r>
      <w:r w:rsidRPr="00A7122A">
        <w:rPr>
          <w:sz w:val="30"/>
          <w:szCs w:val="30"/>
        </w:rPr>
        <w:t>в 201</w:t>
      </w:r>
      <w:r w:rsidR="008338C5">
        <w:rPr>
          <w:sz w:val="30"/>
          <w:szCs w:val="30"/>
        </w:rPr>
        <w:t>9</w:t>
      </w:r>
      <w:r w:rsidRPr="00A7122A">
        <w:rPr>
          <w:sz w:val="30"/>
          <w:szCs w:val="30"/>
        </w:rPr>
        <w:t xml:space="preserve"> году</w:t>
      </w:r>
    </w:p>
    <w:p w:rsidR="005D0CC9" w:rsidRPr="005D0CC9" w:rsidRDefault="005D0CC9" w:rsidP="005D0CC9"/>
    <w:p w:rsidR="00861208" w:rsidRPr="00506118" w:rsidRDefault="007445EB" w:rsidP="00165C6C">
      <w:pPr>
        <w:pStyle w:val="a4"/>
        <w:numPr>
          <w:ilvl w:val="1"/>
          <w:numId w:val="17"/>
        </w:numPr>
        <w:spacing w:beforeLines="240" w:before="576" w:after="240"/>
        <w:ind w:left="0" w:hanging="11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7445EB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Описание результатов реализации основного мероприятия </w:t>
      </w:r>
      <w:r w:rsidR="00750B6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1</w:t>
      </w:r>
      <w:r w:rsidR="00861208" w:rsidRPr="00506118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«</w:t>
      </w:r>
      <w:r w:rsidR="00750B65" w:rsidRPr="00750B6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Создание условий, способствующих добровольному переселению в Камчатский край соотечественников, проживающих за рубежом</w:t>
      </w:r>
      <w:r w:rsidR="00861208" w:rsidRPr="0050611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в 201</w:t>
      </w:r>
      <w:r w:rsidR="008338C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году</w:t>
      </w:r>
    </w:p>
    <w:p w:rsidR="00750B65" w:rsidRPr="007B3D9E" w:rsidRDefault="001C75F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50B65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реализацию </w:t>
      </w:r>
      <w:r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основного мероприятия 1</w:t>
      </w:r>
      <w:r w:rsidR="00750B65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3D9E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50B65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7B3D9E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50B65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B3D9E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65C6C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50B65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5C6C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31.12.201</w:t>
      </w:r>
      <w:r w:rsidR="007B3D9E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65C6C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50B65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 w:rsidR="007B3D9E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>5 385,14</w:t>
      </w:r>
      <w:r w:rsidR="00750B65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рублей, в том числе:</w:t>
      </w:r>
    </w:p>
    <w:p w:rsidR="00750B65" w:rsidRPr="007B3D9E" w:rsidRDefault="00750B65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федеральный бюджет – </w:t>
      </w:r>
      <w:r w:rsidR="007B3D9E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>1 710</w:t>
      </w:r>
      <w:r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рублей; </w:t>
      </w:r>
    </w:p>
    <w:p w:rsidR="00750B65" w:rsidRPr="007B3D9E" w:rsidRDefault="00750B65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краевой бюджет – </w:t>
      </w:r>
      <w:r w:rsidR="007B3D9E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>3 673,14</w:t>
      </w:r>
      <w:r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1C75F2" w:rsidRPr="007B3D9E" w:rsidRDefault="00750B65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Профинансировано, всего </w:t>
      </w:r>
      <w:r w:rsidR="007B3D9E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>5 193,99763</w:t>
      </w:r>
      <w:r w:rsidR="001C75F2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рублей, в том числе:</w:t>
      </w:r>
    </w:p>
    <w:p w:rsidR="001C75F2" w:rsidRPr="007B3D9E" w:rsidRDefault="001C75F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федеральный бюджет – </w:t>
      </w:r>
      <w:r w:rsidR="007B3D9E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>1 710</w:t>
      </w:r>
      <w:r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рублей; </w:t>
      </w:r>
    </w:p>
    <w:p w:rsidR="001C75F2" w:rsidRPr="007B3D9E" w:rsidRDefault="001C75F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краевой бюджет – </w:t>
      </w:r>
      <w:r w:rsidR="007B3D9E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>3 483,99763</w:t>
      </w:r>
      <w:r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750B65" w:rsidRPr="007B3D9E" w:rsidRDefault="00750B65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7B3D9E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освоено: </w:t>
      </w:r>
      <w:r w:rsidR="007B3D9E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5 193,99763 </w:t>
      </w:r>
      <w:r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в том числе:</w:t>
      </w:r>
    </w:p>
    <w:p w:rsidR="00750B65" w:rsidRPr="00750B65" w:rsidRDefault="00750B65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федеральный бюджет – </w:t>
      </w:r>
      <w:r w:rsidR="007B3D9E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1 710,0 </w:t>
      </w:r>
      <w:r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рублей;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0B65" w:rsidRPr="00750B65" w:rsidRDefault="00750B65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краевой бюджет – </w:t>
      </w:r>
      <w:r w:rsidR="007B3D9E" w:rsidRPr="007B3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3 483,99763 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рублей.</w:t>
      </w:r>
    </w:p>
    <w:p w:rsidR="00750B65" w:rsidRPr="00750B65" w:rsidRDefault="001C75F2" w:rsidP="00D44031">
      <w:pPr>
        <w:pStyle w:val="a4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Таким образом, </w:t>
      </w:r>
      <w:r w:rsidR="004A046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4A046B" w:rsidRP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своение финансовых средств по основному мероприятию 1 составило 96,5%. Освоение средств федерального бюджета – 100 %. Освоение средств краевого бюджета – 94,9 %.</w:t>
      </w:r>
    </w:p>
    <w:p w:rsidR="00640D42" w:rsidRPr="00750B65" w:rsidRDefault="00640D4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Распоряжением Правительства Камчатского края от 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22.02.2019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9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-РП утвержден «План реализации государственной программы Камчатского края «Оказание содействия добровольному переселению в Камчатский край соотечественников, проживающих за рубежом» на 201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, 202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(далее – план реализации Программы), в котором предусмотрено 2 контрольных события:</w:t>
      </w:r>
    </w:p>
    <w:p w:rsidR="00640D42" w:rsidRPr="00750B65" w:rsidRDefault="00640D4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- контрольное событие 1: заключено соглашение между Министерством внутренних дел Российской Федерации и Правительством Камчатского края о предоставлении в 201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субсидии из федерального бюджета бюджету 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Камчатского края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по итогам реализации в 201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региональной программы переселения (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февраль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 </w:t>
      </w:r>
    </w:p>
    <w:p w:rsidR="00640D42" w:rsidRPr="00750B65" w:rsidRDefault="00640D4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между Министерством внутренних дел Российской Федерации и Правительством Камчатского края на 201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заключено </w:t>
      </w:r>
      <w:r w:rsidR="004A046B" w:rsidRP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февраля </w:t>
      </w:r>
      <w:r w:rsidR="004A046B" w:rsidRP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</w:t>
      </w:r>
      <w:r w:rsidR="004A046B" w:rsidRP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№ 188-08-2019-017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Контрольное событие исполнено в установленный срок;</w:t>
      </w:r>
    </w:p>
    <w:p w:rsidR="00640D42" w:rsidRPr="00750B65" w:rsidRDefault="00640D4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- контрольное событие 2: осуществлено информирование соотечественников, проживающих за рубежом, о реализации в Камчатском крае Государственной программы по оказанию содействия добровольному переселению в Российскую Федерацию соотечественников, проживающих за рубежом, путем проведения презентации региональной программы переселения (июль, ноябрь 201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</w:t>
      </w:r>
    </w:p>
    <w:p w:rsidR="00640D42" w:rsidRPr="00750B65" w:rsidRDefault="00640D4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периоде состоялось 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презентации Программы, с использованием финансовых средств из краевого бюджета в размере 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235,542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именно:</w:t>
      </w:r>
    </w:p>
    <w:p w:rsidR="004A046B" w:rsidRDefault="004A046B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 июля 2019 года состоялась </w:t>
      </w:r>
      <w:proofErr w:type="spellStart"/>
      <w:r w:rsidRP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видеопрезентация</w:t>
      </w:r>
      <w:proofErr w:type="spellEnd"/>
      <w:r w:rsidRP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Республикой Узбекистан. Данное мероприятие не потребовало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расходования финансовых средств;</w:t>
      </w:r>
    </w:p>
    <w:p w:rsidR="00640D42" w:rsidRDefault="004A046B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 ноября 2019 года проведена выездная презентация в Республике Узбекистан. Представители Агентства по занятости населения и миграционной политике Камчатского края посетили </w:t>
      </w:r>
      <w:proofErr w:type="spellStart"/>
      <w:r w:rsidRP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г.Ташкент</w:t>
      </w:r>
      <w:proofErr w:type="spellEnd"/>
      <w:r w:rsidRP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состоялась презентация региональной программы переселения Камчатского края.</w:t>
      </w:r>
    </w:p>
    <w:p w:rsidR="00165C6C" w:rsidRDefault="00165C6C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рамках проведения мероприятий по информационно-аналитическому и методическому обеспечению реализации Программы, Агентством по занятости населения и миграционной политике Камчатского края </w:t>
      </w:r>
      <w:r w:rsidR="004A046B" w:rsidRP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изготовлена печатная продукция: буклеты информационные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A046B" w:rsidRP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2000 штук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A046B" w:rsidRP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; брошюра презентационная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A046B" w:rsidRP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500 штук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A046B" w:rsidRP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; Памятка для переселенца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A046B" w:rsidRP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1000 штук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A046B" w:rsidRP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составили 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8B38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B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B38AB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8B38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40D42" w:rsidRPr="00750B65" w:rsidRDefault="00640D4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B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рамках реализации основного мероприятия 1 Программы, в </w:t>
      </w:r>
      <w:r w:rsidRPr="00640D4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A046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0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казана социальная поддержка 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177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соотечественникам на общую сумму 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4 963,80523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(федеральный бюджет – 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1 710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proofErr w:type="spellStart"/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краевой бюджет – 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3 253,80523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том числе:</w:t>
      </w:r>
    </w:p>
    <w:p w:rsidR="00640D42" w:rsidRPr="00750B65" w:rsidRDefault="00640D4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113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соотечественникам оказана поддержка во временном размещении по прибытии в Камчатский край на сумму 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4 458,05543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(федеральный бюджет – 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1 710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proofErr w:type="spellStart"/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краевой бюджет – 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2 748,05543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), а именно:</w:t>
      </w:r>
    </w:p>
    <w:p w:rsidR="00640D42" w:rsidRPr="00750B65" w:rsidRDefault="00AF26C5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="00640D42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40D42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размещены в Центрах временного размещения (далее – ЦВР) в г. Петропавловске-Камчатском (из краевого бюджета осуществлены расходы на содержание ЦВР 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1 844,37244</w:t>
      </w:r>
      <w:r w:rsidR="00640D42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рублей);</w:t>
      </w:r>
    </w:p>
    <w:p w:rsidR="00640D42" w:rsidRPr="00750B65" w:rsidRDefault="00AF26C5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640D42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получили компенсацию расходов за коммерческий наём жилья 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2 613,68299</w:t>
      </w:r>
      <w:r w:rsidR="00640D42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(федеральный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1 710</w:t>
      </w:r>
      <w:r w:rsidR="00640D42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proofErr w:type="spellStart"/>
      <w:r w:rsidR="00640D42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640D42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краевой бюджет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903,68299</w:t>
      </w:r>
      <w:r w:rsidR="00640D42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40D42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640D42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40D42" w:rsidRPr="00750B65" w:rsidRDefault="00640D4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61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получил компенсацию расходов за прохождение первичного медицинского осмотра на сумму 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414,3998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краевого бюджета</w:t>
      </w:r>
      <w:r w:rsidR="008B38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75F2" w:rsidRDefault="001C75F2" w:rsidP="00D44031">
      <w:pPr>
        <w:pStyle w:val="a4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C75F2" w:rsidRPr="00506118" w:rsidRDefault="007445EB" w:rsidP="008B38AB">
      <w:pPr>
        <w:pStyle w:val="a4"/>
        <w:numPr>
          <w:ilvl w:val="1"/>
          <w:numId w:val="17"/>
        </w:numPr>
        <w:spacing w:before="240" w:after="240"/>
        <w:ind w:left="0" w:hanging="11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7445EB">
        <w:rPr>
          <w:rFonts w:ascii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Описание результатов реализации основного мероприятия </w:t>
      </w:r>
      <w:r w:rsidR="001C75F2">
        <w:rPr>
          <w:rFonts w:ascii="Times New Roman" w:hAnsi="Times New Roman" w:cs="Times New Roman"/>
          <w:b/>
          <w:i/>
          <w:sz w:val="28"/>
          <w:szCs w:val="28"/>
          <w:lang w:eastAsia="ru-RU"/>
        </w:rPr>
        <w:t>2</w:t>
      </w:r>
      <w:r w:rsidR="001C75F2" w:rsidRPr="00506118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«</w:t>
      </w:r>
      <w:r w:rsidR="001C75F2" w:rsidRPr="001C75F2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Содействие обеспечению потребности экономики Камчатского края в квалифицированных кадрах, дальнейшему развитию малого и среднего предпринимательства. Привлечение талантливой молодежи для получения образования в образовательных организациях в Камчатском крае</w:t>
      </w:r>
      <w:r w:rsidR="001C75F2" w:rsidRPr="0050611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в 201</w:t>
      </w:r>
      <w:r w:rsidR="00AF26C5">
        <w:rPr>
          <w:rFonts w:ascii="Times New Roman" w:hAnsi="Times New Roman" w:cs="Times New Roman"/>
          <w:b/>
          <w:i/>
          <w:sz w:val="28"/>
          <w:szCs w:val="28"/>
          <w:lang w:eastAsia="ru-RU"/>
        </w:rPr>
        <w:t>9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году</w:t>
      </w:r>
    </w:p>
    <w:p w:rsidR="001C75F2" w:rsidRPr="00750B65" w:rsidRDefault="001C75F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D4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реализацию </w:t>
      </w:r>
      <w:r w:rsidRPr="00640D4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основного мероприятия 2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B38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38AB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31.12.201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B38A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B38AB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Pr="00640D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рублей, в том числе:</w:t>
      </w:r>
    </w:p>
    <w:p w:rsidR="001C75F2" w:rsidRPr="00750B65" w:rsidRDefault="001C75F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бюджет –</w:t>
      </w:r>
      <w:r w:rsidR="008B3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0,0 тыс. рублей; </w:t>
      </w:r>
    </w:p>
    <w:p w:rsidR="001C75F2" w:rsidRPr="00750B65" w:rsidRDefault="001C75F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краевой бюджет – 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Pr="00640D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1C75F2" w:rsidRPr="00750B65" w:rsidRDefault="001C75F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Профинансировано, всего 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91,35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рублей, в том числе:</w:t>
      </w:r>
    </w:p>
    <w:p w:rsidR="001C75F2" w:rsidRPr="00750B65" w:rsidRDefault="001C75F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федеральный бюджет –0,0 тыс. рублей; </w:t>
      </w:r>
    </w:p>
    <w:p w:rsidR="001C75F2" w:rsidRPr="00750B65" w:rsidRDefault="001C75F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краевой бюджет – 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Pr="00640D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1C75F2" w:rsidRPr="00750B65" w:rsidRDefault="001C75F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2018 году освоено: 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91,35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рублей, в том числе:</w:t>
      </w:r>
    </w:p>
    <w:p w:rsidR="001C75F2" w:rsidRPr="00750B65" w:rsidRDefault="001C75F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федеральный бюджет – 0,0 тыс. рублей; </w:t>
      </w:r>
    </w:p>
    <w:p w:rsidR="001C75F2" w:rsidRPr="00750B65" w:rsidRDefault="001C75F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краевой бюджет – 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91,35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рублей.</w:t>
      </w:r>
    </w:p>
    <w:p w:rsidR="00750B65" w:rsidRDefault="00750B65" w:rsidP="00D44031">
      <w:pPr>
        <w:pStyle w:val="a4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50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Освоение финансовых средств краевого бюджета по основному мероприятию 2 составило </w:t>
      </w:r>
      <w:r w:rsidR="00AF26C5">
        <w:rPr>
          <w:rFonts w:ascii="Times New Roman" w:eastAsiaTheme="minorEastAsia" w:hAnsi="Times New Roman" w:cs="Times New Roman"/>
          <w:sz w:val="28"/>
          <w:szCs w:val="28"/>
          <w:lang w:eastAsia="ru-RU"/>
        </w:rPr>
        <w:t>100,0</w:t>
      </w:r>
      <w:r w:rsidRPr="00750B6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%. Освоение средств федерального бюджета - 0,0 %, так как средства из федерального бюджета на основное мероприятие 2 не планировались.</w:t>
      </w:r>
    </w:p>
    <w:p w:rsidR="00640D42" w:rsidRPr="00750B65" w:rsidRDefault="00640D42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0D4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AF26C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40D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оказано содействие обеспечению потребности экономики Камчатского края в квалифицированных кадрах </w:t>
      </w:r>
      <w:r w:rsidR="00820BD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0D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соотечественникам, которые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получили компенсацию расходов, связанных с обеспечением профессиональной составляющей, на сумму </w:t>
      </w:r>
      <w:r w:rsidR="00820BD0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0BD0">
        <w:rPr>
          <w:rFonts w:ascii="Times New Roman" w:eastAsia="Times New Roman" w:hAnsi="Times New Roman" w:cs="Times New Roman"/>
          <w:sz w:val="28"/>
          <w:szCs w:val="28"/>
          <w:lang w:eastAsia="ru-RU"/>
        </w:rPr>
        <w:t>35</w:t>
      </w:r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(краевой бюджет)</w:t>
      </w:r>
      <w:r w:rsidRPr="00640D4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именно:</w:t>
      </w:r>
    </w:p>
    <w:p w:rsidR="00640D42" w:rsidRPr="00750B65" w:rsidRDefault="00820BD0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40D42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 – за прохождение дополнительного профессионального образования (повышение квалификации / переподготовка)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51,5</w:t>
      </w:r>
      <w:r w:rsidR="00640D42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40D42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640D42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0D42" w:rsidRPr="00750B65" w:rsidRDefault="00820BD0" w:rsidP="00D440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40D42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– за прохождение процедуры получения допуска к медицинской и фармацевтической деятельности на территории Российской Федерации (сертификата) на сумму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39,85</w:t>
      </w:r>
      <w:r w:rsidR="00640D42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40D42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640D42" w:rsidRPr="00750B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16C4" w:rsidRPr="00A7122A" w:rsidRDefault="00D416C4" w:rsidP="008B38AB">
      <w:pPr>
        <w:pStyle w:val="1"/>
        <w:numPr>
          <w:ilvl w:val="0"/>
          <w:numId w:val="17"/>
        </w:numPr>
        <w:spacing w:after="240" w:line="240" w:lineRule="auto"/>
        <w:ind w:left="0" w:firstLine="0"/>
        <w:rPr>
          <w:b w:val="0"/>
          <w:i/>
          <w:sz w:val="30"/>
          <w:szCs w:val="30"/>
        </w:rPr>
      </w:pPr>
      <w:r w:rsidRPr="00A7122A">
        <w:rPr>
          <w:sz w:val="30"/>
          <w:szCs w:val="30"/>
        </w:rPr>
        <w:t>Сведения о степени в</w:t>
      </w:r>
      <w:r w:rsidR="00AF7D87" w:rsidRPr="00A7122A">
        <w:rPr>
          <w:sz w:val="30"/>
          <w:szCs w:val="30"/>
        </w:rPr>
        <w:t>ыполнения основных мероприятий г</w:t>
      </w:r>
      <w:r w:rsidRPr="00A7122A">
        <w:rPr>
          <w:sz w:val="30"/>
          <w:szCs w:val="30"/>
        </w:rPr>
        <w:t>осударственной программы Камчатского края «</w:t>
      </w:r>
      <w:r w:rsidR="00F83365" w:rsidRPr="00A7122A">
        <w:rPr>
          <w:sz w:val="30"/>
          <w:szCs w:val="30"/>
        </w:rPr>
        <w:t>Оказание содействия добровольному переселению в Камчатский край соотечественников, проживающих за рубежом</w:t>
      </w:r>
      <w:r w:rsidRPr="00A7122A">
        <w:rPr>
          <w:sz w:val="30"/>
          <w:szCs w:val="30"/>
        </w:rPr>
        <w:t xml:space="preserve">» </w:t>
      </w:r>
      <w:r w:rsidR="00AC32B3" w:rsidRPr="00A7122A">
        <w:rPr>
          <w:sz w:val="30"/>
          <w:szCs w:val="30"/>
        </w:rPr>
        <w:t>в 201</w:t>
      </w:r>
      <w:r w:rsidR="00820BD0">
        <w:rPr>
          <w:sz w:val="30"/>
          <w:szCs w:val="30"/>
        </w:rPr>
        <w:t>9</w:t>
      </w:r>
      <w:r w:rsidRPr="00A7122A">
        <w:rPr>
          <w:sz w:val="30"/>
          <w:szCs w:val="30"/>
        </w:rPr>
        <w:t xml:space="preserve"> году</w:t>
      </w:r>
      <w:r w:rsidRPr="00A7122A">
        <w:rPr>
          <w:b w:val="0"/>
          <w:sz w:val="30"/>
          <w:szCs w:val="30"/>
        </w:rPr>
        <w:t xml:space="preserve"> </w:t>
      </w:r>
      <w:r w:rsidRPr="00A7122A">
        <w:rPr>
          <w:b w:val="0"/>
          <w:sz w:val="28"/>
          <w:szCs w:val="28"/>
        </w:rPr>
        <w:t xml:space="preserve">представлены в </w:t>
      </w:r>
      <w:r w:rsidR="00940289" w:rsidRPr="00A7122A">
        <w:rPr>
          <w:b w:val="0"/>
          <w:sz w:val="28"/>
          <w:szCs w:val="28"/>
        </w:rPr>
        <w:t>Таблице 12</w:t>
      </w:r>
      <w:r w:rsidR="000A5D7D" w:rsidRPr="00A7122A">
        <w:rPr>
          <w:b w:val="0"/>
          <w:sz w:val="30"/>
          <w:szCs w:val="30"/>
        </w:rPr>
        <w:t>.</w:t>
      </w:r>
      <w:r w:rsidR="000A5D7D" w:rsidRPr="00A7122A">
        <w:rPr>
          <w:b w:val="0"/>
          <w:i/>
          <w:sz w:val="30"/>
          <w:szCs w:val="30"/>
        </w:rPr>
        <w:t xml:space="preserve"> </w:t>
      </w:r>
    </w:p>
    <w:p w:rsidR="00EE3737" w:rsidRPr="00A7122A" w:rsidRDefault="00EE3737" w:rsidP="008B38AB">
      <w:pPr>
        <w:pStyle w:val="1"/>
        <w:numPr>
          <w:ilvl w:val="0"/>
          <w:numId w:val="17"/>
        </w:numPr>
        <w:spacing w:after="240" w:line="240" w:lineRule="auto"/>
        <w:ind w:left="0" w:firstLine="0"/>
        <w:rPr>
          <w:sz w:val="30"/>
          <w:szCs w:val="30"/>
        </w:rPr>
      </w:pPr>
      <w:r w:rsidRPr="00A7122A">
        <w:rPr>
          <w:sz w:val="30"/>
          <w:szCs w:val="30"/>
        </w:rPr>
        <w:t xml:space="preserve">Сведения о достижении контрольных событий </w:t>
      </w:r>
      <w:r w:rsidR="00AF7D87" w:rsidRPr="00A7122A">
        <w:rPr>
          <w:sz w:val="30"/>
          <w:szCs w:val="30"/>
        </w:rPr>
        <w:t>государственной программы Камчатского края «</w:t>
      </w:r>
      <w:r w:rsidR="00F83365" w:rsidRPr="00A7122A">
        <w:rPr>
          <w:sz w:val="30"/>
          <w:szCs w:val="30"/>
        </w:rPr>
        <w:t>Оказание содействия добровольному переселению в Камчатский край соотечественников, проживающих за рубежом</w:t>
      </w:r>
      <w:r w:rsidR="00AF7D87" w:rsidRPr="00A7122A">
        <w:rPr>
          <w:sz w:val="30"/>
          <w:szCs w:val="30"/>
        </w:rPr>
        <w:t>» в 201</w:t>
      </w:r>
      <w:r w:rsidR="00820BD0">
        <w:rPr>
          <w:sz w:val="30"/>
          <w:szCs w:val="30"/>
        </w:rPr>
        <w:t>9</w:t>
      </w:r>
      <w:r w:rsidR="00AF7D87" w:rsidRPr="00A7122A">
        <w:rPr>
          <w:sz w:val="30"/>
          <w:szCs w:val="30"/>
        </w:rPr>
        <w:t xml:space="preserve"> году</w:t>
      </w:r>
    </w:p>
    <w:tbl>
      <w:tblPr>
        <w:tblStyle w:val="11"/>
        <w:tblW w:w="10343" w:type="dxa"/>
        <w:tblLook w:val="04A0" w:firstRow="1" w:lastRow="0" w:firstColumn="1" w:lastColumn="0" w:noHBand="0" w:noVBand="1"/>
      </w:tblPr>
      <w:tblGrid>
        <w:gridCol w:w="576"/>
        <w:gridCol w:w="3955"/>
        <w:gridCol w:w="1418"/>
        <w:gridCol w:w="1417"/>
        <w:gridCol w:w="2977"/>
      </w:tblGrid>
      <w:tr w:rsidR="00EE3737" w:rsidRPr="00506118" w:rsidTr="00541070">
        <w:tc>
          <w:tcPr>
            <w:tcW w:w="576" w:type="dxa"/>
            <w:vAlign w:val="center"/>
          </w:tcPr>
          <w:p w:rsidR="00EE3737" w:rsidRPr="00A024D6" w:rsidRDefault="00EE3737" w:rsidP="008B38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5" w:type="dxa"/>
            <w:vAlign w:val="center"/>
          </w:tcPr>
          <w:p w:rsidR="00EE3737" w:rsidRPr="00A024D6" w:rsidRDefault="00EE3737" w:rsidP="008B38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D6">
              <w:rPr>
                <w:rFonts w:ascii="Times New Roman" w:hAnsi="Times New Roman" w:cs="Times New Roman"/>
                <w:sz w:val="24"/>
                <w:szCs w:val="24"/>
              </w:rPr>
              <w:t>Контрольное событие</w:t>
            </w:r>
          </w:p>
        </w:tc>
        <w:tc>
          <w:tcPr>
            <w:tcW w:w="1418" w:type="dxa"/>
            <w:vAlign w:val="center"/>
          </w:tcPr>
          <w:p w:rsidR="00EE3737" w:rsidRPr="00A024D6" w:rsidRDefault="00EE3737" w:rsidP="008B38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D6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417" w:type="dxa"/>
            <w:vAlign w:val="center"/>
          </w:tcPr>
          <w:p w:rsidR="00EE3737" w:rsidRPr="00A024D6" w:rsidRDefault="00EE3737" w:rsidP="008B38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D6">
              <w:rPr>
                <w:rFonts w:ascii="Times New Roman" w:hAnsi="Times New Roman" w:cs="Times New Roman"/>
                <w:sz w:val="24"/>
                <w:szCs w:val="24"/>
              </w:rPr>
              <w:t>Факт реализации</w:t>
            </w:r>
          </w:p>
        </w:tc>
        <w:tc>
          <w:tcPr>
            <w:tcW w:w="2977" w:type="dxa"/>
            <w:vAlign w:val="center"/>
          </w:tcPr>
          <w:p w:rsidR="00EE3737" w:rsidRPr="00A024D6" w:rsidRDefault="00EE3737" w:rsidP="008B38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4D6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:rsidR="00EE3737" w:rsidRPr="00A024D6" w:rsidRDefault="00EE3737" w:rsidP="008B38A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070" w:rsidRPr="00506118" w:rsidTr="00541070">
        <w:tc>
          <w:tcPr>
            <w:tcW w:w="576" w:type="dxa"/>
          </w:tcPr>
          <w:p w:rsidR="00541070" w:rsidRPr="00A024D6" w:rsidRDefault="00541070" w:rsidP="0054107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4D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70" w:rsidRPr="003A72A4" w:rsidRDefault="00541070" w:rsidP="00820BD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Контрольное событие 1: заключено соглашение между Министерством внутренних дел Российской Федерации и Правительством </w:t>
            </w:r>
            <w:r w:rsidRPr="003A7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Камчатского края о предоставлении в 201</w:t>
            </w:r>
            <w:r w:rsidR="00820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A7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субсидии из федерального бюджета бюджету Камчатского края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рубежом, по итогам реализации в 201</w:t>
            </w:r>
            <w:r w:rsidR="00820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3A7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региональной программы переселения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070" w:rsidRPr="003A72A4" w:rsidRDefault="00541070" w:rsidP="005410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февраль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070" w:rsidRPr="003A72A4" w:rsidRDefault="00541070" w:rsidP="005410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февраль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070" w:rsidRPr="003A72A4" w:rsidRDefault="00541070" w:rsidP="000C560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3A7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февраля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A7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заключено соглашение №</w:t>
            </w:r>
            <w:r w:rsidR="000C56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bookmarkStart w:id="1" w:name="_GoBack"/>
            <w:bookmarkEnd w:id="1"/>
            <w:r w:rsidRPr="00F66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188-08-2019-017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A7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между Министерством внутренних дел </w:t>
            </w:r>
            <w:r w:rsidRPr="003A7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 и Правительством Камчатского края на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3A7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год.</w:t>
            </w:r>
            <w:r w:rsidRPr="00F666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41070" w:rsidRPr="00506118" w:rsidTr="00541070">
        <w:tc>
          <w:tcPr>
            <w:tcW w:w="576" w:type="dxa"/>
          </w:tcPr>
          <w:p w:rsidR="00541070" w:rsidRPr="00A024D6" w:rsidRDefault="00541070" w:rsidP="00541070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4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9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70" w:rsidRPr="003A72A4" w:rsidRDefault="00541070" w:rsidP="0054107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событие 2: осуществлено информирование соотечественников, проживающих за рубежом, о реализации в Камчатском крае Государственной программы по оказанию содействия добровольному переселению в Российскую Федерацию соотечественников, проживающих за рубежом, путем проведения презентации региональной программы переселения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070" w:rsidRDefault="00541070" w:rsidP="005410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июль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541070" w:rsidRPr="003A72A4" w:rsidRDefault="00541070" w:rsidP="005410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 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070" w:rsidRDefault="00541070" w:rsidP="005410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A72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июль 201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:rsidR="00541070" w:rsidRPr="003A72A4" w:rsidRDefault="00541070" w:rsidP="0054107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 2019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070" w:rsidRDefault="00541070" w:rsidP="005410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19 июля 2019 года состоялась </w:t>
            </w:r>
            <w:proofErr w:type="spellStart"/>
            <w:r w:rsidRPr="00F4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видеопрезентация</w:t>
            </w:r>
            <w:proofErr w:type="spellEnd"/>
            <w:r w:rsidRPr="00F4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Республикой Узбекистан. </w:t>
            </w:r>
          </w:p>
          <w:p w:rsidR="00541070" w:rsidRPr="003A72A4" w:rsidRDefault="00541070" w:rsidP="005410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 ноября 2019 года проведена выездная презентация в Республике Узбекистан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proofErr w:type="spellStart"/>
            <w:r w:rsidRPr="00F46E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г.Ташкент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</w:tr>
    </w:tbl>
    <w:p w:rsidR="004D12CA" w:rsidRDefault="004D12CA" w:rsidP="004D12CA">
      <w:pPr>
        <w:pStyle w:val="1"/>
        <w:spacing w:after="240" w:line="240" w:lineRule="auto"/>
        <w:rPr>
          <w:sz w:val="30"/>
          <w:szCs w:val="30"/>
        </w:rPr>
      </w:pPr>
      <w:bookmarkStart w:id="2" w:name="_Toc443481981"/>
    </w:p>
    <w:p w:rsidR="002C1788" w:rsidRPr="00A7122A" w:rsidRDefault="002C1788" w:rsidP="00A024D6">
      <w:pPr>
        <w:pStyle w:val="1"/>
        <w:numPr>
          <w:ilvl w:val="0"/>
          <w:numId w:val="17"/>
        </w:numPr>
        <w:spacing w:after="240" w:line="240" w:lineRule="auto"/>
        <w:ind w:left="0" w:firstLine="0"/>
        <w:rPr>
          <w:sz w:val="30"/>
          <w:szCs w:val="30"/>
        </w:rPr>
      </w:pPr>
      <w:r w:rsidRPr="00A7122A">
        <w:rPr>
          <w:sz w:val="30"/>
          <w:szCs w:val="30"/>
        </w:rPr>
        <w:t xml:space="preserve">Результаты реализации мер </w:t>
      </w:r>
      <w:r w:rsidR="00AF7D87" w:rsidRPr="00A7122A">
        <w:rPr>
          <w:sz w:val="30"/>
          <w:szCs w:val="30"/>
        </w:rPr>
        <w:t>правового регулирования г</w:t>
      </w:r>
      <w:r w:rsidRPr="00A7122A">
        <w:rPr>
          <w:sz w:val="30"/>
          <w:szCs w:val="30"/>
        </w:rPr>
        <w:t>осударственной программы Камчатского края «</w:t>
      </w:r>
      <w:r w:rsidR="00F83365" w:rsidRPr="00A7122A">
        <w:rPr>
          <w:sz w:val="30"/>
          <w:szCs w:val="30"/>
        </w:rPr>
        <w:t>Оказание содействия добровольному переселению в Камчатский край соотечественников, проживающих за рубежом</w:t>
      </w:r>
      <w:r w:rsidRPr="00A7122A">
        <w:rPr>
          <w:sz w:val="30"/>
          <w:szCs w:val="30"/>
        </w:rPr>
        <w:t>»</w:t>
      </w:r>
      <w:r w:rsidR="00B32A87" w:rsidRPr="00A7122A">
        <w:rPr>
          <w:sz w:val="30"/>
          <w:szCs w:val="30"/>
        </w:rPr>
        <w:t xml:space="preserve"> в 201</w:t>
      </w:r>
      <w:r w:rsidR="004D12CA">
        <w:rPr>
          <w:sz w:val="30"/>
          <w:szCs w:val="30"/>
        </w:rPr>
        <w:t>9</w:t>
      </w:r>
      <w:r w:rsidRPr="00A7122A">
        <w:rPr>
          <w:sz w:val="30"/>
          <w:szCs w:val="30"/>
        </w:rPr>
        <w:t xml:space="preserve"> году</w:t>
      </w:r>
      <w:bookmarkEnd w:id="2"/>
      <w:r w:rsidR="00F83365" w:rsidRPr="00A7122A">
        <w:rPr>
          <w:b w:val="0"/>
          <w:sz w:val="30"/>
          <w:szCs w:val="30"/>
        </w:rPr>
        <w:t xml:space="preserve"> </w:t>
      </w:r>
      <w:r w:rsidR="00F83365" w:rsidRPr="00A7122A">
        <w:rPr>
          <w:b w:val="0"/>
          <w:sz w:val="28"/>
          <w:szCs w:val="28"/>
        </w:rPr>
        <w:t>представлены в Таблице 14.</w:t>
      </w:r>
    </w:p>
    <w:p w:rsidR="00A7122A" w:rsidRDefault="00A7122A" w:rsidP="00A7122A">
      <w:pPr>
        <w:pStyle w:val="1"/>
        <w:spacing w:after="240" w:line="240" w:lineRule="auto"/>
        <w:rPr>
          <w:sz w:val="30"/>
          <w:szCs w:val="30"/>
        </w:rPr>
      </w:pPr>
      <w:bookmarkStart w:id="3" w:name="_Toc443481985"/>
    </w:p>
    <w:p w:rsidR="00204E91" w:rsidRPr="00A7122A" w:rsidRDefault="00204E91" w:rsidP="00A024D6">
      <w:pPr>
        <w:pStyle w:val="1"/>
        <w:numPr>
          <w:ilvl w:val="0"/>
          <w:numId w:val="17"/>
        </w:numPr>
        <w:spacing w:after="240" w:line="240" w:lineRule="auto"/>
        <w:ind w:left="0" w:firstLine="0"/>
        <w:rPr>
          <w:sz w:val="30"/>
          <w:szCs w:val="30"/>
        </w:rPr>
      </w:pPr>
      <w:r w:rsidRPr="00A7122A">
        <w:rPr>
          <w:sz w:val="30"/>
          <w:szCs w:val="30"/>
        </w:rPr>
        <w:t>Инфор</w:t>
      </w:r>
      <w:r w:rsidR="00AF7D87" w:rsidRPr="00A7122A">
        <w:rPr>
          <w:sz w:val="30"/>
          <w:szCs w:val="30"/>
        </w:rPr>
        <w:t>мация о внесенных изменениях в г</w:t>
      </w:r>
      <w:r w:rsidRPr="00A7122A">
        <w:rPr>
          <w:sz w:val="30"/>
          <w:szCs w:val="30"/>
        </w:rPr>
        <w:t>осударственную программу Камчатского края «</w:t>
      </w:r>
      <w:r w:rsidR="00F83365" w:rsidRPr="00A7122A">
        <w:rPr>
          <w:sz w:val="30"/>
          <w:szCs w:val="30"/>
        </w:rPr>
        <w:t>Оказание содействия добровольному переселению в Камчатский край соотечественников, проживающих за рубежом</w:t>
      </w:r>
      <w:r w:rsidR="000F7EB5" w:rsidRPr="00A7122A">
        <w:rPr>
          <w:sz w:val="30"/>
          <w:szCs w:val="30"/>
        </w:rPr>
        <w:t>» в 201</w:t>
      </w:r>
      <w:r w:rsidR="004D12CA">
        <w:rPr>
          <w:sz w:val="30"/>
          <w:szCs w:val="30"/>
        </w:rPr>
        <w:t>9</w:t>
      </w:r>
      <w:r w:rsidRPr="00A7122A">
        <w:rPr>
          <w:sz w:val="30"/>
          <w:szCs w:val="30"/>
        </w:rPr>
        <w:t xml:space="preserve"> году.</w:t>
      </w:r>
      <w:bookmarkEnd w:id="3"/>
    </w:p>
    <w:p w:rsidR="007666E2" w:rsidRDefault="007666E2" w:rsidP="007666E2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по</w:t>
      </w:r>
      <w:r w:rsidRPr="001C77CD">
        <w:t xml:space="preserve"> </w:t>
      </w:r>
      <w:r w:rsidRPr="001C77C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Типовой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C77C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утвержденной распоряжением Правительства Российской Федерации от 27.12.2012 № 2570-р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в соответствии с </w:t>
      </w:r>
      <w:r w:rsidRPr="001C77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Камчатского края от 07.06.2013 № 235-П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утверждении </w:t>
      </w:r>
      <w:r w:rsidRPr="001C77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принятия решений о разработке государственных программ Камчатского края, их формирования и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666E2" w:rsidRPr="004C0ABE" w:rsidRDefault="007666E2" w:rsidP="007666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4C0A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C0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C0ABE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аспоряжением Правительства Российской Федерации от 29.03.2018 № 523-р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 утверждена п</w:t>
      </w:r>
      <w:r w:rsidRPr="004C0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Правительства Камчатского края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4C0ABE">
        <w:rPr>
          <w:rFonts w:ascii="Times New Roman" w:eastAsia="Times New Roman" w:hAnsi="Times New Roman" w:cs="Times New Roman"/>
          <w:sz w:val="28"/>
          <w:szCs w:val="28"/>
          <w:lang w:eastAsia="ru-RU"/>
        </w:rPr>
        <w:t>23.04.2018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0ABE">
        <w:rPr>
          <w:rFonts w:ascii="Times New Roman" w:eastAsia="Times New Roman" w:hAnsi="Times New Roman" w:cs="Times New Roman"/>
          <w:sz w:val="28"/>
          <w:szCs w:val="28"/>
          <w:lang w:eastAsia="ru-RU"/>
        </w:rPr>
        <w:t>№ 168-П.</w:t>
      </w:r>
    </w:p>
    <w:p w:rsidR="00204E91" w:rsidRPr="00506118" w:rsidRDefault="003A0D67" w:rsidP="00D44031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201</w:t>
      </w:r>
      <w:r w:rsidR="004D12C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04E91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</w:t>
      </w:r>
      <w:r w:rsidR="007666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204E91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</w:t>
      </w:r>
      <w:r w:rsidR="00F009E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04E91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0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ено </w:t>
      </w:r>
      <w:r w:rsidR="004D12CA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 w:rsidR="00F00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365"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4D12CA">
        <w:rPr>
          <w:rFonts w:ascii="Times New Roman" w:eastAsia="Times New Roman" w:hAnsi="Times New Roman" w:cs="Times New Roman"/>
          <w:sz w:val="28"/>
          <w:szCs w:val="28"/>
          <w:lang w:eastAsia="ru-RU"/>
        </w:rPr>
        <w:t>я:</w:t>
      </w:r>
    </w:p>
    <w:p w:rsidR="00735584" w:rsidRPr="00506118" w:rsidRDefault="0007464E" w:rsidP="00D44031">
      <w:pPr>
        <w:pStyle w:val="a5"/>
        <w:numPr>
          <w:ilvl w:val="0"/>
          <w:numId w:val="20"/>
        </w:numPr>
        <w:tabs>
          <w:tab w:val="left" w:pos="1134"/>
        </w:tabs>
        <w:ind w:left="0" w:firstLine="709"/>
        <w:contextualSpacing/>
        <w:jc w:val="both"/>
        <w:rPr>
          <w:i/>
          <w:szCs w:val="28"/>
        </w:rPr>
      </w:pPr>
      <w:r w:rsidRPr="00506118">
        <w:rPr>
          <w:i/>
          <w:szCs w:val="28"/>
        </w:rPr>
        <w:t>Постановление Прав</w:t>
      </w:r>
      <w:r w:rsidR="009C6CAF" w:rsidRPr="00506118">
        <w:rPr>
          <w:i/>
          <w:szCs w:val="28"/>
        </w:rPr>
        <w:t xml:space="preserve">ительства Камчатского края от </w:t>
      </w:r>
      <w:r w:rsidR="004D12CA">
        <w:rPr>
          <w:i/>
          <w:szCs w:val="28"/>
        </w:rPr>
        <w:t>1</w:t>
      </w:r>
      <w:r w:rsidR="00F009E9">
        <w:rPr>
          <w:i/>
          <w:szCs w:val="28"/>
        </w:rPr>
        <w:t>3.</w:t>
      </w:r>
      <w:r w:rsidR="004D12CA">
        <w:rPr>
          <w:i/>
          <w:szCs w:val="28"/>
        </w:rPr>
        <w:t>06</w:t>
      </w:r>
      <w:r w:rsidR="00F009E9">
        <w:rPr>
          <w:i/>
          <w:szCs w:val="28"/>
        </w:rPr>
        <w:t>.201</w:t>
      </w:r>
      <w:r w:rsidR="004D12CA">
        <w:rPr>
          <w:i/>
          <w:szCs w:val="28"/>
        </w:rPr>
        <w:t>9</w:t>
      </w:r>
      <w:r w:rsidR="00AD583B" w:rsidRPr="00506118">
        <w:rPr>
          <w:i/>
          <w:szCs w:val="28"/>
        </w:rPr>
        <w:t xml:space="preserve"> </w:t>
      </w:r>
      <w:r w:rsidR="009C6CAF" w:rsidRPr="00506118">
        <w:rPr>
          <w:i/>
          <w:szCs w:val="28"/>
        </w:rPr>
        <w:t xml:space="preserve">№ </w:t>
      </w:r>
      <w:r w:rsidR="004D12CA">
        <w:rPr>
          <w:i/>
          <w:szCs w:val="28"/>
        </w:rPr>
        <w:t>258</w:t>
      </w:r>
      <w:r w:rsidRPr="00506118">
        <w:rPr>
          <w:i/>
          <w:szCs w:val="28"/>
        </w:rPr>
        <w:t>-П.</w:t>
      </w:r>
    </w:p>
    <w:p w:rsidR="004D12CA" w:rsidRDefault="00503B6A" w:rsidP="00EB1EC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внесены в целях уточнения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 положений</w:t>
      </w:r>
      <w:r w:rsidRPr="00503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Программы.</w:t>
      </w:r>
    </w:p>
    <w:p w:rsidR="00503B6A" w:rsidRDefault="00503B6A" w:rsidP="00EB1ECD">
      <w:pPr>
        <w:pStyle w:val="a3"/>
        <w:tabs>
          <w:tab w:val="left" w:pos="1134"/>
        </w:tabs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изменений согласован распоряжением Правительства Российской Федерации от 22.05.2019 № 1009-р.</w:t>
      </w:r>
      <w:r w:rsidRPr="00503B6A">
        <w:t xml:space="preserve"> </w:t>
      </w:r>
    </w:p>
    <w:p w:rsidR="004D12CA" w:rsidRDefault="00503B6A" w:rsidP="00EB1EC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B6A">
        <w:rPr>
          <w:rFonts w:ascii="Times New Roman" w:hAnsi="Times New Roman" w:cs="Times New Roman"/>
          <w:sz w:val="28"/>
          <w:szCs w:val="28"/>
        </w:rPr>
        <w:t xml:space="preserve">Внесение изменений в Программу </w:t>
      </w:r>
      <w:r w:rsidRPr="00503B6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потреб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овал</w:t>
      </w:r>
      <w:r w:rsidRPr="00503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дополнительного выделения финансовых средств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и краевого бюджетов.</w:t>
      </w:r>
    </w:p>
    <w:p w:rsidR="004D12CA" w:rsidRPr="00506118" w:rsidRDefault="004D12CA" w:rsidP="004D12CA">
      <w:pPr>
        <w:pStyle w:val="a5"/>
        <w:numPr>
          <w:ilvl w:val="0"/>
          <w:numId w:val="20"/>
        </w:numPr>
        <w:tabs>
          <w:tab w:val="left" w:pos="1134"/>
        </w:tabs>
        <w:contextualSpacing/>
        <w:jc w:val="both"/>
        <w:rPr>
          <w:i/>
          <w:szCs w:val="28"/>
        </w:rPr>
      </w:pPr>
      <w:r w:rsidRPr="00506118">
        <w:rPr>
          <w:i/>
          <w:szCs w:val="28"/>
        </w:rPr>
        <w:t xml:space="preserve">Постановление Правительства Камчатского края от </w:t>
      </w:r>
      <w:r>
        <w:rPr>
          <w:i/>
          <w:szCs w:val="28"/>
        </w:rPr>
        <w:t>25.12.2019</w:t>
      </w:r>
      <w:r w:rsidRPr="00506118">
        <w:rPr>
          <w:i/>
          <w:szCs w:val="28"/>
        </w:rPr>
        <w:t xml:space="preserve"> № </w:t>
      </w:r>
      <w:r>
        <w:rPr>
          <w:i/>
          <w:szCs w:val="28"/>
        </w:rPr>
        <w:t>559</w:t>
      </w:r>
      <w:r w:rsidRPr="00506118">
        <w:rPr>
          <w:i/>
          <w:szCs w:val="28"/>
        </w:rPr>
        <w:t>-П.</w:t>
      </w:r>
    </w:p>
    <w:p w:rsidR="00EB1ECD" w:rsidRPr="00EB1ECD" w:rsidRDefault="00EB1ECD" w:rsidP="00EB1ECD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внесены </w:t>
      </w:r>
      <w:r w:rsidRPr="00EB1ECD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в целях уточнения объемов финансирования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>Программы</w:t>
      </w:r>
      <w:r w:rsidRPr="00EB1ECD">
        <w:rPr>
          <w:rFonts w:ascii="Times New Roman" w:eastAsia="Times New Roman" w:hAnsi="Times New Roman" w:cs="Times New Roman"/>
          <w:sz w:val="28"/>
          <w:szCs w:val="28"/>
          <w:lang w:eastAsia="x-none"/>
        </w:rPr>
        <w:t>.</w:t>
      </w:r>
    </w:p>
    <w:p w:rsidR="004D12CA" w:rsidRDefault="004D12CA" w:rsidP="004D1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4D12CA">
        <w:rPr>
          <w:rFonts w:ascii="Times New Roman" w:eastAsia="Times New Roman" w:hAnsi="Times New Roman" w:cs="Times New Roman"/>
          <w:sz w:val="28"/>
          <w:szCs w:val="28"/>
          <w:lang w:eastAsia="x-none"/>
        </w:rPr>
        <w:t>Краевые средства приведены в соответствие с изменениями в Закон Камчатского края от 19.11.2018 № 272 «О краевом бюджете на 2019 год и на плановый период 2020 и 2021 годов» (Закон Камчатского края о внесении изменений от 01.11.2019 № 380), в том числе на 2019 год - с учетом бюджетной росписи по состоянию на 19.12.2019 года, на 2020,</w:t>
      </w:r>
      <w:r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4D12CA">
        <w:rPr>
          <w:rFonts w:ascii="Times New Roman" w:eastAsia="Times New Roman" w:hAnsi="Times New Roman" w:cs="Times New Roman"/>
          <w:sz w:val="28"/>
          <w:szCs w:val="28"/>
          <w:lang w:eastAsia="x-none"/>
        </w:rPr>
        <w:t>2021 и 2022 годы – в соответствии с Закон Камчатского края от 29.11.2019 № 380 «О краевом бюджете на 2020 год и на плановый период 2021 и 2022 годов».</w:t>
      </w:r>
    </w:p>
    <w:p w:rsidR="005D0CC9" w:rsidRPr="004D12CA" w:rsidRDefault="005D0CC9" w:rsidP="004D1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A31D1F" w:rsidRPr="00AF7D87" w:rsidRDefault="00A31D1F" w:rsidP="00EB1ECD">
      <w:pPr>
        <w:pStyle w:val="1"/>
        <w:numPr>
          <w:ilvl w:val="0"/>
          <w:numId w:val="17"/>
        </w:numPr>
        <w:spacing w:after="240" w:line="240" w:lineRule="auto"/>
        <w:ind w:left="0" w:firstLine="0"/>
        <w:rPr>
          <w:sz w:val="30"/>
          <w:szCs w:val="30"/>
        </w:rPr>
      </w:pPr>
      <w:r w:rsidRPr="00AF7D87">
        <w:rPr>
          <w:sz w:val="30"/>
          <w:szCs w:val="30"/>
        </w:rPr>
        <w:t xml:space="preserve">Факторы, повлиявшие на результат реализации </w:t>
      </w:r>
      <w:r w:rsidR="00442B31">
        <w:rPr>
          <w:sz w:val="30"/>
          <w:szCs w:val="30"/>
        </w:rPr>
        <w:t>г</w:t>
      </w:r>
      <w:r w:rsidRPr="00AF7D87">
        <w:rPr>
          <w:sz w:val="30"/>
          <w:szCs w:val="30"/>
        </w:rPr>
        <w:t>осударственной программы</w:t>
      </w:r>
      <w:r w:rsidR="00486DDA" w:rsidRPr="00AF7D87">
        <w:rPr>
          <w:sz w:val="30"/>
          <w:szCs w:val="30"/>
        </w:rPr>
        <w:t xml:space="preserve"> </w:t>
      </w:r>
      <w:r w:rsidR="00486DDA" w:rsidRPr="00AF7D87">
        <w:rPr>
          <w:sz w:val="28"/>
          <w:szCs w:val="30"/>
        </w:rPr>
        <w:t>Камчатского края «</w:t>
      </w:r>
      <w:r w:rsidR="00EC7C69" w:rsidRPr="00EC7C69">
        <w:rPr>
          <w:sz w:val="28"/>
          <w:szCs w:val="30"/>
        </w:rPr>
        <w:t>Оказание содействия добровольному переселению в Камчатский край соотечественников, проживающих за рубежом</w:t>
      </w:r>
      <w:r w:rsidR="00486DDA" w:rsidRPr="00AF7D87">
        <w:rPr>
          <w:sz w:val="28"/>
          <w:szCs w:val="30"/>
        </w:rPr>
        <w:t>» в 201</w:t>
      </w:r>
      <w:r w:rsidR="00503B6A">
        <w:rPr>
          <w:sz w:val="28"/>
          <w:szCs w:val="30"/>
        </w:rPr>
        <w:t>9</w:t>
      </w:r>
      <w:r w:rsidR="00486DDA" w:rsidRPr="00AF7D87">
        <w:rPr>
          <w:sz w:val="28"/>
          <w:szCs w:val="30"/>
        </w:rPr>
        <w:t xml:space="preserve"> году</w:t>
      </w:r>
    </w:p>
    <w:p w:rsidR="0035436D" w:rsidRDefault="006D0F19" w:rsidP="006D0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03B6A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году</w:t>
      </w:r>
      <w:r w:rsidR="00033F65" w:rsidRPr="00033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F65" w:rsidRPr="00503B6A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Камчатский край</w:t>
      </w:r>
      <w:r w:rsidR="00033F65" w:rsidRPr="00033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3F65" w:rsidRPr="00503B6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переселилось 468 соотечественников, из них 267</w:t>
      </w:r>
      <w:r w:rsidR="00033F65" w:rsidRPr="00503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3F65" w:rsidRPr="00503B6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Программы (далее – УГП) и 201 член их семей (далее – ЧС), что превышает плановое значение (300 человек в год) на 56,0 %</w:t>
      </w:r>
      <w:r w:rsidR="00033F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54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4C4C" w:rsidRDefault="003C4C4C" w:rsidP="006D0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числа утвержденных Программой показателей (индикаторов) в 2019 году не выполнены по объективным причинам:</w:t>
      </w:r>
    </w:p>
    <w:p w:rsidR="003C4C4C" w:rsidRDefault="003C4C4C" w:rsidP="006D0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3C4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</w:t>
      </w:r>
      <w:r w:rsidRPr="0021284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Программы и членов их семей, получающих образование в профессиональных образовательных организациях и образовательных организациях высшего образования в крае от числа участников Программы и членов их семей в возрастной категории до 25 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C4C4C" w:rsidRDefault="003C4C4C" w:rsidP="006D0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данного показателя по результатам 2019 года ниже запланированного (план 30,0%, факт </w:t>
      </w:r>
      <w:r w:rsidR="003D38F3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D38F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626725" w:rsidRPr="00E520ED" w:rsidRDefault="00626725" w:rsidP="006D0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Невыполнение данного показателя связано с тем, что в Программе приняли участие </w:t>
      </w:r>
      <w:r w:rsidR="00E520ED" w:rsidRPr="00E520ED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E52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соотечественник</w:t>
      </w:r>
      <w:r w:rsidR="00E520ED" w:rsidRPr="00E520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E52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возрасте до 25 лет (</w:t>
      </w:r>
      <w:r w:rsidR="00E520ED" w:rsidRPr="00E520ED">
        <w:rPr>
          <w:rFonts w:ascii="Times New Roman" w:eastAsia="Times New Roman" w:hAnsi="Times New Roman" w:cs="Times New Roman"/>
          <w:sz w:val="28"/>
          <w:szCs w:val="28"/>
          <w:lang w:eastAsia="ru-RU"/>
        </w:rPr>
        <w:t>7,8</w:t>
      </w:r>
      <w:r w:rsidRPr="00E520ED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численности соотечественников в трудоспособном возрасте), что само по себе является положительный фактором, и свидетельствует об «омоложении» портрета переселенца.</w:t>
      </w:r>
    </w:p>
    <w:p w:rsidR="00626725" w:rsidRDefault="00626725" w:rsidP="006D0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0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 </w:t>
      </w:r>
      <w:r w:rsidR="00E520ED" w:rsidRPr="00E520ED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E52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соотечественников в возрасте до 25 лет являются студентами, обучающимися в профессиональных образовательных организациях Камчатского края, 7 человек. Однако, кроме этого, еще 2 студента, обучающиеся за пределами Камчатского края, которые не учитываются </w:t>
      </w:r>
      <w:r w:rsidR="003C4C4C" w:rsidRPr="00E520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силу утвержденного индикатора;</w:t>
      </w:r>
    </w:p>
    <w:p w:rsidR="003C4C4C" w:rsidRDefault="003C4C4C" w:rsidP="006D0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д</w:t>
      </w:r>
      <w:r w:rsidRPr="003C4C4C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участников Программы и членов их семей, получивших финансовую поддержку из краевого бюджета за прохождение процедуры признания образования и (или) квалификации, признание ученых степеней, ученых званий, полученных в иностранном государстве, сертификации, а также получение дополнительного профессионального образования (повышение квалификации либо профессиональная переподготовка), от общего числа участников Программы и членов их семей, трудоустроенных в крае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4C4C" w:rsidRDefault="003C4C4C" w:rsidP="003C4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данного показателя по результатам 2019 года ниже запланированного (план 2,5%, факт 1,0%).</w:t>
      </w:r>
    </w:p>
    <w:p w:rsidR="003C4C4C" w:rsidRDefault="003C4C4C" w:rsidP="003C4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Невыполнение данного показателя связано с тем,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не все соотечественники, которые осуществили в истекшем году </w:t>
      </w:r>
      <w:r w:rsidR="00F7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по курсу дополнительного профессионального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продолжают осуществлять </w:t>
      </w:r>
      <w:r w:rsidR="00F7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наступившем году, успели </w:t>
      </w:r>
      <w:r w:rsidR="00F77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2019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подать документы на возмещение расходов при </w:t>
      </w:r>
      <w:r w:rsidRPr="003C4C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получении дополнительного профессионального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C4C4C" w:rsidRDefault="003C4C4C" w:rsidP="006D0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4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общего числа переселившихся в трудоспособном возрасте соотечественников (359 человек) в 2019 году оказана поддержка при получении дополнительного профессионального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трем</w:t>
      </w:r>
      <w:r w:rsidRPr="003C4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соотечественникам. В настоящее время осуществляют процедуру признания документов об образовании и процедуру получения допуска к медицинской деятельности на территории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C4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соотечественников, которым будет оказана финансовая поддержка по факту предоставления подтверждающих документов после за</w:t>
      </w:r>
      <w:r w:rsidR="007931B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вершения вышеуказанных процедур;</w:t>
      </w:r>
    </w:p>
    <w:p w:rsidR="003C4C4C" w:rsidRDefault="003C4C4C" w:rsidP="006D0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7931B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931BA" w:rsidRPr="007931BA">
        <w:rPr>
          <w:rFonts w:ascii="Times New Roman" w:eastAsia="Times New Roman" w:hAnsi="Times New Roman" w:cs="Times New Roman"/>
          <w:sz w:val="28"/>
          <w:szCs w:val="28"/>
          <w:lang w:eastAsia="ru-RU"/>
        </w:rPr>
        <w:t>оля участников Программы и членов их семей, трудоустроенных при содействии органов службы занятости, в общей численности участников Программы и членов их семей, обратившихся в органы службы занятости с целью поиска подходящей работы</w:t>
      </w:r>
      <w:r w:rsidR="007931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31BA" w:rsidRDefault="007931BA" w:rsidP="00793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данного показателя по результатам 2019 года ниже запланированного (план 50,0%, факт 36,4%).</w:t>
      </w:r>
    </w:p>
    <w:p w:rsidR="003C4C4C" w:rsidRDefault="007931BA" w:rsidP="006D0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1B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Невыполнение данного показателя объясняется тем, что из 11 соотечественников, обратившихся в органы службы занятости с целью поиска подходящей работы, трудоустроены при помощи службы занятости 4 человека, а также 2 человека трудоустроены самостоятельно, в том числе один оформил индивидуальное предпринимательство в сфере строительства. 2 человека осуществили постановку на учет в центре занятости населения в декабре 2019 года, то есть непосредственно в конце года. Работа по поиску подходящей работы соотечественникам продолжается.</w:t>
      </w:r>
    </w:p>
    <w:p w:rsidR="006D0F19" w:rsidRDefault="00371718" w:rsidP="006D0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Следует отметить, что Программой утвержден </w:t>
      </w:r>
      <w:r w:rsidR="00F776A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</w:t>
      </w:r>
      <w:r w:rsidR="00F776A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характеризует положительную динамику, а именно:</w:t>
      </w:r>
    </w:p>
    <w:p w:rsidR="007931BA" w:rsidRDefault="00371718" w:rsidP="006D0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7931B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931BA" w:rsidRPr="0079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оля участников Программы и членов их семей, выехавших на постоянное место жительства из Камчатского края, определенного свидетельством участника Программы ранее, чем через 3 года со дня въезда на территорию Камчатского края, в </w:t>
      </w:r>
      <w:r w:rsidR="007931BA" w:rsidRPr="007931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общей численности соотечественников, переселившихся в Камчатский край и поставленных на учет в УМВД России по Камчатскому краю</w:t>
      </w:r>
      <w:r w:rsidR="007931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31BA" w:rsidRDefault="007931BA" w:rsidP="00793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данного показателя по результатам 2019 года ниже запланированного (план 3,0%, факт 2,8%).</w:t>
      </w:r>
    </w:p>
    <w:p w:rsidR="007931BA" w:rsidRDefault="007931BA" w:rsidP="006D0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Невыполнение данного показателя свидетельствует о положительной динамике, так как относительно </w:t>
      </w:r>
      <w:proofErr w:type="gramStart"/>
      <w:r w:rsidRPr="007931B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численности</w:t>
      </w:r>
      <w:proofErr w:type="gramEnd"/>
      <w:r w:rsidRPr="0079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прибывших в 2019 году (468 человек) выбыли из Программы 16 соотечественников (3,4%), из которых 3 человека остались в Камчатском крае, 13 человек покинули территорию Камчатского края (2,8 % от общей численно</w:t>
      </w:r>
      <w:r w:rsidR="009C6A8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переселившихся в 2019 году);</w:t>
      </w:r>
    </w:p>
    <w:p w:rsidR="007931BA" w:rsidRDefault="00371718" w:rsidP="006D0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37171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участников Программы и членов их семей, обратившихся в органы службы занятости с целью поиска подходящей работы, в общей численности трудоспособных соотечественников, переселившихся в Камчатский край в рамках Программы и поставленных на учет в УМВД России по Камчатскому краю</w:t>
      </w:r>
      <w:r w:rsidR="007931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31BA" w:rsidRDefault="007931BA" w:rsidP="007931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данного показателя по результатам 2019 года ниже запланированного (план 10,0%, факт 3,1%).</w:t>
      </w:r>
    </w:p>
    <w:p w:rsidR="007931BA" w:rsidRDefault="007931BA" w:rsidP="006D0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Невыполнение данного показателя свидетельствует о положительной динамике, так как в 2019 году </w:t>
      </w:r>
      <w:proofErr w:type="spellStart"/>
      <w:r w:rsidRPr="007931BA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трудоустраиваемость</w:t>
      </w:r>
      <w:proofErr w:type="spellEnd"/>
      <w:r w:rsidRPr="007931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переселившихся соотечественников на хорошем уровне, о чем свидетельствует перевыполнение показателя по численности занятых участников Программы и членов их семей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931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8,9 %.</w:t>
      </w:r>
    </w:p>
    <w:p w:rsidR="00A7122A" w:rsidRDefault="00A7122A" w:rsidP="006D0F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B82" w:rsidRPr="00A7122A" w:rsidRDefault="00295B82" w:rsidP="00794960">
      <w:pPr>
        <w:pStyle w:val="1"/>
        <w:spacing w:after="240" w:line="240" w:lineRule="auto"/>
        <w:rPr>
          <w:sz w:val="30"/>
          <w:szCs w:val="30"/>
        </w:rPr>
      </w:pPr>
      <w:r w:rsidRPr="00A7122A">
        <w:rPr>
          <w:sz w:val="30"/>
          <w:szCs w:val="30"/>
        </w:rPr>
        <w:t xml:space="preserve">8. Оценка эффективности реализации </w:t>
      </w:r>
      <w:r w:rsidR="00442B31">
        <w:rPr>
          <w:sz w:val="30"/>
          <w:szCs w:val="30"/>
        </w:rPr>
        <w:t>г</w:t>
      </w:r>
      <w:r w:rsidRPr="00A7122A">
        <w:rPr>
          <w:sz w:val="30"/>
          <w:szCs w:val="30"/>
        </w:rPr>
        <w:t>осударственной программы Камчатского края «</w:t>
      </w:r>
      <w:r w:rsidR="00EC7C69" w:rsidRPr="00A7122A">
        <w:rPr>
          <w:sz w:val="30"/>
          <w:szCs w:val="30"/>
        </w:rPr>
        <w:t>Оказание содействия добровольному переселению в Камчатский край соотечественников, проживающих за рубежом</w:t>
      </w:r>
      <w:r w:rsidRPr="00A7122A">
        <w:rPr>
          <w:sz w:val="30"/>
          <w:szCs w:val="30"/>
        </w:rPr>
        <w:t>» в 201</w:t>
      </w:r>
      <w:r w:rsidR="009C6A86">
        <w:rPr>
          <w:sz w:val="30"/>
          <w:szCs w:val="30"/>
        </w:rPr>
        <w:t>9</w:t>
      </w:r>
      <w:r w:rsidRPr="00A7122A">
        <w:rPr>
          <w:sz w:val="30"/>
          <w:szCs w:val="30"/>
        </w:rPr>
        <w:t xml:space="preserve"> году.</w:t>
      </w:r>
    </w:p>
    <w:p w:rsidR="00815C7F" w:rsidRPr="00506118" w:rsidRDefault="00815C7F" w:rsidP="00D313D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приказом Министерства экономического развития, предпринимательства и торговли Камчатского края от 19.10.2015 № 598-П «Об утверждении Методических указаний по разработке и реализации государственных программ Камчатского края» разработаны единые требования, предъявляемые к оценке эффективности реализации государственных программ Камчатского края (далее – оценка эффективности реализации Программы). </w:t>
      </w:r>
    </w:p>
    <w:p w:rsidR="00815C7F" w:rsidRPr="00506118" w:rsidRDefault="00815C7F" w:rsidP="00D313D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Программы производится с учетом следующих составляющих:</w:t>
      </w:r>
    </w:p>
    <w:p w:rsidR="00815C7F" w:rsidRPr="00506118" w:rsidRDefault="00815C7F" w:rsidP="00D313D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степени достижения целей и решения задач (далее - степень реализации) Программы;</w:t>
      </w:r>
    </w:p>
    <w:p w:rsidR="00815C7F" w:rsidRPr="00506118" w:rsidRDefault="00815C7F" w:rsidP="00D313D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степени соответствия запланированному уровню затрат краевого бюджета;</w:t>
      </w:r>
    </w:p>
    <w:p w:rsidR="00815C7F" w:rsidRPr="00506118" w:rsidRDefault="00815C7F" w:rsidP="00D313D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степени реализации контрольных событий плана реализации Программы (далее - степень реализации контрольных событий).</w:t>
      </w:r>
    </w:p>
    <w:p w:rsidR="00815C7F" w:rsidRPr="00506118" w:rsidRDefault="00815C7F" w:rsidP="00D313D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оценки степени реализации Программы определена степень достижения плановых значений каждого показателя (индикатора) Программы.</w:t>
      </w:r>
    </w:p>
    <w:p w:rsidR="00815C7F" w:rsidRPr="00506118" w:rsidRDefault="00815C7F" w:rsidP="00D313D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C7F" w:rsidRPr="00506118" w:rsidRDefault="00815C7F" w:rsidP="00D313D3">
      <w:pPr>
        <w:pStyle w:val="a4"/>
        <w:spacing w:after="120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Степень достижения планового значения показателя (индикатора) Программы рассчитывается по формуле: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04E12CA0" wp14:editId="4D79A3AE">
            <wp:extent cx="1884045" cy="33274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04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6118">
        <w:rPr>
          <w:rFonts w:ascii="Times New Roman" w:hAnsi="Times New Roman" w:cs="Times New Roman"/>
          <w:sz w:val="28"/>
          <w:szCs w:val="28"/>
        </w:rPr>
        <w:t>, где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4E8934D5" wp14:editId="00BCBB6E">
            <wp:extent cx="595630" cy="3187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318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6118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показателя (индикатора) Программы;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 wp14:anchorId="636F1B96" wp14:editId="38824547">
            <wp:extent cx="540385" cy="33274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33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6118">
        <w:rPr>
          <w:rFonts w:ascii="Times New Roman" w:hAnsi="Times New Roman" w:cs="Times New Roman"/>
          <w:sz w:val="28"/>
          <w:szCs w:val="28"/>
        </w:rPr>
        <w:t xml:space="preserve"> - значение показателя (индикатора), фактически достигнутое на конец отчетного периода;</w:t>
      </w:r>
    </w:p>
    <w:p w:rsidR="00815C7F" w:rsidRDefault="00815C7F" w:rsidP="00D313D3">
      <w:pPr>
        <w:autoSpaceDE w:val="0"/>
        <w:autoSpaceDN w:val="0"/>
        <w:adjustRightInd w:val="0"/>
        <w:spacing w:after="12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 wp14:anchorId="78A8766D" wp14:editId="71D4384B">
            <wp:extent cx="540385" cy="3048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6118">
        <w:rPr>
          <w:rFonts w:ascii="Times New Roman" w:hAnsi="Times New Roman" w:cs="Times New Roman"/>
          <w:sz w:val="28"/>
          <w:szCs w:val="28"/>
        </w:rPr>
        <w:t xml:space="preserve"> - плановое значение показателя (индикатора) Программы.</w:t>
      </w:r>
    </w:p>
    <w:p w:rsidR="00D313D3" w:rsidRPr="00D313D3" w:rsidRDefault="00D313D3" w:rsidP="00D313D3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815C7F" w:rsidRPr="00506118" w:rsidRDefault="00815C7F" w:rsidP="00D313D3">
      <w:pPr>
        <w:pStyle w:val="a4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Индикатор 1.</w:t>
      </w:r>
      <w:r w:rsidRPr="0050611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815C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оличество презентаций Программы, проведенных Уполномоченным органом за рубежом, в том числе с использованием технических каналов связи</w:t>
      </w:r>
      <w:r w:rsidRPr="0050611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sz w:val="28"/>
          <w:szCs w:val="28"/>
        </w:rPr>
        <w:t xml:space="preserve">СД 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1.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9257D">
        <w:rPr>
          <w:rFonts w:ascii="Times New Roman" w:hAnsi="Times New Roman" w:cs="Times New Roman"/>
          <w:sz w:val="28"/>
          <w:szCs w:val="28"/>
        </w:rPr>
        <w:t>2</w:t>
      </w:r>
      <w:r w:rsidRPr="00506118">
        <w:rPr>
          <w:rFonts w:ascii="Times New Roman" w:hAnsi="Times New Roman" w:cs="Times New Roman"/>
          <w:sz w:val="28"/>
          <w:szCs w:val="28"/>
        </w:rPr>
        <w:t xml:space="preserve"> / </w:t>
      </w:r>
      <w:r w:rsidR="00C020BC">
        <w:rPr>
          <w:rFonts w:ascii="Times New Roman" w:hAnsi="Times New Roman" w:cs="Times New Roman"/>
          <w:sz w:val="28"/>
          <w:szCs w:val="28"/>
        </w:rPr>
        <w:t>1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9257D">
        <w:rPr>
          <w:rFonts w:ascii="Times New Roman" w:hAnsi="Times New Roman" w:cs="Times New Roman"/>
          <w:sz w:val="28"/>
          <w:szCs w:val="28"/>
        </w:rPr>
        <w:t>2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pStyle w:val="a4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Индикатор 2. </w:t>
      </w:r>
      <w:r w:rsidRPr="00815C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Количество публикаций (выступлений) в российских и зарубежных средствах массовой информации, освещающих возможности, предоставляемые соотечественникам, проживающим за рубежом, в рамках Программы</w:t>
      </w:r>
      <w:r w:rsidRPr="0050611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15C7F" w:rsidRPr="00506118" w:rsidRDefault="00815C7F" w:rsidP="00D313D3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sz w:val="28"/>
          <w:szCs w:val="28"/>
        </w:rPr>
        <w:t xml:space="preserve">СД 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2.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9257D">
        <w:rPr>
          <w:rFonts w:ascii="Times New Roman" w:hAnsi="Times New Roman" w:cs="Times New Roman"/>
          <w:sz w:val="28"/>
          <w:szCs w:val="28"/>
        </w:rPr>
        <w:t>4</w:t>
      </w:r>
      <w:r w:rsidRPr="00506118">
        <w:rPr>
          <w:rFonts w:ascii="Times New Roman" w:hAnsi="Times New Roman" w:cs="Times New Roman"/>
          <w:sz w:val="28"/>
          <w:szCs w:val="28"/>
        </w:rPr>
        <w:t xml:space="preserve"> / </w:t>
      </w:r>
      <w:r w:rsidR="00C020BC">
        <w:rPr>
          <w:rFonts w:ascii="Times New Roman" w:hAnsi="Times New Roman" w:cs="Times New Roman"/>
          <w:sz w:val="28"/>
          <w:szCs w:val="28"/>
        </w:rPr>
        <w:t>4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1</w:t>
      </w:r>
    </w:p>
    <w:p w:rsidR="00815C7F" w:rsidRPr="00506118" w:rsidRDefault="00815C7F" w:rsidP="00D313D3">
      <w:pPr>
        <w:spacing w:after="0" w:line="24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pStyle w:val="a4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Индикатор 3.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15C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оля рассмотренных Уполномоченным органом заявлений об участии в Программе</w:t>
      </w:r>
      <w:r w:rsidRPr="0050611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sz w:val="28"/>
          <w:szCs w:val="28"/>
        </w:rPr>
        <w:t xml:space="preserve">СД 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3.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020BC">
        <w:rPr>
          <w:rFonts w:ascii="Times New Roman" w:hAnsi="Times New Roman" w:cs="Times New Roman"/>
          <w:sz w:val="28"/>
          <w:szCs w:val="28"/>
        </w:rPr>
        <w:t>100,0</w:t>
      </w:r>
      <w:r w:rsidRPr="00506118">
        <w:rPr>
          <w:rFonts w:ascii="Times New Roman" w:hAnsi="Times New Roman" w:cs="Times New Roman"/>
          <w:sz w:val="28"/>
          <w:szCs w:val="28"/>
        </w:rPr>
        <w:t xml:space="preserve"> / </w:t>
      </w:r>
      <w:r w:rsidR="00C020BC">
        <w:rPr>
          <w:rFonts w:ascii="Times New Roman" w:hAnsi="Times New Roman" w:cs="Times New Roman"/>
          <w:sz w:val="28"/>
          <w:szCs w:val="28"/>
        </w:rPr>
        <w:t>100,0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1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pStyle w:val="a4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Индикатор 4.  </w:t>
      </w:r>
      <w:r w:rsidRPr="00815C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Количество заседаний Общественного консультативного Совета по реализации Программы</w:t>
      </w:r>
      <w:r w:rsidRPr="0050611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E658B7" w:rsidRDefault="00815C7F" w:rsidP="00D313D3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sz w:val="28"/>
          <w:szCs w:val="28"/>
        </w:rPr>
        <w:t xml:space="preserve">СД 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4.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020BC">
        <w:rPr>
          <w:rFonts w:ascii="Times New Roman" w:hAnsi="Times New Roman" w:cs="Times New Roman"/>
          <w:sz w:val="28"/>
          <w:szCs w:val="28"/>
        </w:rPr>
        <w:t>2</w:t>
      </w:r>
      <w:r w:rsidRPr="00506118">
        <w:rPr>
          <w:rFonts w:ascii="Times New Roman" w:hAnsi="Times New Roman" w:cs="Times New Roman"/>
          <w:sz w:val="28"/>
          <w:szCs w:val="28"/>
        </w:rPr>
        <w:t xml:space="preserve"> / </w:t>
      </w:r>
      <w:r w:rsidR="00C020BC">
        <w:rPr>
          <w:rFonts w:ascii="Times New Roman" w:hAnsi="Times New Roman" w:cs="Times New Roman"/>
          <w:sz w:val="28"/>
          <w:szCs w:val="28"/>
        </w:rPr>
        <w:t>2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D313D3">
        <w:rPr>
          <w:rFonts w:ascii="Times New Roman" w:hAnsi="Times New Roman" w:cs="Times New Roman"/>
          <w:sz w:val="28"/>
          <w:szCs w:val="28"/>
        </w:rPr>
        <w:t>1</w:t>
      </w:r>
    </w:p>
    <w:p w:rsidR="00815C7F" w:rsidRPr="00506118" w:rsidRDefault="00815C7F" w:rsidP="00D313D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hAnsi="Times New Roman" w:cs="Times New Roman"/>
          <w:b/>
          <w:sz w:val="28"/>
          <w:szCs w:val="28"/>
        </w:rPr>
        <w:t>И</w:t>
      </w: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ндикатор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5</w:t>
      </w: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Ч</w:t>
      </w:r>
      <w:r w:rsidRPr="00815C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исленность соотечественников, переселившихся в Камчатский край в рамках Программы и поставленных на учет в УМВД России по Камчатскому краю</w:t>
      </w:r>
      <w:r w:rsidRPr="0050611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sz w:val="28"/>
          <w:szCs w:val="28"/>
        </w:rPr>
        <w:t xml:space="preserve">СД </w:t>
      </w:r>
      <w:r w:rsidR="00C020BC">
        <w:rPr>
          <w:rFonts w:ascii="Times New Roman" w:hAnsi="Times New Roman" w:cs="Times New Roman"/>
          <w:sz w:val="28"/>
          <w:szCs w:val="28"/>
          <w:vertAlign w:val="subscript"/>
        </w:rPr>
        <w:t>5.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9257D">
        <w:rPr>
          <w:rFonts w:ascii="Times New Roman" w:hAnsi="Times New Roman" w:cs="Times New Roman"/>
          <w:sz w:val="28"/>
          <w:szCs w:val="28"/>
        </w:rPr>
        <w:t>468</w:t>
      </w:r>
      <w:r w:rsidR="00C020BC">
        <w:rPr>
          <w:rFonts w:ascii="Times New Roman" w:hAnsi="Times New Roman" w:cs="Times New Roman"/>
          <w:sz w:val="28"/>
          <w:szCs w:val="28"/>
        </w:rPr>
        <w:t xml:space="preserve"> </w:t>
      </w:r>
      <w:r w:rsidRPr="00506118">
        <w:rPr>
          <w:rFonts w:ascii="Times New Roman" w:hAnsi="Times New Roman" w:cs="Times New Roman"/>
          <w:sz w:val="28"/>
          <w:szCs w:val="28"/>
        </w:rPr>
        <w:t>/ 3</w:t>
      </w:r>
      <w:r w:rsidR="00C020BC">
        <w:rPr>
          <w:rFonts w:ascii="Times New Roman" w:hAnsi="Times New Roman" w:cs="Times New Roman"/>
          <w:sz w:val="28"/>
          <w:szCs w:val="28"/>
        </w:rPr>
        <w:t>00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9257D">
        <w:rPr>
          <w:rFonts w:ascii="Times New Roman" w:hAnsi="Times New Roman" w:cs="Times New Roman"/>
          <w:sz w:val="28"/>
          <w:szCs w:val="28"/>
        </w:rPr>
        <w:t>1,56</w:t>
      </w:r>
    </w:p>
    <w:p w:rsidR="00815C7F" w:rsidRPr="00506118" w:rsidRDefault="00815C7F" w:rsidP="00D313D3">
      <w:pPr>
        <w:spacing w:after="0" w:line="24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pStyle w:val="a4"/>
        <w:ind w:firstLine="708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Индикатор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6</w:t>
      </w: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15C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оля участников Программы и членов их семей трудоспособного возраста, от общего числа участников Программы и членов их семей, прибывших в Камчатский край и поставленных на учет в УМВД России по Камчатскому краю</w:t>
      </w:r>
      <w:r w:rsidRPr="0050611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sz w:val="28"/>
          <w:szCs w:val="28"/>
        </w:rPr>
        <w:lastRenderedPageBreak/>
        <w:t xml:space="preserve">СД </w:t>
      </w:r>
      <w:r w:rsidR="00C020BC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9257D">
        <w:rPr>
          <w:rFonts w:ascii="Times New Roman" w:hAnsi="Times New Roman" w:cs="Times New Roman"/>
          <w:sz w:val="28"/>
          <w:szCs w:val="28"/>
        </w:rPr>
        <w:t>76</w:t>
      </w:r>
      <w:r w:rsidR="00C020BC">
        <w:rPr>
          <w:rFonts w:ascii="Times New Roman" w:hAnsi="Times New Roman" w:cs="Times New Roman"/>
          <w:sz w:val="28"/>
          <w:szCs w:val="28"/>
        </w:rPr>
        <w:t>,</w:t>
      </w:r>
      <w:r w:rsidR="00C9257D">
        <w:rPr>
          <w:rFonts w:ascii="Times New Roman" w:hAnsi="Times New Roman" w:cs="Times New Roman"/>
          <w:sz w:val="28"/>
          <w:szCs w:val="28"/>
        </w:rPr>
        <w:t>7</w:t>
      </w:r>
      <w:r w:rsidRPr="00506118">
        <w:rPr>
          <w:rFonts w:ascii="Times New Roman" w:hAnsi="Times New Roman" w:cs="Times New Roman"/>
          <w:sz w:val="28"/>
          <w:szCs w:val="28"/>
        </w:rPr>
        <w:t xml:space="preserve"> / </w:t>
      </w:r>
      <w:r w:rsidR="00C020BC">
        <w:rPr>
          <w:rFonts w:ascii="Times New Roman" w:hAnsi="Times New Roman" w:cs="Times New Roman"/>
          <w:sz w:val="28"/>
          <w:szCs w:val="28"/>
        </w:rPr>
        <w:t>70,0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1,</w:t>
      </w:r>
      <w:r w:rsidR="00D313D3">
        <w:rPr>
          <w:rFonts w:ascii="Times New Roman" w:hAnsi="Times New Roman" w:cs="Times New Roman"/>
          <w:sz w:val="28"/>
          <w:szCs w:val="28"/>
        </w:rPr>
        <w:t>1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pStyle w:val="a4"/>
        <w:ind w:firstLine="708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Индикатор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7</w:t>
      </w: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15C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оля участников Программы и членов их семей, получивших гарантированное медицинское обслуживание в период адаптации, в общей численности соотечественников, переселившихся в Камчатский край в рамках Государственной программы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815C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поставленных на учет в УМВД России по Камчатскому краю</w:t>
      </w:r>
      <w:r w:rsidRPr="0050611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sz w:val="28"/>
          <w:szCs w:val="28"/>
        </w:rPr>
        <w:t xml:space="preserve">СД </w:t>
      </w:r>
      <w:r w:rsidR="00C020BC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020BC">
        <w:rPr>
          <w:rFonts w:ascii="Times New Roman" w:hAnsi="Times New Roman" w:cs="Times New Roman"/>
          <w:sz w:val="28"/>
          <w:szCs w:val="28"/>
        </w:rPr>
        <w:t>100,0</w:t>
      </w:r>
      <w:r w:rsidRPr="00506118">
        <w:rPr>
          <w:rFonts w:ascii="Times New Roman" w:hAnsi="Times New Roman" w:cs="Times New Roman"/>
          <w:sz w:val="28"/>
          <w:szCs w:val="28"/>
        </w:rPr>
        <w:t xml:space="preserve"> / </w:t>
      </w:r>
      <w:r w:rsidR="00C020BC">
        <w:rPr>
          <w:rFonts w:ascii="Times New Roman" w:hAnsi="Times New Roman" w:cs="Times New Roman"/>
          <w:sz w:val="28"/>
          <w:szCs w:val="28"/>
        </w:rPr>
        <w:t>100,0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D313D3">
        <w:rPr>
          <w:rFonts w:ascii="Times New Roman" w:hAnsi="Times New Roman" w:cs="Times New Roman"/>
          <w:sz w:val="28"/>
          <w:szCs w:val="28"/>
        </w:rPr>
        <w:t>1</w:t>
      </w:r>
    </w:p>
    <w:p w:rsidR="00815C7F" w:rsidRPr="00506118" w:rsidRDefault="00815C7F" w:rsidP="00D313D3">
      <w:pPr>
        <w:spacing w:after="0" w:line="24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pStyle w:val="a4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Индикатор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8</w:t>
      </w: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15C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оля участников Программы и членов их семей, признанных безработными, в общей численности участников Программы и членов их семей, обратившихся в органы службы занятости с целью поиска подходящей работы</w:t>
      </w:r>
      <w:r w:rsidRPr="0050611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E658B7" w:rsidRDefault="00815C7F" w:rsidP="00D313D3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sz w:val="28"/>
          <w:szCs w:val="28"/>
        </w:rPr>
        <w:t xml:space="preserve">СД </w:t>
      </w:r>
      <w:r w:rsidR="00C020BC">
        <w:rPr>
          <w:rFonts w:ascii="Times New Roman" w:hAnsi="Times New Roman" w:cs="Times New Roman"/>
          <w:sz w:val="28"/>
          <w:szCs w:val="28"/>
          <w:vertAlign w:val="subscript"/>
        </w:rPr>
        <w:t>8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9257D">
        <w:rPr>
          <w:rFonts w:ascii="Times New Roman" w:hAnsi="Times New Roman" w:cs="Times New Roman"/>
          <w:sz w:val="28"/>
          <w:szCs w:val="28"/>
        </w:rPr>
        <w:t>9</w:t>
      </w:r>
      <w:r w:rsidR="00C020BC">
        <w:rPr>
          <w:rFonts w:ascii="Times New Roman" w:hAnsi="Times New Roman" w:cs="Times New Roman"/>
          <w:sz w:val="28"/>
          <w:szCs w:val="28"/>
        </w:rPr>
        <w:t>,0</w:t>
      </w:r>
      <w:r w:rsidRPr="00506118">
        <w:rPr>
          <w:rFonts w:ascii="Times New Roman" w:hAnsi="Times New Roman" w:cs="Times New Roman"/>
          <w:sz w:val="28"/>
          <w:szCs w:val="28"/>
        </w:rPr>
        <w:t xml:space="preserve"> / </w:t>
      </w:r>
      <w:r w:rsidR="00C020BC">
        <w:rPr>
          <w:rFonts w:ascii="Times New Roman" w:hAnsi="Times New Roman" w:cs="Times New Roman"/>
          <w:sz w:val="28"/>
          <w:szCs w:val="28"/>
        </w:rPr>
        <w:t>3,0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9257D">
        <w:rPr>
          <w:rFonts w:ascii="Times New Roman" w:hAnsi="Times New Roman" w:cs="Times New Roman"/>
          <w:sz w:val="28"/>
          <w:szCs w:val="28"/>
        </w:rPr>
        <w:t>3</w:t>
      </w:r>
    </w:p>
    <w:p w:rsidR="00815C7F" w:rsidRPr="00E658B7" w:rsidRDefault="00815C7F" w:rsidP="00D313D3">
      <w:pPr>
        <w:spacing w:after="0" w:line="240" w:lineRule="auto"/>
        <w:ind w:left="708"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pStyle w:val="a4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Индикатор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9</w:t>
      </w: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15C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оля участников Программы, постоянно </w:t>
      </w:r>
      <w:proofErr w:type="spellStart"/>
      <w:r w:rsidRPr="00815C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жилищно</w:t>
      </w:r>
      <w:proofErr w:type="spellEnd"/>
      <w:r w:rsidRPr="00815C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обустроенных, в общей численности участников Программы, переселившихся в Российскую Федерацию и поставленных на учет в УМВД России по Камчатскому краю</w:t>
      </w:r>
    </w:p>
    <w:p w:rsidR="00815C7F" w:rsidRPr="00506118" w:rsidRDefault="00815C7F" w:rsidP="00D313D3">
      <w:pPr>
        <w:pStyle w:val="a4"/>
        <w:ind w:firstLine="708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hAnsi="Times New Roman" w:cs="Times New Roman"/>
          <w:sz w:val="28"/>
          <w:szCs w:val="28"/>
        </w:rPr>
        <w:t xml:space="preserve">СД </w:t>
      </w:r>
      <w:r w:rsidR="00C020BC">
        <w:rPr>
          <w:rFonts w:ascii="Times New Roman" w:hAnsi="Times New Roman" w:cs="Times New Roman"/>
          <w:sz w:val="28"/>
          <w:szCs w:val="28"/>
          <w:vertAlign w:val="subscript"/>
        </w:rPr>
        <w:t>9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C020BC">
        <w:rPr>
          <w:rFonts w:ascii="Times New Roman" w:hAnsi="Times New Roman" w:cs="Times New Roman"/>
          <w:sz w:val="28"/>
          <w:szCs w:val="28"/>
        </w:rPr>
        <w:t>7,</w:t>
      </w:r>
      <w:r w:rsidR="00C9257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 w:rsidR="00C020BC">
        <w:rPr>
          <w:rFonts w:ascii="Times New Roman" w:hAnsi="Times New Roman" w:cs="Times New Roman"/>
          <w:sz w:val="28"/>
          <w:szCs w:val="28"/>
        </w:rPr>
        <w:t>1,5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D313D3">
        <w:rPr>
          <w:rFonts w:ascii="Times New Roman" w:hAnsi="Times New Roman" w:cs="Times New Roman"/>
          <w:sz w:val="28"/>
          <w:szCs w:val="28"/>
        </w:rPr>
        <w:t>5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pStyle w:val="a4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Индикатор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10</w:t>
      </w: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15C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оля участников Программы, которым выделены жилые помещения для временного размещения на срок не более 12 месяцев либо компенсирован наём жилого помещения за период, возникающий с даты постановки на миграционный учет по прибытии в Камчатский край до приобретения российского гражданства, но не более шести месяцев (совокупно на одну семью), за счет имеющегося финансирования в общей численности участников Программы, переселившихся в Камчатский край и поставленных на учет в УМВД России по Камчатскому краю</w:t>
      </w:r>
      <w:r w:rsidRPr="0050611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15C7F" w:rsidRPr="00506118" w:rsidRDefault="00815C7F" w:rsidP="00D313D3">
      <w:pPr>
        <w:pStyle w:val="a4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sz w:val="28"/>
          <w:szCs w:val="28"/>
        </w:rPr>
        <w:t xml:space="preserve">СД </w:t>
      </w:r>
      <w:r w:rsidR="00C020BC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C9257D">
        <w:rPr>
          <w:rFonts w:ascii="Times New Roman" w:hAnsi="Times New Roman" w:cs="Times New Roman"/>
          <w:sz w:val="28"/>
          <w:szCs w:val="28"/>
        </w:rPr>
        <w:t>28</w:t>
      </w:r>
      <w:r w:rsidR="00C020BC">
        <w:rPr>
          <w:rFonts w:ascii="Times New Roman" w:hAnsi="Times New Roman" w:cs="Times New Roman"/>
          <w:sz w:val="28"/>
          <w:szCs w:val="28"/>
        </w:rPr>
        <w:t>,</w:t>
      </w:r>
      <w:r w:rsidR="00C9257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/ </w:t>
      </w:r>
      <w:r w:rsidR="00C020BC">
        <w:rPr>
          <w:rFonts w:ascii="Times New Roman" w:hAnsi="Times New Roman" w:cs="Times New Roman"/>
          <w:sz w:val="28"/>
          <w:szCs w:val="28"/>
        </w:rPr>
        <w:t>25,0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D313D3">
        <w:rPr>
          <w:rFonts w:ascii="Times New Roman" w:hAnsi="Times New Roman" w:cs="Times New Roman"/>
          <w:sz w:val="28"/>
          <w:szCs w:val="28"/>
        </w:rPr>
        <w:t>1,</w:t>
      </w:r>
      <w:r w:rsidR="00C9257D">
        <w:rPr>
          <w:rFonts w:ascii="Times New Roman" w:hAnsi="Times New Roman" w:cs="Times New Roman"/>
          <w:sz w:val="28"/>
          <w:szCs w:val="28"/>
        </w:rPr>
        <w:t>1</w:t>
      </w:r>
    </w:p>
    <w:p w:rsidR="00815C7F" w:rsidRPr="00506118" w:rsidRDefault="00815C7F" w:rsidP="00D313D3">
      <w:pPr>
        <w:pStyle w:val="a4"/>
        <w:ind w:left="2124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15C7F" w:rsidRDefault="00815C7F" w:rsidP="00D313D3">
      <w:pPr>
        <w:pStyle w:val="a4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Индикатор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11</w:t>
      </w: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15C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оля участников Программы и членов их семей, получающих образование в профессиональных образовательных организациях и образовательных организациях высшего образования в крае от числа участников Программы и членов их семей в возрастной категории до 25 лет</w:t>
      </w:r>
      <w:r w:rsidRPr="0050611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15C7F" w:rsidRPr="00506118" w:rsidRDefault="00815C7F" w:rsidP="00D313D3">
      <w:pPr>
        <w:pStyle w:val="a4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15C7F" w:rsidRPr="00506118" w:rsidRDefault="00815C7F" w:rsidP="00D313D3">
      <w:pPr>
        <w:pStyle w:val="a4"/>
        <w:ind w:firstLine="708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hAnsi="Times New Roman" w:cs="Times New Roman"/>
          <w:sz w:val="28"/>
          <w:szCs w:val="28"/>
        </w:rPr>
        <w:t xml:space="preserve">СД </w:t>
      </w:r>
      <w:r w:rsidR="00C020BC">
        <w:rPr>
          <w:rFonts w:ascii="Times New Roman" w:hAnsi="Times New Roman" w:cs="Times New Roman"/>
          <w:sz w:val="28"/>
          <w:szCs w:val="28"/>
          <w:vertAlign w:val="subscript"/>
        </w:rPr>
        <w:t>11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27E1E">
        <w:rPr>
          <w:rFonts w:ascii="Times New Roman" w:hAnsi="Times New Roman" w:cs="Times New Roman"/>
          <w:sz w:val="28"/>
          <w:szCs w:val="28"/>
        </w:rPr>
        <w:t>25,0</w:t>
      </w:r>
      <w:r w:rsidRPr="00506118">
        <w:rPr>
          <w:rFonts w:ascii="Times New Roman" w:hAnsi="Times New Roman" w:cs="Times New Roman"/>
          <w:sz w:val="28"/>
          <w:szCs w:val="28"/>
        </w:rPr>
        <w:t xml:space="preserve"> / </w:t>
      </w:r>
      <w:r w:rsidR="00C020BC">
        <w:rPr>
          <w:rFonts w:ascii="Times New Roman" w:hAnsi="Times New Roman" w:cs="Times New Roman"/>
          <w:sz w:val="28"/>
          <w:szCs w:val="28"/>
        </w:rPr>
        <w:t>30,0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9257D">
        <w:rPr>
          <w:rFonts w:ascii="Times New Roman" w:hAnsi="Times New Roman" w:cs="Times New Roman"/>
          <w:sz w:val="28"/>
          <w:szCs w:val="28"/>
        </w:rPr>
        <w:t>0,</w:t>
      </w:r>
      <w:r w:rsidR="00C27E1E">
        <w:rPr>
          <w:rFonts w:ascii="Times New Roman" w:hAnsi="Times New Roman" w:cs="Times New Roman"/>
          <w:sz w:val="28"/>
          <w:szCs w:val="28"/>
        </w:rPr>
        <w:t>83</w:t>
      </w:r>
    </w:p>
    <w:p w:rsidR="00815C7F" w:rsidRPr="00506118" w:rsidRDefault="00815C7F" w:rsidP="00D313D3">
      <w:pPr>
        <w:spacing w:after="0" w:line="240" w:lineRule="auto"/>
        <w:ind w:left="708"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pStyle w:val="a4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Индикатор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12</w:t>
      </w: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15C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оля участников Программы и членов их семей, выехавших на постоянное место жительства из Камчатского края, определенного свидетельством участника Программы ранее, чем через 3 года со дня въезда на территорию Камчатского края, в общей численности соотечественников, переселившихся в Камчатский край и поставленных на учет в УМВД России по Камчатскому краю</w:t>
      </w:r>
      <w:r w:rsidRPr="0050611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15C7F" w:rsidRPr="00506118" w:rsidRDefault="00815C7F" w:rsidP="00D313D3">
      <w:pPr>
        <w:pStyle w:val="a4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15C7F" w:rsidRPr="00506118" w:rsidRDefault="00815C7F" w:rsidP="00D313D3">
      <w:pPr>
        <w:pStyle w:val="a4"/>
        <w:ind w:firstLine="708"/>
        <w:contextualSpacing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hAnsi="Times New Roman" w:cs="Times New Roman"/>
          <w:sz w:val="28"/>
          <w:szCs w:val="28"/>
        </w:rPr>
        <w:lastRenderedPageBreak/>
        <w:t xml:space="preserve">СД </w:t>
      </w:r>
      <w:r w:rsidR="00C020BC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9257D">
        <w:rPr>
          <w:rFonts w:ascii="Times New Roman" w:hAnsi="Times New Roman" w:cs="Times New Roman"/>
          <w:sz w:val="28"/>
          <w:szCs w:val="28"/>
        </w:rPr>
        <w:t>2</w:t>
      </w:r>
      <w:r w:rsidR="00C020BC">
        <w:rPr>
          <w:rFonts w:ascii="Times New Roman" w:hAnsi="Times New Roman" w:cs="Times New Roman"/>
          <w:sz w:val="28"/>
          <w:szCs w:val="28"/>
        </w:rPr>
        <w:t>,</w:t>
      </w:r>
      <w:r w:rsidR="00C9257D">
        <w:rPr>
          <w:rFonts w:ascii="Times New Roman" w:hAnsi="Times New Roman" w:cs="Times New Roman"/>
          <w:sz w:val="28"/>
          <w:szCs w:val="28"/>
        </w:rPr>
        <w:t>8</w:t>
      </w:r>
      <w:r w:rsidRPr="00506118">
        <w:rPr>
          <w:rFonts w:ascii="Times New Roman" w:hAnsi="Times New Roman" w:cs="Times New Roman"/>
          <w:sz w:val="28"/>
          <w:szCs w:val="28"/>
        </w:rPr>
        <w:t xml:space="preserve"> / </w:t>
      </w:r>
      <w:r w:rsidR="00C020BC">
        <w:rPr>
          <w:rFonts w:ascii="Times New Roman" w:hAnsi="Times New Roman" w:cs="Times New Roman"/>
          <w:sz w:val="28"/>
          <w:szCs w:val="28"/>
        </w:rPr>
        <w:t>3,0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9257D">
        <w:rPr>
          <w:rFonts w:ascii="Times New Roman" w:hAnsi="Times New Roman" w:cs="Times New Roman"/>
          <w:sz w:val="28"/>
          <w:szCs w:val="28"/>
        </w:rPr>
        <w:t>0</w:t>
      </w:r>
      <w:r w:rsidR="00D313D3">
        <w:rPr>
          <w:rFonts w:ascii="Times New Roman" w:hAnsi="Times New Roman" w:cs="Times New Roman"/>
          <w:sz w:val="28"/>
          <w:szCs w:val="28"/>
        </w:rPr>
        <w:t>,</w:t>
      </w:r>
      <w:r w:rsidR="00C9257D">
        <w:rPr>
          <w:rFonts w:ascii="Times New Roman" w:hAnsi="Times New Roman" w:cs="Times New Roman"/>
          <w:sz w:val="28"/>
          <w:szCs w:val="28"/>
        </w:rPr>
        <w:t>93</w:t>
      </w:r>
    </w:p>
    <w:p w:rsidR="00815C7F" w:rsidRPr="00506118" w:rsidRDefault="00815C7F" w:rsidP="00D313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pStyle w:val="a4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Индикатор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13</w:t>
      </w: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15C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оля занятых участников Программы и членов их семей, в том числе работающих по найму, осуществляющих предпринимательскую деятельность в качестве индивидуальных предпринимателей и глав крестьянских (фермерских) хозяйств, в общей численности трудоспособных соотечественников, переселившихся в Камчатский край в рамках Программы и поставленных на учет в УМВД России по Камчатскому краю</w:t>
      </w:r>
      <w:r w:rsidRPr="0050611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15C7F" w:rsidRPr="00506118" w:rsidRDefault="00815C7F" w:rsidP="00D313D3">
      <w:pPr>
        <w:pStyle w:val="a4"/>
        <w:ind w:firstLine="708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15C7F" w:rsidRPr="00506118" w:rsidRDefault="00815C7F" w:rsidP="00D313D3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sz w:val="28"/>
          <w:szCs w:val="28"/>
        </w:rPr>
        <w:t xml:space="preserve">СД </w:t>
      </w:r>
      <w:r w:rsidR="00C020BC">
        <w:rPr>
          <w:rFonts w:ascii="Times New Roman" w:hAnsi="Times New Roman" w:cs="Times New Roman"/>
          <w:sz w:val="28"/>
          <w:szCs w:val="28"/>
          <w:vertAlign w:val="subscript"/>
        </w:rPr>
        <w:t>13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020BC">
        <w:rPr>
          <w:rFonts w:ascii="Times New Roman" w:hAnsi="Times New Roman" w:cs="Times New Roman"/>
          <w:sz w:val="28"/>
          <w:szCs w:val="28"/>
        </w:rPr>
        <w:t>8</w:t>
      </w:r>
      <w:r w:rsidR="00C9257D">
        <w:rPr>
          <w:rFonts w:ascii="Times New Roman" w:hAnsi="Times New Roman" w:cs="Times New Roman"/>
          <w:sz w:val="28"/>
          <w:szCs w:val="28"/>
        </w:rPr>
        <w:t>1</w:t>
      </w:r>
      <w:r w:rsidR="00C020BC">
        <w:rPr>
          <w:rFonts w:ascii="Times New Roman" w:hAnsi="Times New Roman" w:cs="Times New Roman"/>
          <w:sz w:val="28"/>
          <w:szCs w:val="28"/>
        </w:rPr>
        <w:t>,</w:t>
      </w:r>
      <w:r w:rsidR="00C9257D">
        <w:rPr>
          <w:rFonts w:ascii="Times New Roman" w:hAnsi="Times New Roman" w:cs="Times New Roman"/>
          <w:sz w:val="28"/>
          <w:szCs w:val="28"/>
        </w:rPr>
        <w:t>9</w:t>
      </w:r>
      <w:r w:rsidRPr="00506118">
        <w:rPr>
          <w:rFonts w:ascii="Times New Roman" w:hAnsi="Times New Roman" w:cs="Times New Roman"/>
          <w:sz w:val="28"/>
          <w:szCs w:val="28"/>
        </w:rPr>
        <w:t xml:space="preserve"> / </w:t>
      </w:r>
      <w:r w:rsidR="00C020BC">
        <w:rPr>
          <w:rFonts w:ascii="Times New Roman" w:hAnsi="Times New Roman" w:cs="Times New Roman"/>
          <w:sz w:val="28"/>
          <w:szCs w:val="28"/>
        </w:rPr>
        <w:t>73,0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D313D3">
        <w:rPr>
          <w:rFonts w:ascii="Times New Roman" w:hAnsi="Times New Roman" w:cs="Times New Roman"/>
          <w:sz w:val="28"/>
          <w:szCs w:val="28"/>
        </w:rPr>
        <w:t>1,1</w:t>
      </w:r>
      <w:r w:rsidR="00C9257D">
        <w:rPr>
          <w:rFonts w:ascii="Times New Roman" w:hAnsi="Times New Roman" w:cs="Times New Roman"/>
          <w:sz w:val="28"/>
          <w:szCs w:val="28"/>
        </w:rPr>
        <w:t>2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pStyle w:val="a4"/>
        <w:ind w:firstLine="708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Индикатор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14</w:t>
      </w: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15C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оля участников Программы и членов их семей, получивших финансовую поддержку из краевого бюджета за прохождение процедуры признания образования и (или) квалификации, признание ученых степеней, ученых званий, полученных в иностранном государстве, сертификации, а также получение дополнительного профессионального образования (повышение квалификации либо профессиональная переподготовка), от общего числа участников Программы и членов их семей, трудоустроенных в крае</w:t>
      </w:r>
      <w:r w:rsidRPr="0050611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15C7F" w:rsidRPr="00506118" w:rsidRDefault="00815C7F" w:rsidP="00D313D3">
      <w:pPr>
        <w:spacing w:after="0" w:line="240" w:lineRule="auto"/>
        <w:ind w:left="708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sz w:val="28"/>
          <w:szCs w:val="28"/>
        </w:rPr>
        <w:t xml:space="preserve">СД </w:t>
      </w:r>
      <w:r w:rsidR="00C020BC">
        <w:rPr>
          <w:rFonts w:ascii="Times New Roman" w:hAnsi="Times New Roman" w:cs="Times New Roman"/>
          <w:sz w:val="28"/>
          <w:szCs w:val="28"/>
          <w:vertAlign w:val="subscript"/>
        </w:rPr>
        <w:t>14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9257D">
        <w:rPr>
          <w:rFonts w:ascii="Times New Roman" w:hAnsi="Times New Roman" w:cs="Times New Roman"/>
          <w:sz w:val="28"/>
          <w:szCs w:val="28"/>
        </w:rPr>
        <w:t>1</w:t>
      </w:r>
      <w:r w:rsidR="00C020BC">
        <w:rPr>
          <w:rFonts w:ascii="Times New Roman" w:hAnsi="Times New Roman" w:cs="Times New Roman"/>
          <w:sz w:val="28"/>
          <w:szCs w:val="28"/>
        </w:rPr>
        <w:t>,</w:t>
      </w:r>
      <w:r w:rsidR="00C9257D">
        <w:rPr>
          <w:rFonts w:ascii="Times New Roman" w:hAnsi="Times New Roman" w:cs="Times New Roman"/>
          <w:sz w:val="28"/>
          <w:szCs w:val="28"/>
        </w:rPr>
        <w:t>0</w:t>
      </w:r>
      <w:r w:rsidRPr="00506118">
        <w:rPr>
          <w:rFonts w:ascii="Times New Roman" w:hAnsi="Times New Roman" w:cs="Times New Roman"/>
          <w:sz w:val="28"/>
          <w:szCs w:val="28"/>
        </w:rPr>
        <w:t xml:space="preserve"> / </w:t>
      </w:r>
      <w:r w:rsidR="00C020BC">
        <w:rPr>
          <w:rFonts w:ascii="Times New Roman" w:hAnsi="Times New Roman" w:cs="Times New Roman"/>
          <w:sz w:val="28"/>
          <w:szCs w:val="28"/>
        </w:rPr>
        <w:t>2,5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9257D">
        <w:rPr>
          <w:rFonts w:ascii="Times New Roman" w:hAnsi="Times New Roman" w:cs="Times New Roman"/>
          <w:sz w:val="28"/>
          <w:szCs w:val="28"/>
        </w:rPr>
        <w:t>0</w:t>
      </w:r>
      <w:r w:rsidR="00D313D3">
        <w:rPr>
          <w:rFonts w:ascii="Times New Roman" w:hAnsi="Times New Roman" w:cs="Times New Roman"/>
          <w:sz w:val="28"/>
          <w:szCs w:val="28"/>
        </w:rPr>
        <w:t>,</w:t>
      </w:r>
      <w:r w:rsidR="00C9257D">
        <w:rPr>
          <w:rFonts w:ascii="Times New Roman" w:hAnsi="Times New Roman" w:cs="Times New Roman"/>
          <w:sz w:val="28"/>
          <w:szCs w:val="28"/>
        </w:rPr>
        <w:t>4</w:t>
      </w:r>
    </w:p>
    <w:p w:rsidR="00815C7F" w:rsidRPr="00506118" w:rsidRDefault="00815C7F" w:rsidP="00D313D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Индикатор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15</w:t>
      </w: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15C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оля участников Программы и членов их семей, обратившихся в органы службы занятости с целью поиска подходящей работы, в общей численности трудоспособных соотечественников, переселившихся в Камчатский край в рамках Программы и поставленных на учет в УМВД России по Камчатскому краю</w:t>
      </w:r>
    </w:p>
    <w:p w:rsidR="00815C7F" w:rsidRPr="00506118" w:rsidRDefault="00815C7F" w:rsidP="00D313D3">
      <w:pPr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15C7F" w:rsidRPr="00506118" w:rsidRDefault="00815C7F" w:rsidP="00D313D3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sz w:val="28"/>
          <w:szCs w:val="28"/>
        </w:rPr>
        <w:t xml:space="preserve">СД </w:t>
      </w:r>
      <w:r w:rsidR="00C020B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5.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9257D">
        <w:rPr>
          <w:rFonts w:ascii="Times New Roman" w:hAnsi="Times New Roman" w:cs="Times New Roman"/>
          <w:sz w:val="28"/>
          <w:szCs w:val="28"/>
        </w:rPr>
        <w:t>3</w:t>
      </w:r>
      <w:r w:rsidR="00C020BC">
        <w:rPr>
          <w:rFonts w:ascii="Times New Roman" w:hAnsi="Times New Roman" w:cs="Times New Roman"/>
          <w:sz w:val="28"/>
          <w:szCs w:val="28"/>
        </w:rPr>
        <w:t>,</w:t>
      </w:r>
      <w:r w:rsidR="00C9257D">
        <w:rPr>
          <w:rFonts w:ascii="Times New Roman" w:hAnsi="Times New Roman" w:cs="Times New Roman"/>
          <w:sz w:val="28"/>
          <w:szCs w:val="28"/>
        </w:rPr>
        <w:t>1</w:t>
      </w:r>
      <w:r w:rsidRPr="00506118">
        <w:rPr>
          <w:rFonts w:ascii="Times New Roman" w:hAnsi="Times New Roman" w:cs="Times New Roman"/>
          <w:sz w:val="28"/>
          <w:szCs w:val="28"/>
        </w:rPr>
        <w:t xml:space="preserve"> / </w:t>
      </w:r>
      <w:r w:rsidR="00C020BC">
        <w:rPr>
          <w:rFonts w:ascii="Times New Roman" w:hAnsi="Times New Roman" w:cs="Times New Roman"/>
          <w:sz w:val="28"/>
          <w:szCs w:val="28"/>
        </w:rPr>
        <w:t>10,0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9257D">
        <w:rPr>
          <w:rFonts w:ascii="Times New Roman" w:hAnsi="Times New Roman" w:cs="Times New Roman"/>
          <w:sz w:val="28"/>
          <w:szCs w:val="28"/>
        </w:rPr>
        <w:t>0,31</w:t>
      </w:r>
    </w:p>
    <w:p w:rsidR="00815C7F" w:rsidRPr="00506118" w:rsidRDefault="00815C7F" w:rsidP="00D313D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pStyle w:val="a4"/>
        <w:ind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Индикатор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16</w:t>
      </w: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</w:t>
      </w:r>
      <w:r w:rsidRPr="00815C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оля участников Программы и членов их семей, трудоустроенных при содействии органов службы занятости, в общей численности участников Программы и членов их семей, обратившихся в органы службы занятости с целью поиска подходящей работы</w:t>
      </w:r>
      <w:r w:rsidRPr="0050611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815C7F" w:rsidRPr="00506118" w:rsidRDefault="00815C7F" w:rsidP="00D313D3">
      <w:pPr>
        <w:pStyle w:val="a4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sz w:val="28"/>
          <w:szCs w:val="28"/>
        </w:rPr>
        <w:t xml:space="preserve">СД </w:t>
      </w:r>
      <w:r w:rsidR="00C020BC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6.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9257D">
        <w:rPr>
          <w:rFonts w:ascii="Times New Roman" w:hAnsi="Times New Roman" w:cs="Times New Roman"/>
          <w:sz w:val="28"/>
          <w:szCs w:val="28"/>
        </w:rPr>
        <w:t>36</w:t>
      </w:r>
      <w:r w:rsidR="00C020BC">
        <w:rPr>
          <w:rFonts w:ascii="Times New Roman" w:hAnsi="Times New Roman" w:cs="Times New Roman"/>
          <w:sz w:val="28"/>
          <w:szCs w:val="28"/>
        </w:rPr>
        <w:t>,</w:t>
      </w:r>
      <w:r w:rsidR="00C9257D">
        <w:rPr>
          <w:rFonts w:ascii="Times New Roman" w:hAnsi="Times New Roman" w:cs="Times New Roman"/>
          <w:sz w:val="28"/>
          <w:szCs w:val="28"/>
        </w:rPr>
        <w:t>4</w:t>
      </w:r>
      <w:r w:rsidRPr="00506118">
        <w:rPr>
          <w:rFonts w:ascii="Times New Roman" w:hAnsi="Times New Roman" w:cs="Times New Roman"/>
          <w:sz w:val="28"/>
          <w:szCs w:val="28"/>
        </w:rPr>
        <w:t xml:space="preserve"> / </w:t>
      </w:r>
      <w:r w:rsidR="00C020BC">
        <w:rPr>
          <w:rFonts w:ascii="Times New Roman" w:hAnsi="Times New Roman" w:cs="Times New Roman"/>
          <w:sz w:val="28"/>
          <w:szCs w:val="28"/>
        </w:rPr>
        <w:t>50,0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</w:t>
      </w:r>
      <w:r w:rsidR="00C9257D">
        <w:rPr>
          <w:rFonts w:ascii="Times New Roman" w:hAnsi="Times New Roman" w:cs="Times New Roman"/>
          <w:sz w:val="28"/>
          <w:szCs w:val="28"/>
        </w:rPr>
        <w:t>0,73</w:t>
      </w:r>
    </w:p>
    <w:p w:rsidR="00815C7F" w:rsidRPr="00506118" w:rsidRDefault="00815C7F" w:rsidP="00D313D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pStyle w:val="a4"/>
        <w:spacing w:after="120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Степень реализации Программы рассчитывается по формуле: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noProof/>
          <w:position w:val="-28"/>
          <w:sz w:val="32"/>
          <w:szCs w:val="28"/>
          <w:lang w:eastAsia="ru-RU"/>
        </w:rPr>
        <w:drawing>
          <wp:inline distT="0" distB="0" distL="0" distR="0" wp14:anchorId="75808975" wp14:editId="5F264337">
            <wp:extent cx="1399540" cy="485140"/>
            <wp:effectExtent l="0" t="0" r="0" b="0"/>
            <wp:docPr id="5" name="Рисунок 5" descr="base_1_159904_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159904_6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485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</w:p>
    <w:p w:rsidR="00815C7F" w:rsidRPr="00506118" w:rsidRDefault="00815C7F" w:rsidP="00D313D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  <w:r w:rsidRPr="00506118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>СР</w:t>
      </w:r>
      <w:r w:rsidRPr="00506118">
        <w:rPr>
          <w:rFonts w:ascii="Times New Roman" w:hAnsi="Times New Roman" w:cs="Times New Roman"/>
          <w:noProof/>
          <w:position w:val="-12"/>
          <w:szCs w:val="28"/>
          <w:lang w:eastAsia="ru-RU"/>
        </w:rPr>
        <w:t>гп</w:t>
      </w:r>
      <w:r w:rsidRPr="00506118">
        <w:rPr>
          <w:rFonts w:ascii="Times New Roman" w:hAnsi="Times New Roman" w:cs="Times New Roman"/>
          <w:noProof/>
          <w:position w:val="-12"/>
          <w:sz w:val="32"/>
          <w:szCs w:val="28"/>
          <w:lang w:eastAsia="ru-RU"/>
        </w:rPr>
        <w:t xml:space="preserve"> </w:t>
      </w:r>
      <w:r w:rsidRPr="00506118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>– степень реализации Программы;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  <w:r w:rsidRPr="00506118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>М – число показателей (индикаторов) Программы.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  <w:r w:rsidRPr="00506118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lastRenderedPageBreak/>
        <w:t>При использовании данной формулы в случае, если СД</w:t>
      </w:r>
      <w:r w:rsidRPr="00506118">
        <w:rPr>
          <w:rFonts w:ascii="Times New Roman" w:hAnsi="Times New Roman" w:cs="Times New Roman"/>
          <w:noProof/>
          <w:position w:val="-12"/>
          <w:szCs w:val="28"/>
          <w:lang w:eastAsia="ru-RU"/>
        </w:rPr>
        <w:t>гппз</w:t>
      </w:r>
      <w:r w:rsidRPr="00506118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 xml:space="preserve"> больше 1, значение СД</w:t>
      </w:r>
      <w:r w:rsidRPr="00506118">
        <w:rPr>
          <w:rFonts w:ascii="Times New Roman" w:hAnsi="Times New Roman" w:cs="Times New Roman"/>
          <w:noProof/>
          <w:position w:val="-12"/>
          <w:szCs w:val="28"/>
          <w:lang w:eastAsia="ru-RU"/>
        </w:rPr>
        <w:t>гппз</w:t>
      </w:r>
      <w:r w:rsidRPr="00506118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 xml:space="preserve"> принимается равным 1.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</w:p>
    <w:p w:rsidR="00815C7F" w:rsidRPr="00506118" w:rsidRDefault="00815C7F" w:rsidP="00DD22D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506118">
        <w:rPr>
          <w:rFonts w:ascii="Times New Roman" w:hAnsi="Times New Roman" w:cs="Times New Roman"/>
          <w:sz w:val="28"/>
          <w:szCs w:val="28"/>
        </w:rPr>
        <w:t>СР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proofErr w:type="spellEnd"/>
      <w:r w:rsidRPr="005061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6118">
        <w:rPr>
          <w:rFonts w:ascii="Times New Roman" w:hAnsi="Times New Roman" w:cs="Times New Roman"/>
          <w:sz w:val="28"/>
          <w:szCs w:val="28"/>
        </w:rPr>
        <w:t xml:space="preserve">= </w:t>
      </w:r>
      <w:r w:rsidR="005F3A67" w:rsidRPr="00506118">
        <w:rPr>
          <w:rFonts w:ascii="Times New Roman" w:hAnsi="Times New Roman" w:cs="Times New Roman"/>
          <w:position w:val="-24"/>
          <w:sz w:val="28"/>
          <w:szCs w:val="28"/>
        </w:rPr>
        <w:object w:dxaOrig="114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48.6pt" o:ole="">
            <v:imagedata r:id="rId13" o:title=""/>
          </v:shape>
          <o:OLEObject Type="Embed" ProgID="Equation.3" ShapeID="_x0000_i1025" DrawAspect="Content" ObjectID="_1661161708" r:id="rId14"/>
        </w:object>
      </w:r>
      <w:r w:rsidRPr="00506118">
        <w:rPr>
          <w:rFonts w:ascii="Times New Roman" w:hAnsi="Times New Roman" w:cs="Times New Roman"/>
          <w:sz w:val="28"/>
          <w:szCs w:val="28"/>
        </w:rPr>
        <w:t xml:space="preserve"> =</w:t>
      </w:r>
      <w:proofErr w:type="gramEnd"/>
      <w:r w:rsidRPr="00506118">
        <w:rPr>
          <w:rFonts w:ascii="Times New Roman" w:hAnsi="Times New Roman" w:cs="Times New Roman"/>
          <w:sz w:val="28"/>
          <w:szCs w:val="28"/>
        </w:rPr>
        <w:t xml:space="preserve"> </w:t>
      </w:r>
      <w:r w:rsidR="005C059E" w:rsidRPr="00506118">
        <w:rPr>
          <w:rFonts w:ascii="Times New Roman" w:hAnsi="Times New Roman" w:cs="Times New Roman"/>
          <w:position w:val="-24"/>
          <w:sz w:val="28"/>
          <w:szCs w:val="28"/>
        </w:rPr>
        <w:object w:dxaOrig="6180" w:dyaOrig="620">
          <v:shape id="_x0000_i1026" type="#_x0000_t75" style="width:277.2pt;height:31.2pt" o:ole="">
            <v:imagedata r:id="rId15" o:title=""/>
          </v:shape>
          <o:OLEObject Type="Embed" ProgID="Equation.3" ShapeID="_x0000_i1026" DrawAspect="Content" ObjectID="_1661161709" r:id="rId16"/>
        </w:object>
      </w:r>
      <w:r w:rsidR="00DD22D5">
        <w:rPr>
          <w:rFonts w:ascii="Times New Roman" w:hAnsi="Times New Roman" w:cs="Times New Roman"/>
          <w:sz w:val="28"/>
          <w:szCs w:val="28"/>
        </w:rPr>
        <w:t xml:space="preserve"> </w:t>
      </w:r>
      <w:r w:rsidRPr="00506118">
        <w:rPr>
          <w:rFonts w:ascii="Times New Roman" w:hAnsi="Times New Roman" w:cs="Times New Roman"/>
          <w:sz w:val="28"/>
          <w:szCs w:val="28"/>
        </w:rPr>
        <w:t xml:space="preserve">= </w:t>
      </w:r>
      <w:r w:rsidR="005F3A67">
        <w:rPr>
          <w:rFonts w:ascii="Times New Roman" w:hAnsi="Times New Roman" w:cs="Times New Roman"/>
          <w:sz w:val="28"/>
          <w:szCs w:val="28"/>
        </w:rPr>
        <w:t>0,8</w:t>
      </w:r>
      <w:r w:rsidR="00C27E1E">
        <w:rPr>
          <w:rFonts w:ascii="Times New Roman" w:hAnsi="Times New Roman" w:cs="Times New Roman"/>
          <w:sz w:val="28"/>
          <w:szCs w:val="28"/>
        </w:rPr>
        <w:t>9</w:t>
      </w:r>
      <w:r w:rsidR="005B25C9">
        <w:rPr>
          <w:rFonts w:ascii="Times New Roman" w:hAnsi="Times New Roman" w:cs="Times New Roman"/>
          <w:sz w:val="28"/>
          <w:szCs w:val="28"/>
        </w:rPr>
        <w:t>.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</w:p>
    <w:p w:rsidR="00815C7F" w:rsidRPr="00506118" w:rsidRDefault="00815C7F" w:rsidP="00D313D3">
      <w:pPr>
        <w:pStyle w:val="a4"/>
        <w:spacing w:after="120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Степень соответствия запланированному уровню затрат краевого бюджета оценивается для Программы в целом по формуле:</w:t>
      </w:r>
    </w:p>
    <w:p w:rsidR="00815C7F" w:rsidRPr="00506118" w:rsidRDefault="00815C7F" w:rsidP="00D313D3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</w:pPr>
      <w:r w:rsidRPr="00506118"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t>ССуз = Зф / Зп, где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  <w:r w:rsidRPr="00506118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>ССуз – степень соответствия запланированному уровню затрат краевого бюджета;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  <w:r w:rsidRPr="00506118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>Зф – фактические расходы краевого бюджета на реализацию Программы в отчетном году;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  <w:r w:rsidRPr="00506118"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  <w:t>Зп – плановые расходы краевого бюджета на реализацию Программы в отчетном году.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</w:p>
    <w:p w:rsidR="00815C7F" w:rsidRPr="00506118" w:rsidRDefault="00815C7F" w:rsidP="00DD1589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sz w:val="28"/>
          <w:szCs w:val="28"/>
        </w:rPr>
        <w:t>СС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r w:rsidRPr="005061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6118">
        <w:rPr>
          <w:rFonts w:ascii="Times New Roman" w:hAnsi="Times New Roman" w:cs="Times New Roman"/>
          <w:sz w:val="28"/>
          <w:szCs w:val="28"/>
        </w:rPr>
        <w:t xml:space="preserve">= </w:t>
      </w:r>
      <w:r w:rsidR="00C9257D" w:rsidRPr="00DD1589">
        <w:rPr>
          <w:rFonts w:ascii="Times New Roman" w:hAnsi="Times New Roman" w:cs="Times New Roman"/>
          <w:position w:val="-28"/>
          <w:sz w:val="28"/>
          <w:szCs w:val="28"/>
        </w:rPr>
        <w:object w:dxaOrig="1240" w:dyaOrig="660">
          <v:shape id="_x0000_i1027" type="#_x0000_t75" style="width:62.4pt;height:33.6pt" o:ole="">
            <v:imagedata r:id="rId17" o:title=""/>
          </v:shape>
          <o:OLEObject Type="Embed" ProgID="Equation.3" ShapeID="_x0000_i1027" DrawAspect="Content" ObjectID="_1661161710" r:id="rId18"/>
        </w:object>
      </w:r>
      <w:r w:rsidRPr="00506118">
        <w:rPr>
          <w:rFonts w:ascii="Times New Roman" w:hAnsi="Times New Roman" w:cs="Times New Roman"/>
          <w:sz w:val="28"/>
          <w:szCs w:val="28"/>
        </w:rPr>
        <w:t xml:space="preserve"> =</w:t>
      </w:r>
      <w:proofErr w:type="gramEnd"/>
      <w:r w:rsidRPr="00506118">
        <w:rPr>
          <w:rFonts w:ascii="Times New Roman" w:hAnsi="Times New Roman" w:cs="Times New Roman"/>
          <w:sz w:val="28"/>
          <w:szCs w:val="28"/>
        </w:rPr>
        <w:t xml:space="preserve"> 0,9</w:t>
      </w:r>
      <w:r w:rsidR="00C9257D">
        <w:rPr>
          <w:rFonts w:ascii="Times New Roman" w:hAnsi="Times New Roman" w:cs="Times New Roman"/>
          <w:sz w:val="28"/>
          <w:szCs w:val="28"/>
        </w:rPr>
        <w:t>5</w:t>
      </w:r>
      <w:r w:rsidR="005B25C9">
        <w:rPr>
          <w:rFonts w:ascii="Times New Roman" w:hAnsi="Times New Roman" w:cs="Times New Roman"/>
          <w:sz w:val="28"/>
          <w:szCs w:val="28"/>
        </w:rPr>
        <w:t>.</w:t>
      </w:r>
    </w:p>
    <w:p w:rsidR="00815C7F" w:rsidRPr="00506118" w:rsidRDefault="00815C7F" w:rsidP="00D313D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noProof/>
          <w:position w:val="-12"/>
          <w:sz w:val="28"/>
          <w:szCs w:val="28"/>
          <w:lang w:eastAsia="ru-RU"/>
        </w:rPr>
      </w:pPr>
    </w:p>
    <w:p w:rsidR="00815C7F" w:rsidRPr="00506118" w:rsidRDefault="00815C7F" w:rsidP="00D313D3">
      <w:pPr>
        <w:pStyle w:val="a4"/>
        <w:spacing w:after="120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50611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Степень реализации контрольных событий плана реализации оценивается для Программы в целом по формуле:</w:t>
      </w:r>
    </w:p>
    <w:p w:rsidR="005B25C9" w:rsidRDefault="005B25C9" w:rsidP="00D313D3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C7F" w:rsidRPr="00506118" w:rsidRDefault="00815C7F" w:rsidP="005B25C9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50611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кс</w:t>
      </w:r>
      <w:proofErr w:type="spellEnd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proofErr w:type="spellStart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КС</w:t>
      </w:r>
      <w:r w:rsidRPr="0050611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</w:t>
      </w:r>
      <w:proofErr w:type="spellEnd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КС, где</w:t>
      </w:r>
    </w:p>
    <w:p w:rsidR="00815C7F" w:rsidRPr="00506118" w:rsidRDefault="00815C7F" w:rsidP="00D313D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C7F" w:rsidRPr="00506118" w:rsidRDefault="00815C7F" w:rsidP="00D313D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50611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кс</w:t>
      </w:r>
      <w:proofErr w:type="spellEnd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контрольных событий;</w:t>
      </w:r>
    </w:p>
    <w:p w:rsidR="00815C7F" w:rsidRPr="00506118" w:rsidRDefault="00815C7F" w:rsidP="00D313D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КС</w:t>
      </w:r>
      <w:r w:rsidRPr="0050611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</w:t>
      </w:r>
      <w:proofErr w:type="spellEnd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выполненных контрольных событий из числа контрольных событий, запланированных к реализации в отчетном году;</w:t>
      </w:r>
    </w:p>
    <w:p w:rsidR="00815C7F" w:rsidRPr="00506118" w:rsidRDefault="00815C7F" w:rsidP="00D313D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КС – общее количество контрольных событий, запланированных к реализации в отчетном году.</w:t>
      </w:r>
    </w:p>
    <w:p w:rsidR="00815C7F" w:rsidRPr="00506118" w:rsidRDefault="00815C7F" w:rsidP="00D313D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C7F" w:rsidRPr="00506118" w:rsidRDefault="00815C7F" w:rsidP="005B25C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sz w:val="28"/>
          <w:szCs w:val="28"/>
        </w:rPr>
        <w:t>СР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КС</w:t>
      </w:r>
      <w:proofErr w:type="gramStart"/>
      <w:r w:rsidRPr="00506118">
        <w:rPr>
          <w:rFonts w:ascii="Times New Roman" w:hAnsi="Times New Roman" w:cs="Times New Roman"/>
          <w:sz w:val="28"/>
          <w:szCs w:val="28"/>
        </w:rPr>
        <w:t xml:space="preserve">= </w:t>
      </w:r>
      <w:r w:rsidR="005B25C9" w:rsidRPr="00506118">
        <w:rPr>
          <w:rFonts w:ascii="Times New Roman" w:hAnsi="Times New Roman" w:cs="Times New Roman"/>
          <w:position w:val="-66"/>
          <w:sz w:val="28"/>
          <w:szCs w:val="28"/>
        </w:rPr>
        <w:object w:dxaOrig="240" w:dyaOrig="1040">
          <v:shape id="_x0000_i1028" type="#_x0000_t75" style="width:12pt;height:51.6pt" o:ole="">
            <v:imagedata r:id="rId19" o:title=""/>
          </v:shape>
          <o:OLEObject Type="Embed" ProgID="Equation.3" ShapeID="_x0000_i1028" DrawAspect="Content" ObjectID="_1661161711" r:id="rId20"/>
        </w:object>
      </w:r>
      <w:r w:rsidRPr="00506118">
        <w:rPr>
          <w:rFonts w:ascii="Times New Roman" w:hAnsi="Times New Roman" w:cs="Times New Roman"/>
          <w:sz w:val="28"/>
          <w:szCs w:val="28"/>
        </w:rPr>
        <w:t xml:space="preserve"> =</w:t>
      </w:r>
      <w:proofErr w:type="gramEnd"/>
      <w:r w:rsidRPr="00506118">
        <w:rPr>
          <w:rFonts w:ascii="Times New Roman" w:hAnsi="Times New Roman" w:cs="Times New Roman"/>
          <w:sz w:val="28"/>
          <w:szCs w:val="28"/>
        </w:rPr>
        <w:t xml:space="preserve"> </w:t>
      </w:r>
      <w:r w:rsidR="005B25C9">
        <w:rPr>
          <w:rFonts w:ascii="Times New Roman" w:hAnsi="Times New Roman" w:cs="Times New Roman"/>
          <w:sz w:val="28"/>
          <w:szCs w:val="28"/>
        </w:rPr>
        <w:t>1.</w:t>
      </w:r>
    </w:p>
    <w:p w:rsidR="00815C7F" w:rsidRPr="00506118" w:rsidRDefault="00815C7F" w:rsidP="00D313D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Эффективность реализации Программы</w:t>
      </w: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оценивается в зависимости от значений степени реализации Программы, степени соответствия запланированному уровню затрат краевого бюджета, степени реализации контрольных событий по формуле:</w:t>
      </w:r>
    </w:p>
    <w:p w:rsidR="00815C7F" w:rsidRPr="00506118" w:rsidRDefault="00815C7F" w:rsidP="00D313D3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C7F" w:rsidRPr="00506118" w:rsidRDefault="00815C7F" w:rsidP="00D313D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ЭР</w:t>
      </w:r>
      <w:r w:rsidRPr="0050611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гп</w:t>
      </w:r>
      <w:proofErr w:type="spellEnd"/>
      <w:r w:rsidRPr="0050611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</w:t>
      </w:r>
      <w:r w:rsidRPr="00506118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50611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гп</w:t>
      </w:r>
      <w:proofErr w:type="spellEnd"/>
      <w:r w:rsidRPr="0050611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50611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уз</w:t>
      </w:r>
      <w:proofErr w:type="spellEnd"/>
      <w:r w:rsidRPr="00506118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proofErr w:type="gramStart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50611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кс</w:t>
      </w:r>
      <w:proofErr w:type="spellEnd"/>
      <w:r w:rsidRPr="0050611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506118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506118">
        <w:rPr>
          <w:rFonts w:ascii="Times New Roman" w:hAnsi="Times New Roman" w:cs="Times New Roman"/>
          <w:sz w:val="28"/>
          <w:szCs w:val="28"/>
        </w:rPr>
        <w:t xml:space="preserve"> / 3</w:t>
      </w:r>
    </w:p>
    <w:p w:rsidR="00815C7F" w:rsidRPr="00506118" w:rsidRDefault="00815C7F" w:rsidP="00D313D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15C7F" w:rsidRPr="00506118" w:rsidRDefault="00815C7F" w:rsidP="00D313D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sz w:val="28"/>
          <w:szCs w:val="28"/>
        </w:rPr>
        <w:t>где:</w:t>
      </w:r>
    </w:p>
    <w:p w:rsidR="00815C7F" w:rsidRPr="00506118" w:rsidRDefault="00815C7F" w:rsidP="00D313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ЭР</w:t>
      </w:r>
      <w:r w:rsidRPr="0050611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гп</w:t>
      </w:r>
      <w:proofErr w:type="spellEnd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эффективность реализации Программы;</w:t>
      </w:r>
    </w:p>
    <w:p w:rsidR="00815C7F" w:rsidRPr="00506118" w:rsidRDefault="00815C7F" w:rsidP="00D313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50611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гп</w:t>
      </w:r>
      <w:proofErr w:type="spellEnd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Программы;</w:t>
      </w:r>
    </w:p>
    <w:p w:rsidR="00815C7F" w:rsidRPr="00506118" w:rsidRDefault="00815C7F" w:rsidP="00D313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СС</w:t>
      </w:r>
      <w:r w:rsidRPr="0050611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уз</w:t>
      </w:r>
      <w:proofErr w:type="spellEnd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соответствия запланированному уровню затрат краевого бюджета;</w:t>
      </w:r>
    </w:p>
    <w:p w:rsidR="00815C7F" w:rsidRPr="00506118" w:rsidRDefault="00815C7F" w:rsidP="00D313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СР</w:t>
      </w:r>
      <w:r w:rsidRPr="00506118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кс</w:t>
      </w:r>
      <w:proofErr w:type="spellEnd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степень реализации контрольных событий (имеет весовой коэффициент, равный 3, ввиду прямой зависимости показателя от действия (бездействия) ответственного исполнителя Программы и значимости коэффициента).</w:t>
      </w:r>
    </w:p>
    <w:p w:rsidR="00815C7F" w:rsidRPr="00506118" w:rsidRDefault="00815C7F" w:rsidP="00D313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C7F" w:rsidRPr="00506118" w:rsidRDefault="00815C7F" w:rsidP="00D313D3">
      <w:pPr>
        <w:spacing w:after="0" w:line="240" w:lineRule="auto"/>
        <w:ind w:left="708"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sz w:val="28"/>
          <w:szCs w:val="28"/>
        </w:rPr>
        <w:t>ЭР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5061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6118">
        <w:rPr>
          <w:rFonts w:ascii="Times New Roman" w:hAnsi="Times New Roman" w:cs="Times New Roman"/>
          <w:sz w:val="28"/>
          <w:szCs w:val="28"/>
        </w:rPr>
        <w:t xml:space="preserve">= </w:t>
      </w:r>
      <w:r w:rsidR="005C059E" w:rsidRPr="00506118">
        <w:rPr>
          <w:rFonts w:ascii="Times New Roman" w:hAnsi="Times New Roman" w:cs="Times New Roman"/>
          <w:position w:val="-24"/>
          <w:sz w:val="28"/>
          <w:szCs w:val="28"/>
        </w:rPr>
        <w:object w:dxaOrig="1480" w:dyaOrig="620">
          <v:shape id="_x0000_i1029" type="#_x0000_t75" style="width:72.6pt;height:31.2pt" o:ole="">
            <v:imagedata r:id="rId21" o:title=""/>
          </v:shape>
          <o:OLEObject Type="Embed" ProgID="Equation.3" ShapeID="_x0000_i1029" DrawAspect="Content" ObjectID="_1661161712" r:id="rId22"/>
        </w:object>
      </w:r>
      <w:r w:rsidRPr="00506118">
        <w:rPr>
          <w:rFonts w:ascii="Times New Roman" w:hAnsi="Times New Roman" w:cs="Times New Roman"/>
          <w:sz w:val="28"/>
          <w:szCs w:val="28"/>
        </w:rPr>
        <w:t xml:space="preserve"> =</w:t>
      </w:r>
      <w:proofErr w:type="gramEnd"/>
      <w:r w:rsidRPr="00506118">
        <w:rPr>
          <w:rFonts w:ascii="Times New Roman" w:hAnsi="Times New Roman" w:cs="Times New Roman"/>
          <w:sz w:val="28"/>
          <w:szCs w:val="28"/>
        </w:rPr>
        <w:t xml:space="preserve"> 0,9</w:t>
      </w:r>
      <w:r w:rsidR="00C27E1E">
        <w:rPr>
          <w:rFonts w:ascii="Times New Roman" w:hAnsi="Times New Roman" w:cs="Times New Roman"/>
          <w:sz w:val="28"/>
          <w:szCs w:val="28"/>
        </w:rPr>
        <w:t>5</w:t>
      </w:r>
      <w:r w:rsidR="005B25C9">
        <w:rPr>
          <w:rFonts w:ascii="Times New Roman" w:hAnsi="Times New Roman" w:cs="Times New Roman"/>
          <w:sz w:val="28"/>
          <w:szCs w:val="28"/>
        </w:rPr>
        <w:t>.</w:t>
      </w:r>
    </w:p>
    <w:p w:rsidR="00815C7F" w:rsidRPr="00506118" w:rsidRDefault="00815C7F" w:rsidP="00D313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C7F" w:rsidRPr="00506118" w:rsidRDefault="00815C7F" w:rsidP="00D313D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Программы признается высокой в случае, если значение </w:t>
      </w:r>
      <w:proofErr w:type="spellStart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ЭРгп</w:t>
      </w:r>
      <w:proofErr w:type="spellEnd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0,95.</w:t>
      </w:r>
    </w:p>
    <w:p w:rsidR="00815C7F" w:rsidRPr="00506118" w:rsidRDefault="00815C7F" w:rsidP="00D313D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Программы признается средней в случае, если значение </w:t>
      </w:r>
      <w:proofErr w:type="spellStart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ЭРгп</w:t>
      </w:r>
      <w:proofErr w:type="spellEnd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0,90.</w:t>
      </w:r>
    </w:p>
    <w:p w:rsidR="00815C7F" w:rsidRPr="00506118" w:rsidRDefault="00815C7F" w:rsidP="00D313D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реализации Программы признается удовлетворительной в случае, если значение </w:t>
      </w:r>
      <w:proofErr w:type="spellStart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ЭРгп</w:t>
      </w:r>
      <w:proofErr w:type="spellEnd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не менее 0,80.</w:t>
      </w:r>
    </w:p>
    <w:p w:rsidR="00815C7F" w:rsidRDefault="00815C7F" w:rsidP="00D313D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случае, если значение </w:t>
      </w:r>
      <w:proofErr w:type="spellStart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>ЭРгп</w:t>
      </w:r>
      <w:proofErr w:type="spellEnd"/>
      <w:r w:rsidRPr="00506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менее 0,80, реализация Программы признается недостаточно эффективной.</w:t>
      </w:r>
    </w:p>
    <w:p w:rsidR="00F04583" w:rsidRPr="00506118" w:rsidRDefault="00F04583" w:rsidP="00D313D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C7F" w:rsidRPr="00506118" w:rsidRDefault="00815C7F" w:rsidP="00D313D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118">
        <w:rPr>
          <w:rFonts w:ascii="Times New Roman" w:hAnsi="Times New Roman" w:cs="Times New Roman"/>
          <w:sz w:val="28"/>
          <w:szCs w:val="28"/>
        </w:rPr>
        <w:t>Значение ЭР</w:t>
      </w:r>
      <w:r w:rsidRPr="00506118">
        <w:rPr>
          <w:rFonts w:ascii="Times New Roman" w:hAnsi="Times New Roman" w:cs="Times New Roman"/>
          <w:sz w:val="28"/>
          <w:szCs w:val="28"/>
          <w:vertAlign w:val="subscript"/>
        </w:rPr>
        <w:t>ГП</w:t>
      </w:r>
      <w:r w:rsidRPr="00506118">
        <w:rPr>
          <w:rFonts w:ascii="Times New Roman" w:hAnsi="Times New Roman" w:cs="Times New Roman"/>
          <w:sz w:val="28"/>
          <w:szCs w:val="28"/>
        </w:rPr>
        <w:t xml:space="preserve"> составляет не менее 0,9</w:t>
      </w:r>
      <w:r w:rsidR="00C27E1E">
        <w:rPr>
          <w:rFonts w:ascii="Times New Roman" w:hAnsi="Times New Roman" w:cs="Times New Roman"/>
          <w:sz w:val="28"/>
          <w:szCs w:val="28"/>
        </w:rPr>
        <w:t>5</w:t>
      </w:r>
      <w:r w:rsidRPr="00506118">
        <w:rPr>
          <w:rFonts w:ascii="Times New Roman" w:hAnsi="Times New Roman" w:cs="Times New Roman"/>
          <w:sz w:val="28"/>
          <w:szCs w:val="28"/>
        </w:rPr>
        <w:t xml:space="preserve">, эффективность реализации Программы – </w:t>
      </w:r>
      <w:r w:rsidR="00C27E1E">
        <w:rPr>
          <w:rFonts w:ascii="Times New Roman" w:hAnsi="Times New Roman" w:cs="Times New Roman"/>
          <w:b/>
          <w:sz w:val="28"/>
          <w:szCs w:val="28"/>
        </w:rPr>
        <w:t>высокая</w:t>
      </w:r>
      <w:r w:rsidRPr="00506118">
        <w:rPr>
          <w:rFonts w:ascii="Times New Roman" w:hAnsi="Times New Roman" w:cs="Times New Roman"/>
          <w:sz w:val="28"/>
          <w:szCs w:val="28"/>
        </w:rPr>
        <w:t>.</w:t>
      </w:r>
    </w:p>
    <w:p w:rsidR="00815C7F" w:rsidRPr="00506118" w:rsidRDefault="00815C7F" w:rsidP="00D313D3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0BF2" w:rsidRPr="00506118" w:rsidRDefault="00130BF2" w:rsidP="00815C7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30BF2" w:rsidRPr="00506118" w:rsidSect="00750B65">
      <w:footerReference w:type="default" r:id="rId23"/>
      <w:pgSz w:w="11906" w:h="16838"/>
      <w:pgMar w:top="1134" w:right="567" w:bottom="1134" w:left="1134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E5B" w:rsidRDefault="00692E5B" w:rsidP="00B33D26">
      <w:pPr>
        <w:spacing w:after="0" w:line="240" w:lineRule="auto"/>
      </w:pPr>
      <w:r>
        <w:separator/>
      </w:r>
    </w:p>
  </w:endnote>
  <w:endnote w:type="continuationSeparator" w:id="0">
    <w:p w:rsidR="00692E5B" w:rsidRDefault="00692E5B" w:rsidP="00B33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63770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26725" w:rsidRPr="006500D9" w:rsidRDefault="00626725">
        <w:pPr>
          <w:pStyle w:val="a5"/>
          <w:jc w:val="right"/>
          <w:rPr>
            <w:sz w:val="24"/>
            <w:szCs w:val="24"/>
          </w:rPr>
        </w:pPr>
        <w:r w:rsidRPr="006500D9">
          <w:rPr>
            <w:sz w:val="24"/>
            <w:szCs w:val="24"/>
          </w:rPr>
          <w:fldChar w:fldCharType="begin"/>
        </w:r>
        <w:r w:rsidRPr="006500D9">
          <w:rPr>
            <w:sz w:val="24"/>
            <w:szCs w:val="24"/>
          </w:rPr>
          <w:instrText>PAGE   \* MERGEFORMAT</w:instrText>
        </w:r>
        <w:r w:rsidRPr="006500D9">
          <w:rPr>
            <w:sz w:val="24"/>
            <w:szCs w:val="24"/>
          </w:rPr>
          <w:fldChar w:fldCharType="separate"/>
        </w:r>
        <w:r w:rsidR="000C5607">
          <w:rPr>
            <w:noProof/>
            <w:sz w:val="24"/>
            <w:szCs w:val="24"/>
          </w:rPr>
          <w:t>12</w:t>
        </w:r>
        <w:r w:rsidRPr="006500D9">
          <w:rPr>
            <w:sz w:val="24"/>
            <w:szCs w:val="24"/>
          </w:rPr>
          <w:fldChar w:fldCharType="end"/>
        </w:r>
      </w:p>
    </w:sdtContent>
  </w:sdt>
  <w:p w:rsidR="00626725" w:rsidRDefault="0062672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E5B" w:rsidRDefault="00692E5B" w:rsidP="00B33D26">
      <w:pPr>
        <w:spacing w:after="0" w:line="240" w:lineRule="auto"/>
      </w:pPr>
      <w:r>
        <w:separator/>
      </w:r>
    </w:p>
  </w:footnote>
  <w:footnote w:type="continuationSeparator" w:id="0">
    <w:p w:rsidR="00692E5B" w:rsidRDefault="00692E5B" w:rsidP="00B33D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B1F76"/>
    <w:multiLevelType w:val="hybridMultilevel"/>
    <w:tmpl w:val="162AD040"/>
    <w:lvl w:ilvl="0" w:tplc="D4C8A39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71456C"/>
    <w:multiLevelType w:val="hybridMultilevel"/>
    <w:tmpl w:val="F17A86CC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17248"/>
    <w:multiLevelType w:val="hybridMultilevel"/>
    <w:tmpl w:val="F6D8745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4621E7"/>
    <w:multiLevelType w:val="hybridMultilevel"/>
    <w:tmpl w:val="199E3850"/>
    <w:lvl w:ilvl="0" w:tplc="CED092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1603229"/>
    <w:multiLevelType w:val="hybridMultilevel"/>
    <w:tmpl w:val="DC624136"/>
    <w:lvl w:ilvl="0" w:tplc="51825B8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B862261"/>
    <w:multiLevelType w:val="hybridMultilevel"/>
    <w:tmpl w:val="481248BE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81635"/>
    <w:multiLevelType w:val="hybridMultilevel"/>
    <w:tmpl w:val="651A167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B554DE"/>
    <w:multiLevelType w:val="multilevel"/>
    <w:tmpl w:val="68B8C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65B33B5"/>
    <w:multiLevelType w:val="hybridMultilevel"/>
    <w:tmpl w:val="CD70D0F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7A2096"/>
    <w:multiLevelType w:val="hybridMultilevel"/>
    <w:tmpl w:val="8806ED8E"/>
    <w:lvl w:ilvl="0" w:tplc="B2CCD51E">
      <w:start w:val="1"/>
      <w:numFmt w:val="decimal"/>
      <w:lvlText w:val="%1)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9427672"/>
    <w:multiLevelType w:val="hybridMultilevel"/>
    <w:tmpl w:val="8C7263D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C24FB3"/>
    <w:multiLevelType w:val="hybridMultilevel"/>
    <w:tmpl w:val="FFF62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7624A0"/>
    <w:multiLevelType w:val="hybridMultilevel"/>
    <w:tmpl w:val="A36E406C"/>
    <w:lvl w:ilvl="0" w:tplc="CED092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9FF2808"/>
    <w:multiLevelType w:val="hybridMultilevel"/>
    <w:tmpl w:val="F2263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6175F"/>
    <w:multiLevelType w:val="hybridMultilevel"/>
    <w:tmpl w:val="792613F0"/>
    <w:lvl w:ilvl="0" w:tplc="DAB28E66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413A0C6A"/>
    <w:multiLevelType w:val="hybridMultilevel"/>
    <w:tmpl w:val="065AFD62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692AFD"/>
    <w:multiLevelType w:val="hybridMultilevel"/>
    <w:tmpl w:val="0E869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567EEC"/>
    <w:multiLevelType w:val="hybridMultilevel"/>
    <w:tmpl w:val="0150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BD71B4"/>
    <w:multiLevelType w:val="hybridMultilevel"/>
    <w:tmpl w:val="A2C0469E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55707A"/>
    <w:multiLevelType w:val="hybridMultilevel"/>
    <w:tmpl w:val="4FB8B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AA6F61"/>
    <w:multiLevelType w:val="hybridMultilevel"/>
    <w:tmpl w:val="5F4E985E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A661A4"/>
    <w:multiLevelType w:val="hybridMultilevel"/>
    <w:tmpl w:val="B188240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A85E19"/>
    <w:multiLevelType w:val="hybridMultilevel"/>
    <w:tmpl w:val="394A5128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64FFB"/>
    <w:multiLevelType w:val="hybridMultilevel"/>
    <w:tmpl w:val="1772D11A"/>
    <w:lvl w:ilvl="0" w:tplc="F9189B08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2F101EE"/>
    <w:multiLevelType w:val="multilevel"/>
    <w:tmpl w:val="68B8CF8C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8"/>
  </w:num>
  <w:num w:numId="2">
    <w:abstractNumId w:val="2"/>
  </w:num>
  <w:num w:numId="3">
    <w:abstractNumId w:val="8"/>
  </w:num>
  <w:num w:numId="4">
    <w:abstractNumId w:val="1"/>
  </w:num>
  <w:num w:numId="5">
    <w:abstractNumId w:val="15"/>
  </w:num>
  <w:num w:numId="6">
    <w:abstractNumId w:val="10"/>
  </w:num>
  <w:num w:numId="7">
    <w:abstractNumId w:val="20"/>
  </w:num>
  <w:num w:numId="8">
    <w:abstractNumId w:val="22"/>
  </w:num>
  <w:num w:numId="9">
    <w:abstractNumId w:val="5"/>
  </w:num>
  <w:num w:numId="10">
    <w:abstractNumId w:val="4"/>
  </w:num>
  <w:num w:numId="11">
    <w:abstractNumId w:val="0"/>
  </w:num>
  <w:num w:numId="12">
    <w:abstractNumId w:val="17"/>
  </w:num>
  <w:num w:numId="13">
    <w:abstractNumId w:val="13"/>
  </w:num>
  <w:num w:numId="14">
    <w:abstractNumId w:val="19"/>
  </w:num>
  <w:num w:numId="15">
    <w:abstractNumId w:val="16"/>
  </w:num>
  <w:num w:numId="16">
    <w:abstractNumId w:val="11"/>
  </w:num>
  <w:num w:numId="17">
    <w:abstractNumId w:val="24"/>
  </w:num>
  <w:num w:numId="18">
    <w:abstractNumId w:val="21"/>
  </w:num>
  <w:num w:numId="19">
    <w:abstractNumId w:val="7"/>
  </w:num>
  <w:num w:numId="20">
    <w:abstractNumId w:val="6"/>
  </w:num>
  <w:num w:numId="21">
    <w:abstractNumId w:val="23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F4F"/>
    <w:rsid w:val="0000281C"/>
    <w:rsid w:val="0000386C"/>
    <w:rsid w:val="00003C8C"/>
    <w:rsid w:val="00010375"/>
    <w:rsid w:val="00010AF7"/>
    <w:rsid w:val="00013822"/>
    <w:rsid w:val="00015FDF"/>
    <w:rsid w:val="00020476"/>
    <w:rsid w:val="00021C24"/>
    <w:rsid w:val="00021D80"/>
    <w:rsid w:val="0002206B"/>
    <w:rsid w:val="00023574"/>
    <w:rsid w:val="00023EEF"/>
    <w:rsid w:val="00025924"/>
    <w:rsid w:val="00026BDE"/>
    <w:rsid w:val="00033F65"/>
    <w:rsid w:val="00035709"/>
    <w:rsid w:val="00037E22"/>
    <w:rsid w:val="00040400"/>
    <w:rsid w:val="00041F00"/>
    <w:rsid w:val="00043718"/>
    <w:rsid w:val="00043D3D"/>
    <w:rsid w:val="00047745"/>
    <w:rsid w:val="00050056"/>
    <w:rsid w:val="000500FB"/>
    <w:rsid w:val="0005283D"/>
    <w:rsid w:val="000530F2"/>
    <w:rsid w:val="000537FC"/>
    <w:rsid w:val="0005415E"/>
    <w:rsid w:val="000549BA"/>
    <w:rsid w:val="00055D7F"/>
    <w:rsid w:val="00062398"/>
    <w:rsid w:val="00062E8B"/>
    <w:rsid w:val="00065184"/>
    <w:rsid w:val="00066759"/>
    <w:rsid w:val="00067F23"/>
    <w:rsid w:val="00072AC9"/>
    <w:rsid w:val="000737E4"/>
    <w:rsid w:val="0007464E"/>
    <w:rsid w:val="00075377"/>
    <w:rsid w:val="00075869"/>
    <w:rsid w:val="00075FA7"/>
    <w:rsid w:val="000770F2"/>
    <w:rsid w:val="00077996"/>
    <w:rsid w:val="00082940"/>
    <w:rsid w:val="000855D0"/>
    <w:rsid w:val="00091EF5"/>
    <w:rsid w:val="00095A17"/>
    <w:rsid w:val="00096D7B"/>
    <w:rsid w:val="000A1A8C"/>
    <w:rsid w:val="000A5D7D"/>
    <w:rsid w:val="000A73FA"/>
    <w:rsid w:val="000B0071"/>
    <w:rsid w:val="000B3402"/>
    <w:rsid w:val="000B423A"/>
    <w:rsid w:val="000B6393"/>
    <w:rsid w:val="000B6E08"/>
    <w:rsid w:val="000B7069"/>
    <w:rsid w:val="000B79D2"/>
    <w:rsid w:val="000C1094"/>
    <w:rsid w:val="000C153B"/>
    <w:rsid w:val="000C2685"/>
    <w:rsid w:val="000C295D"/>
    <w:rsid w:val="000C4676"/>
    <w:rsid w:val="000C4B5A"/>
    <w:rsid w:val="000C5607"/>
    <w:rsid w:val="000D0C6D"/>
    <w:rsid w:val="000D12B5"/>
    <w:rsid w:val="000D12D5"/>
    <w:rsid w:val="000D3833"/>
    <w:rsid w:val="000D44E0"/>
    <w:rsid w:val="000D5870"/>
    <w:rsid w:val="000D74D1"/>
    <w:rsid w:val="000D7603"/>
    <w:rsid w:val="000E0344"/>
    <w:rsid w:val="000E039B"/>
    <w:rsid w:val="000E143A"/>
    <w:rsid w:val="000E4BCA"/>
    <w:rsid w:val="000E4EDB"/>
    <w:rsid w:val="000E6B5D"/>
    <w:rsid w:val="000F0057"/>
    <w:rsid w:val="000F24DA"/>
    <w:rsid w:val="000F3D22"/>
    <w:rsid w:val="000F57BA"/>
    <w:rsid w:val="000F7709"/>
    <w:rsid w:val="000F7EB5"/>
    <w:rsid w:val="001006D2"/>
    <w:rsid w:val="001033FA"/>
    <w:rsid w:val="001034B9"/>
    <w:rsid w:val="00104CC6"/>
    <w:rsid w:val="0010519B"/>
    <w:rsid w:val="00106688"/>
    <w:rsid w:val="001129EC"/>
    <w:rsid w:val="001145A1"/>
    <w:rsid w:val="00117840"/>
    <w:rsid w:val="0012384F"/>
    <w:rsid w:val="001252AF"/>
    <w:rsid w:val="001260C0"/>
    <w:rsid w:val="00130BF2"/>
    <w:rsid w:val="00135F09"/>
    <w:rsid w:val="001405AC"/>
    <w:rsid w:val="001406C6"/>
    <w:rsid w:val="001412E0"/>
    <w:rsid w:val="00143ADD"/>
    <w:rsid w:val="00145F6E"/>
    <w:rsid w:val="00146B4F"/>
    <w:rsid w:val="0015331C"/>
    <w:rsid w:val="0015511B"/>
    <w:rsid w:val="001579FE"/>
    <w:rsid w:val="00160245"/>
    <w:rsid w:val="00160576"/>
    <w:rsid w:val="00161C2C"/>
    <w:rsid w:val="00162306"/>
    <w:rsid w:val="00165531"/>
    <w:rsid w:val="00165C6C"/>
    <w:rsid w:val="00165D0A"/>
    <w:rsid w:val="0016627D"/>
    <w:rsid w:val="00166D18"/>
    <w:rsid w:val="00167CD6"/>
    <w:rsid w:val="00170618"/>
    <w:rsid w:val="001730BF"/>
    <w:rsid w:val="00173C39"/>
    <w:rsid w:val="00173EDB"/>
    <w:rsid w:val="00174DAC"/>
    <w:rsid w:val="00176D52"/>
    <w:rsid w:val="001812B5"/>
    <w:rsid w:val="00181EF3"/>
    <w:rsid w:val="001837D3"/>
    <w:rsid w:val="00184EE6"/>
    <w:rsid w:val="001855CA"/>
    <w:rsid w:val="00185EA1"/>
    <w:rsid w:val="00186067"/>
    <w:rsid w:val="00190EE7"/>
    <w:rsid w:val="00192E15"/>
    <w:rsid w:val="00193B37"/>
    <w:rsid w:val="00193DF3"/>
    <w:rsid w:val="00196EE1"/>
    <w:rsid w:val="001979C6"/>
    <w:rsid w:val="001A2A04"/>
    <w:rsid w:val="001A3578"/>
    <w:rsid w:val="001A545B"/>
    <w:rsid w:val="001A5FE9"/>
    <w:rsid w:val="001A6DF1"/>
    <w:rsid w:val="001B1E1E"/>
    <w:rsid w:val="001B2864"/>
    <w:rsid w:val="001B50CE"/>
    <w:rsid w:val="001B6552"/>
    <w:rsid w:val="001C05C2"/>
    <w:rsid w:val="001C1BBE"/>
    <w:rsid w:val="001C2811"/>
    <w:rsid w:val="001C2ACB"/>
    <w:rsid w:val="001C330D"/>
    <w:rsid w:val="001C75F2"/>
    <w:rsid w:val="001C77CD"/>
    <w:rsid w:val="001D1F45"/>
    <w:rsid w:val="001D2225"/>
    <w:rsid w:val="001D4867"/>
    <w:rsid w:val="001D7AD5"/>
    <w:rsid w:val="001E0897"/>
    <w:rsid w:val="001E0983"/>
    <w:rsid w:val="001E1284"/>
    <w:rsid w:val="001E2E86"/>
    <w:rsid w:val="001E42FA"/>
    <w:rsid w:val="001E4E26"/>
    <w:rsid w:val="001E7B3E"/>
    <w:rsid w:val="001F2649"/>
    <w:rsid w:val="001F3E26"/>
    <w:rsid w:val="001F7D09"/>
    <w:rsid w:val="002007EC"/>
    <w:rsid w:val="00201469"/>
    <w:rsid w:val="00201AB4"/>
    <w:rsid w:val="002039E6"/>
    <w:rsid w:val="00203E99"/>
    <w:rsid w:val="00204C24"/>
    <w:rsid w:val="00204E91"/>
    <w:rsid w:val="00206F0A"/>
    <w:rsid w:val="00212842"/>
    <w:rsid w:val="00213784"/>
    <w:rsid w:val="00216E58"/>
    <w:rsid w:val="00217A72"/>
    <w:rsid w:val="00220EF5"/>
    <w:rsid w:val="00221D25"/>
    <w:rsid w:val="0022295E"/>
    <w:rsid w:val="00223CD9"/>
    <w:rsid w:val="00224B09"/>
    <w:rsid w:val="00226721"/>
    <w:rsid w:val="00231A60"/>
    <w:rsid w:val="0023515A"/>
    <w:rsid w:val="00236043"/>
    <w:rsid w:val="002360A5"/>
    <w:rsid w:val="002439FF"/>
    <w:rsid w:val="00243BB9"/>
    <w:rsid w:val="00245657"/>
    <w:rsid w:val="002463B5"/>
    <w:rsid w:val="00251426"/>
    <w:rsid w:val="0025372A"/>
    <w:rsid w:val="00260789"/>
    <w:rsid w:val="00262B18"/>
    <w:rsid w:val="00265564"/>
    <w:rsid w:val="00271225"/>
    <w:rsid w:val="00272FB5"/>
    <w:rsid w:val="002732A1"/>
    <w:rsid w:val="002733EC"/>
    <w:rsid w:val="00274A93"/>
    <w:rsid w:val="00275710"/>
    <w:rsid w:val="002835EE"/>
    <w:rsid w:val="0028427E"/>
    <w:rsid w:val="002853F2"/>
    <w:rsid w:val="0028570C"/>
    <w:rsid w:val="002864FD"/>
    <w:rsid w:val="00287A61"/>
    <w:rsid w:val="00290241"/>
    <w:rsid w:val="00290BE5"/>
    <w:rsid w:val="00291640"/>
    <w:rsid w:val="00291E66"/>
    <w:rsid w:val="0029451E"/>
    <w:rsid w:val="00295B82"/>
    <w:rsid w:val="002961F4"/>
    <w:rsid w:val="002967DD"/>
    <w:rsid w:val="00297B6B"/>
    <w:rsid w:val="002A2691"/>
    <w:rsid w:val="002A36D7"/>
    <w:rsid w:val="002A4444"/>
    <w:rsid w:val="002B0A56"/>
    <w:rsid w:val="002B223C"/>
    <w:rsid w:val="002B22A9"/>
    <w:rsid w:val="002B4771"/>
    <w:rsid w:val="002B6ABF"/>
    <w:rsid w:val="002C1788"/>
    <w:rsid w:val="002C2D69"/>
    <w:rsid w:val="002C3C55"/>
    <w:rsid w:val="002C3E5A"/>
    <w:rsid w:val="002C4299"/>
    <w:rsid w:val="002C559E"/>
    <w:rsid w:val="002C5F40"/>
    <w:rsid w:val="002C6377"/>
    <w:rsid w:val="002D2A9B"/>
    <w:rsid w:val="002D2FE4"/>
    <w:rsid w:val="002D4DF1"/>
    <w:rsid w:val="002D73A1"/>
    <w:rsid w:val="002D7A7D"/>
    <w:rsid w:val="002E25B4"/>
    <w:rsid w:val="002E2D7E"/>
    <w:rsid w:val="002E331C"/>
    <w:rsid w:val="002E506F"/>
    <w:rsid w:val="002E5118"/>
    <w:rsid w:val="002E6A01"/>
    <w:rsid w:val="002E7A20"/>
    <w:rsid w:val="002E7FA1"/>
    <w:rsid w:val="002F0430"/>
    <w:rsid w:val="002F1589"/>
    <w:rsid w:val="002F1F72"/>
    <w:rsid w:val="002F4F0E"/>
    <w:rsid w:val="002F762E"/>
    <w:rsid w:val="002F7AD8"/>
    <w:rsid w:val="0030221C"/>
    <w:rsid w:val="0030330E"/>
    <w:rsid w:val="00304A2E"/>
    <w:rsid w:val="00307FAB"/>
    <w:rsid w:val="0031041B"/>
    <w:rsid w:val="00310702"/>
    <w:rsid w:val="003112F6"/>
    <w:rsid w:val="00311696"/>
    <w:rsid w:val="00312159"/>
    <w:rsid w:val="003124DF"/>
    <w:rsid w:val="00313850"/>
    <w:rsid w:val="00313ED4"/>
    <w:rsid w:val="00316BCD"/>
    <w:rsid w:val="00321AD8"/>
    <w:rsid w:val="00334EF3"/>
    <w:rsid w:val="00337D19"/>
    <w:rsid w:val="0034204A"/>
    <w:rsid w:val="0034471B"/>
    <w:rsid w:val="00345A93"/>
    <w:rsid w:val="0034617B"/>
    <w:rsid w:val="003468E3"/>
    <w:rsid w:val="003521A7"/>
    <w:rsid w:val="0035241F"/>
    <w:rsid w:val="00353A30"/>
    <w:rsid w:val="0035436D"/>
    <w:rsid w:val="003551C2"/>
    <w:rsid w:val="00355C19"/>
    <w:rsid w:val="0036259E"/>
    <w:rsid w:val="003627E1"/>
    <w:rsid w:val="0036612A"/>
    <w:rsid w:val="003665CD"/>
    <w:rsid w:val="00370DAB"/>
    <w:rsid w:val="00371718"/>
    <w:rsid w:val="00371B30"/>
    <w:rsid w:val="00372EAF"/>
    <w:rsid w:val="003748A0"/>
    <w:rsid w:val="00375194"/>
    <w:rsid w:val="00375BFB"/>
    <w:rsid w:val="00377A20"/>
    <w:rsid w:val="00377D5F"/>
    <w:rsid w:val="00381763"/>
    <w:rsid w:val="003817FF"/>
    <w:rsid w:val="003824A4"/>
    <w:rsid w:val="003824F0"/>
    <w:rsid w:val="003844C7"/>
    <w:rsid w:val="0038531F"/>
    <w:rsid w:val="00391525"/>
    <w:rsid w:val="00392189"/>
    <w:rsid w:val="00392CAC"/>
    <w:rsid w:val="003A03F7"/>
    <w:rsid w:val="003A051B"/>
    <w:rsid w:val="003A07DE"/>
    <w:rsid w:val="003A0D67"/>
    <w:rsid w:val="003A0ED2"/>
    <w:rsid w:val="003A1A24"/>
    <w:rsid w:val="003A234B"/>
    <w:rsid w:val="003A3AB9"/>
    <w:rsid w:val="003A493E"/>
    <w:rsid w:val="003A54F4"/>
    <w:rsid w:val="003A6BE8"/>
    <w:rsid w:val="003A7D04"/>
    <w:rsid w:val="003B0A91"/>
    <w:rsid w:val="003B1DEC"/>
    <w:rsid w:val="003B27AA"/>
    <w:rsid w:val="003B7D4E"/>
    <w:rsid w:val="003C009D"/>
    <w:rsid w:val="003C021A"/>
    <w:rsid w:val="003C07A1"/>
    <w:rsid w:val="003C1FF4"/>
    <w:rsid w:val="003C3F2A"/>
    <w:rsid w:val="003C4C4C"/>
    <w:rsid w:val="003C782C"/>
    <w:rsid w:val="003D28C1"/>
    <w:rsid w:val="003D294E"/>
    <w:rsid w:val="003D3063"/>
    <w:rsid w:val="003D30F0"/>
    <w:rsid w:val="003D3609"/>
    <w:rsid w:val="003D38F3"/>
    <w:rsid w:val="003D408A"/>
    <w:rsid w:val="003D599B"/>
    <w:rsid w:val="003D61F7"/>
    <w:rsid w:val="003D66B3"/>
    <w:rsid w:val="003E3007"/>
    <w:rsid w:val="003E405B"/>
    <w:rsid w:val="003E4991"/>
    <w:rsid w:val="003E4BE6"/>
    <w:rsid w:val="003E6C63"/>
    <w:rsid w:val="003E6E9F"/>
    <w:rsid w:val="003E7D11"/>
    <w:rsid w:val="003F1F28"/>
    <w:rsid w:val="003F3CDE"/>
    <w:rsid w:val="003F4CF0"/>
    <w:rsid w:val="003F7387"/>
    <w:rsid w:val="00400DFE"/>
    <w:rsid w:val="00401893"/>
    <w:rsid w:val="00403C1C"/>
    <w:rsid w:val="004074A8"/>
    <w:rsid w:val="00407C30"/>
    <w:rsid w:val="0041066D"/>
    <w:rsid w:val="00412017"/>
    <w:rsid w:val="004125ED"/>
    <w:rsid w:val="0041295E"/>
    <w:rsid w:val="004160EE"/>
    <w:rsid w:val="004208CB"/>
    <w:rsid w:val="00424ABD"/>
    <w:rsid w:val="00424BC3"/>
    <w:rsid w:val="00424D3F"/>
    <w:rsid w:val="004253D9"/>
    <w:rsid w:val="00425557"/>
    <w:rsid w:val="00425BA1"/>
    <w:rsid w:val="00425FD3"/>
    <w:rsid w:val="0042616B"/>
    <w:rsid w:val="0042741B"/>
    <w:rsid w:val="0043061D"/>
    <w:rsid w:val="00430643"/>
    <w:rsid w:val="00433A76"/>
    <w:rsid w:val="00434B48"/>
    <w:rsid w:val="004362A9"/>
    <w:rsid w:val="00442B31"/>
    <w:rsid w:val="0044357B"/>
    <w:rsid w:val="004437D6"/>
    <w:rsid w:val="00443D09"/>
    <w:rsid w:val="00444043"/>
    <w:rsid w:val="004444A3"/>
    <w:rsid w:val="004445CF"/>
    <w:rsid w:val="00446E74"/>
    <w:rsid w:val="00446F6D"/>
    <w:rsid w:val="00447DF2"/>
    <w:rsid w:val="00450379"/>
    <w:rsid w:val="00450D76"/>
    <w:rsid w:val="00451828"/>
    <w:rsid w:val="00454510"/>
    <w:rsid w:val="00454E15"/>
    <w:rsid w:val="00455604"/>
    <w:rsid w:val="00456591"/>
    <w:rsid w:val="00456EFD"/>
    <w:rsid w:val="00460EF4"/>
    <w:rsid w:val="00461123"/>
    <w:rsid w:val="00461E85"/>
    <w:rsid w:val="00463134"/>
    <w:rsid w:val="00471548"/>
    <w:rsid w:val="0047417E"/>
    <w:rsid w:val="00477705"/>
    <w:rsid w:val="00481E04"/>
    <w:rsid w:val="0048225D"/>
    <w:rsid w:val="0048231A"/>
    <w:rsid w:val="0048308A"/>
    <w:rsid w:val="004834C4"/>
    <w:rsid w:val="00484AE5"/>
    <w:rsid w:val="00486DDA"/>
    <w:rsid w:val="00487194"/>
    <w:rsid w:val="004956E3"/>
    <w:rsid w:val="00495DA5"/>
    <w:rsid w:val="0049615D"/>
    <w:rsid w:val="00497935"/>
    <w:rsid w:val="004A046B"/>
    <w:rsid w:val="004A1681"/>
    <w:rsid w:val="004A24F3"/>
    <w:rsid w:val="004A296E"/>
    <w:rsid w:val="004A2D3B"/>
    <w:rsid w:val="004A355A"/>
    <w:rsid w:val="004A3839"/>
    <w:rsid w:val="004A58BC"/>
    <w:rsid w:val="004A6F23"/>
    <w:rsid w:val="004A76F5"/>
    <w:rsid w:val="004B07C8"/>
    <w:rsid w:val="004B5002"/>
    <w:rsid w:val="004B5CD0"/>
    <w:rsid w:val="004B73B6"/>
    <w:rsid w:val="004B7753"/>
    <w:rsid w:val="004B7D24"/>
    <w:rsid w:val="004C0ABE"/>
    <w:rsid w:val="004C1109"/>
    <w:rsid w:val="004C143F"/>
    <w:rsid w:val="004C2867"/>
    <w:rsid w:val="004D0247"/>
    <w:rsid w:val="004D04F6"/>
    <w:rsid w:val="004D12CA"/>
    <w:rsid w:val="004D2394"/>
    <w:rsid w:val="004D3572"/>
    <w:rsid w:val="004D7379"/>
    <w:rsid w:val="004E22BB"/>
    <w:rsid w:val="004E2AA0"/>
    <w:rsid w:val="004E60CE"/>
    <w:rsid w:val="004E69D2"/>
    <w:rsid w:val="004E7277"/>
    <w:rsid w:val="004F7055"/>
    <w:rsid w:val="005028A8"/>
    <w:rsid w:val="00502BC4"/>
    <w:rsid w:val="00503B6A"/>
    <w:rsid w:val="00505468"/>
    <w:rsid w:val="00506118"/>
    <w:rsid w:val="00507B48"/>
    <w:rsid w:val="005216B6"/>
    <w:rsid w:val="005232EB"/>
    <w:rsid w:val="0052475C"/>
    <w:rsid w:val="0052678B"/>
    <w:rsid w:val="00526939"/>
    <w:rsid w:val="00526BA6"/>
    <w:rsid w:val="0052758B"/>
    <w:rsid w:val="00527745"/>
    <w:rsid w:val="00530C96"/>
    <w:rsid w:val="00530DC7"/>
    <w:rsid w:val="00531AA4"/>
    <w:rsid w:val="00531AEC"/>
    <w:rsid w:val="00531F33"/>
    <w:rsid w:val="00532D12"/>
    <w:rsid w:val="0053506F"/>
    <w:rsid w:val="00536A5D"/>
    <w:rsid w:val="00536BB1"/>
    <w:rsid w:val="00536F03"/>
    <w:rsid w:val="005401B4"/>
    <w:rsid w:val="00541070"/>
    <w:rsid w:val="00544086"/>
    <w:rsid w:val="00544220"/>
    <w:rsid w:val="005501D8"/>
    <w:rsid w:val="00551902"/>
    <w:rsid w:val="00552A18"/>
    <w:rsid w:val="00552D24"/>
    <w:rsid w:val="005536CC"/>
    <w:rsid w:val="00553CD1"/>
    <w:rsid w:val="0055444F"/>
    <w:rsid w:val="00555C61"/>
    <w:rsid w:val="005568E2"/>
    <w:rsid w:val="005602C0"/>
    <w:rsid w:val="005623E0"/>
    <w:rsid w:val="005637DB"/>
    <w:rsid w:val="00564BB8"/>
    <w:rsid w:val="005666EE"/>
    <w:rsid w:val="00566917"/>
    <w:rsid w:val="005776DF"/>
    <w:rsid w:val="0058034E"/>
    <w:rsid w:val="005809AA"/>
    <w:rsid w:val="00581836"/>
    <w:rsid w:val="0058537F"/>
    <w:rsid w:val="0058754A"/>
    <w:rsid w:val="005921C8"/>
    <w:rsid w:val="005948FC"/>
    <w:rsid w:val="00594FD8"/>
    <w:rsid w:val="00595F0E"/>
    <w:rsid w:val="0059645D"/>
    <w:rsid w:val="00596856"/>
    <w:rsid w:val="005969D6"/>
    <w:rsid w:val="005A0149"/>
    <w:rsid w:val="005A0F32"/>
    <w:rsid w:val="005A2064"/>
    <w:rsid w:val="005A4876"/>
    <w:rsid w:val="005A7853"/>
    <w:rsid w:val="005A7C10"/>
    <w:rsid w:val="005B0D29"/>
    <w:rsid w:val="005B138A"/>
    <w:rsid w:val="005B14A1"/>
    <w:rsid w:val="005B18CD"/>
    <w:rsid w:val="005B1EC8"/>
    <w:rsid w:val="005B25C9"/>
    <w:rsid w:val="005B5CD1"/>
    <w:rsid w:val="005B685C"/>
    <w:rsid w:val="005B75ED"/>
    <w:rsid w:val="005C00E8"/>
    <w:rsid w:val="005C059E"/>
    <w:rsid w:val="005C140F"/>
    <w:rsid w:val="005C2A39"/>
    <w:rsid w:val="005C2A3B"/>
    <w:rsid w:val="005C3862"/>
    <w:rsid w:val="005C466D"/>
    <w:rsid w:val="005C62A3"/>
    <w:rsid w:val="005C728E"/>
    <w:rsid w:val="005C7C39"/>
    <w:rsid w:val="005C7F94"/>
    <w:rsid w:val="005D0405"/>
    <w:rsid w:val="005D0C2F"/>
    <w:rsid w:val="005D0CC9"/>
    <w:rsid w:val="005D16D3"/>
    <w:rsid w:val="005D34CB"/>
    <w:rsid w:val="005D3D2D"/>
    <w:rsid w:val="005D4B2A"/>
    <w:rsid w:val="005D5EC0"/>
    <w:rsid w:val="005D658E"/>
    <w:rsid w:val="005D6666"/>
    <w:rsid w:val="005E2A6D"/>
    <w:rsid w:val="005E37B9"/>
    <w:rsid w:val="005E4479"/>
    <w:rsid w:val="005E453E"/>
    <w:rsid w:val="005E5A2F"/>
    <w:rsid w:val="005F0503"/>
    <w:rsid w:val="005F0D83"/>
    <w:rsid w:val="005F1129"/>
    <w:rsid w:val="005F1789"/>
    <w:rsid w:val="005F1E5F"/>
    <w:rsid w:val="005F3A67"/>
    <w:rsid w:val="005F4575"/>
    <w:rsid w:val="005F56A0"/>
    <w:rsid w:val="005F5CE6"/>
    <w:rsid w:val="005F7108"/>
    <w:rsid w:val="005F72B6"/>
    <w:rsid w:val="005F740B"/>
    <w:rsid w:val="00600659"/>
    <w:rsid w:val="00604FFE"/>
    <w:rsid w:val="00605448"/>
    <w:rsid w:val="00607664"/>
    <w:rsid w:val="00610E87"/>
    <w:rsid w:val="006120BC"/>
    <w:rsid w:val="00612292"/>
    <w:rsid w:val="00612949"/>
    <w:rsid w:val="00614953"/>
    <w:rsid w:val="0061688F"/>
    <w:rsid w:val="00617B2C"/>
    <w:rsid w:val="00617FBC"/>
    <w:rsid w:val="006200DC"/>
    <w:rsid w:val="00620584"/>
    <w:rsid w:val="00621556"/>
    <w:rsid w:val="00623C7C"/>
    <w:rsid w:val="00623EC0"/>
    <w:rsid w:val="006264A5"/>
    <w:rsid w:val="00626725"/>
    <w:rsid w:val="00631D69"/>
    <w:rsid w:val="006322AD"/>
    <w:rsid w:val="00632317"/>
    <w:rsid w:val="00632399"/>
    <w:rsid w:val="00634B3D"/>
    <w:rsid w:val="00635498"/>
    <w:rsid w:val="00636AE2"/>
    <w:rsid w:val="00640157"/>
    <w:rsid w:val="00640D42"/>
    <w:rsid w:val="00641A29"/>
    <w:rsid w:val="00645B12"/>
    <w:rsid w:val="00645E1B"/>
    <w:rsid w:val="006460B1"/>
    <w:rsid w:val="006500D9"/>
    <w:rsid w:val="006540A1"/>
    <w:rsid w:val="00654325"/>
    <w:rsid w:val="006562E0"/>
    <w:rsid w:val="006614E1"/>
    <w:rsid w:val="0066202F"/>
    <w:rsid w:val="006642A6"/>
    <w:rsid w:val="0066584F"/>
    <w:rsid w:val="00665DF4"/>
    <w:rsid w:val="006672BB"/>
    <w:rsid w:val="00667DCD"/>
    <w:rsid w:val="00667F9B"/>
    <w:rsid w:val="0067198D"/>
    <w:rsid w:val="00671D13"/>
    <w:rsid w:val="006744C6"/>
    <w:rsid w:val="00674D5A"/>
    <w:rsid w:val="0067636C"/>
    <w:rsid w:val="0067719C"/>
    <w:rsid w:val="00681231"/>
    <w:rsid w:val="00683A2E"/>
    <w:rsid w:val="00684A79"/>
    <w:rsid w:val="00684B10"/>
    <w:rsid w:val="0068703B"/>
    <w:rsid w:val="006907E9"/>
    <w:rsid w:val="006916B0"/>
    <w:rsid w:val="00691C0D"/>
    <w:rsid w:val="00692E5B"/>
    <w:rsid w:val="00693551"/>
    <w:rsid w:val="0069515A"/>
    <w:rsid w:val="006959CE"/>
    <w:rsid w:val="00696C34"/>
    <w:rsid w:val="00696F53"/>
    <w:rsid w:val="006A2734"/>
    <w:rsid w:val="006A3284"/>
    <w:rsid w:val="006A38FB"/>
    <w:rsid w:val="006A5CF0"/>
    <w:rsid w:val="006A5F30"/>
    <w:rsid w:val="006A637B"/>
    <w:rsid w:val="006A63DB"/>
    <w:rsid w:val="006B49B9"/>
    <w:rsid w:val="006B5C4C"/>
    <w:rsid w:val="006B68F3"/>
    <w:rsid w:val="006B6B73"/>
    <w:rsid w:val="006B74B2"/>
    <w:rsid w:val="006B782B"/>
    <w:rsid w:val="006C3D23"/>
    <w:rsid w:val="006D0081"/>
    <w:rsid w:val="006D0F19"/>
    <w:rsid w:val="006D26B4"/>
    <w:rsid w:val="006D3A99"/>
    <w:rsid w:val="006D4147"/>
    <w:rsid w:val="006D4E44"/>
    <w:rsid w:val="006D4F64"/>
    <w:rsid w:val="006D56A9"/>
    <w:rsid w:val="006D58C3"/>
    <w:rsid w:val="006D6332"/>
    <w:rsid w:val="006D7986"/>
    <w:rsid w:val="006D7B74"/>
    <w:rsid w:val="006E0BB6"/>
    <w:rsid w:val="006E194B"/>
    <w:rsid w:val="006E28B1"/>
    <w:rsid w:val="006E2DA7"/>
    <w:rsid w:val="006E3685"/>
    <w:rsid w:val="006E3B48"/>
    <w:rsid w:val="006E409D"/>
    <w:rsid w:val="006E64A4"/>
    <w:rsid w:val="006E7215"/>
    <w:rsid w:val="006E7565"/>
    <w:rsid w:val="006E7645"/>
    <w:rsid w:val="006E7869"/>
    <w:rsid w:val="006E7E3D"/>
    <w:rsid w:val="006F0A1B"/>
    <w:rsid w:val="006F173D"/>
    <w:rsid w:val="006F26EB"/>
    <w:rsid w:val="006F2715"/>
    <w:rsid w:val="006F2896"/>
    <w:rsid w:val="006F32D6"/>
    <w:rsid w:val="006F437B"/>
    <w:rsid w:val="006F4A4A"/>
    <w:rsid w:val="00700232"/>
    <w:rsid w:val="00700B72"/>
    <w:rsid w:val="0070430E"/>
    <w:rsid w:val="007050D6"/>
    <w:rsid w:val="00707538"/>
    <w:rsid w:val="00707C90"/>
    <w:rsid w:val="00711636"/>
    <w:rsid w:val="00713683"/>
    <w:rsid w:val="007138A1"/>
    <w:rsid w:val="00714DF6"/>
    <w:rsid w:val="007157F6"/>
    <w:rsid w:val="00716358"/>
    <w:rsid w:val="007169A9"/>
    <w:rsid w:val="007205E2"/>
    <w:rsid w:val="00722023"/>
    <w:rsid w:val="007231B4"/>
    <w:rsid w:val="00723E9A"/>
    <w:rsid w:val="007243AA"/>
    <w:rsid w:val="00730826"/>
    <w:rsid w:val="00731070"/>
    <w:rsid w:val="00731598"/>
    <w:rsid w:val="00734F04"/>
    <w:rsid w:val="00735584"/>
    <w:rsid w:val="007364FB"/>
    <w:rsid w:val="00736B93"/>
    <w:rsid w:val="00737593"/>
    <w:rsid w:val="0074004B"/>
    <w:rsid w:val="0074073A"/>
    <w:rsid w:val="00740D8B"/>
    <w:rsid w:val="0074134A"/>
    <w:rsid w:val="0074221F"/>
    <w:rsid w:val="00743AA4"/>
    <w:rsid w:val="007445EB"/>
    <w:rsid w:val="00747388"/>
    <w:rsid w:val="00750AF9"/>
    <w:rsid w:val="00750B65"/>
    <w:rsid w:val="0075319D"/>
    <w:rsid w:val="0075378A"/>
    <w:rsid w:val="00754EF5"/>
    <w:rsid w:val="00755149"/>
    <w:rsid w:val="00755B9B"/>
    <w:rsid w:val="00756FEA"/>
    <w:rsid w:val="007666E2"/>
    <w:rsid w:val="007729D8"/>
    <w:rsid w:val="0077365B"/>
    <w:rsid w:val="007738D1"/>
    <w:rsid w:val="00776E88"/>
    <w:rsid w:val="007772E7"/>
    <w:rsid w:val="007778DB"/>
    <w:rsid w:val="00777994"/>
    <w:rsid w:val="00783D09"/>
    <w:rsid w:val="00783DE0"/>
    <w:rsid w:val="007856C5"/>
    <w:rsid w:val="007857E1"/>
    <w:rsid w:val="00785849"/>
    <w:rsid w:val="00786215"/>
    <w:rsid w:val="00786386"/>
    <w:rsid w:val="00787E5F"/>
    <w:rsid w:val="007910BB"/>
    <w:rsid w:val="0079144B"/>
    <w:rsid w:val="007931BA"/>
    <w:rsid w:val="00794960"/>
    <w:rsid w:val="007954DA"/>
    <w:rsid w:val="007960C4"/>
    <w:rsid w:val="0079757D"/>
    <w:rsid w:val="00797AEE"/>
    <w:rsid w:val="007A0748"/>
    <w:rsid w:val="007A19A1"/>
    <w:rsid w:val="007A2B78"/>
    <w:rsid w:val="007A3753"/>
    <w:rsid w:val="007A455D"/>
    <w:rsid w:val="007A7207"/>
    <w:rsid w:val="007B087C"/>
    <w:rsid w:val="007B26C2"/>
    <w:rsid w:val="007B3171"/>
    <w:rsid w:val="007B361D"/>
    <w:rsid w:val="007B3D9E"/>
    <w:rsid w:val="007B3E87"/>
    <w:rsid w:val="007B5863"/>
    <w:rsid w:val="007C1C7C"/>
    <w:rsid w:val="007C1F7C"/>
    <w:rsid w:val="007C5178"/>
    <w:rsid w:val="007C58C9"/>
    <w:rsid w:val="007C6311"/>
    <w:rsid w:val="007C7FD5"/>
    <w:rsid w:val="007D0A56"/>
    <w:rsid w:val="007D1DE8"/>
    <w:rsid w:val="007D25AB"/>
    <w:rsid w:val="007D2DD0"/>
    <w:rsid w:val="007D37FC"/>
    <w:rsid w:val="007D58B3"/>
    <w:rsid w:val="007D62D1"/>
    <w:rsid w:val="007D6A39"/>
    <w:rsid w:val="007E2E41"/>
    <w:rsid w:val="007E7BEC"/>
    <w:rsid w:val="007E7C1D"/>
    <w:rsid w:val="007F1EA8"/>
    <w:rsid w:val="007F2166"/>
    <w:rsid w:val="007F4456"/>
    <w:rsid w:val="007F605C"/>
    <w:rsid w:val="007F6E4F"/>
    <w:rsid w:val="00803C55"/>
    <w:rsid w:val="0080467A"/>
    <w:rsid w:val="00806556"/>
    <w:rsid w:val="008115C9"/>
    <w:rsid w:val="00811CA1"/>
    <w:rsid w:val="0081221F"/>
    <w:rsid w:val="00813056"/>
    <w:rsid w:val="00814714"/>
    <w:rsid w:val="00814F62"/>
    <w:rsid w:val="00815282"/>
    <w:rsid w:val="00815C7F"/>
    <w:rsid w:val="0081726E"/>
    <w:rsid w:val="008178E0"/>
    <w:rsid w:val="00820BD0"/>
    <w:rsid w:val="008217C5"/>
    <w:rsid w:val="00821A35"/>
    <w:rsid w:val="00822934"/>
    <w:rsid w:val="0082467F"/>
    <w:rsid w:val="00824F4E"/>
    <w:rsid w:val="0082761D"/>
    <w:rsid w:val="00831A77"/>
    <w:rsid w:val="008338C5"/>
    <w:rsid w:val="008342EB"/>
    <w:rsid w:val="00836E55"/>
    <w:rsid w:val="00837E57"/>
    <w:rsid w:val="00840536"/>
    <w:rsid w:val="00843F99"/>
    <w:rsid w:val="00853B57"/>
    <w:rsid w:val="008553EA"/>
    <w:rsid w:val="00855C30"/>
    <w:rsid w:val="00855FD1"/>
    <w:rsid w:val="00856CB0"/>
    <w:rsid w:val="0086087C"/>
    <w:rsid w:val="00860C8C"/>
    <w:rsid w:val="00861208"/>
    <w:rsid w:val="00861626"/>
    <w:rsid w:val="00862377"/>
    <w:rsid w:val="00863E4A"/>
    <w:rsid w:val="00864185"/>
    <w:rsid w:val="0086534D"/>
    <w:rsid w:val="00865FB2"/>
    <w:rsid w:val="00866284"/>
    <w:rsid w:val="00866ECF"/>
    <w:rsid w:val="0086776D"/>
    <w:rsid w:val="00872E36"/>
    <w:rsid w:val="00873977"/>
    <w:rsid w:val="00876754"/>
    <w:rsid w:val="008809F6"/>
    <w:rsid w:val="00887D7C"/>
    <w:rsid w:val="00892692"/>
    <w:rsid w:val="008932C2"/>
    <w:rsid w:val="00896311"/>
    <w:rsid w:val="008A1020"/>
    <w:rsid w:val="008A1119"/>
    <w:rsid w:val="008A2146"/>
    <w:rsid w:val="008A3D19"/>
    <w:rsid w:val="008A4664"/>
    <w:rsid w:val="008A4BC8"/>
    <w:rsid w:val="008A4E7D"/>
    <w:rsid w:val="008A63A6"/>
    <w:rsid w:val="008A6418"/>
    <w:rsid w:val="008B20B9"/>
    <w:rsid w:val="008B3173"/>
    <w:rsid w:val="008B34EA"/>
    <w:rsid w:val="008B38AB"/>
    <w:rsid w:val="008B45CB"/>
    <w:rsid w:val="008B49FD"/>
    <w:rsid w:val="008C293D"/>
    <w:rsid w:val="008C382A"/>
    <w:rsid w:val="008C5BF4"/>
    <w:rsid w:val="008C7283"/>
    <w:rsid w:val="008D0760"/>
    <w:rsid w:val="008D0A89"/>
    <w:rsid w:val="008D0D05"/>
    <w:rsid w:val="008D100D"/>
    <w:rsid w:val="008D24D6"/>
    <w:rsid w:val="008D325A"/>
    <w:rsid w:val="008D3FBE"/>
    <w:rsid w:val="008D427E"/>
    <w:rsid w:val="008D4F11"/>
    <w:rsid w:val="008D65B9"/>
    <w:rsid w:val="008D65FF"/>
    <w:rsid w:val="008D70DA"/>
    <w:rsid w:val="008D778C"/>
    <w:rsid w:val="008E0076"/>
    <w:rsid w:val="008E0C3D"/>
    <w:rsid w:val="008E0FBE"/>
    <w:rsid w:val="008E19B7"/>
    <w:rsid w:val="008E35BA"/>
    <w:rsid w:val="008E4F13"/>
    <w:rsid w:val="008E708E"/>
    <w:rsid w:val="008F1492"/>
    <w:rsid w:val="008F4269"/>
    <w:rsid w:val="008F5E18"/>
    <w:rsid w:val="00902C08"/>
    <w:rsid w:val="009033EB"/>
    <w:rsid w:val="00903415"/>
    <w:rsid w:val="0090370B"/>
    <w:rsid w:val="00904145"/>
    <w:rsid w:val="009072CA"/>
    <w:rsid w:val="009076DB"/>
    <w:rsid w:val="009100B0"/>
    <w:rsid w:val="009142BA"/>
    <w:rsid w:val="009200D2"/>
    <w:rsid w:val="00924011"/>
    <w:rsid w:val="009246D9"/>
    <w:rsid w:val="00925502"/>
    <w:rsid w:val="00926416"/>
    <w:rsid w:val="00930941"/>
    <w:rsid w:val="00930FBD"/>
    <w:rsid w:val="00932E67"/>
    <w:rsid w:val="00934852"/>
    <w:rsid w:val="00934B09"/>
    <w:rsid w:val="009377BA"/>
    <w:rsid w:val="00937A49"/>
    <w:rsid w:val="00940289"/>
    <w:rsid w:val="009404FC"/>
    <w:rsid w:val="0094316F"/>
    <w:rsid w:val="00943518"/>
    <w:rsid w:val="009436C6"/>
    <w:rsid w:val="00943C54"/>
    <w:rsid w:val="009444B7"/>
    <w:rsid w:val="00945475"/>
    <w:rsid w:val="00945E3A"/>
    <w:rsid w:val="00946E9D"/>
    <w:rsid w:val="00950EB9"/>
    <w:rsid w:val="009517F5"/>
    <w:rsid w:val="00951B9A"/>
    <w:rsid w:val="0095290F"/>
    <w:rsid w:val="009534CC"/>
    <w:rsid w:val="00955993"/>
    <w:rsid w:val="0096063D"/>
    <w:rsid w:val="00960C6D"/>
    <w:rsid w:val="009613EE"/>
    <w:rsid w:val="00961BA6"/>
    <w:rsid w:val="00962A6A"/>
    <w:rsid w:val="00962F40"/>
    <w:rsid w:val="009653D9"/>
    <w:rsid w:val="009662A4"/>
    <w:rsid w:val="009673E1"/>
    <w:rsid w:val="00971F59"/>
    <w:rsid w:val="0097337D"/>
    <w:rsid w:val="00973601"/>
    <w:rsid w:val="009768EC"/>
    <w:rsid w:val="00976B1E"/>
    <w:rsid w:val="00976E36"/>
    <w:rsid w:val="00980EA8"/>
    <w:rsid w:val="00983284"/>
    <w:rsid w:val="00985D4E"/>
    <w:rsid w:val="00991C3A"/>
    <w:rsid w:val="00992A9C"/>
    <w:rsid w:val="009A5C3F"/>
    <w:rsid w:val="009B0FF2"/>
    <w:rsid w:val="009B1058"/>
    <w:rsid w:val="009B2EA5"/>
    <w:rsid w:val="009B68B1"/>
    <w:rsid w:val="009C1719"/>
    <w:rsid w:val="009C2918"/>
    <w:rsid w:val="009C3711"/>
    <w:rsid w:val="009C3943"/>
    <w:rsid w:val="009C4AF5"/>
    <w:rsid w:val="009C6A86"/>
    <w:rsid w:val="009C6CAF"/>
    <w:rsid w:val="009C7D44"/>
    <w:rsid w:val="009D00F3"/>
    <w:rsid w:val="009D2598"/>
    <w:rsid w:val="009D27AF"/>
    <w:rsid w:val="009D40CC"/>
    <w:rsid w:val="009D4C29"/>
    <w:rsid w:val="009D4FAD"/>
    <w:rsid w:val="009D70DB"/>
    <w:rsid w:val="009D7E2A"/>
    <w:rsid w:val="009E08CD"/>
    <w:rsid w:val="009E1BCA"/>
    <w:rsid w:val="009E2559"/>
    <w:rsid w:val="009E324E"/>
    <w:rsid w:val="009F260B"/>
    <w:rsid w:val="009F2FEB"/>
    <w:rsid w:val="009F41A0"/>
    <w:rsid w:val="009F460F"/>
    <w:rsid w:val="009F4B59"/>
    <w:rsid w:val="009F4F12"/>
    <w:rsid w:val="009F54F5"/>
    <w:rsid w:val="009F7D0C"/>
    <w:rsid w:val="00A002A7"/>
    <w:rsid w:val="00A00613"/>
    <w:rsid w:val="00A024D6"/>
    <w:rsid w:val="00A02FD7"/>
    <w:rsid w:val="00A03136"/>
    <w:rsid w:val="00A04A17"/>
    <w:rsid w:val="00A06ACF"/>
    <w:rsid w:val="00A11DCD"/>
    <w:rsid w:val="00A12089"/>
    <w:rsid w:val="00A12451"/>
    <w:rsid w:val="00A15D99"/>
    <w:rsid w:val="00A16145"/>
    <w:rsid w:val="00A214D1"/>
    <w:rsid w:val="00A22607"/>
    <w:rsid w:val="00A2504B"/>
    <w:rsid w:val="00A25061"/>
    <w:rsid w:val="00A26E78"/>
    <w:rsid w:val="00A277F5"/>
    <w:rsid w:val="00A31D1F"/>
    <w:rsid w:val="00A32D1D"/>
    <w:rsid w:val="00A33B40"/>
    <w:rsid w:val="00A33E3D"/>
    <w:rsid w:val="00A352A9"/>
    <w:rsid w:val="00A3608F"/>
    <w:rsid w:val="00A41033"/>
    <w:rsid w:val="00A45DCC"/>
    <w:rsid w:val="00A460A2"/>
    <w:rsid w:val="00A46E59"/>
    <w:rsid w:val="00A5053B"/>
    <w:rsid w:val="00A512B0"/>
    <w:rsid w:val="00A54319"/>
    <w:rsid w:val="00A55A6E"/>
    <w:rsid w:val="00A56606"/>
    <w:rsid w:val="00A6378D"/>
    <w:rsid w:val="00A64EF0"/>
    <w:rsid w:val="00A7122A"/>
    <w:rsid w:val="00A713FF"/>
    <w:rsid w:val="00A714C1"/>
    <w:rsid w:val="00A737E9"/>
    <w:rsid w:val="00A73825"/>
    <w:rsid w:val="00A74C44"/>
    <w:rsid w:val="00A76237"/>
    <w:rsid w:val="00A767B2"/>
    <w:rsid w:val="00A802FC"/>
    <w:rsid w:val="00A82BA8"/>
    <w:rsid w:val="00A8494C"/>
    <w:rsid w:val="00A863CF"/>
    <w:rsid w:val="00A866CF"/>
    <w:rsid w:val="00A871A5"/>
    <w:rsid w:val="00A8724B"/>
    <w:rsid w:val="00A87C33"/>
    <w:rsid w:val="00A90175"/>
    <w:rsid w:val="00A9023C"/>
    <w:rsid w:val="00A90C6A"/>
    <w:rsid w:val="00A91550"/>
    <w:rsid w:val="00A9157C"/>
    <w:rsid w:val="00A971B8"/>
    <w:rsid w:val="00A97276"/>
    <w:rsid w:val="00AA0C16"/>
    <w:rsid w:val="00AA0E49"/>
    <w:rsid w:val="00AA133C"/>
    <w:rsid w:val="00AA1774"/>
    <w:rsid w:val="00AA2A86"/>
    <w:rsid w:val="00AA45AE"/>
    <w:rsid w:val="00AA59F2"/>
    <w:rsid w:val="00AB234D"/>
    <w:rsid w:val="00AB2E60"/>
    <w:rsid w:val="00AB3101"/>
    <w:rsid w:val="00AB4C8C"/>
    <w:rsid w:val="00AC013F"/>
    <w:rsid w:val="00AC178F"/>
    <w:rsid w:val="00AC1A38"/>
    <w:rsid w:val="00AC32B3"/>
    <w:rsid w:val="00AC372E"/>
    <w:rsid w:val="00AC3C6E"/>
    <w:rsid w:val="00AC5261"/>
    <w:rsid w:val="00AC527A"/>
    <w:rsid w:val="00AC6053"/>
    <w:rsid w:val="00AC7298"/>
    <w:rsid w:val="00AD193A"/>
    <w:rsid w:val="00AD22DC"/>
    <w:rsid w:val="00AD3563"/>
    <w:rsid w:val="00AD4771"/>
    <w:rsid w:val="00AD583B"/>
    <w:rsid w:val="00AE0AF9"/>
    <w:rsid w:val="00AE11A2"/>
    <w:rsid w:val="00AE21B3"/>
    <w:rsid w:val="00AE2956"/>
    <w:rsid w:val="00AE454E"/>
    <w:rsid w:val="00AE460F"/>
    <w:rsid w:val="00AE462D"/>
    <w:rsid w:val="00AE5807"/>
    <w:rsid w:val="00AE6EAC"/>
    <w:rsid w:val="00AF016F"/>
    <w:rsid w:val="00AF0B62"/>
    <w:rsid w:val="00AF26C5"/>
    <w:rsid w:val="00AF4941"/>
    <w:rsid w:val="00AF6401"/>
    <w:rsid w:val="00AF76F6"/>
    <w:rsid w:val="00AF7D87"/>
    <w:rsid w:val="00B0047F"/>
    <w:rsid w:val="00B00A08"/>
    <w:rsid w:val="00B0256E"/>
    <w:rsid w:val="00B02ECA"/>
    <w:rsid w:val="00B04EB0"/>
    <w:rsid w:val="00B0631B"/>
    <w:rsid w:val="00B07912"/>
    <w:rsid w:val="00B11A76"/>
    <w:rsid w:val="00B143C4"/>
    <w:rsid w:val="00B20DA3"/>
    <w:rsid w:val="00B22171"/>
    <w:rsid w:val="00B23140"/>
    <w:rsid w:val="00B255D5"/>
    <w:rsid w:val="00B25ADA"/>
    <w:rsid w:val="00B26FC8"/>
    <w:rsid w:val="00B307EB"/>
    <w:rsid w:val="00B316D6"/>
    <w:rsid w:val="00B32A87"/>
    <w:rsid w:val="00B331CD"/>
    <w:rsid w:val="00B33D26"/>
    <w:rsid w:val="00B34D69"/>
    <w:rsid w:val="00B355C8"/>
    <w:rsid w:val="00B362C3"/>
    <w:rsid w:val="00B36AED"/>
    <w:rsid w:val="00B41F29"/>
    <w:rsid w:val="00B43078"/>
    <w:rsid w:val="00B43247"/>
    <w:rsid w:val="00B44B86"/>
    <w:rsid w:val="00B45F52"/>
    <w:rsid w:val="00B45FB7"/>
    <w:rsid w:val="00B47DAB"/>
    <w:rsid w:val="00B503EE"/>
    <w:rsid w:val="00B53357"/>
    <w:rsid w:val="00B559C6"/>
    <w:rsid w:val="00B55AC6"/>
    <w:rsid w:val="00B55FED"/>
    <w:rsid w:val="00B603F0"/>
    <w:rsid w:val="00B62A22"/>
    <w:rsid w:val="00B62EAF"/>
    <w:rsid w:val="00B64787"/>
    <w:rsid w:val="00B72BE2"/>
    <w:rsid w:val="00B732E2"/>
    <w:rsid w:val="00B7377A"/>
    <w:rsid w:val="00B7380C"/>
    <w:rsid w:val="00B74ABE"/>
    <w:rsid w:val="00B808A2"/>
    <w:rsid w:val="00B812A8"/>
    <w:rsid w:val="00B823B2"/>
    <w:rsid w:val="00B84059"/>
    <w:rsid w:val="00B84B67"/>
    <w:rsid w:val="00B86C40"/>
    <w:rsid w:val="00B86F2A"/>
    <w:rsid w:val="00B875D2"/>
    <w:rsid w:val="00B90840"/>
    <w:rsid w:val="00B92FBE"/>
    <w:rsid w:val="00B937A1"/>
    <w:rsid w:val="00B952F4"/>
    <w:rsid w:val="00B95639"/>
    <w:rsid w:val="00BA1A9B"/>
    <w:rsid w:val="00BA2F6D"/>
    <w:rsid w:val="00BB2F41"/>
    <w:rsid w:val="00BB5098"/>
    <w:rsid w:val="00BB7D7A"/>
    <w:rsid w:val="00BC15A6"/>
    <w:rsid w:val="00BC176B"/>
    <w:rsid w:val="00BC1BBD"/>
    <w:rsid w:val="00BC5FA1"/>
    <w:rsid w:val="00BC7B60"/>
    <w:rsid w:val="00BD05C2"/>
    <w:rsid w:val="00BD0988"/>
    <w:rsid w:val="00BD30F7"/>
    <w:rsid w:val="00BD34CD"/>
    <w:rsid w:val="00BD48D8"/>
    <w:rsid w:val="00BD62B3"/>
    <w:rsid w:val="00BE0127"/>
    <w:rsid w:val="00BE02E9"/>
    <w:rsid w:val="00BE2630"/>
    <w:rsid w:val="00BE29EE"/>
    <w:rsid w:val="00BE4C1C"/>
    <w:rsid w:val="00BE5C73"/>
    <w:rsid w:val="00BE5F5E"/>
    <w:rsid w:val="00BE69FB"/>
    <w:rsid w:val="00BF156F"/>
    <w:rsid w:val="00BF1DFD"/>
    <w:rsid w:val="00BF4C71"/>
    <w:rsid w:val="00BF4D6C"/>
    <w:rsid w:val="00BF651D"/>
    <w:rsid w:val="00C0102C"/>
    <w:rsid w:val="00C020BC"/>
    <w:rsid w:val="00C0458B"/>
    <w:rsid w:val="00C05EBC"/>
    <w:rsid w:val="00C06E2B"/>
    <w:rsid w:val="00C072C0"/>
    <w:rsid w:val="00C075B5"/>
    <w:rsid w:val="00C076A7"/>
    <w:rsid w:val="00C104B3"/>
    <w:rsid w:val="00C14788"/>
    <w:rsid w:val="00C22469"/>
    <w:rsid w:val="00C2528A"/>
    <w:rsid w:val="00C25879"/>
    <w:rsid w:val="00C27E1E"/>
    <w:rsid w:val="00C30BB9"/>
    <w:rsid w:val="00C3213A"/>
    <w:rsid w:val="00C32158"/>
    <w:rsid w:val="00C34057"/>
    <w:rsid w:val="00C340B5"/>
    <w:rsid w:val="00C349F1"/>
    <w:rsid w:val="00C373E1"/>
    <w:rsid w:val="00C40D58"/>
    <w:rsid w:val="00C4400B"/>
    <w:rsid w:val="00C445B4"/>
    <w:rsid w:val="00C50B64"/>
    <w:rsid w:val="00C50C0F"/>
    <w:rsid w:val="00C50CD3"/>
    <w:rsid w:val="00C50FC8"/>
    <w:rsid w:val="00C52D25"/>
    <w:rsid w:val="00C6062C"/>
    <w:rsid w:val="00C606B7"/>
    <w:rsid w:val="00C609AB"/>
    <w:rsid w:val="00C609FE"/>
    <w:rsid w:val="00C6412D"/>
    <w:rsid w:val="00C67F9E"/>
    <w:rsid w:val="00C703C7"/>
    <w:rsid w:val="00C7130B"/>
    <w:rsid w:val="00C71DBA"/>
    <w:rsid w:val="00C729CB"/>
    <w:rsid w:val="00C72EA0"/>
    <w:rsid w:val="00C75872"/>
    <w:rsid w:val="00C76784"/>
    <w:rsid w:val="00C8025B"/>
    <w:rsid w:val="00C8047D"/>
    <w:rsid w:val="00C812E9"/>
    <w:rsid w:val="00C81A9B"/>
    <w:rsid w:val="00C83832"/>
    <w:rsid w:val="00C85ED6"/>
    <w:rsid w:val="00C87CCF"/>
    <w:rsid w:val="00C9257D"/>
    <w:rsid w:val="00C92D81"/>
    <w:rsid w:val="00C935B1"/>
    <w:rsid w:val="00C93E1F"/>
    <w:rsid w:val="00C96F89"/>
    <w:rsid w:val="00C97842"/>
    <w:rsid w:val="00CA02E3"/>
    <w:rsid w:val="00CA06D2"/>
    <w:rsid w:val="00CA12B1"/>
    <w:rsid w:val="00CB0E78"/>
    <w:rsid w:val="00CB169A"/>
    <w:rsid w:val="00CB36F5"/>
    <w:rsid w:val="00CB4008"/>
    <w:rsid w:val="00CB5456"/>
    <w:rsid w:val="00CC0F73"/>
    <w:rsid w:val="00CC143A"/>
    <w:rsid w:val="00CC340C"/>
    <w:rsid w:val="00CC467A"/>
    <w:rsid w:val="00CD3DBA"/>
    <w:rsid w:val="00CD40F6"/>
    <w:rsid w:val="00CD49E5"/>
    <w:rsid w:val="00CD4D7E"/>
    <w:rsid w:val="00CD52FF"/>
    <w:rsid w:val="00CD6E98"/>
    <w:rsid w:val="00CD76BA"/>
    <w:rsid w:val="00CE0A56"/>
    <w:rsid w:val="00CE29EC"/>
    <w:rsid w:val="00CE3E72"/>
    <w:rsid w:val="00CE56D9"/>
    <w:rsid w:val="00CE6163"/>
    <w:rsid w:val="00CE770D"/>
    <w:rsid w:val="00CF55C6"/>
    <w:rsid w:val="00CF560E"/>
    <w:rsid w:val="00D00B4B"/>
    <w:rsid w:val="00D01CC9"/>
    <w:rsid w:val="00D0239B"/>
    <w:rsid w:val="00D02667"/>
    <w:rsid w:val="00D053B7"/>
    <w:rsid w:val="00D060F3"/>
    <w:rsid w:val="00D07414"/>
    <w:rsid w:val="00D07BED"/>
    <w:rsid w:val="00D10CF1"/>
    <w:rsid w:val="00D16009"/>
    <w:rsid w:val="00D16C63"/>
    <w:rsid w:val="00D20239"/>
    <w:rsid w:val="00D21687"/>
    <w:rsid w:val="00D21E02"/>
    <w:rsid w:val="00D23BAE"/>
    <w:rsid w:val="00D249CB"/>
    <w:rsid w:val="00D2682D"/>
    <w:rsid w:val="00D302DE"/>
    <w:rsid w:val="00D313D3"/>
    <w:rsid w:val="00D31D1E"/>
    <w:rsid w:val="00D32490"/>
    <w:rsid w:val="00D343F7"/>
    <w:rsid w:val="00D343FA"/>
    <w:rsid w:val="00D34B0E"/>
    <w:rsid w:val="00D35371"/>
    <w:rsid w:val="00D35F6C"/>
    <w:rsid w:val="00D378F6"/>
    <w:rsid w:val="00D416C4"/>
    <w:rsid w:val="00D41A1A"/>
    <w:rsid w:val="00D433D8"/>
    <w:rsid w:val="00D43C82"/>
    <w:rsid w:val="00D44031"/>
    <w:rsid w:val="00D47030"/>
    <w:rsid w:val="00D47615"/>
    <w:rsid w:val="00D4763A"/>
    <w:rsid w:val="00D47ED0"/>
    <w:rsid w:val="00D52C7C"/>
    <w:rsid w:val="00D53058"/>
    <w:rsid w:val="00D5322A"/>
    <w:rsid w:val="00D57CE9"/>
    <w:rsid w:val="00D57ECB"/>
    <w:rsid w:val="00D60042"/>
    <w:rsid w:val="00D63CFF"/>
    <w:rsid w:val="00D64B9D"/>
    <w:rsid w:val="00D741D8"/>
    <w:rsid w:val="00D76DCB"/>
    <w:rsid w:val="00D76F7F"/>
    <w:rsid w:val="00D80D62"/>
    <w:rsid w:val="00D82A6F"/>
    <w:rsid w:val="00D837C6"/>
    <w:rsid w:val="00D855F3"/>
    <w:rsid w:val="00D904EA"/>
    <w:rsid w:val="00D90671"/>
    <w:rsid w:val="00D90D76"/>
    <w:rsid w:val="00D93943"/>
    <w:rsid w:val="00D94D58"/>
    <w:rsid w:val="00D96BEF"/>
    <w:rsid w:val="00D96E4C"/>
    <w:rsid w:val="00D97C67"/>
    <w:rsid w:val="00DA0248"/>
    <w:rsid w:val="00DA07C4"/>
    <w:rsid w:val="00DA0EDE"/>
    <w:rsid w:val="00DA1E0D"/>
    <w:rsid w:val="00DA2574"/>
    <w:rsid w:val="00DA2CA2"/>
    <w:rsid w:val="00DA445A"/>
    <w:rsid w:val="00DA659A"/>
    <w:rsid w:val="00DB00DD"/>
    <w:rsid w:val="00DB0ED0"/>
    <w:rsid w:val="00DB0F18"/>
    <w:rsid w:val="00DB140E"/>
    <w:rsid w:val="00DB1F25"/>
    <w:rsid w:val="00DB225E"/>
    <w:rsid w:val="00DB246A"/>
    <w:rsid w:val="00DB3B0A"/>
    <w:rsid w:val="00DC0C86"/>
    <w:rsid w:val="00DC2C7D"/>
    <w:rsid w:val="00DC57DE"/>
    <w:rsid w:val="00DD129B"/>
    <w:rsid w:val="00DD1589"/>
    <w:rsid w:val="00DD22D5"/>
    <w:rsid w:val="00DD36A8"/>
    <w:rsid w:val="00DD3EE0"/>
    <w:rsid w:val="00DD52B9"/>
    <w:rsid w:val="00DD6377"/>
    <w:rsid w:val="00DD74A7"/>
    <w:rsid w:val="00DD7BF1"/>
    <w:rsid w:val="00DE1E4A"/>
    <w:rsid w:val="00DE1F4F"/>
    <w:rsid w:val="00DE2D5F"/>
    <w:rsid w:val="00DE375A"/>
    <w:rsid w:val="00DE38BA"/>
    <w:rsid w:val="00DE5F99"/>
    <w:rsid w:val="00DE631A"/>
    <w:rsid w:val="00DF08B6"/>
    <w:rsid w:val="00E0439D"/>
    <w:rsid w:val="00E051E1"/>
    <w:rsid w:val="00E11361"/>
    <w:rsid w:val="00E1213A"/>
    <w:rsid w:val="00E131CC"/>
    <w:rsid w:val="00E14EC5"/>
    <w:rsid w:val="00E15973"/>
    <w:rsid w:val="00E16E9E"/>
    <w:rsid w:val="00E22DCF"/>
    <w:rsid w:val="00E23D3B"/>
    <w:rsid w:val="00E241F0"/>
    <w:rsid w:val="00E262E1"/>
    <w:rsid w:val="00E267B1"/>
    <w:rsid w:val="00E267FA"/>
    <w:rsid w:val="00E30C7C"/>
    <w:rsid w:val="00E354EA"/>
    <w:rsid w:val="00E375E6"/>
    <w:rsid w:val="00E379E9"/>
    <w:rsid w:val="00E37B03"/>
    <w:rsid w:val="00E37B63"/>
    <w:rsid w:val="00E40660"/>
    <w:rsid w:val="00E41B86"/>
    <w:rsid w:val="00E4384D"/>
    <w:rsid w:val="00E44910"/>
    <w:rsid w:val="00E44F06"/>
    <w:rsid w:val="00E45A38"/>
    <w:rsid w:val="00E45D92"/>
    <w:rsid w:val="00E460D3"/>
    <w:rsid w:val="00E46C5F"/>
    <w:rsid w:val="00E46F74"/>
    <w:rsid w:val="00E47183"/>
    <w:rsid w:val="00E5140A"/>
    <w:rsid w:val="00E520ED"/>
    <w:rsid w:val="00E605FE"/>
    <w:rsid w:val="00E652AB"/>
    <w:rsid w:val="00E658B7"/>
    <w:rsid w:val="00E67BBC"/>
    <w:rsid w:val="00E67E40"/>
    <w:rsid w:val="00E7029C"/>
    <w:rsid w:val="00E71103"/>
    <w:rsid w:val="00E71E4C"/>
    <w:rsid w:val="00E729E7"/>
    <w:rsid w:val="00E73694"/>
    <w:rsid w:val="00E7373F"/>
    <w:rsid w:val="00E73AFE"/>
    <w:rsid w:val="00E74E60"/>
    <w:rsid w:val="00E74FEC"/>
    <w:rsid w:val="00E75E98"/>
    <w:rsid w:val="00E770D8"/>
    <w:rsid w:val="00E80DBA"/>
    <w:rsid w:val="00E82EA6"/>
    <w:rsid w:val="00E83FED"/>
    <w:rsid w:val="00E862C9"/>
    <w:rsid w:val="00E8638B"/>
    <w:rsid w:val="00E90088"/>
    <w:rsid w:val="00E913B4"/>
    <w:rsid w:val="00E9154E"/>
    <w:rsid w:val="00E918E4"/>
    <w:rsid w:val="00E940F1"/>
    <w:rsid w:val="00E97DB2"/>
    <w:rsid w:val="00EA242E"/>
    <w:rsid w:val="00EA30CF"/>
    <w:rsid w:val="00EA3617"/>
    <w:rsid w:val="00EA3F16"/>
    <w:rsid w:val="00EA4052"/>
    <w:rsid w:val="00EA4FE9"/>
    <w:rsid w:val="00EA5E24"/>
    <w:rsid w:val="00EB0183"/>
    <w:rsid w:val="00EB1ECD"/>
    <w:rsid w:val="00EB23CC"/>
    <w:rsid w:val="00EB2925"/>
    <w:rsid w:val="00EB2BFA"/>
    <w:rsid w:val="00EB3E98"/>
    <w:rsid w:val="00EB491D"/>
    <w:rsid w:val="00EB5D16"/>
    <w:rsid w:val="00EB686E"/>
    <w:rsid w:val="00EC0672"/>
    <w:rsid w:val="00EC2667"/>
    <w:rsid w:val="00EC303E"/>
    <w:rsid w:val="00EC34F3"/>
    <w:rsid w:val="00EC430B"/>
    <w:rsid w:val="00EC4A87"/>
    <w:rsid w:val="00EC6D14"/>
    <w:rsid w:val="00EC738A"/>
    <w:rsid w:val="00EC7C69"/>
    <w:rsid w:val="00ED0AD9"/>
    <w:rsid w:val="00ED15C6"/>
    <w:rsid w:val="00ED28DF"/>
    <w:rsid w:val="00ED3A0E"/>
    <w:rsid w:val="00ED5B3D"/>
    <w:rsid w:val="00ED6752"/>
    <w:rsid w:val="00ED7542"/>
    <w:rsid w:val="00EE10AB"/>
    <w:rsid w:val="00EE3653"/>
    <w:rsid w:val="00EE3737"/>
    <w:rsid w:val="00EE3A3F"/>
    <w:rsid w:val="00EE44FF"/>
    <w:rsid w:val="00EE46AE"/>
    <w:rsid w:val="00EE6116"/>
    <w:rsid w:val="00EE6842"/>
    <w:rsid w:val="00EF0572"/>
    <w:rsid w:val="00EF55B2"/>
    <w:rsid w:val="00EF71B1"/>
    <w:rsid w:val="00EF7360"/>
    <w:rsid w:val="00F00348"/>
    <w:rsid w:val="00F003F0"/>
    <w:rsid w:val="00F009E9"/>
    <w:rsid w:val="00F01452"/>
    <w:rsid w:val="00F023A0"/>
    <w:rsid w:val="00F02413"/>
    <w:rsid w:val="00F04583"/>
    <w:rsid w:val="00F1104C"/>
    <w:rsid w:val="00F11202"/>
    <w:rsid w:val="00F11423"/>
    <w:rsid w:val="00F13FDA"/>
    <w:rsid w:val="00F14034"/>
    <w:rsid w:val="00F14271"/>
    <w:rsid w:val="00F151CA"/>
    <w:rsid w:val="00F153C6"/>
    <w:rsid w:val="00F158B7"/>
    <w:rsid w:val="00F166F8"/>
    <w:rsid w:val="00F16B25"/>
    <w:rsid w:val="00F22F77"/>
    <w:rsid w:val="00F2632A"/>
    <w:rsid w:val="00F30067"/>
    <w:rsid w:val="00F30AFF"/>
    <w:rsid w:val="00F31C7D"/>
    <w:rsid w:val="00F31CE4"/>
    <w:rsid w:val="00F33908"/>
    <w:rsid w:val="00F3469B"/>
    <w:rsid w:val="00F3585C"/>
    <w:rsid w:val="00F40121"/>
    <w:rsid w:val="00F40B58"/>
    <w:rsid w:val="00F42EEE"/>
    <w:rsid w:val="00F43828"/>
    <w:rsid w:val="00F468C9"/>
    <w:rsid w:val="00F52451"/>
    <w:rsid w:val="00F54F59"/>
    <w:rsid w:val="00F560D4"/>
    <w:rsid w:val="00F56D3B"/>
    <w:rsid w:val="00F57E20"/>
    <w:rsid w:val="00F60DB5"/>
    <w:rsid w:val="00F622BE"/>
    <w:rsid w:val="00F625F1"/>
    <w:rsid w:val="00F6381B"/>
    <w:rsid w:val="00F63DF7"/>
    <w:rsid w:val="00F647E5"/>
    <w:rsid w:val="00F65840"/>
    <w:rsid w:val="00F65F6B"/>
    <w:rsid w:val="00F66A80"/>
    <w:rsid w:val="00F704AF"/>
    <w:rsid w:val="00F708F5"/>
    <w:rsid w:val="00F73AD2"/>
    <w:rsid w:val="00F743B9"/>
    <w:rsid w:val="00F75D26"/>
    <w:rsid w:val="00F776A2"/>
    <w:rsid w:val="00F77BA9"/>
    <w:rsid w:val="00F8154A"/>
    <w:rsid w:val="00F8164F"/>
    <w:rsid w:val="00F8218F"/>
    <w:rsid w:val="00F83365"/>
    <w:rsid w:val="00F84165"/>
    <w:rsid w:val="00F84467"/>
    <w:rsid w:val="00F84C47"/>
    <w:rsid w:val="00F84E87"/>
    <w:rsid w:val="00F8740C"/>
    <w:rsid w:val="00F90325"/>
    <w:rsid w:val="00F93F6B"/>
    <w:rsid w:val="00F93FC1"/>
    <w:rsid w:val="00F95605"/>
    <w:rsid w:val="00F95B1C"/>
    <w:rsid w:val="00FA11C7"/>
    <w:rsid w:val="00FA1719"/>
    <w:rsid w:val="00FA3359"/>
    <w:rsid w:val="00FA401C"/>
    <w:rsid w:val="00FA49A5"/>
    <w:rsid w:val="00FA5AA3"/>
    <w:rsid w:val="00FA750A"/>
    <w:rsid w:val="00FA7F48"/>
    <w:rsid w:val="00FB1506"/>
    <w:rsid w:val="00FB1E7D"/>
    <w:rsid w:val="00FB23F3"/>
    <w:rsid w:val="00FB28C3"/>
    <w:rsid w:val="00FB4975"/>
    <w:rsid w:val="00FB5738"/>
    <w:rsid w:val="00FB7564"/>
    <w:rsid w:val="00FC3C2B"/>
    <w:rsid w:val="00FC54D5"/>
    <w:rsid w:val="00FC62FB"/>
    <w:rsid w:val="00FD579B"/>
    <w:rsid w:val="00FD6EC4"/>
    <w:rsid w:val="00FE0774"/>
    <w:rsid w:val="00FE3023"/>
    <w:rsid w:val="00FE4B11"/>
    <w:rsid w:val="00FE5666"/>
    <w:rsid w:val="00FE5B74"/>
    <w:rsid w:val="00FE6490"/>
    <w:rsid w:val="00FE6A60"/>
    <w:rsid w:val="00FE7A0B"/>
    <w:rsid w:val="00FF0AB3"/>
    <w:rsid w:val="00FF1177"/>
    <w:rsid w:val="00FF23F5"/>
    <w:rsid w:val="00FF2A01"/>
    <w:rsid w:val="00FF334B"/>
    <w:rsid w:val="00FF3A65"/>
    <w:rsid w:val="00FF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6ECEBF-7E04-4CD4-89AF-651263B1B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08F5"/>
    <w:pPr>
      <w:keepNext/>
      <w:keepLines/>
      <w:spacing w:before="240" w:after="0" w:line="259" w:lineRule="auto"/>
      <w:jc w:val="both"/>
      <w:outlineLvl w:val="0"/>
    </w:pPr>
    <w:rPr>
      <w:rFonts w:ascii="Times New Roman" w:eastAsiaTheme="majorEastAsia" w:hAnsi="Times New Roman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08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C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C609FE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609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D16C63"/>
    <w:pPr>
      <w:ind w:left="720"/>
      <w:contextualSpacing/>
    </w:pPr>
  </w:style>
  <w:style w:type="paragraph" w:customStyle="1" w:styleId="ConsPlusNonformat">
    <w:name w:val="ConsPlusNonformat"/>
    <w:uiPriority w:val="99"/>
    <w:rsid w:val="004A24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708F5"/>
    <w:rPr>
      <w:rFonts w:ascii="Times New Roman" w:eastAsiaTheme="majorEastAsia" w:hAnsi="Times New Roman" w:cstheme="majorBidi"/>
      <w:b/>
      <w:sz w:val="36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708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No Spacing"/>
    <w:uiPriority w:val="1"/>
    <w:qFormat/>
    <w:rsid w:val="00143ADD"/>
    <w:pPr>
      <w:spacing w:after="0" w:line="240" w:lineRule="auto"/>
    </w:pPr>
  </w:style>
  <w:style w:type="paragraph" w:customStyle="1" w:styleId="ConsPlusCell">
    <w:name w:val="ConsPlusCell"/>
    <w:uiPriority w:val="99"/>
    <w:rsid w:val="009264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rsid w:val="00072AC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72A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F4C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4C71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FA7F4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9D70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6916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JurTerm">
    <w:name w:val="ConsPlusJurTerm"/>
    <w:uiPriority w:val="99"/>
    <w:rsid w:val="00A737E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table" w:styleId="aa">
    <w:name w:val="Table Grid"/>
    <w:basedOn w:val="a1"/>
    <w:rsid w:val="003112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laceholder Text"/>
    <w:basedOn w:val="a0"/>
    <w:uiPriority w:val="99"/>
    <w:semiHidden/>
    <w:rsid w:val="00C06E2B"/>
    <w:rPr>
      <w:color w:val="808080"/>
    </w:rPr>
  </w:style>
  <w:style w:type="character" w:customStyle="1" w:styleId="ConsPlusNormal0">
    <w:name w:val="ConsPlusNormal Знак"/>
    <w:link w:val="ConsPlusNormal"/>
    <w:rsid w:val="00BC5FA1"/>
    <w:rPr>
      <w:rFonts w:ascii="Times New Roman" w:hAnsi="Times New Roman" w:cs="Times New Roman"/>
      <w:sz w:val="28"/>
      <w:szCs w:val="28"/>
    </w:rPr>
  </w:style>
  <w:style w:type="character" w:styleId="ac">
    <w:name w:val="line number"/>
    <w:basedOn w:val="a0"/>
    <w:uiPriority w:val="99"/>
    <w:semiHidden/>
    <w:unhideWhenUsed/>
    <w:rsid w:val="00B33D26"/>
  </w:style>
  <w:style w:type="paragraph" w:styleId="ad">
    <w:name w:val="header"/>
    <w:basedOn w:val="a"/>
    <w:link w:val="ae"/>
    <w:uiPriority w:val="99"/>
    <w:unhideWhenUsed/>
    <w:rsid w:val="00B33D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B33D26"/>
  </w:style>
  <w:style w:type="table" w:customStyle="1" w:styleId="11">
    <w:name w:val="Сетка таблицы1"/>
    <w:basedOn w:val="a1"/>
    <w:next w:val="aa"/>
    <w:uiPriority w:val="59"/>
    <w:rsid w:val="000D38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uiPriority w:val="99"/>
    <w:semiHidden/>
    <w:unhideWhenUsed/>
    <w:rsid w:val="00C64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FollowedHyperlink"/>
    <w:basedOn w:val="a0"/>
    <w:uiPriority w:val="99"/>
    <w:semiHidden/>
    <w:unhideWhenUsed/>
    <w:rsid w:val="00DE38BA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rsid w:val="00DA2CA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750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0"/>
    <w:link w:val="af1"/>
    <w:uiPriority w:val="99"/>
    <w:semiHidden/>
    <w:rsid w:val="00750B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750B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5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wmf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8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footer" Target="footer1.xml"/><Relationship Id="rId10" Type="http://schemas.openxmlformats.org/officeDocument/2006/relationships/image" Target="media/image3.wmf"/><Relationship Id="rId19" Type="http://schemas.openxmlformats.org/officeDocument/2006/relationships/image" Target="media/image9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A09CA-C8EF-4A24-9A5A-DB69CEB1C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597</TotalTime>
  <Pages>18</Pages>
  <Words>5144</Words>
  <Characters>29325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 Александр Михайлович</dc:creator>
  <cp:lastModifiedBy>Вилкова Татьяна Юрьевна</cp:lastModifiedBy>
  <cp:revision>18</cp:revision>
  <cp:lastPrinted>2020-09-09T00:18:00Z</cp:lastPrinted>
  <dcterms:created xsi:type="dcterms:W3CDTF">2020-01-14T05:14:00Z</dcterms:created>
  <dcterms:modified xsi:type="dcterms:W3CDTF">2020-09-09T01:02:00Z</dcterms:modified>
</cp:coreProperties>
</file>