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16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АГЕНТСТВО ЗАПИСИ АКТОВ ГРАЖДАНСКОГО СОСТОЯНИЯ 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АРХИВНОГО ДЕЛА КАМЧАТСКОГО КРАЯ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</w:rPr>
            </w:pPr>
            <w:bookmarkStart w:id="1" w:name="REGNUMDATESTAMP"/>
            <w:r>
              <w:rPr>
                <w:rFonts w:ascii="Times New Roman" w:hAnsi="Times New Roman"/>
                <w:color w:themeColor="background1" w:val="FFFFFF"/>
              </w:rPr>
              <w:t>[Дата регистрации] № [Номер документа]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нормативных затрат на обеспечение функций </w:t>
      </w:r>
      <w:r>
        <w:br/>
      </w:r>
      <w:r>
        <w:rPr>
          <w:rFonts w:ascii="Times New Roman" w:hAnsi="Times New Roman"/>
          <w:b w:val="1"/>
          <w:sz w:val="28"/>
        </w:rPr>
        <w:t xml:space="preserve">Агентства записи актов гражданского состояния Камчатского края и </w:t>
      </w:r>
      <w:r>
        <w:br/>
      </w:r>
      <w:r>
        <w:rPr>
          <w:rFonts w:ascii="Times New Roman" w:hAnsi="Times New Roman"/>
          <w:b w:val="1"/>
          <w:sz w:val="28"/>
        </w:rPr>
        <w:t xml:space="preserve">краевого государственного казенного учреждения </w:t>
      </w:r>
      <w:r>
        <w:br/>
      </w:r>
      <w:r>
        <w:rPr>
          <w:rFonts w:ascii="Times New Roman" w:hAnsi="Times New Roman"/>
          <w:b w:val="1"/>
          <w:sz w:val="28"/>
        </w:rPr>
        <w:t>«Государственный архив Камчатского края»</w:t>
      </w:r>
      <w:r>
        <w:br/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6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u w:color="000000"/>
        </w:rPr>
        <w:t>законом</w:t>
      </w:r>
      <w:r>
        <w:rPr>
          <w:rFonts w:ascii="Times New Roman" w:hAnsi="Times New Roman"/>
          <w:sz w:val="28"/>
        </w:rPr>
        <w:t xml:space="preserve"> от 05.04.2013 № 44-ФЗ </w:t>
      </w:r>
      <w:r>
        <w:br/>
      </w:r>
      <w:r>
        <w:rPr>
          <w:rFonts w:ascii="Times New Roman" w:hAnsi="Times New Roman"/>
          <w:sz w:val="28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постановлениями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 и </w:t>
      </w:r>
      <w:r>
        <w:br/>
      </w:r>
      <w:r>
        <w:rPr>
          <w:rFonts w:ascii="Times New Roman" w:hAnsi="Times New Roman"/>
          <w:sz w:val="28"/>
        </w:rPr>
        <w:t>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</w:t>
      </w:r>
    </w:p>
    <w:p w14:paraId="17000000">
      <w:pPr>
        <w:spacing w:after="0" w:line="252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52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9000000">
      <w:pPr>
        <w:spacing w:after="0" w:line="252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нормативные затраты на обеспечение функций Агентства записи актов гражданского состояния и архивного дела Камчатского края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и подведомственного краевого государственного казённого учреждения «Государственный архив Камчатского края»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приказу.</w:t>
      </w:r>
    </w:p>
    <w:p w14:paraId="1B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 приказ Агентства записи актов гражданского состояния и архивного дела Камчатского края от 24.07.2019 № 76-п «Об утверждении нормативных затрат на обеспечение функций Агентства записи актов гражданского состояния и архивного дела Камчатского края и подведомственного краевого государственного казённого учреждения «Государственный архив Камчатского края».</w:t>
      </w:r>
    </w:p>
    <w:p w14:paraId="1C000000">
      <w:pPr>
        <w:spacing w:after="0" w:line="252" w:lineRule="auto"/>
        <w:ind w:firstLine="709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3. Настоящий приказ вступает в силу после дня его официального опубликования.</w:t>
      </w:r>
    </w:p>
    <w:p w14:paraId="1D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 </w:t>
      </w:r>
    </w:p>
    <w:p w14:paraId="1E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 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3476"/>
        <w:gridCol w:w="4394"/>
        <w:gridCol w:w="2054"/>
      </w:tblGrid>
      <w:tr>
        <w:trPr>
          <w:trHeight w:hRule="atLeast" w:val="1394"/>
        </w:trPr>
        <w:tc>
          <w:tcPr>
            <w:tcW w:type="dxa" w:w="3476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Руководителя Агентства</w:t>
            </w:r>
          </w:p>
          <w:p w14:paraId="21000000">
            <w:pPr>
              <w:spacing w:after="0" w:line="240" w:lineRule="auto"/>
              <w:ind w:hanging="30"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</w:p>
        </w:tc>
        <w:tc>
          <w:tcPr>
            <w:tcW w:type="dxa" w:w="205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Н.А. Польшина</w:t>
            </w:r>
          </w:p>
        </w:tc>
      </w:tr>
    </w:tbl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sectPr>
          <w:headerReference r:id="rId2" w:type="default"/>
          <w:pgSz w:h="16848" w:orient="portrait" w:w="11908"/>
          <w:pgMar w:bottom="1134" w:footer="709" w:gutter="0" w:header="567" w:left="1134" w:right="567" w:top="1134"/>
          <w:pgNumType w:start="1"/>
          <w:titlePg/>
        </w:sectPr>
      </w:pPr>
    </w:p>
    <w:p w14:paraId="27000000">
      <w:pPr>
        <w:spacing w:after="0" w:line="240" w:lineRule="auto"/>
        <w:ind w:firstLine="0"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Агентства записи актов гражданского состояния и архивного дела Камчатского края</w:t>
      </w:r>
    </w:p>
    <w:tbl>
      <w:tblPr>
        <w:tblStyle w:val="Style_2"/>
        <w:tblW w:type="auto" w:w="0"/>
        <w:tblInd w:type="dxa" w:w="4678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80"/>
        <w:gridCol w:w="1869"/>
        <w:gridCol w:w="486"/>
        <w:gridCol w:w="1920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line="240" w:lineRule="auto"/>
              <w:ind w:hanging="142" w:left="-28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240" w:lineRule="auto"/>
              <w:ind w:firstLine="0" w:left="-142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240" w:lineRule="auto"/>
              <w:ind w:firstLine="0" w:left="-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240" w:lineRule="auto"/>
              <w:ind w:firstLine="0" w:left="-142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C000000">
      <w:pPr>
        <w:spacing w:after="0" w:line="240" w:lineRule="auto"/>
        <w:ind w:firstLine="0" w:left="4819"/>
        <w:jc w:val="center"/>
        <w:rPr>
          <w:rFonts w:ascii="Times New Roman" w:hAnsi="Times New Roman"/>
          <w:b w:val="1"/>
          <w:sz w:val="28"/>
        </w:rPr>
      </w:pPr>
    </w:p>
    <w:p w14:paraId="2D000000">
      <w:pPr>
        <w:spacing w:after="0" w:line="240" w:lineRule="auto"/>
        <w:ind w:firstLine="0" w:left="4819"/>
        <w:jc w:val="both"/>
        <w:rPr>
          <w:rFonts w:ascii="Times New Roman" w:hAnsi="Times New Roman"/>
          <w:sz w:val="20"/>
        </w:rPr>
      </w:pPr>
    </w:p>
    <w:p w14:paraId="2E000000">
      <w:pPr>
        <w:spacing w:after="0" w:line="240" w:lineRule="auto"/>
        <w:ind w:firstLine="0" w:left="4819"/>
        <w:jc w:val="center"/>
        <w:rPr>
          <w:rFonts w:ascii="Times New Roman" w:hAnsi="Times New Roman"/>
          <w:b w:val="1"/>
          <w:sz w:val="28"/>
        </w:rPr>
      </w:pPr>
    </w:p>
    <w:p w14:paraId="2F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</w:p>
    <w:p w14:paraId="3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Нормативные затраты </w:t>
      </w:r>
    </w:p>
    <w:p w14:paraId="31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обеспечение функций Агентства записи актов гражданского состояния и архивного дела Камчатского края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и подведомственного краевого государственного казённого учреждения «Государственный архив Камчатского края» </w:t>
      </w:r>
    </w:p>
    <w:p w14:paraId="3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– </w:t>
      </w:r>
      <w:r>
        <w:rPr>
          <w:rFonts w:ascii="Times New Roman" w:hAnsi="Times New Roman"/>
          <w:sz w:val="28"/>
        </w:rPr>
        <w:t>нормативные затраты</w:t>
      </w:r>
      <w:r>
        <w:rPr>
          <w:rFonts w:ascii="Times New Roman" w:hAnsi="Times New Roman"/>
          <w:sz w:val="28"/>
        </w:rPr>
        <w:t>)</w:t>
      </w:r>
    </w:p>
    <w:p w14:paraId="33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p w14:paraId="34000000">
      <w:pPr>
        <w:pStyle w:val="Style_3"/>
        <w:widowControl w:val="0"/>
        <w:numPr>
          <w:ilvl w:val="0"/>
          <w:numId w:val="1"/>
        </w:numPr>
        <w:ind w:firstLine="0" w:left="0"/>
        <w:jc w:val="center"/>
        <w:rPr>
          <w:sz w:val="28"/>
        </w:rPr>
      </w:pPr>
      <w:r>
        <w:rPr>
          <w:sz w:val="28"/>
        </w:rPr>
        <w:t>Общие положения</w:t>
      </w:r>
    </w:p>
    <w:p w14:paraId="35000000">
      <w:pPr>
        <w:pStyle w:val="Style_3"/>
        <w:widowControl w:val="0"/>
        <w:ind/>
        <w:rPr>
          <w:sz w:val="28"/>
        </w:rPr>
      </w:pPr>
    </w:p>
    <w:p w14:paraId="36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Нормативные затраты применяются для обоснования закупок, наименования объектов которых включаются в планы-графики закупок в соответствии со статьей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>
        <w:rPr>
          <w:rFonts w:ascii="Times New Roman" w:hAnsi="Times New Roman"/>
          <w:sz w:val="28"/>
        </w:rPr>
        <w:t xml:space="preserve"> и определяются в соответствии с </w:t>
      </w:r>
      <w:r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</w:t>
      </w:r>
      <w:r>
        <w:rPr>
          <w:rFonts w:ascii="Times New Roman" w:hAnsi="Times New Roman"/>
          <w:sz w:val="28"/>
        </w:rPr>
        <w:t xml:space="preserve">, утвержденными постановлением Правительства Камчатского края </w:t>
      </w:r>
      <w:r>
        <w:rPr>
          <w:rFonts w:ascii="Times New Roman" w:hAnsi="Times New Roman"/>
          <w:sz w:val="28"/>
        </w:rPr>
        <w:t>от 05.04.2016 № 99-П</w:t>
      </w:r>
      <w:r>
        <w:rPr>
          <w:rFonts w:ascii="Times New Roman" w:hAnsi="Times New Roman"/>
          <w:sz w:val="28"/>
        </w:rPr>
        <w:t>.</w:t>
      </w:r>
    </w:p>
    <w:p w14:paraId="37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rPr>
          <w:rFonts w:ascii="Times New Roman" w:hAnsi="Times New Roman"/>
          <w:sz w:val="28"/>
        </w:rPr>
        <w:t>Агентств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записи актов гражданского состояния и архивного дела Камчатского края и подведомственно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краево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государственно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казённо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«Государственный архив Камчатского края» </w:t>
      </w:r>
      <w:r>
        <w:rPr>
          <w:rFonts w:ascii="Times New Roman" w:hAnsi="Times New Roman"/>
          <w:sz w:val="28"/>
        </w:rPr>
        <w:t>(далее – заказчик</w:t>
      </w:r>
      <w:r>
        <w:rPr>
          <w:rFonts w:ascii="Times New Roman" w:hAnsi="Times New Roman"/>
          <w:sz w:val="28"/>
        </w:rPr>
        <w:t>, организация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лимитов бюджетных средств на закупку товаров, работ, услуг в рамках исполнения бюджета Камчатского края.</w:t>
      </w:r>
    </w:p>
    <w:p w14:paraId="38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заказчика.</w:t>
      </w:r>
    </w:p>
    <w:p w14:paraId="39000000">
      <w:pPr>
        <w:spacing w:after="0" w:line="240" w:lineRule="auto"/>
        <w:ind w:firstLine="73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3A000000">
      <w:pPr>
        <w:spacing w:after="0" w:line="240" w:lineRule="auto"/>
        <w:ind w:firstLine="737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5. Агентством записи актов гражданского состояния и архивного дела Камчатского края может быть установлена периодичность выполнения (оказания) работ (услуг), если такая периодичность в отношении соответствующих работ (услуг) </w:t>
      </w:r>
      <w:r>
        <w:rPr>
          <w:rFonts w:ascii="Times New Roman" w:hAnsi="Times New Roman"/>
          <w:sz w:val="28"/>
        </w:rPr>
        <w:t>не определена нормативными правовыми (правовыми) актами Российской Федерации.</w:t>
      </w:r>
    </w:p>
    <w:p w14:paraId="3B000000">
      <w:pPr>
        <w:spacing w:after="0" w:line="240" w:lineRule="auto"/>
        <w:ind w:firstLine="737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6. При расчете нормативных затрат используется показатель расчетной численности основных работников заказчика</w:t>
      </w:r>
      <w:r>
        <w:rPr>
          <w:rFonts w:ascii="Times New Roman" w:hAnsi="Times New Roman"/>
          <w:sz w:val="28"/>
        </w:rPr>
        <w:t xml:space="preserve"> (Ч</w:t>
      </w:r>
      <w:r>
        <w:rPr>
          <w:rFonts w:ascii="Times New Roman" w:hAnsi="Times New Roman"/>
          <w:sz w:val="28"/>
          <w:vertAlign w:val="subscript"/>
        </w:rPr>
        <w:t>оп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которая определяется с округлением до целого числа по формуле:</w:t>
      </w:r>
    </w:p>
    <w:p w14:paraId="3C000000">
      <w:pPr>
        <w:spacing w:after="0" w:line="240" w:lineRule="auto"/>
        <w:ind w:firstLine="73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 xml:space="preserve">оп </w: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с</w:t>
      </w:r>
      <w:r>
        <w:rPr>
          <w:rFonts w:ascii="Times New Roman" w:hAnsi="Times New Roman"/>
          <w:sz w:val="28"/>
        </w:rPr>
        <w:t xml:space="preserve"> ×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1,1 где, </w:t>
      </w:r>
    </w:p>
    <w:p w14:paraId="3D000000">
      <w:pPr>
        <w:spacing w:after="0" w:line="240" w:lineRule="auto"/>
        <w:ind w:firstLine="420" w:left="119" w:right="1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фактическая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численность </w:t>
      </w:r>
      <w:r>
        <w:rPr>
          <w:rFonts w:ascii="Times New Roman" w:hAnsi="Times New Roman"/>
          <w:sz w:val="28"/>
        </w:rPr>
        <w:t>служащих (работников)</w:t>
      </w:r>
      <w:r>
        <w:rPr>
          <w:rFonts w:ascii="Times New Roman" w:hAnsi="Times New Roman"/>
          <w:sz w:val="28"/>
        </w:rPr>
        <w:t xml:space="preserve"> заказчика;</w:t>
      </w:r>
    </w:p>
    <w:p w14:paraId="3E000000">
      <w:pPr>
        <w:spacing w:after="0" w:line="240" w:lineRule="auto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1,1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коэффициент, который может быть использован на случай замещения вакантных должностей.</w:t>
      </w:r>
    </w:p>
    <w:p w14:paraId="3F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Нормативные затраты подлежат размещению в единой информационной системе в сфере закупок.</w:t>
      </w:r>
    </w:p>
    <w:p w14:paraId="40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</w:p>
    <w:p w14:paraId="41000000">
      <w:pPr>
        <w:pStyle w:val="Style_3"/>
        <w:numPr>
          <w:ilvl w:val="0"/>
          <w:numId w:val="1"/>
        </w:numPr>
        <w:ind/>
        <w:jc w:val="center"/>
        <w:rPr>
          <w:sz w:val="28"/>
        </w:rPr>
      </w:pPr>
      <w:r>
        <w:rPr>
          <w:sz w:val="28"/>
        </w:rPr>
        <w:t>Нормативы, определяемые при расчете объема</w:t>
      </w:r>
      <w:r>
        <w:rPr>
          <w:sz w:val="28"/>
        </w:rPr>
        <w:t xml:space="preserve"> затрат</w:t>
      </w:r>
      <w:r>
        <w:rPr>
          <w:sz w:val="28"/>
        </w:rPr>
        <w:t xml:space="preserve"> </w:t>
      </w:r>
    </w:p>
    <w:p w14:paraId="42000000">
      <w:pPr>
        <w:pStyle w:val="Style_3"/>
        <w:ind w:firstLine="0" w:left="0"/>
        <w:jc w:val="center"/>
        <w:rPr>
          <w:sz w:val="28"/>
        </w:rPr>
      </w:pPr>
      <w:r>
        <w:rPr>
          <w:sz w:val="28"/>
        </w:rPr>
        <w:t>на информационно-коммуникационные технологии</w:t>
      </w:r>
      <w:r>
        <w:rPr>
          <w:sz w:val="28"/>
        </w:rPr>
        <w:t>, приобретение основных средств, материальных запасов</w:t>
      </w: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При расчете объема затрат на информационно-коммуникационные технологии используются нормативы</w:t>
      </w:r>
      <w:r>
        <w:rPr>
          <w:rFonts w:ascii="Times New Roman" w:hAnsi="Times New Roman"/>
          <w:sz w:val="28"/>
        </w:rPr>
        <w:t xml:space="preserve"> количества и цены</w:t>
      </w:r>
      <w:r>
        <w:rPr>
          <w:rFonts w:ascii="Times New Roman" w:hAnsi="Times New Roman"/>
          <w:sz w:val="28"/>
        </w:rPr>
        <w:t xml:space="preserve">, указанные в </w:t>
      </w:r>
      <w:r>
        <w:rPr>
          <w:rFonts w:ascii="Times New Roman" w:hAnsi="Times New Roman"/>
          <w:sz w:val="28"/>
        </w:rPr>
        <w:t>следующей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таблице</w:t>
      </w:r>
      <w:r>
        <w:rPr>
          <w:rFonts w:ascii="Times New Roman" w:hAnsi="Times New Roman"/>
          <w:sz w:val="28"/>
        </w:rPr>
        <w:t>:</w:t>
      </w:r>
    </w:p>
    <w:p w14:paraId="45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</w:t>
      </w:r>
    </w:p>
    <w:tbl>
      <w:tblPr>
        <w:tblStyle w:val="Style_4"/>
        <w:tblW w:type="auto" w:w="0"/>
        <w:jc w:val="center"/>
        <w:tblLayout w:type="fixed"/>
      </w:tblPr>
      <w:tblGrid>
        <w:gridCol w:w="704"/>
        <w:gridCol w:w="4253"/>
        <w:gridCol w:w="1417"/>
        <w:gridCol w:w="1985"/>
        <w:gridCol w:w="1838"/>
      </w:tblGrid>
      <w:tr>
        <w:tc>
          <w:tcPr>
            <w:tcW w:type="dxa" w:w="704"/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253"/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средств связи</w:t>
            </w:r>
            <w:r>
              <w:rPr>
                <w:rFonts w:ascii="Times New Roman" w:hAnsi="Times New Roman"/>
                <w:sz w:val="24"/>
              </w:rPr>
              <w:t>, программного обеспечения, сетевого оборудования и отдельных материально-технических ресурсов в сфере информационно-коммуникационных технологий</w:t>
            </w:r>
          </w:p>
        </w:tc>
        <w:tc>
          <w:tcPr>
            <w:tcW w:type="dxa" w:w="1417"/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type="dxa" w:w="1985"/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  <w:tc>
          <w:tcPr>
            <w:tcW w:type="dxa" w:w="1838"/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Норматив цены на единицу товара, услуги </w:t>
            </w:r>
          </w:p>
        </w:tc>
      </w:tr>
    </w:tbl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"/>
        </w:rPr>
      </w:pPr>
    </w:p>
    <w:tbl>
      <w:tblPr>
        <w:tblStyle w:val="Style_4"/>
        <w:tblW w:type="auto" w:w="0"/>
        <w:tblLayout w:type="fixed"/>
      </w:tblPr>
      <w:tblGrid>
        <w:gridCol w:w="756"/>
        <w:gridCol w:w="4201"/>
        <w:gridCol w:w="1417"/>
        <w:gridCol w:w="1985"/>
        <w:gridCol w:w="1838"/>
      </w:tblGrid>
      <w:tr>
        <w:trPr>
          <w:tblHeader/>
        </w:trPr>
        <w:tc>
          <w:tcPr>
            <w:tcW w:type="dxa" w:w="756"/>
          </w:tcPr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1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</w:tcPr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85"/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838"/>
          </w:tcPr>
          <w:p w14:paraId="5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756"/>
          </w:tcPr>
          <w:p w14:paraId="5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9441"/>
            <w:gridSpan w:val="4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sz w:val="24"/>
              </w:rPr>
              <w:t xml:space="preserve">и услуги </w:t>
            </w:r>
            <w:r>
              <w:rPr>
                <w:rFonts w:ascii="Times New Roman" w:hAnsi="Times New Roman"/>
                <w:sz w:val="24"/>
              </w:rPr>
              <w:t>связи</w:t>
            </w:r>
          </w:p>
        </w:tc>
      </w:tr>
      <w:tr>
        <w:tc>
          <w:tcPr>
            <w:tcW w:type="dxa" w:w="756"/>
          </w:tcPr>
          <w:p w14:paraId="5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201"/>
          </w:tcPr>
          <w:p w14:paraId="5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абонентских номеров пользовательского ок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нечного </w:t>
            </w:r>
            <w:r>
              <w:rPr>
                <w:rFonts w:ascii="Times New Roman" w:hAnsi="Times New Roman"/>
                <w:sz w:val="24"/>
              </w:rPr>
              <w:t>оборудования</w:t>
            </w:r>
            <w:r>
              <w:rPr>
                <w:rFonts w:ascii="Times New Roman" w:hAnsi="Times New Roman"/>
                <w:sz w:val="24"/>
              </w:rPr>
              <w:t>, подключенного к сети подвижной радиотелефонной связи</w:t>
            </w:r>
            <w:r>
              <w:rPr>
                <w:rFonts w:ascii="Times New Roman" w:hAnsi="Times New Roman"/>
                <w:sz w:val="24"/>
              </w:rPr>
              <w:t>, единиц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417"/>
          </w:tcPr>
          <w:p w14:paraId="5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</w:tcPr>
          <w:p w14:paraId="5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8"/>
          </w:tcPr>
          <w:p w14:paraId="5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56"/>
          </w:tcPr>
          <w:p w14:paraId="5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type="dxa" w:w="4201"/>
          </w:tcPr>
          <w:p w14:paraId="5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организации</w:t>
            </w:r>
          </w:p>
        </w:tc>
        <w:tc>
          <w:tcPr>
            <w:tcW w:type="dxa" w:w="1417"/>
          </w:tcPr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85"/>
          </w:tcPr>
          <w:p w14:paraId="5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8"/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ежемесячные расходы на услуги связи </w:t>
            </w:r>
          </w:p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более </w:t>
            </w:r>
          </w:p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 руб.</w:t>
            </w:r>
          </w:p>
        </w:tc>
      </w:tr>
      <w:tr>
        <w:tc>
          <w:tcPr>
            <w:tcW w:type="dxa" w:w="756"/>
          </w:tcPr>
          <w:p w14:paraId="5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type="dxa" w:w="4201"/>
          </w:tcPr>
          <w:p w14:paraId="6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руководителя организации</w:t>
            </w:r>
          </w:p>
        </w:tc>
        <w:tc>
          <w:tcPr>
            <w:tcW w:type="dxa" w:w="1417"/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85"/>
          </w:tcPr>
          <w:p w14:paraId="6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8"/>
          </w:tcPr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ежемесячные расходы на услуги связи </w:t>
            </w:r>
          </w:p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более </w:t>
            </w:r>
          </w:p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 руб.</w:t>
            </w:r>
          </w:p>
        </w:tc>
      </w:tr>
      <w:tr>
        <w:tc>
          <w:tcPr>
            <w:tcW w:type="dxa" w:w="756"/>
          </w:tcPr>
          <w:p w14:paraId="6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201"/>
          </w:tcPr>
          <w:p w14:paraId="6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</w:rPr>
              <w:t>SIM</w:t>
            </w:r>
            <w:r>
              <w:rPr>
                <w:rFonts w:ascii="Times New Roman" w:hAnsi="Times New Roman"/>
                <w:sz w:val="24"/>
              </w:rPr>
              <w:t>-карт для передачи данных с использованием информационно-телекоммуникационной сети «Интернет», используемых для планшетных компьютеров, единиц</w:t>
            </w:r>
          </w:p>
        </w:tc>
        <w:tc>
          <w:tcPr>
            <w:tcW w:type="dxa" w:w="1417"/>
          </w:tcPr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85"/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планшетный компьютер только у руководителя организации</w:t>
            </w:r>
          </w:p>
        </w:tc>
        <w:tc>
          <w:tcPr>
            <w:tcW w:type="dxa" w:w="1838"/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ежемесячные расходы на услуги связи </w:t>
            </w:r>
          </w:p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более </w:t>
            </w:r>
          </w:p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1 500 руб.</w:t>
            </w:r>
          </w:p>
        </w:tc>
      </w:tr>
    </w:tbl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При расчете </w:t>
      </w:r>
      <w:r>
        <w:rPr>
          <w:rFonts w:ascii="Times New Roman" w:hAnsi="Times New Roman"/>
          <w:sz w:val="28"/>
        </w:rPr>
        <w:t>затрат на приобретение основных средств и материальных запасов используются нормативы</w:t>
      </w:r>
      <w:r>
        <w:rPr>
          <w:rFonts w:ascii="Times New Roman" w:hAnsi="Times New Roman"/>
          <w:sz w:val="28"/>
        </w:rPr>
        <w:t xml:space="preserve"> количества и цены</w:t>
      </w:r>
      <w:r>
        <w:rPr>
          <w:rFonts w:ascii="Times New Roman" w:hAnsi="Times New Roman"/>
          <w:sz w:val="28"/>
        </w:rPr>
        <w:t xml:space="preserve">, указанные в </w:t>
      </w:r>
      <w:r>
        <w:rPr>
          <w:rFonts w:ascii="Times New Roman" w:hAnsi="Times New Roman"/>
          <w:sz w:val="28"/>
        </w:rPr>
        <w:t>следующей таблице:</w:t>
      </w:r>
    </w:p>
    <w:p w14:paraId="6F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</w:t>
      </w:r>
    </w:p>
    <w:tbl>
      <w:tblPr>
        <w:tblStyle w:val="Style_4"/>
        <w:tblW w:type="auto" w:w="0"/>
        <w:jc w:val="center"/>
        <w:tblLayout w:type="fixed"/>
      </w:tblPr>
      <w:tblGrid>
        <w:gridCol w:w="846"/>
        <w:gridCol w:w="4394"/>
        <w:gridCol w:w="1559"/>
        <w:gridCol w:w="1843"/>
        <w:gridCol w:w="1555"/>
      </w:tblGrid>
      <w:tr>
        <w:tc>
          <w:tcPr>
            <w:tcW w:type="dxa" w:w="846"/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type="dxa" w:w="4394"/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основных средств, материальных запасов</w:t>
            </w:r>
          </w:p>
        </w:tc>
        <w:tc>
          <w:tcPr>
            <w:tcW w:type="dxa" w:w="1559"/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type="dxa" w:w="1843"/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  <w:tc>
          <w:tcPr>
            <w:tcW w:type="dxa" w:w="1555"/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цены на единицу товара, услуги</w:t>
            </w:r>
            <w:r>
              <w:rPr>
                <w:rFonts w:ascii="Times New Roman" w:hAnsi="Times New Roman"/>
                <w:sz w:val="24"/>
              </w:rPr>
              <w:t xml:space="preserve"> (руб.)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"/>
        </w:rPr>
      </w:pPr>
    </w:p>
    <w:tbl>
      <w:tblPr>
        <w:tblStyle w:val="Style_4"/>
        <w:tblW w:type="auto" w:w="0"/>
        <w:tblLayout w:type="fixed"/>
      </w:tblPr>
      <w:tblGrid>
        <w:gridCol w:w="876"/>
        <w:gridCol w:w="4324"/>
        <w:gridCol w:w="1565"/>
        <w:gridCol w:w="1829"/>
        <w:gridCol w:w="1603"/>
      </w:tblGrid>
      <w:tr>
        <w:trPr>
          <w:tblHeader/>
        </w:trPr>
        <w:tc>
          <w:tcPr>
            <w:tcW w:type="dxa" w:w="876"/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324"/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65"/>
          </w:tcPr>
          <w:p w14:paraId="7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29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603"/>
          </w:tcPr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876"/>
          </w:tcPr>
          <w:p w14:paraId="7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9321"/>
            <w:gridSpan w:val="4"/>
          </w:tcPr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руководителя организации</w:t>
            </w:r>
          </w:p>
        </w:tc>
      </w:tr>
      <w:tr>
        <w:tc>
          <w:tcPr>
            <w:tcW w:type="dxa" w:w="876"/>
          </w:tcPr>
          <w:p w14:paraId="7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324"/>
          </w:tcPr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руководителя</w:t>
            </w:r>
          </w:p>
        </w:tc>
        <w:tc>
          <w:tcPr>
            <w:tcW w:type="dxa" w:w="1565"/>
          </w:tcPr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8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8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120 000</w:t>
            </w:r>
          </w:p>
        </w:tc>
      </w:tr>
      <w:tr>
        <w:tc>
          <w:tcPr>
            <w:tcW w:type="dxa" w:w="876"/>
          </w:tcPr>
          <w:p w14:paraId="8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4324"/>
          </w:tcPr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приставной (брифинг)</w:t>
            </w:r>
          </w:p>
        </w:tc>
        <w:tc>
          <w:tcPr>
            <w:tcW w:type="dxa" w:w="1565"/>
          </w:tcPr>
          <w:p w14:paraId="8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8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8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90 000</w:t>
            </w:r>
          </w:p>
        </w:tc>
      </w:tr>
      <w:tr>
        <w:tc>
          <w:tcPr>
            <w:tcW w:type="dxa" w:w="876"/>
          </w:tcPr>
          <w:p w14:paraId="8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4324"/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под оргтехнику, компьютер</w:t>
            </w:r>
          </w:p>
        </w:tc>
        <w:tc>
          <w:tcPr>
            <w:tcW w:type="dxa" w:w="1565"/>
          </w:tcPr>
          <w:p w14:paraId="8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8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100 000</w:t>
            </w:r>
          </w:p>
        </w:tc>
      </w:tr>
      <w:tr>
        <w:tc>
          <w:tcPr>
            <w:tcW w:type="dxa" w:w="876"/>
          </w:tcPr>
          <w:p w14:paraId="8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4324"/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для переговоров (совещаний)</w:t>
            </w:r>
          </w:p>
        </w:tc>
        <w:tc>
          <w:tcPr>
            <w:tcW w:type="dxa" w:w="1565"/>
          </w:tcPr>
          <w:p w14:paraId="8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8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9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100 000</w:t>
            </w:r>
          </w:p>
        </w:tc>
      </w:tr>
      <w:tr>
        <w:tc>
          <w:tcPr>
            <w:tcW w:type="dxa" w:w="876"/>
          </w:tcPr>
          <w:p w14:paraId="9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4324"/>
          </w:tcPr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Тумба для стола руководителя</w:t>
            </w:r>
          </w:p>
        </w:tc>
        <w:tc>
          <w:tcPr>
            <w:tcW w:type="dxa" w:w="1565"/>
          </w:tcPr>
          <w:p w14:paraId="9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9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38 000</w:t>
            </w:r>
          </w:p>
        </w:tc>
      </w:tr>
      <w:tr>
        <w:tc>
          <w:tcPr>
            <w:tcW w:type="dxa" w:w="876"/>
          </w:tcPr>
          <w:p w14:paraId="9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4324"/>
          </w:tcPr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документов</w:t>
            </w:r>
          </w:p>
        </w:tc>
        <w:tc>
          <w:tcPr>
            <w:tcW w:type="dxa" w:w="1565"/>
          </w:tcPr>
          <w:p w14:paraId="9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29"/>
          </w:tcPr>
          <w:p w14:paraId="9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9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65 000</w:t>
            </w:r>
          </w:p>
        </w:tc>
      </w:tr>
      <w:tr>
        <w:tc>
          <w:tcPr>
            <w:tcW w:type="dxa" w:w="876"/>
          </w:tcPr>
          <w:p w14:paraId="9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4324"/>
          </w:tcPr>
          <w:p w14:paraId="9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верхней одежды</w:t>
            </w:r>
          </w:p>
        </w:tc>
        <w:tc>
          <w:tcPr>
            <w:tcW w:type="dxa" w:w="1565"/>
          </w:tcPr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9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9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95 000</w:t>
            </w:r>
          </w:p>
        </w:tc>
      </w:tr>
      <w:tr>
        <w:tc>
          <w:tcPr>
            <w:tcW w:type="dxa" w:w="876"/>
          </w:tcPr>
          <w:p w14:paraId="A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4324"/>
          </w:tcPr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 для руководителя</w:t>
            </w:r>
          </w:p>
        </w:tc>
        <w:tc>
          <w:tcPr>
            <w:tcW w:type="dxa" w:w="1565"/>
          </w:tcPr>
          <w:p w14:paraId="A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A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A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50 000</w:t>
            </w:r>
          </w:p>
        </w:tc>
      </w:tr>
      <w:tr>
        <w:tc>
          <w:tcPr>
            <w:tcW w:type="dxa" w:w="876"/>
          </w:tcPr>
          <w:p w14:paraId="A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type="dxa" w:w="4324"/>
          </w:tcPr>
          <w:p w14:paraId="A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для посетителей</w:t>
            </w:r>
          </w:p>
        </w:tc>
        <w:tc>
          <w:tcPr>
            <w:tcW w:type="dxa" w:w="1565"/>
          </w:tcPr>
          <w:p w14:paraId="A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</w:t>
            </w:r>
          </w:p>
        </w:tc>
        <w:tc>
          <w:tcPr>
            <w:tcW w:type="dxa" w:w="1829"/>
          </w:tcPr>
          <w:p w14:paraId="A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A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25 000</w:t>
            </w:r>
          </w:p>
        </w:tc>
      </w:tr>
      <w:tr>
        <w:tc>
          <w:tcPr>
            <w:tcW w:type="dxa" w:w="876"/>
          </w:tcPr>
          <w:p w14:paraId="A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type="dxa" w:w="4324"/>
          </w:tcPr>
          <w:p w14:paraId="A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Сейф</w:t>
            </w:r>
          </w:p>
        </w:tc>
        <w:tc>
          <w:tcPr>
            <w:tcW w:type="dxa" w:w="1565"/>
          </w:tcPr>
          <w:p w14:paraId="A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A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150 000</w:t>
            </w:r>
          </w:p>
        </w:tc>
      </w:tr>
      <w:tr>
        <w:tc>
          <w:tcPr>
            <w:tcW w:type="dxa" w:w="876"/>
          </w:tcPr>
          <w:p w14:paraId="A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type="dxa" w:w="4324"/>
          </w:tcPr>
          <w:p w14:paraId="B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type="dxa" w:w="1565"/>
          </w:tcPr>
          <w:p w14:paraId="B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B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B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  <w:r>
              <w:rPr>
                <w:rFonts w:ascii="Times New Roman" w:hAnsi="Times New Roman"/>
                <w:sz w:val="24"/>
              </w:rPr>
              <w:t> 000</w:t>
            </w:r>
          </w:p>
        </w:tc>
      </w:tr>
      <w:tr>
        <w:tc>
          <w:tcPr>
            <w:tcW w:type="dxa" w:w="876"/>
          </w:tcPr>
          <w:p w14:paraId="B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type="dxa" w:w="4324"/>
          </w:tcPr>
          <w:p w14:paraId="B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Планшетный компьютер</w:t>
            </w:r>
          </w:p>
        </w:tc>
        <w:tc>
          <w:tcPr>
            <w:tcW w:type="dxa" w:w="1565"/>
          </w:tcPr>
          <w:p w14:paraId="B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B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B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120 000</w:t>
            </w:r>
          </w:p>
        </w:tc>
      </w:tr>
      <w:tr>
        <w:tc>
          <w:tcPr>
            <w:tcW w:type="dxa" w:w="876"/>
          </w:tcPr>
          <w:p w14:paraId="B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type="dxa" w:w="4324"/>
          </w:tcPr>
          <w:p w14:paraId="B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Принтер</w:t>
            </w:r>
          </w:p>
        </w:tc>
        <w:tc>
          <w:tcPr>
            <w:tcW w:type="dxa" w:w="1565"/>
          </w:tcPr>
          <w:p w14:paraId="B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B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B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</w:tc>
      </w:tr>
      <w:tr>
        <w:tc>
          <w:tcPr>
            <w:tcW w:type="dxa" w:w="876"/>
          </w:tcPr>
          <w:p w14:paraId="B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type="dxa" w:w="4324"/>
          </w:tcPr>
          <w:p w14:paraId="B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</w:t>
            </w:r>
          </w:p>
        </w:tc>
        <w:tc>
          <w:tcPr>
            <w:tcW w:type="dxa" w:w="1565"/>
          </w:tcPr>
          <w:p w14:paraId="C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C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C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</w:tr>
      <w:tr>
        <w:tc>
          <w:tcPr>
            <w:tcW w:type="dxa" w:w="876"/>
          </w:tcPr>
          <w:p w14:paraId="C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type="dxa" w:w="4324"/>
          </w:tcPr>
          <w:p w14:paraId="C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</w:t>
            </w:r>
          </w:p>
        </w:tc>
        <w:tc>
          <w:tcPr>
            <w:tcW w:type="dxa" w:w="1565"/>
          </w:tcPr>
          <w:p w14:paraId="C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C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C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</w:tr>
      <w:tr>
        <w:tc>
          <w:tcPr>
            <w:tcW w:type="dxa" w:w="876"/>
          </w:tcPr>
          <w:p w14:paraId="C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type="dxa" w:w="4324"/>
          </w:tcPr>
          <w:p w14:paraId="C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1565"/>
          </w:tcPr>
          <w:p w14:paraId="C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C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C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95 000</w:t>
            </w:r>
          </w:p>
        </w:tc>
      </w:tr>
      <w:tr>
        <w:tc>
          <w:tcPr>
            <w:tcW w:type="dxa" w:w="876"/>
          </w:tcPr>
          <w:p w14:paraId="C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1.17.</w:t>
            </w:r>
          </w:p>
        </w:tc>
        <w:tc>
          <w:tcPr>
            <w:tcW w:type="dxa" w:w="4324"/>
          </w:tcPr>
          <w:p w14:paraId="C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Телевизор </w:t>
            </w:r>
          </w:p>
        </w:tc>
        <w:tc>
          <w:tcPr>
            <w:tcW w:type="dxa" w:w="1565"/>
          </w:tcPr>
          <w:p w14:paraId="C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D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D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65 000</w:t>
            </w:r>
          </w:p>
        </w:tc>
      </w:tr>
      <w:tr>
        <w:tc>
          <w:tcPr>
            <w:tcW w:type="dxa" w:w="876"/>
          </w:tcPr>
          <w:p w14:paraId="D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1.18.</w:t>
            </w:r>
          </w:p>
        </w:tc>
        <w:tc>
          <w:tcPr>
            <w:tcW w:type="dxa" w:w="4324"/>
          </w:tcPr>
          <w:p w14:paraId="D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Портрет Президента Российской Федерации</w:t>
            </w:r>
          </w:p>
        </w:tc>
        <w:tc>
          <w:tcPr>
            <w:tcW w:type="dxa" w:w="1565"/>
          </w:tcPr>
          <w:p w14:paraId="D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D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D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</w:tr>
      <w:tr>
        <w:tc>
          <w:tcPr>
            <w:tcW w:type="dxa" w:w="876"/>
          </w:tcPr>
          <w:p w14:paraId="D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</w:t>
            </w:r>
          </w:p>
        </w:tc>
        <w:tc>
          <w:tcPr>
            <w:tcW w:type="dxa" w:w="4324"/>
          </w:tcPr>
          <w:p w14:paraId="D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флаг Российской Федерации</w:t>
            </w:r>
          </w:p>
        </w:tc>
        <w:tc>
          <w:tcPr>
            <w:tcW w:type="dxa" w:w="1565"/>
          </w:tcPr>
          <w:p w14:paraId="D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D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D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</w:tr>
      <w:tr>
        <w:tc>
          <w:tcPr>
            <w:tcW w:type="dxa" w:w="876"/>
          </w:tcPr>
          <w:p w14:paraId="D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1.20.</w:t>
            </w:r>
          </w:p>
        </w:tc>
        <w:tc>
          <w:tcPr>
            <w:tcW w:type="dxa" w:w="4324"/>
          </w:tcPr>
          <w:p w14:paraId="D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Флаг Камчатского края</w:t>
            </w:r>
          </w:p>
        </w:tc>
        <w:tc>
          <w:tcPr>
            <w:tcW w:type="dxa" w:w="1565"/>
          </w:tcPr>
          <w:p w14:paraId="D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D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E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</w:tr>
      <w:tr>
        <w:tc>
          <w:tcPr>
            <w:tcW w:type="dxa" w:w="876"/>
          </w:tcPr>
          <w:p w14:paraId="E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1.21.</w:t>
            </w:r>
          </w:p>
        </w:tc>
        <w:tc>
          <w:tcPr>
            <w:tcW w:type="dxa" w:w="4324"/>
          </w:tcPr>
          <w:p w14:paraId="E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герб Российской Федерации</w:t>
            </w:r>
          </w:p>
        </w:tc>
        <w:tc>
          <w:tcPr>
            <w:tcW w:type="dxa" w:w="1565"/>
          </w:tcPr>
          <w:p w14:paraId="E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E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E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</w:tr>
      <w:tr>
        <w:tc>
          <w:tcPr>
            <w:tcW w:type="dxa" w:w="876"/>
          </w:tcPr>
          <w:p w14:paraId="E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1.22.</w:t>
            </w:r>
          </w:p>
        </w:tc>
        <w:tc>
          <w:tcPr>
            <w:tcW w:type="dxa" w:w="4324"/>
          </w:tcPr>
          <w:p w14:paraId="E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Герб Камчатского края</w:t>
            </w:r>
          </w:p>
        </w:tc>
        <w:tc>
          <w:tcPr>
            <w:tcW w:type="dxa" w:w="1565"/>
          </w:tcPr>
          <w:p w14:paraId="E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E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E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</w:tr>
      <w:tr>
        <w:tc>
          <w:tcPr>
            <w:tcW w:type="dxa" w:w="876"/>
          </w:tcPr>
          <w:p w14:paraId="E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1.23.</w:t>
            </w:r>
          </w:p>
        </w:tc>
        <w:tc>
          <w:tcPr>
            <w:tcW w:type="dxa" w:w="4324"/>
          </w:tcPr>
          <w:p w14:paraId="E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Настольный набор руководителя</w:t>
            </w:r>
          </w:p>
        </w:tc>
        <w:tc>
          <w:tcPr>
            <w:tcW w:type="dxa" w:w="1565"/>
          </w:tcPr>
          <w:p w14:paraId="E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E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15 000</w:t>
            </w:r>
          </w:p>
        </w:tc>
      </w:tr>
      <w:tr>
        <w:tc>
          <w:tcPr>
            <w:tcW w:type="dxa" w:w="876"/>
          </w:tcPr>
          <w:p w14:paraId="F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1.24.</w:t>
            </w:r>
          </w:p>
        </w:tc>
        <w:tc>
          <w:tcPr>
            <w:tcW w:type="dxa" w:w="4324"/>
          </w:tcPr>
          <w:p w14:paraId="F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type="dxa" w:w="1565"/>
          </w:tcPr>
          <w:p w14:paraId="F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2</w:t>
            </w:r>
          </w:p>
        </w:tc>
        <w:tc>
          <w:tcPr>
            <w:tcW w:type="dxa" w:w="1829"/>
          </w:tcPr>
          <w:p w14:paraId="F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F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</w:tc>
      </w:tr>
      <w:tr>
        <w:tc>
          <w:tcPr>
            <w:tcW w:type="dxa" w:w="876"/>
          </w:tcPr>
          <w:p w14:paraId="F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9321"/>
            <w:gridSpan w:val="4"/>
          </w:tcPr>
          <w:p w14:paraId="F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Приемная руководителя организации </w:t>
            </w:r>
          </w:p>
        </w:tc>
      </w:tr>
      <w:tr>
        <w:tc>
          <w:tcPr>
            <w:tcW w:type="dxa" w:w="876"/>
          </w:tcPr>
          <w:p w14:paraId="F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4324"/>
          </w:tcPr>
          <w:p w14:paraId="F800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письменный</w:t>
            </w:r>
          </w:p>
        </w:tc>
        <w:tc>
          <w:tcPr>
            <w:tcW w:type="dxa" w:w="1565"/>
          </w:tcPr>
          <w:p w14:paraId="F9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F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F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75 000 </w:t>
            </w:r>
          </w:p>
        </w:tc>
      </w:tr>
      <w:tr>
        <w:tc>
          <w:tcPr>
            <w:tcW w:type="dxa" w:w="876"/>
          </w:tcPr>
          <w:p w14:paraId="F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4324"/>
          </w:tcPr>
          <w:p w14:paraId="FD00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(тумба) под оргтехнику</w:t>
            </w:r>
          </w:p>
        </w:tc>
        <w:tc>
          <w:tcPr>
            <w:tcW w:type="dxa" w:w="1565"/>
          </w:tcPr>
          <w:p w14:paraId="FE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F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0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35 000 </w:t>
            </w:r>
          </w:p>
        </w:tc>
      </w:tr>
      <w:tr>
        <w:tc>
          <w:tcPr>
            <w:tcW w:type="dxa" w:w="876"/>
          </w:tcPr>
          <w:p w14:paraId="0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4324"/>
          </w:tcPr>
          <w:p w14:paraId="02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Тумба для бумаг</w:t>
            </w:r>
          </w:p>
        </w:tc>
        <w:tc>
          <w:tcPr>
            <w:tcW w:type="dxa" w:w="1565"/>
          </w:tcPr>
          <w:p w14:paraId="0301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0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0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25 000 </w:t>
            </w:r>
          </w:p>
        </w:tc>
      </w:tr>
      <w:tr>
        <w:tc>
          <w:tcPr>
            <w:tcW w:type="dxa" w:w="876"/>
          </w:tcPr>
          <w:p w14:paraId="0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4324"/>
          </w:tcPr>
          <w:p w14:paraId="07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документов</w:t>
            </w:r>
          </w:p>
        </w:tc>
        <w:tc>
          <w:tcPr>
            <w:tcW w:type="dxa" w:w="1565"/>
          </w:tcPr>
          <w:p w14:paraId="0801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0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0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75 000 </w:t>
            </w:r>
          </w:p>
        </w:tc>
      </w:tr>
      <w:tr>
        <w:tc>
          <w:tcPr>
            <w:tcW w:type="dxa" w:w="876"/>
          </w:tcPr>
          <w:p w14:paraId="0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4324"/>
          </w:tcPr>
          <w:p w14:paraId="0C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верхней одежды (шкаф-купе)</w:t>
            </w:r>
          </w:p>
        </w:tc>
        <w:tc>
          <w:tcPr>
            <w:tcW w:type="dxa" w:w="1565"/>
          </w:tcPr>
          <w:p w14:paraId="0D01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0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0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85 000 </w:t>
            </w:r>
          </w:p>
        </w:tc>
      </w:tr>
      <w:tr>
        <w:tc>
          <w:tcPr>
            <w:tcW w:type="dxa" w:w="876"/>
          </w:tcPr>
          <w:p w14:paraId="1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type="dxa" w:w="4324"/>
          </w:tcPr>
          <w:p w14:paraId="11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 офисное</w:t>
            </w:r>
          </w:p>
        </w:tc>
        <w:tc>
          <w:tcPr>
            <w:tcW w:type="dxa" w:w="1565"/>
          </w:tcPr>
          <w:p w14:paraId="1201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1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1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30 000 </w:t>
            </w:r>
          </w:p>
        </w:tc>
      </w:tr>
      <w:tr>
        <w:tc>
          <w:tcPr>
            <w:tcW w:type="dxa" w:w="876"/>
          </w:tcPr>
          <w:p w14:paraId="1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type="dxa" w:w="4324"/>
          </w:tcPr>
          <w:p w14:paraId="16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 для посетителей</w:t>
            </w:r>
          </w:p>
        </w:tc>
        <w:tc>
          <w:tcPr>
            <w:tcW w:type="dxa" w:w="1565"/>
          </w:tcPr>
          <w:p w14:paraId="1701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4</w:t>
            </w:r>
          </w:p>
        </w:tc>
        <w:tc>
          <w:tcPr>
            <w:tcW w:type="dxa" w:w="1829"/>
          </w:tcPr>
          <w:p w14:paraId="1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1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12 500 </w:t>
            </w:r>
          </w:p>
        </w:tc>
      </w:tr>
      <w:tr>
        <w:tc>
          <w:tcPr>
            <w:tcW w:type="dxa" w:w="876"/>
          </w:tcPr>
          <w:p w14:paraId="1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</w:t>
            </w:r>
          </w:p>
        </w:tc>
        <w:tc>
          <w:tcPr>
            <w:tcW w:type="dxa" w:w="4324"/>
          </w:tcPr>
          <w:p w14:paraId="1B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1565"/>
          </w:tcPr>
          <w:p w14:paraId="1C01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1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1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85 000 </w:t>
            </w:r>
          </w:p>
        </w:tc>
      </w:tr>
      <w:tr>
        <w:tc>
          <w:tcPr>
            <w:tcW w:type="dxa" w:w="876"/>
          </w:tcPr>
          <w:p w14:paraId="1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</w:t>
            </w:r>
          </w:p>
        </w:tc>
        <w:tc>
          <w:tcPr>
            <w:tcW w:type="dxa" w:w="4324"/>
          </w:tcPr>
          <w:p w14:paraId="20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type="dxa" w:w="1565"/>
          </w:tcPr>
          <w:p w14:paraId="2101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2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2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000</w:t>
            </w:r>
          </w:p>
        </w:tc>
      </w:tr>
      <w:tr>
        <w:tc>
          <w:tcPr>
            <w:tcW w:type="dxa" w:w="876"/>
          </w:tcPr>
          <w:p w14:paraId="2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2.9.1.</w:t>
            </w:r>
          </w:p>
        </w:tc>
        <w:tc>
          <w:tcPr>
            <w:tcW w:type="dxa" w:w="4324"/>
          </w:tcPr>
          <w:p w14:paraId="25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type="dxa" w:w="1565"/>
          </w:tcPr>
          <w:p w14:paraId="2601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2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2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  <w:r>
              <w:rPr>
                <w:rFonts w:ascii="Times New Roman" w:hAnsi="Times New Roman"/>
                <w:sz w:val="24"/>
              </w:rPr>
              <w:t xml:space="preserve"> 000 </w:t>
            </w:r>
          </w:p>
        </w:tc>
      </w:tr>
      <w:tr>
        <w:tc>
          <w:tcPr>
            <w:tcW w:type="dxa" w:w="876"/>
          </w:tcPr>
          <w:p w14:paraId="2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2.9.2.</w:t>
            </w:r>
          </w:p>
        </w:tc>
        <w:tc>
          <w:tcPr>
            <w:tcW w:type="dxa" w:w="4324"/>
          </w:tcPr>
          <w:p w14:paraId="2A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</w:t>
            </w:r>
          </w:p>
        </w:tc>
        <w:tc>
          <w:tcPr>
            <w:tcW w:type="dxa" w:w="1565"/>
          </w:tcPr>
          <w:p w14:paraId="2B01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2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2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115 000 </w:t>
            </w:r>
          </w:p>
        </w:tc>
      </w:tr>
      <w:tr>
        <w:tc>
          <w:tcPr>
            <w:tcW w:type="dxa" w:w="876"/>
          </w:tcPr>
          <w:p w14:paraId="2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2.9.3.</w:t>
            </w:r>
          </w:p>
        </w:tc>
        <w:tc>
          <w:tcPr>
            <w:tcW w:type="dxa" w:w="4324"/>
          </w:tcPr>
          <w:p w14:paraId="2F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Устройства ввода-вывода</w:t>
            </w:r>
          </w:p>
        </w:tc>
        <w:tc>
          <w:tcPr>
            <w:tcW w:type="dxa" w:w="1565"/>
          </w:tcPr>
          <w:p w14:paraId="3001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3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3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3 500 </w:t>
            </w:r>
          </w:p>
        </w:tc>
      </w:tr>
      <w:tr>
        <w:tc>
          <w:tcPr>
            <w:tcW w:type="dxa" w:w="876"/>
          </w:tcPr>
          <w:p w14:paraId="3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2.9.4.</w:t>
            </w:r>
          </w:p>
        </w:tc>
        <w:tc>
          <w:tcPr>
            <w:tcW w:type="dxa" w:w="4324"/>
          </w:tcPr>
          <w:p w14:paraId="3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</w:t>
            </w:r>
          </w:p>
        </w:tc>
        <w:tc>
          <w:tcPr>
            <w:tcW w:type="dxa" w:w="1565"/>
          </w:tcPr>
          <w:p w14:paraId="3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9"/>
          </w:tcPr>
          <w:p w14:paraId="3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3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10 000 </w:t>
            </w:r>
          </w:p>
        </w:tc>
      </w:tr>
      <w:tr>
        <w:tc>
          <w:tcPr>
            <w:tcW w:type="dxa" w:w="876"/>
          </w:tcPr>
          <w:p w14:paraId="3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2.10.</w:t>
            </w:r>
          </w:p>
        </w:tc>
        <w:tc>
          <w:tcPr>
            <w:tcW w:type="dxa" w:w="4324"/>
          </w:tcPr>
          <w:p w14:paraId="3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 с функцией факса</w:t>
            </w:r>
          </w:p>
        </w:tc>
        <w:tc>
          <w:tcPr>
            <w:tcW w:type="dxa" w:w="1565"/>
          </w:tcPr>
          <w:p w14:paraId="3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3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3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15 000 </w:t>
            </w:r>
          </w:p>
        </w:tc>
      </w:tr>
      <w:tr>
        <w:tc>
          <w:tcPr>
            <w:tcW w:type="dxa" w:w="876"/>
          </w:tcPr>
          <w:p w14:paraId="3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2.11.</w:t>
            </w:r>
          </w:p>
        </w:tc>
        <w:tc>
          <w:tcPr>
            <w:tcW w:type="dxa" w:w="4324"/>
          </w:tcPr>
          <w:p w14:paraId="3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Холодильник малой вместимости</w:t>
            </w:r>
          </w:p>
        </w:tc>
        <w:tc>
          <w:tcPr>
            <w:tcW w:type="dxa" w:w="1565"/>
          </w:tcPr>
          <w:p w14:paraId="3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4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4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50 000 </w:t>
            </w:r>
          </w:p>
        </w:tc>
      </w:tr>
      <w:tr>
        <w:tc>
          <w:tcPr>
            <w:tcW w:type="dxa" w:w="876"/>
          </w:tcPr>
          <w:p w14:paraId="4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2.12.</w:t>
            </w:r>
          </w:p>
        </w:tc>
        <w:tc>
          <w:tcPr>
            <w:tcW w:type="dxa" w:w="4324"/>
          </w:tcPr>
          <w:p w14:paraId="4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type="dxa" w:w="1565"/>
          </w:tcPr>
          <w:p w14:paraId="4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4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4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65 000 </w:t>
            </w:r>
          </w:p>
        </w:tc>
      </w:tr>
      <w:tr>
        <w:trPr>
          <w:trHeight w:hRule="atLeast" w:val="538"/>
        </w:trPr>
        <w:tc>
          <w:tcPr>
            <w:tcW w:type="dxa" w:w="876"/>
          </w:tcPr>
          <w:p w14:paraId="4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9321"/>
            <w:gridSpan w:val="4"/>
          </w:tcPr>
          <w:p w14:paraId="4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заместителя руководителя организации</w:t>
            </w:r>
          </w:p>
        </w:tc>
      </w:tr>
      <w:tr>
        <w:tc>
          <w:tcPr>
            <w:tcW w:type="dxa" w:w="876"/>
          </w:tcPr>
          <w:p w14:paraId="4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4324"/>
          </w:tcPr>
          <w:p w14:paraId="4A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письменный</w:t>
            </w:r>
          </w:p>
        </w:tc>
        <w:tc>
          <w:tcPr>
            <w:tcW w:type="dxa" w:w="1565"/>
          </w:tcPr>
          <w:p w14:paraId="4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4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4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85 000 </w:t>
            </w:r>
          </w:p>
        </w:tc>
      </w:tr>
      <w:tr>
        <w:tc>
          <w:tcPr>
            <w:tcW w:type="dxa" w:w="876"/>
          </w:tcPr>
          <w:p w14:paraId="4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4324"/>
          </w:tcPr>
          <w:p w14:paraId="4F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приставной (брифинг)</w:t>
            </w:r>
          </w:p>
        </w:tc>
        <w:tc>
          <w:tcPr>
            <w:tcW w:type="dxa" w:w="1565"/>
          </w:tcPr>
          <w:p w14:paraId="5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5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5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55 000 </w:t>
            </w:r>
          </w:p>
        </w:tc>
      </w:tr>
      <w:tr>
        <w:tc>
          <w:tcPr>
            <w:tcW w:type="dxa" w:w="876"/>
          </w:tcPr>
          <w:p w14:paraId="5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4324"/>
          </w:tcPr>
          <w:p w14:paraId="54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под оргтехнику, компьютер</w:t>
            </w:r>
          </w:p>
        </w:tc>
        <w:tc>
          <w:tcPr>
            <w:tcW w:type="dxa" w:w="1565"/>
          </w:tcPr>
          <w:p w14:paraId="5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5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5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55 000 </w:t>
            </w:r>
          </w:p>
        </w:tc>
      </w:tr>
      <w:tr>
        <w:tc>
          <w:tcPr>
            <w:tcW w:type="dxa" w:w="876"/>
          </w:tcPr>
          <w:p w14:paraId="5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4324"/>
          </w:tcPr>
          <w:p w14:paraId="59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для переговоров/совещаний</w:t>
            </w:r>
          </w:p>
        </w:tc>
        <w:tc>
          <w:tcPr>
            <w:tcW w:type="dxa" w:w="1565"/>
          </w:tcPr>
          <w:p w14:paraId="5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5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5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70 000 </w:t>
            </w:r>
          </w:p>
        </w:tc>
      </w:tr>
      <w:tr>
        <w:tc>
          <w:tcPr>
            <w:tcW w:type="dxa" w:w="876"/>
          </w:tcPr>
          <w:p w14:paraId="5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type="dxa" w:w="4324"/>
          </w:tcPr>
          <w:p w14:paraId="5E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Тумба для бумаг</w:t>
            </w:r>
          </w:p>
        </w:tc>
        <w:tc>
          <w:tcPr>
            <w:tcW w:type="dxa" w:w="1565"/>
          </w:tcPr>
          <w:p w14:paraId="5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6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6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30 000 </w:t>
            </w:r>
          </w:p>
        </w:tc>
      </w:tr>
      <w:tr>
        <w:tc>
          <w:tcPr>
            <w:tcW w:type="dxa" w:w="876"/>
          </w:tcPr>
          <w:p w14:paraId="6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</w:t>
            </w:r>
          </w:p>
        </w:tc>
        <w:tc>
          <w:tcPr>
            <w:tcW w:type="dxa" w:w="4324"/>
          </w:tcPr>
          <w:p w14:paraId="63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документов</w:t>
            </w:r>
          </w:p>
        </w:tc>
        <w:tc>
          <w:tcPr>
            <w:tcW w:type="dxa" w:w="1565"/>
          </w:tcPr>
          <w:p w14:paraId="6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29"/>
          </w:tcPr>
          <w:p w14:paraId="6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6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75 000 </w:t>
            </w:r>
          </w:p>
        </w:tc>
      </w:tr>
      <w:tr>
        <w:tc>
          <w:tcPr>
            <w:tcW w:type="dxa" w:w="876"/>
          </w:tcPr>
          <w:p w14:paraId="6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3.7.</w:t>
            </w:r>
          </w:p>
        </w:tc>
        <w:tc>
          <w:tcPr>
            <w:tcW w:type="dxa" w:w="4324"/>
          </w:tcPr>
          <w:p w14:paraId="68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верхней одежды</w:t>
            </w:r>
          </w:p>
        </w:tc>
        <w:tc>
          <w:tcPr>
            <w:tcW w:type="dxa" w:w="1565"/>
          </w:tcPr>
          <w:p w14:paraId="6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6A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6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85 000 </w:t>
            </w:r>
          </w:p>
        </w:tc>
      </w:tr>
      <w:tr>
        <w:tc>
          <w:tcPr>
            <w:tcW w:type="dxa" w:w="876"/>
          </w:tcPr>
          <w:p w14:paraId="6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3.8.</w:t>
            </w:r>
          </w:p>
        </w:tc>
        <w:tc>
          <w:tcPr>
            <w:tcW w:type="dxa" w:w="4324"/>
          </w:tcPr>
          <w:p w14:paraId="6D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 рабочее (офисное)</w:t>
            </w:r>
          </w:p>
        </w:tc>
        <w:tc>
          <w:tcPr>
            <w:tcW w:type="dxa" w:w="1565"/>
          </w:tcPr>
          <w:p w14:paraId="6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6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7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35 000 </w:t>
            </w:r>
          </w:p>
        </w:tc>
      </w:tr>
      <w:tr>
        <w:tc>
          <w:tcPr>
            <w:tcW w:type="dxa" w:w="876"/>
          </w:tcPr>
          <w:p w14:paraId="7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3.9.</w:t>
            </w:r>
          </w:p>
        </w:tc>
        <w:tc>
          <w:tcPr>
            <w:tcW w:type="dxa" w:w="4324"/>
          </w:tcPr>
          <w:p w14:paraId="72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для посетителей</w:t>
            </w:r>
          </w:p>
        </w:tc>
        <w:tc>
          <w:tcPr>
            <w:tcW w:type="dxa" w:w="1565"/>
          </w:tcPr>
          <w:p w14:paraId="7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8</w:t>
            </w:r>
          </w:p>
        </w:tc>
        <w:tc>
          <w:tcPr>
            <w:tcW w:type="dxa" w:w="1829"/>
          </w:tcPr>
          <w:p w14:paraId="7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7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12 500 </w:t>
            </w:r>
          </w:p>
        </w:tc>
      </w:tr>
      <w:tr>
        <w:tc>
          <w:tcPr>
            <w:tcW w:type="dxa" w:w="876"/>
          </w:tcPr>
          <w:p w14:paraId="7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</w:t>
            </w:r>
          </w:p>
        </w:tc>
        <w:tc>
          <w:tcPr>
            <w:tcW w:type="dxa" w:w="4324"/>
          </w:tcPr>
          <w:p w14:paraId="77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type="dxa" w:w="1565"/>
          </w:tcPr>
          <w:p w14:paraId="7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7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7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 000 </w:t>
            </w:r>
          </w:p>
        </w:tc>
      </w:tr>
      <w:tr>
        <w:tc>
          <w:tcPr>
            <w:tcW w:type="dxa" w:w="876"/>
          </w:tcPr>
          <w:p w14:paraId="7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3.10.1.</w:t>
            </w:r>
          </w:p>
        </w:tc>
        <w:tc>
          <w:tcPr>
            <w:tcW w:type="dxa" w:w="4324"/>
          </w:tcPr>
          <w:p w14:paraId="7C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type="dxa" w:w="1565"/>
          </w:tcPr>
          <w:p w14:paraId="7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7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7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  <w:r>
              <w:rPr>
                <w:rFonts w:ascii="Times New Roman" w:hAnsi="Times New Roman"/>
                <w:sz w:val="24"/>
              </w:rPr>
              <w:t xml:space="preserve"> 000</w:t>
            </w:r>
          </w:p>
        </w:tc>
      </w:tr>
      <w:tr>
        <w:tc>
          <w:tcPr>
            <w:tcW w:type="dxa" w:w="876"/>
          </w:tcPr>
          <w:p w14:paraId="8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3.10.2.</w:t>
            </w:r>
          </w:p>
        </w:tc>
        <w:tc>
          <w:tcPr>
            <w:tcW w:type="dxa" w:w="4324"/>
          </w:tcPr>
          <w:p w14:paraId="81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</w:t>
            </w:r>
          </w:p>
        </w:tc>
        <w:tc>
          <w:tcPr>
            <w:tcW w:type="dxa" w:w="1565"/>
          </w:tcPr>
          <w:p w14:paraId="8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8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8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115 000</w:t>
            </w:r>
          </w:p>
        </w:tc>
      </w:tr>
      <w:tr>
        <w:tc>
          <w:tcPr>
            <w:tcW w:type="dxa" w:w="876"/>
          </w:tcPr>
          <w:p w14:paraId="8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3.10.3.</w:t>
            </w:r>
          </w:p>
        </w:tc>
        <w:tc>
          <w:tcPr>
            <w:tcW w:type="dxa" w:w="4324"/>
          </w:tcPr>
          <w:p w14:paraId="86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Запасные части (устройства ввода-вывода)</w:t>
            </w:r>
          </w:p>
        </w:tc>
        <w:tc>
          <w:tcPr>
            <w:tcW w:type="dxa" w:w="1565"/>
          </w:tcPr>
          <w:p w14:paraId="8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8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8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3 500 </w:t>
            </w:r>
          </w:p>
        </w:tc>
      </w:tr>
      <w:tr>
        <w:tc>
          <w:tcPr>
            <w:tcW w:type="dxa" w:w="876"/>
          </w:tcPr>
          <w:p w14:paraId="8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3.11.</w:t>
            </w:r>
          </w:p>
        </w:tc>
        <w:tc>
          <w:tcPr>
            <w:tcW w:type="dxa" w:w="4324"/>
          </w:tcPr>
          <w:p w14:paraId="8B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Принтер</w:t>
            </w:r>
          </w:p>
        </w:tc>
        <w:tc>
          <w:tcPr>
            <w:tcW w:type="dxa" w:w="1565"/>
          </w:tcPr>
          <w:p w14:paraId="8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8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8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60 000 </w:t>
            </w:r>
          </w:p>
        </w:tc>
      </w:tr>
      <w:tr>
        <w:tc>
          <w:tcPr>
            <w:tcW w:type="dxa" w:w="876"/>
          </w:tcPr>
          <w:p w14:paraId="8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3.12.</w:t>
            </w:r>
          </w:p>
        </w:tc>
        <w:tc>
          <w:tcPr>
            <w:tcW w:type="dxa" w:w="4324"/>
          </w:tcPr>
          <w:p w14:paraId="90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</w:t>
            </w:r>
          </w:p>
        </w:tc>
        <w:tc>
          <w:tcPr>
            <w:tcW w:type="dxa" w:w="1565"/>
          </w:tcPr>
          <w:p w14:paraId="9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9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9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10 000 </w:t>
            </w:r>
          </w:p>
        </w:tc>
      </w:tr>
      <w:tr>
        <w:tc>
          <w:tcPr>
            <w:tcW w:type="dxa" w:w="876"/>
          </w:tcPr>
          <w:p w14:paraId="9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3.13.</w:t>
            </w:r>
          </w:p>
        </w:tc>
        <w:tc>
          <w:tcPr>
            <w:tcW w:type="dxa" w:w="4324"/>
          </w:tcPr>
          <w:p w14:paraId="95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</w:t>
            </w:r>
          </w:p>
        </w:tc>
        <w:tc>
          <w:tcPr>
            <w:tcW w:type="dxa" w:w="1565"/>
          </w:tcPr>
          <w:p w14:paraId="9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9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9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10 000 </w:t>
            </w:r>
          </w:p>
        </w:tc>
      </w:tr>
      <w:tr>
        <w:tc>
          <w:tcPr>
            <w:tcW w:type="dxa" w:w="876"/>
          </w:tcPr>
          <w:p w14:paraId="9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3.14.</w:t>
            </w:r>
          </w:p>
        </w:tc>
        <w:tc>
          <w:tcPr>
            <w:tcW w:type="dxa" w:w="4324"/>
          </w:tcPr>
          <w:p w14:paraId="9A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1565"/>
          </w:tcPr>
          <w:p w14:paraId="9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9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9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85 000 </w:t>
            </w:r>
          </w:p>
        </w:tc>
      </w:tr>
      <w:tr>
        <w:tc>
          <w:tcPr>
            <w:tcW w:type="dxa" w:w="876"/>
          </w:tcPr>
          <w:p w14:paraId="9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3.15.</w:t>
            </w:r>
          </w:p>
        </w:tc>
        <w:tc>
          <w:tcPr>
            <w:tcW w:type="dxa" w:w="4324"/>
          </w:tcPr>
          <w:p w14:paraId="9F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type="dxa" w:w="1565"/>
          </w:tcPr>
          <w:p w14:paraId="A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A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A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65 000 </w:t>
            </w:r>
          </w:p>
        </w:tc>
      </w:tr>
      <w:tr>
        <w:trPr>
          <w:trHeight w:hRule="atLeast" w:val="789"/>
        </w:trPr>
        <w:tc>
          <w:tcPr>
            <w:tcW w:type="dxa" w:w="876"/>
          </w:tcPr>
          <w:p w14:paraId="A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9321"/>
            <w:gridSpan w:val="4"/>
          </w:tcPr>
          <w:p w14:paraId="A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начальника структурного подразделения организации (начальник управления, начальник отдела и т.д.)</w:t>
            </w:r>
          </w:p>
        </w:tc>
      </w:tr>
      <w:tr>
        <w:tc>
          <w:tcPr>
            <w:tcW w:type="dxa" w:w="876"/>
          </w:tcPr>
          <w:p w14:paraId="A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4324"/>
          </w:tcPr>
          <w:p w14:paraId="A6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письменный</w:t>
            </w:r>
          </w:p>
        </w:tc>
        <w:tc>
          <w:tcPr>
            <w:tcW w:type="dxa" w:w="1565"/>
          </w:tcPr>
          <w:p w14:paraId="A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A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A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50 000 </w:t>
            </w:r>
          </w:p>
        </w:tc>
      </w:tr>
      <w:tr>
        <w:tc>
          <w:tcPr>
            <w:tcW w:type="dxa" w:w="876"/>
          </w:tcPr>
          <w:p w14:paraId="A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4324"/>
          </w:tcPr>
          <w:p w14:paraId="AB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приставной (брифинг)</w:t>
            </w:r>
          </w:p>
        </w:tc>
        <w:tc>
          <w:tcPr>
            <w:tcW w:type="dxa" w:w="1565"/>
          </w:tcPr>
          <w:p w14:paraId="A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A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A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30 000 </w:t>
            </w:r>
          </w:p>
        </w:tc>
      </w:tr>
      <w:tr>
        <w:tc>
          <w:tcPr>
            <w:tcW w:type="dxa" w:w="876"/>
          </w:tcPr>
          <w:p w14:paraId="A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type="dxa" w:w="4324"/>
          </w:tcPr>
          <w:p w14:paraId="B0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под оргтехнику, компьютер</w:t>
            </w:r>
          </w:p>
        </w:tc>
        <w:tc>
          <w:tcPr>
            <w:tcW w:type="dxa" w:w="1565"/>
          </w:tcPr>
          <w:p w14:paraId="B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B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B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30 000 </w:t>
            </w:r>
          </w:p>
        </w:tc>
      </w:tr>
      <w:tr>
        <w:tc>
          <w:tcPr>
            <w:tcW w:type="dxa" w:w="876"/>
          </w:tcPr>
          <w:p w14:paraId="B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</w:p>
        </w:tc>
        <w:tc>
          <w:tcPr>
            <w:tcW w:type="dxa" w:w="4324"/>
          </w:tcPr>
          <w:p w14:paraId="B5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Тумба для бумаг</w:t>
            </w:r>
          </w:p>
        </w:tc>
        <w:tc>
          <w:tcPr>
            <w:tcW w:type="dxa" w:w="1565"/>
          </w:tcPr>
          <w:p w14:paraId="B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B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B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25 000</w:t>
            </w:r>
          </w:p>
        </w:tc>
      </w:tr>
      <w:tr>
        <w:tc>
          <w:tcPr>
            <w:tcW w:type="dxa" w:w="876"/>
          </w:tcPr>
          <w:p w14:paraId="B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</w:t>
            </w:r>
          </w:p>
        </w:tc>
        <w:tc>
          <w:tcPr>
            <w:tcW w:type="dxa" w:w="4324"/>
          </w:tcPr>
          <w:p w14:paraId="BA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документов</w:t>
            </w:r>
          </w:p>
        </w:tc>
        <w:tc>
          <w:tcPr>
            <w:tcW w:type="dxa" w:w="1565"/>
          </w:tcPr>
          <w:p w14:paraId="B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B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B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75 000</w:t>
            </w:r>
          </w:p>
        </w:tc>
      </w:tr>
      <w:tr>
        <w:tc>
          <w:tcPr>
            <w:tcW w:type="dxa" w:w="876"/>
          </w:tcPr>
          <w:p w14:paraId="B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4.6.</w:t>
            </w:r>
          </w:p>
        </w:tc>
        <w:tc>
          <w:tcPr>
            <w:tcW w:type="dxa" w:w="4324"/>
          </w:tcPr>
          <w:p w14:paraId="BF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верхней одежды</w:t>
            </w:r>
          </w:p>
        </w:tc>
        <w:tc>
          <w:tcPr>
            <w:tcW w:type="dxa" w:w="1565"/>
          </w:tcPr>
          <w:p w14:paraId="C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C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C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75 000</w:t>
            </w:r>
          </w:p>
        </w:tc>
      </w:tr>
      <w:tr>
        <w:tc>
          <w:tcPr>
            <w:tcW w:type="dxa" w:w="876"/>
          </w:tcPr>
          <w:p w14:paraId="C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4.7.</w:t>
            </w:r>
          </w:p>
        </w:tc>
        <w:tc>
          <w:tcPr>
            <w:tcW w:type="dxa" w:w="4324"/>
          </w:tcPr>
          <w:p w14:paraId="C4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 рабочее (офисное)</w:t>
            </w:r>
          </w:p>
        </w:tc>
        <w:tc>
          <w:tcPr>
            <w:tcW w:type="dxa" w:w="1565"/>
          </w:tcPr>
          <w:p w14:paraId="C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C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C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35 000</w:t>
            </w:r>
          </w:p>
        </w:tc>
      </w:tr>
      <w:tr>
        <w:tc>
          <w:tcPr>
            <w:tcW w:type="dxa" w:w="876"/>
          </w:tcPr>
          <w:p w14:paraId="C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4.8.</w:t>
            </w:r>
          </w:p>
        </w:tc>
        <w:tc>
          <w:tcPr>
            <w:tcW w:type="dxa" w:w="4324"/>
          </w:tcPr>
          <w:p w14:paraId="C9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для посетителей</w:t>
            </w:r>
          </w:p>
        </w:tc>
        <w:tc>
          <w:tcPr>
            <w:tcW w:type="dxa" w:w="1565"/>
          </w:tcPr>
          <w:p w14:paraId="C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6</w:t>
            </w:r>
          </w:p>
        </w:tc>
        <w:tc>
          <w:tcPr>
            <w:tcW w:type="dxa" w:w="1829"/>
          </w:tcPr>
          <w:p w14:paraId="C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C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10 000 </w:t>
            </w:r>
          </w:p>
        </w:tc>
      </w:tr>
      <w:tr>
        <w:tc>
          <w:tcPr>
            <w:tcW w:type="dxa" w:w="876"/>
          </w:tcPr>
          <w:p w14:paraId="C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4.9.</w:t>
            </w:r>
          </w:p>
        </w:tc>
        <w:tc>
          <w:tcPr>
            <w:tcW w:type="dxa" w:w="4324"/>
          </w:tcPr>
          <w:p w14:paraId="CE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type="dxa" w:w="1565"/>
          </w:tcPr>
          <w:p w14:paraId="C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D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D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170 000</w:t>
            </w:r>
          </w:p>
        </w:tc>
      </w:tr>
      <w:tr>
        <w:tc>
          <w:tcPr>
            <w:tcW w:type="dxa" w:w="876"/>
          </w:tcPr>
          <w:p w14:paraId="D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4.9.1.</w:t>
            </w:r>
          </w:p>
        </w:tc>
        <w:tc>
          <w:tcPr>
            <w:tcW w:type="dxa" w:w="4324"/>
          </w:tcPr>
          <w:p w14:paraId="D3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type="dxa" w:w="1565"/>
          </w:tcPr>
          <w:p w14:paraId="D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D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D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40 000</w:t>
            </w:r>
          </w:p>
        </w:tc>
      </w:tr>
      <w:tr>
        <w:tc>
          <w:tcPr>
            <w:tcW w:type="dxa" w:w="876"/>
          </w:tcPr>
          <w:p w14:paraId="D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4.9.2.</w:t>
            </w:r>
          </w:p>
        </w:tc>
        <w:tc>
          <w:tcPr>
            <w:tcW w:type="dxa" w:w="4324"/>
          </w:tcPr>
          <w:p w14:paraId="D8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</w:t>
            </w:r>
          </w:p>
        </w:tc>
        <w:tc>
          <w:tcPr>
            <w:tcW w:type="dxa" w:w="1565"/>
          </w:tcPr>
          <w:p w14:paraId="D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DA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D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115 000</w:t>
            </w:r>
          </w:p>
        </w:tc>
      </w:tr>
      <w:tr>
        <w:tc>
          <w:tcPr>
            <w:tcW w:type="dxa" w:w="876"/>
          </w:tcPr>
          <w:p w14:paraId="D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4.9.3.</w:t>
            </w:r>
          </w:p>
        </w:tc>
        <w:tc>
          <w:tcPr>
            <w:tcW w:type="dxa" w:w="4324"/>
          </w:tcPr>
          <w:p w14:paraId="DD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Запасные части (устройства ввода-вывода)</w:t>
            </w:r>
          </w:p>
        </w:tc>
        <w:tc>
          <w:tcPr>
            <w:tcW w:type="dxa" w:w="1565"/>
          </w:tcPr>
          <w:p w14:paraId="D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D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E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3 500 </w:t>
            </w:r>
          </w:p>
        </w:tc>
      </w:tr>
      <w:tr>
        <w:tc>
          <w:tcPr>
            <w:tcW w:type="dxa" w:w="876"/>
          </w:tcPr>
          <w:p w14:paraId="E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324"/>
          </w:tcPr>
          <w:p w14:paraId="E2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</w:t>
            </w:r>
          </w:p>
        </w:tc>
        <w:tc>
          <w:tcPr>
            <w:tcW w:type="dxa" w:w="1565"/>
          </w:tcPr>
          <w:p w14:paraId="E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E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E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10 000 </w:t>
            </w:r>
          </w:p>
        </w:tc>
      </w:tr>
      <w:tr>
        <w:tc>
          <w:tcPr>
            <w:tcW w:type="dxa" w:w="876"/>
          </w:tcPr>
          <w:p w14:paraId="E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4.11.</w:t>
            </w:r>
          </w:p>
        </w:tc>
        <w:tc>
          <w:tcPr>
            <w:tcW w:type="dxa" w:w="4324"/>
          </w:tcPr>
          <w:p w14:paraId="E7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Принтер (в случае, если начальник располагается в отдельном кабинете)</w:t>
            </w:r>
          </w:p>
        </w:tc>
        <w:tc>
          <w:tcPr>
            <w:tcW w:type="dxa" w:w="1565"/>
          </w:tcPr>
          <w:p w14:paraId="E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E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E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60 000</w:t>
            </w:r>
          </w:p>
        </w:tc>
      </w:tr>
      <w:tr>
        <w:tc>
          <w:tcPr>
            <w:tcW w:type="dxa" w:w="876"/>
          </w:tcPr>
          <w:p w14:paraId="E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4.12.</w:t>
            </w:r>
          </w:p>
        </w:tc>
        <w:tc>
          <w:tcPr>
            <w:tcW w:type="dxa" w:w="4324"/>
          </w:tcPr>
          <w:p w14:paraId="EC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</w:t>
            </w:r>
          </w:p>
        </w:tc>
        <w:tc>
          <w:tcPr>
            <w:tcW w:type="dxa" w:w="1565"/>
          </w:tcPr>
          <w:p w14:paraId="E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E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E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</w:tr>
      <w:tr>
        <w:tc>
          <w:tcPr>
            <w:tcW w:type="dxa" w:w="876"/>
          </w:tcPr>
          <w:p w14:paraId="F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4.13.</w:t>
            </w:r>
          </w:p>
        </w:tc>
        <w:tc>
          <w:tcPr>
            <w:tcW w:type="dxa" w:w="4324"/>
          </w:tcPr>
          <w:p w14:paraId="F1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 (в случае, если начальник располагается в отдельном кабинете)</w:t>
            </w:r>
          </w:p>
        </w:tc>
        <w:tc>
          <w:tcPr>
            <w:tcW w:type="dxa" w:w="1565"/>
          </w:tcPr>
          <w:p w14:paraId="F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F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F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85 000</w:t>
            </w:r>
          </w:p>
        </w:tc>
      </w:tr>
      <w:tr>
        <w:tc>
          <w:tcPr>
            <w:tcW w:type="dxa" w:w="876"/>
          </w:tcPr>
          <w:p w14:paraId="F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4.14.</w:t>
            </w:r>
          </w:p>
        </w:tc>
        <w:tc>
          <w:tcPr>
            <w:tcW w:type="dxa" w:w="4324"/>
          </w:tcPr>
          <w:p w14:paraId="F6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type="dxa" w:w="1565"/>
          </w:tcPr>
          <w:p w14:paraId="F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F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F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65 000</w:t>
            </w:r>
          </w:p>
        </w:tc>
      </w:tr>
      <w:tr>
        <w:trPr>
          <w:trHeight w:hRule="atLeast" w:val="830"/>
        </w:trPr>
        <w:tc>
          <w:tcPr>
            <w:tcW w:type="dxa" w:w="876"/>
          </w:tcPr>
          <w:p w14:paraId="F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9321"/>
            <w:gridSpan w:val="4"/>
          </w:tcPr>
          <w:p w14:paraId="F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заместителя начальника отдела, сотрудников отдела (за исключением вспомогательного и обслуживающего персонала)</w:t>
            </w:r>
          </w:p>
        </w:tc>
      </w:tr>
      <w:tr>
        <w:tc>
          <w:tcPr>
            <w:tcW w:type="dxa" w:w="876"/>
          </w:tcPr>
          <w:p w14:paraId="F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type="dxa" w:w="4324"/>
          </w:tcPr>
          <w:p w14:paraId="FD01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письменный</w:t>
            </w:r>
          </w:p>
        </w:tc>
        <w:tc>
          <w:tcPr>
            <w:tcW w:type="dxa" w:w="1565"/>
          </w:tcPr>
          <w:p w14:paraId="FE01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1829"/>
          </w:tcPr>
          <w:p w14:paraId="F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0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45 000 </w:t>
            </w:r>
          </w:p>
        </w:tc>
      </w:tr>
      <w:tr>
        <w:tc>
          <w:tcPr>
            <w:tcW w:type="dxa" w:w="876"/>
          </w:tcPr>
          <w:p w14:paraId="0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type="dxa" w:w="4324"/>
          </w:tcPr>
          <w:p w14:paraId="02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под оргтехнику, компьютер</w:t>
            </w:r>
          </w:p>
        </w:tc>
        <w:tc>
          <w:tcPr>
            <w:tcW w:type="dxa" w:w="1565"/>
          </w:tcPr>
          <w:p w14:paraId="03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1829"/>
          </w:tcPr>
          <w:p w14:paraId="04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0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35 000 </w:t>
            </w:r>
          </w:p>
        </w:tc>
      </w:tr>
      <w:tr>
        <w:tc>
          <w:tcPr>
            <w:tcW w:type="dxa" w:w="876"/>
          </w:tcPr>
          <w:p w14:paraId="06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type="dxa" w:w="4324"/>
          </w:tcPr>
          <w:p w14:paraId="07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Тумба для бумаг</w:t>
            </w:r>
          </w:p>
        </w:tc>
        <w:tc>
          <w:tcPr>
            <w:tcW w:type="dxa" w:w="1565"/>
          </w:tcPr>
          <w:p w14:paraId="08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1829"/>
          </w:tcPr>
          <w:p w14:paraId="09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0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25 000 </w:t>
            </w:r>
          </w:p>
        </w:tc>
      </w:tr>
      <w:tr>
        <w:tc>
          <w:tcPr>
            <w:tcW w:type="dxa" w:w="876"/>
          </w:tcPr>
          <w:p w14:paraId="0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</w:t>
            </w:r>
          </w:p>
        </w:tc>
        <w:tc>
          <w:tcPr>
            <w:tcW w:type="dxa" w:w="4324"/>
          </w:tcPr>
          <w:p w14:paraId="0C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документов</w:t>
            </w:r>
          </w:p>
        </w:tc>
        <w:tc>
          <w:tcPr>
            <w:tcW w:type="dxa" w:w="1565"/>
          </w:tcPr>
          <w:p w14:paraId="0D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1829"/>
          </w:tcPr>
          <w:p w14:paraId="0E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0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75 000 </w:t>
            </w:r>
          </w:p>
        </w:tc>
      </w:tr>
      <w:tr>
        <w:tc>
          <w:tcPr>
            <w:tcW w:type="dxa" w:w="876"/>
          </w:tcPr>
          <w:p w14:paraId="10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324"/>
          </w:tcPr>
          <w:p w14:paraId="11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верхней одежды</w:t>
            </w:r>
          </w:p>
        </w:tc>
        <w:tc>
          <w:tcPr>
            <w:tcW w:type="dxa" w:w="1565"/>
          </w:tcPr>
          <w:p w14:paraId="12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кабинет</w:t>
            </w:r>
          </w:p>
        </w:tc>
        <w:tc>
          <w:tcPr>
            <w:tcW w:type="dxa" w:w="1829"/>
          </w:tcPr>
          <w:p w14:paraId="13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1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75 000 </w:t>
            </w:r>
          </w:p>
        </w:tc>
      </w:tr>
      <w:tr>
        <w:tc>
          <w:tcPr>
            <w:tcW w:type="dxa" w:w="876"/>
          </w:tcPr>
          <w:p w14:paraId="15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</w:t>
            </w:r>
          </w:p>
        </w:tc>
        <w:tc>
          <w:tcPr>
            <w:tcW w:type="dxa" w:w="4324"/>
          </w:tcPr>
          <w:p w14:paraId="16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 рабочее (офисное)</w:t>
            </w:r>
          </w:p>
        </w:tc>
        <w:tc>
          <w:tcPr>
            <w:tcW w:type="dxa" w:w="1565"/>
          </w:tcPr>
          <w:p w14:paraId="17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1829"/>
          </w:tcPr>
          <w:p w14:paraId="18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1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30 000</w:t>
            </w:r>
          </w:p>
        </w:tc>
      </w:tr>
      <w:tr>
        <w:tc>
          <w:tcPr>
            <w:tcW w:type="dxa" w:w="876"/>
          </w:tcPr>
          <w:p w14:paraId="1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5.7.</w:t>
            </w:r>
          </w:p>
        </w:tc>
        <w:tc>
          <w:tcPr>
            <w:tcW w:type="dxa" w:w="4324"/>
          </w:tcPr>
          <w:p w14:paraId="1B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для посетителей</w:t>
            </w:r>
          </w:p>
        </w:tc>
        <w:tc>
          <w:tcPr>
            <w:tcW w:type="dxa" w:w="1565"/>
          </w:tcPr>
          <w:p w14:paraId="1C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1829"/>
          </w:tcPr>
          <w:p w14:paraId="1D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1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</w:tr>
      <w:tr>
        <w:tc>
          <w:tcPr>
            <w:tcW w:type="dxa" w:w="876"/>
          </w:tcPr>
          <w:p w14:paraId="1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5.8.</w:t>
            </w:r>
          </w:p>
        </w:tc>
        <w:tc>
          <w:tcPr>
            <w:tcW w:type="dxa" w:w="4324"/>
          </w:tcPr>
          <w:p w14:paraId="20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type="dxa" w:w="1565"/>
          </w:tcPr>
          <w:p w14:paraId="21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1829"/>
          </w:tcPr>
          <w:p w14:paraId="22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2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160 000</w:t>
            </w:r>
          </w:p>
        </w:tc>
      </w:tr>
      <w:tr>
        <w:tc>
          <w:tcPr>
            <w:tcW w:type="dxa" w:w="876"/>
          </w:tcPr>
          <w:p w14:paraId="24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5.8.1.</w:t>
            </w:r>
          </w:p>
        </w:tc>
        <w:tc>
          <w:tcPr>
            <w:tcW w:type="dxa" w:w="4324"/>
          </w:tcPr>
          <w:p w14:paraId="25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type="dxa" w:w="1565"/>
          </w:tcPr>
          <w:p w14:paraId="26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27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2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40 000</w:t>
            </w:r>
          </w:p>
        </w:tc>
      </w:tr>
      <w:tr>
        <w:tc>
          <w:tcPr>
            <w:tcW w:type="dxa" w:w="876"/>
          </w:tcPr>
          <w:p w14:paraId="2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5.8.2.</w:t>
            </w:r>
          </w:p>
        </w:tc>
        <w:tc>
          <w:tcPr>
            <w:tcW w:type="dxa" w:w="4324"/>
          </w:tcPr>
          <w:p w14:paraId="2A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</w:t>
            </w:r>
          </w:p>
        </w:tc>
        <w:tc>
          <w:tcPr>
            <w:tcW w:type="dxa" w:w="1565"/>
          </w:tcPr>
          <w:p w14:paraId="2B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2C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2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115 000</w:t>
            </w:r>
          </w:p>
        </w:tc>
      </w:tr>
      <w:tr>
        <w:tc>
          <w:tcPr>
            <w:tcW w:type="dxa" w:w="876"/>
          </w:tcPr>
          <w:p w14:paraId="2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5.8.3.</w:t>
            </w:r>
          </w:p>
        </w:tc>
        <w:tc>
          <w:tcPr>
            <w:tcW w:type="dxa" w:w="4324"/>
          </w:tcPr>
          <w:p w14:paraId="2F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Запасные части (устройства ввода-вывода)</w:t>
            </w:r>
          </w:p>
        </w:tc>
        <w:tc>
          <w:tcPr>
            <w:tcW w:type="dxa" w:w="1565"/>
          </w:tcPr>
          <w:p w14:paraId="30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31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3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3 500</w:t>
            </w:r>
          </w:p>
        </w:tc>
      </w:tr>
      <w:tr>
        <w:tc>
          <w:tcPr>
            <w:tcW w:type="dxa" w:w="876"/>
          </w:tcPr>
          <w:p w14:paraId="3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5.9.</w:t>
            </w:r>
          </w:p>
        </w:tc>
        <w:tc>
          <w:tcPr>
            <w:tcW w:type="dxa" w:w="4324"/>
          </w:tcPr>
          <w:p w14:paraId="34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Многофункциональное устройство (принтер, сканер, копир)</w:t>
            </w:r>
          </w:p>
        </w:tc>
        <w:tc>
          <w:tcPr>
            <w:tcW w:type="dxa" w:w="1565"/>
          </w:tcPr>
          <w:p w14:paraId="35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на кабинет </w:t>
            </w:r>
          </w:p>
        </w:tc>
        <w:tc>
          <w:tcPr>
            <w:tcW w:type="dxa" w:w="1829"/>
          </w:tcPr>
          <w:p w14:paraId="36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размещения в одном кабинете не более 5 человек</w:t>
            </w:r>
          </w:p>
        </w:tc>
        <w:tc>
          <w:tcPr>
            <w:tcW w:type="dxa" w:w="1603"/>
          </w:tcPr>
          <w:p w14:paraId="3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95 000</w:t>
            </w:r>
          </w:p>
        </w:tc>
      </w:tr>
      <w:tr>
        <w:tc>
          <w:tcPr>
            <w:tcW w:type="dxa" w:w="876"/>
          </w:tcPr>
          <w:p w14:paraId="3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5.10.</w:t>
            </w:r>
          </w:p>
        </w:tc>
        <w:tc>
          <w:tcPr>
            <w:tcW w:type="dxa" w:w="4324"/>
          </w:tcPr>
          <w:p w14:paraId="39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Принтер </w:t>
            </w:r>
          </w:p>
        </w:tc>
        <w:tc>
          <w:tcPr>
            <w:tcW w:type="dxa" w:w="1565"/>
          </w:tcPr>
          <w:p w14:paraId="3A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на двоих сотрудников </w:t>
            </w:r>
          </w:p>
        </w:tc>
        <w:tc>
          <w:tcPr>
            <w:tcW w:type="dxa" w:w="1829"/>
          </w:tcPr>
          <w:p w14:paraId="3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размещения в одном кабинете не более 5 человек</w:t>
            </w:r>
          </w:p>
        </w:tc>
        <w:tc>
          <w:tcPr>
            <w:tcW w:type="dxa" w:w="1603"/>
          </w:tcPr>
          <w:p w14:paraId="3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60 000</w:t>
            </w:r>
          </w:p>
        </w:tc>
      </w:tr>
      <w:tr>
        <w:tc>
          <w:tcPr>
            <w:tcW w:type="dxa" w:w="876"/>
          </w:tcPr>
          <w:p w14:paraId="3D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5.11.</w:t>
            </w:r>
          </w:p>
        </w:tc>
        <w:tc>
          <w:tcPr>
            <w:tcW w:type="dxa" w:w="4324"/>
          </w:tcPr>
          <w:p w14:paraId="3E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</w:t>
            </w:r>
          </w:p>
        </w:tc>
        <w:tc>
          <w:tcPr>
            <w:tcW w:type="dxa" w:w="1565"/>
          </w:tcPr>
          <w:p w14:paraId="3F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1829"/>
          </w:tcPr>
          <w:p w14:paraId="40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4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</w:tr>
      <w:tr>
        <w:tc>
          <w:tcPr>
            <w:tcW w:type="dxa" w:w="876"/>
          </w:tcPr>
          <w:p w14:paraId="4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5.12.</w:t>
            </w:r>
          </w:p>
        </w:tc>
        <w:tc>
          <w:tcPr>
            <w:tcW w:type="dxa" w:w="4324"/>
          </w:tcPr>
          <w:p w14:paraId="43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</w:t>
            </w:r>
          </w:p>
        </w:tc>
        <w:tc>
          <w:tcPr>
            <w:tcW w:type="dxa" w:w="1565"/>
          </w:tcPr>
          <w:p w14:paraId="44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1829"/>
          </w:tcPr>
          <w:p w14:paraId="45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4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10 000 </w:t>
            </w:r>
          </w:p>
        </w:tc>
      </w:tr>
      <w:tr>
        <w:tc>
          <w:tcPr>
            <w:tcW w:type="dxa" w:w="876"/>
          </w:tcPr>
          <w:p w14:paraId="4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5.13.</w:t>
            </w:r>
          </w:p>
        </w:tc>
        <w:tc>
          <w:tcPr>
            <w:tcW w:type="dxa" w:w="4324"/>
          </w:tcPr>
          <w:p w14:paraId="48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1565"/>
          </w:tcPr>
          <w:p w14:paraId="49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кабинет</w:t>
            </w:r>
          </w:p>
        </w:tc>
        <w:tc>
          <w:tcPr>
            <w:tcW w:type="dxa" w:w="1829"/>
          </w:tcPr>
          <w:p w14:paraId="4A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4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000</w:t>
            </w:r>
          </w:p>
        </w:tc>
      </w:tr>
      <w:tr>
        <w:tc>
          <w:tcPr>
            <w:tcW w:type="dxa" w:w="876"/>
          </w:tcPr>
          <w:p w14:paraId="4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5.14.</w:t>
            </w:r>
          </w:p>
        </w:tc>
        <w:tc>
          <w:tcPr>
            <w:tcW w:type="dxa" w:w="4324"/>
          </w:tcPr>
          <w:p w14:paraId="4D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type="dxa" w:w="1565"/>
          </w:tcPr>
          <w:p w14:paraId="4E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type="dxa" w:w="1829"/>
          </w:tcPr>
          <w:p w14:paraId="4F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5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45 000</w:t>
            </w:r>
          </w:p>
        </w:tc>
      </w:tr>
      <w:tr>
        <w:tc>
          <w:tcPr>
            <w:tcW w:type="dxa" w:w="876"/>
          </w:tcPr>
          <w:p w14:paraId="5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type="dxa" w:w="9321"/>
            <w:gridSpan w:val="4"/>
          </w:tcPr>
          <w:p w14:paraId="5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Конференц-зал</w:t>
            </w:r>
          </w:p>
        </w:tc>
      </w:tr>
      <w:tr>
        <w:tc>
          <w:tcPr>
            <w:tcW w:type="dxa" w:w="876"/>
          </w:tcPr>
          <w:p w14:paraId="5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type="dxa" w:w="4324"/>
          </w:tcPr>
          <w:p w14:paraId="54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президиума</w:t>
            </w:r>
          </w:p>
        </w:tc>
        <w:tc>
          <w:tcPr>
            <w:tcW w:type="dxa" w:w="1565"/>
          </w:tcPr>
          <w:p w14:paraId="55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56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5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120 000</w:t>
            </w:r>
          </w:p>
        </w:tc>
      </w:tr>
      <w:tr>
        <w:tc>
          <w:tcPr>
            <w:tcW w:type="dxa" w:w="876"/>
          </w:tcPr>
          <w:p w14:paraId="5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type="dxa" w:w="4324"/>
          </w:tcPr>
          <w:p w14:paraId="59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Трибуна</w:t>
            </w:r>
          </w:p>
        </w:tc>
        <w:tc>
          <w:tcPr>
            <w:tcW w:type="dxa" w:w="1565"/>
          </w:tcPr>
          <w:p w14:paraId="5A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5B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5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40 000</w:t>
            </w:r>
          </w:p>
        </w:tc>
      </w:tr>
      <w:tr>
        <w:tc>
          <w:tcPr>
            <w:tcW w:type="dxa" w:w="876"/>
          </w:tcPr>
          <w:p w14:paraId="5D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6.3.</w:t>
            </w:r>
          </w:p>
        </w:tc>
        <w:tc>
          <w:tcPr>
            <w:tcW w:type="dxa" w:w="4324"/>
          </w:tcPr>
          <w:p w14:paraId="5E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Многоместная секция стульев</w:t>
            </w:r>
          </w:p>
        </w:tc>
        <w:tc>
          <w:tcPr>
            <w:tcW w:type="dxa" w:w="1565"/>
          </w:tcPr>
          <w:p w14:paraId="5F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100</w:t>
            </w:r>
          </w:p>
        </w:tc>
        <w:tc>
          <w:tcPr>
            <w:tcW w:type="dxa" w:w="1829"/>
          </w:tcPr>
          <w:p w14:paraId="60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6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90 000</w:t>
            </w:r>
          </w:p>
        </w:tc>
      </w:tr>
      <w:tr>
        <w:tc>
          <w:tcPr>
            <w:tcW w:type="dxa" w:w="876"/>
          </w:tcPr>
          <w:p w14:paraId="6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6.4.</w:t>
            </w:r>
          </w:p>
        </w:tc>
        <w:tc>
          <w:tcPr>
            <w:tcW w:type="dxa" w:w="4324"/>
          </w:tcPr>
          <w:p w14:paraId="63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 рабочий для президиума</w:t>
            </w:r>
          </w:p>
        </w:tc>
        <w:tc>
          <w:tcPr>
            <w:tcW w:type="dxa" w:w="1565"/>
          </w:tcPr>
          <w:p w14:paraId="64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</w:t>
            </w:r>
          </w:p>
        </w:tc>
        <w:tc>
          <w:tcPr>
            <w:tcW w:type="dxa" w:w="1829"/>
          </w:tcPr>
          <w:p w14:paraId="65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6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</w:tr>
      <w:tr>
        <w:tc>
          <w:tcPr>
            <w:tcW w:type="dxa" w:w="876"/>
          </w:tcPr>
          <w:p w14:paraId="6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6.5.</w:t>
            </w:r>
          </w:p>
        </w:tc>
        <w:tc>
          <w:tcPr>
            <w:tcW w:type="dxa" w:w="4324"/>
          </w:tcPr>
          <w:p w14:paraId="68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мультимедийное, презентационное аудио оборудование</w:t>
            </w:r>
          </w:p>
        </w:tc>
        <w:tc>
          <w:tcPr>
            <w:tcW w:type="dxa" w:w="1565"/>
          </w:tcPr>
          <w:p w14:paraId="69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6A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6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150 000</w:t>
            </w:r>
          </w:p>
        </w:tc>
      </w:tr>
      <w:tr>
        <w:tc>
          <w:tcPr>
            <w:tcW w:type="dxa" w:w="876"/>
          </w:tcPr>
          <w:p w14:paraId="6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6.6.</w:t>
            </w:r>
          </w:p>
        </w:tc>
        <w:tc>
          <w:tcPr>
            <w:tcW w:type="dxa" w:w="4324"/>
          </w:tcPr>
          <w:p w14:paraId="6D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1565"/>
          </w:tcPr>
          <w:p w14:paraId="6E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зависимости от объема помещения</w:t>
            </w:r>
          </w:p>
          <w:p w14:paraId="6F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9"/>
          </w:tcPr>
          <w:p w14:paraId="70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7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85 000</w:t>
            </w:r>
          </w:p>
        </w:tc>
      </w:tr>
      <w:tr>
        <w:tc>
          <w:tcPr>
            <w:tcW w:type="dxa" w:w="876"/>
          </w:tcPr>
          <w:p w14:paraId="7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type="dxa" w:w="9321"/>
            <w:gridSpan w:val="4"/>
          </w:tcPr>
          <w:p w14:paraId="7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Серверная</w:t>
            </w:r>
          </w:p>
        </w:tc>
      </w:tr>
      <w:tr>
        <w:tc>
          <w:tcPr>
            <w:tcW w:type="dxa" w:w="876"/>
          </w:tcPr>
          <w:p w14:paraId="74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type="dxa" w:w="4324"/>
          </w:tcPr>
          <w:p w14:paraId="75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в помещении серверного оборудования</w:t>
            </w:r>
          </w:p>
        </w:tc>
        <w:tc>
          <w:tcPr>
            <w:tcW w:type="dxa" w:w="1565"/>
          </w:tcPr>
          <w:p w14:paraId="76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1 сервер</w:t>
            </w:r>
          </w:p>
        </w:tc>
        <w:tc>
          <w:tcPr>
            <w:tcW w:type="dxa" w:w="1829"/>
          </w:tcPr>
          <w:p w14:paraId="77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7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30 000 </w:t>
            </w:r>
          </w:p>
        </w:tc>
      </w:tr>
      <w:tr>
        <w:tc>
          <w:tcPr>
            <w:tcW w:type="dxa" w:w="876"/>
          </w:tcPr>
          <w:p w14:paraId="7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type="dxa" w:w="4324"/>
          </w:tcPr>
          <w:p w14:paraId="7A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в помещении серверного оборудования</w:t>
            </w:r>
          </w:p>
        </w:tc>
        <w:tc>
          <w:tcPr>
            <w:tcW w:type="dxa" w:w="1565"/>
          </w:tcPr>
          <w:p w14:paraId="7B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7C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7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7 000 </w:t>
            </w:r>
          </w:p>
        </w:tc>
      </w:tr>
      <w:tr>
        <w:tc>
          <w:tcPr>
            <w:tcW w:type="dxa" w:w="876"/>
          </w:tcPr>
          <w:p w14:paraId="7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type="dxa" w:w="4324"/>
          </w:tcPr>
          <w:p w14:paraId="7F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Монитор, устройства ввода-вывода</w:t>
            </w:r>
          </w:p>
        </w:tc>
        <w:tc>
          <w:tcPr>
            <w:tcW w:type="dxa" w:w="1565"/>
          </w:tcPr>
          <w:p w14:paraId="80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81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8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40 000 </w:t>
            </w:r>
          </w:p>
        </w:tc>
      </w:tr>
      <w:tr>
        <w:tc>
          <w:tcPr>
            <w:tcW w:type="dxa" w:w="876"/>
          </w:tcPr>
          <w:p w14:paraId="8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7.4.</w:t>
            </w:r>
          </w:p>
        </w:tc>
        <w:tc>
          <w:tcPr>
            <w:tcW w:type="dxa" w:w="4324"/>
          </w:tcPr>
          <w:p w14:paraId="84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оборудования</w:t>
            </w:r>
          </w:p>
        </w:tc>
        <w:tc>
          <w:tcPr>
            <w:tcW w:type="dxa" w:w="1565"/>
          </w:tcPr>
          <w:p w14:paraId="85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86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8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120 000</w:t>
            </w:r>
          </w:p>
        </w:tc>
      </w:tr>
      <w:tr>
        <w:tc>
          <w:tcPr>
            <w:tcW w:type="dxa" w:w="876"/>
          </w:tcPr>
          <w:p w14:paraId="8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7.5.</w:t>
            </w:r>
          </w:p>
        </w:tc>
        <w:tc>
          <w:tcPr>
            <w:tcW w:type="dxa" w:w="4324"/>
          </w:tcPr>
          <w:p w14:paraId="89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1565"/>
          </w:tcPr>
          <w:p w14:paraId="8A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8B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8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85 000</w:t>
            </w:r>
          </w:p>
        </w:tc>
      </w:tr>
      <w:tr>
        <w:tc>
          <w:tcPr>
            <w:tcW w:type="dxa" w:w="876"/>
          </w:tcPr>
          <w:p w14:paraId="8D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7.6.</w:t>
            </w:r>
          </w:p>
        </w:tc>
        <w:tc>
          <w:tcPr>
            <w:tcW w:type="dxa" w:w="4324"/>
          </w:tcPr>
          <w:p w14:paraId="8E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 мощностью 1500 ВА</w:t>
            </w:r>
          </w:p>
        </w:tc>
        <w:tc>
          <w:tcPr>
            <w:tcW w:type="dxa" w:w="1565"/>
          </w:tcPr>
          <w:p w14:paraId="8F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90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9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170 000 </w:t>
            </w:r>
          </w:p>
        </w:tc>
      </w:tr>
      <w:tr>
        <w:tc>
          <w:tcPr>
            <w:tcW w:type="dxa" w:w="876"/>
          </w:tcPr>
          <w:p w14:paraId="9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7.7.</w:t>
            </w:r>
          </w:p>
        </w:tc>
        <w:tc>
          <w:tcPr>
            <w:tcW w:type="dxa" w:w="4324"/>
          </w:tcPr>
          <w:p w14:paraId="93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type="dxa" w:w="1565"/>
          </w:tcPr>
          <w:p w14:paraId="94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95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9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45 000</w:t>
            </w:r>
          </w:p>
        </w:tc>
      </w:tr>
      <w:tr>
        <w:tc>
          <w:tcPr>
            <w:tcW w:type="dxa" w:w="876"/>
          </w:tcPr>
          <w:p w14:paraId="9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9321"/>
            <w:gridSpan w:val="4"/>
          </w:tcPr>
          <w:p w14:paraId="9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Копировально-множительное и иное оборудование из расчета на организацию</w:t>
            </w:r>
          </w:p>
        </w:tc>
      </w:tr>
      <w:tr>
        <w:tc>
          <w:tcPr>
            <w:tcW w:type="dxa" w:w="876"/>
          </w:tcPr>
          <w:p w14:paraId="9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type="dxa" w:w="4324"/>
          </w:tcPr>
          <w:p w14:paraId="9A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Многофункциональное устройство</w:t>
            </w:r>
          </w:p>
        </w:tc>
        <w:tc>
          <w:tcPr>
            <w:tcW w:type="dxa" w:w="1565"/>
          </w:tcPr>
          <w:p w14:paraId="9B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9C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9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250 000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876"/>
          </w:tcPr>
          <w:p w14:paraId="9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</w:t>
            </w:r>
          </w:p>
        </w:tc>
        <w:tc>
          <w:tcPr>
            <w:tcW w:type="dxa" w:w="4324"/>
          </w:tcPr>
          <w:p w14:paraId="9F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Сканер</w:t>
            </w:r>
          </w:p>
        </w:tc>
        <w:tc>
          <w:tcPr>
            <w:tcW w:type="dxa" w:w="1565"/>
          </w:tcPr>
          <w:p w14:paraId="A0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A1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A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95 000 </w:t>
            </w:r>
          </w:p>
        </w:tc>
      </w:tr>
      <w:tr>
        <w:tc>
          <w:tcPr>
            <w:tcW w:type="dxa" w:w="876"/>
          </w:tcPr>
          <w:p w14:paraId="A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</w:t>
            </w:r>
          </w:p>
        </w:tc>
        <w:tc>
          <w:tcPr>
            <w:tcW w:type="dxa" w:w="4324"/>
          </w:tcPr>
          <w:p w14:paraId="A4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Ноутбук</w:t>
            </w:r>
          </w:p>
        </w:tc>
        <w:tc>
          <w:tcPr>
            <w:tcW w:type="dxa" w:w="1565"/>
          </w:tcPr>
          <w:p w14:paraId="A5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</w:t>
            </w:r>
          </w:p>
        </w:tc>
        <w:tc>
          <w:tcPr>
            <w:tcW w:type="dxa" w:w="1829"/>
          </w:tcPr>
          <w:p w14:paraId="A6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A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75 000</w:t>
            </w:r>
          </w:p>
        </w:tc>
      </w:tr>
      <w:tr>
        <w:tc>
          <w:tcPr>
            <w:tcW w:type="dxa" w:w="876"/>
          </w:tcPr>
          <w:p w14:paraId="A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</w:t>
            </w:r>
          </w:p>
        </w:tc>
        <w:tc>
          <w:tcPr>
            <w:tcW w:type="dxa" w:w="4324"/>
          </w:tcPr>
          <w:p w14:paraId="A9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Брошюровщик для переплета на пластиковую пружину</w:t>
            </w:r>
          </w:p>
        </w:tc>
        <w:tc>
          <w:tcPr>
            <w:tcW w:type="dxa" w:w="1565"/>
          </w:tcPr>
          <w:p w14:paraId="AA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AB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A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25 000</w:t>
            </w:r>
          </w:p>
        </w:tc>
      </w:tr>
      <w:tr>
        <w:tc>
          <w:tcPr>
            <w:tcW w:type="dxa" w:w="876"/>
          </w:tcPr>
          <w:p w14:paraId="AD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</w:t>
            </w:r>
          </w:p>
        </w:tc>
        <w:tc>
          <w:tcPr>
            <w:tcW w:type="dxa" w:w="4324"/>
          </w:tcPr>
          <w:p w14:paraId="AE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Уничтожитель бумаги (шредер)</w:t>
            </w:r>
          </w:p>
        </w:tc>
        <w:tc>
          <w:tcPr>
            <w:tcW w:type="dxa" w:w="1565"/>
          </w:tcPr>
          <w:p w14:paraId="AF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B0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B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70 000</w:t>
            </w:r>
          </w:p>
        </w:tc>
      </w:tr>
      <w:tr>
        <w:tc>
          <w:tcPr>
            <w:tcW w:type="dxa" w:w="876"/>
          </w:tcPr>
          <w:p w14:paraId="B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</w:t>
            </w:r>
          </w:p>
        </w:tc>
        <w:tc>
          <w:tcPr>
            <w:tcW w:type="dxa" w:w="4324"/>
          </w:tcPr>
          <w:p w14:paraId="B3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Стеллажи, шкафы для хранения</w:t>
            </w:r>
          </w:p>
        </w:tc>
        <w:tc>
          <w:tcPr>
            <w:tcW w:type="dxa" w:w="1565"/>
          </w:tcPr>
          <w:p w14:paraId="B4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расчета площади помещения</w:t>
            </w:r>
          </w:p>
        </w:tc>
        <w:tc>
          <w:tcPr>
            <w:tcW w:type="dxa" w:w="1829"/>
          </w:tcPr>
          <w:p w14:paraId="B5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B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25 000</w:t>
            </w:r>
          </w:p>
        </w:tc>
      </w:tr>
      <w:tr>
        <w:tc>
          <w:tcPr>
            <w:tcW w:type="dxa" w:w="876"/>
          </w:tcPr>
          <w:p w14:paraId="B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9321"/>
            <w:gridSpan w:val="4"/>
          </w:tcPr>
          <w:p w14:paraId="B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Служба безопасности и пост охраны</w:t>
            </w:r>
          </w:p>
        </w:tc>
      </w:tr>
      <w:tr>
        <w:tc>
          <w:tcPr>
            <w:tcW w:type="dxa" w:w="876"/>
          </w:tcPr>
          <w:p w14:paraId="B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</w:t>
            </w:r>
          </w:p>
        </w:tc>
        <w:tc>
          <w:tcPr>
            <w:tcW w:type="dxa" w:w="4324"/>
          </w:tcPr>
          <w:p w14:paraId="BA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в помещении охраны</w:t>
            </w:r>
          </w:p>
        </w:tc>
        <w:tc>
          <w:tcPr>
            <w:tcW w:type="dxa" w:w="1565"/>
          </w:tcPr>
          <w:p w14:paraId="BB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пост</w:t>
            </w:r>
          </w:p>
        </w:tc>
        <w:tc>
          <w:tcPr>
            <w:tcW w:type="dxa" w:w="1829"/>
          </w:tcPr>
          <w:p w14:paraId="BC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B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30 000</w:t>
            </w:r>
          </w:p>
        </w:tc>
      </w:tr>
      <w:tr>
        <w:tc>
          <w:tcPr>
            <w:tcW w:type="dxa" w:w="876"/>
          </w:tcPr>
          <w:p w14:paraId="B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9.2.</w:t>
            </w:r>
          </w:p>
        </w:tc>
        <w:tc>
          <w:tcPr>
            <w:tcW w:type="dxa" w:w="4324"/>
          </w:tcPr>
          <w:p w14:paraId="BF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в помещении охраны</w:t>
            </w:r>
          </w:p>
        </w:tc>
        <w:tc>
          <w:tcPr>
            <w:tcW w:type="dxa" w:w="1565"/>
          </w:tcPr>
          <w:p w14:paraId="C0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на пост</w:t>
            </w:r>
          </w:p>
        </w:tc>
        <w:tc>
          <w:tcPr>
            <w:tcW w:type="dxa" w:w="1829"/>
          </w:tcPr>
          <w:p w14:paraId="C1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C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</w:tr>
      <w:tr>
        <w:tc>
          <w:tcPr>
            <w:tcW w:type="dxa" w:w="876"/>
          </w:tcPr>
          <w:p w14:paraId="C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9.3.</w:t>
            </w:r>
          </w:p>
        </w:tc>
        <w:tc>
          <w:tcPr>
            <w:tcW w:type="dxa" w:w="4324"/>
          </w:tcPr>
          <w:p w14:paraId="C4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ключей в помещении охраны</w:t>
            </w:r>
          </w:p>
        </w:tc>
        <w:tc>
          <w:tcPr>
            <w:tcW w:type="dxa" w:w="1565"/>
          </w:tcPr>
          <w:p w14:paraId="C5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C6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C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7 000</w:t>
            </w:r>
          </w:p>
        </w:tc>
      </w:tr>
      <w:tr>
        <w:tc>
          <w:tcPr>
            <w:tcW w:type="dxa" w:w="876"/>
          </w:tcPr>
          <w:p w14:paraId="C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9.4.</w:t>
            </w:r>
          </w:p>
        </w:tc>
        <w:tc>
          <w:tcPr>
            <w:tcW w:type="dxa" w:w="4324"/>
          </w:tcPr>
          <w:p w14:paraId="C9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type="dxa" w:w="1565"/>
          </w:tcPr>
          <w:p w14:paraId="CA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CB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C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160 000</w:t>
            </w:r>
          </w:p>
        </w:tc>
      </w:tr>
      <w:tr>
        <w:tc>
          <w:tcPr>
            <w:tcW w:type="dxa" w:w="876"/>
          </w:tcPr>
          <w:p w14:paraId="CD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9.4.1.</w:t>
            </w:r>
          </w:p>
        </w:tc>
        <w:tc>
          <w:tcPr>
            <w:tcW w:type="dxa" w:w="4324"/>
          </w:tcPr>
          <w:p w14:paraId="CE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type="dxa" w:w="1565"/>
          </w:tcPr>
          <w:p w14:paraId="CF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D0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D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40 000 </w:t>
            </w:r>
          </w:p>
        </w:tc>
      </w:tr>
      <w:tr>
        <w:tc>
          <w:tcPr>
            <w:tcW w:type="dxa" w:w="876"/>
          </w:tcPr>
          <w:p w14:paraId="D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9.4.2.</w:t>
            </w:r>
          </w:p>
        </w:tc>
        <w:tc>
          <w:tcPr>
            <w:tcW w:type="dxa" w:w="4324"/>
          </w:tcPr>
          <w:p w14:paraId="D3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</w:t>
            </w:r>
          </w:p>
        </w:tc>
        <w:tc>
          <w:tcPr>
            <w:tcW w:type="dxa" w:w="1565"/>
          </w:tcPr>
          <w:p w14:paraId="D4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D5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D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115 000 </w:t>
            </w:r>
          </w:p>
        </w:tc>
      </w:tr>
      <w:tr>
        <w:tc>
          <w:tcPr>
            <w:tcW w:type="dxa" w:w="876"/>
          </w:tcPr>
          <w:p w14:paraId="D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9.4.3.</w:t>
            </w:r>
          </w:p>
        </w:tc>
        <w:tc>
          <w:tcPr>
            <w:tcW w:type="dxa" w:w="4324"/>
          </w:tcPr>
          <w:p w14:paraId="D8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Запасные части (устройства ввода-вывода)</w:t>
            </w:r>
          </w:p>
        </w:tc>
        <w:tc>
          <w:tcPr>
            <w:tcW w:type="dxa" w:w="1565"/>
          </w:tcPr>
          <w:p w14:paraId="D9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DA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D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3 500</w:t>
            </w:r>
          </w:p>
        </w:tc>
      </w:tr>
      <w:tr>
        <w:tc>
          <w:tcPr>
            <w:tcW w:type="dxa" w:w="876"/>
          </w:tcPr>
          <w:p w14:paraId="D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9.4.4.</w:t>
            </w:r>
          </w:p>
        </w:tc>
        <w:tc>
          <w:tcPr>
            <w:tcW w:type="dxa" w:w="4324"/>
          </w:tcPr>
          <w:p w14:paraId="DD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</w:t>
            </w:r>
          </w:p>
        </w:tc>
        <w:tc>
          <w:tcPr>
            <w:tcW w:type="dxa" w:w="1565"/>
          </w:tcPr>
          <w:p w14:paraId="DE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DF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E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10 000 </w:t>
            </w:r>
          </w:p>
        </w:tc>
      </w:tr>
      <w:tr>
        <w:tc>
          <w:tcPr>
            <w:tcW w:type="dxa" w:w="876"/>
          </w:tcPr>
          <w:p w14:paraId="E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</w:p>
        </w:tc>
        <w:tc>
          <w:tcPr>
            <w:tcW w:type="dxa" w:w="9321"/>
            <w:gridSpan w:val="4"/>
          </w:tcPr>
          <w:p w14:paraId="E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Холл, вестибюль, коридоры</w:t>
            </w:r>
          </w:p>
        </w:tc>
      </w:tr>
      <w:tr>
        <w:tc>
          <w:tcPr>
            <w:tcW w:type="dxa" w:w="876"/>
          </w:tcPr>
          <w:p w14:paraId="E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10.1.</w:t>
            </w:r>
          </w:p>
        </w:tc>
        <w:tc>
          <w:tcPr>
            <w:tcW w:type="dxa" w:w="4324"/>
          </w:tcPr>
          <w:p w14:paraId="E4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Вешалка гардеробная</w:t>
            </w:r>
          </w:p>
        </w:tc>
        <w:tc>
          <w:tcPr>
            <w:tcW w:type="dxa" w:w="1565"/>
          </w:tcPr>
          <w:p w14:paraId="E5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E6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E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50 000 </w:t>
            </w:r>
          </w:p>
        </w:tc>
      </w:tr>
      <w:tr>
        <w:tc>
          <w:tcPr>
            <w:tcW w:type="dxa" w:w="876"/>
          </w:tcPr>
          <w:p w14:paraId="E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</w:t>
            </w:r>
          </w:p>
        </w:tc>
        <w:tc>
          <w:tcPr>
            <w:tcW w:type="dxa" w:w="4324"/>
          </w:tcPr>
          <w:p w14:paraId="E9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Гардеробный барьер</w:t>
            </w:r>
          </w:p>
        </w:tc>
        <w:tc>
          <w:tcPr>
            <w:tcW w:type="dxa" w:w="1565"/>
          </w:tcPr>
          <w:p w14:paraId="EA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EB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E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85 000</w:t>
            </w:r>
          </w:p>
        </w:tc>
      </w:tr>
      <w:tr>
        <w:tc>
          <w:tcPr>
            <w:tcW w:type="dxa" w:w="876"/>
          </w:tcPr>
          <w:p w14:paraId="ED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10.3.</w:t>
            </w:r>
          </w:p>
        </w:tc>
        <w:tc>
          <w:tcPr>
            <w:tcW w:type="dxa" w:w="4324"/>
          </w:tcPr>
          <w:p w14:paraId="EE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Стойка для заполнения документов (</w:t>
            </w:r>
            <w:r>
              <w:rPr>
                <w:rFonts w:ascii="Times New Roman" w:hAnsi="Times New Roman"/>
                <w:sz w:val="24"/>
              </w:rPr>
              <w:t>пристенная</w:t>
            </w:r>
            <w:r>
              <w:rPr>
                <w:rFonts w:ascii="Times New Roman" w:hAnsi="Times New Roman"/>
                <w:sz w:val="24"/>
              </w:rPr>
              <w:t xml:space="preserve"> на ножках)</w:t>
            </w:r>
          </w:p>
        </w:tc>
        <w:tc>
          <w:tcPr>
            <w:tcW w:type="dxa" w:w="1565"/>
          </w:tcPr>
          <w:p w14:paraId="EF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F0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F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20 000</w:t>
            </w:r>
          </w:p>
        </w:tc>
      </w:tr>
      <w:tr>
        <w:tc>
          <w:tcPr>
            <w:tcW w:type="dxa" w:w="876"/>
          </w:tcPr>
          <w:p w14:paraId="F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10.4.</w:t>
            </w:r>
          </w:p>
        </w:tc>
        <w:tc>
          <w:tcPr>
            <w:tcW w:type="dxa" w:w="4324"/>
          </w:tcPr>
          <w:p w14:paraId="F3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в помещении ожидания для посетителей, в холлах, в коридорах, примыкающих к кабинетам, где ведется прием посетителей</w:t>
            </w:r>
          </w:p>
        </w:tc>
        <w:tc>
          <w:tcPr>
            <w:tcW w:type="dxa" w:w="1565"/>
          </w:tcPr>
          <w:p w14:paraId="F4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 стульев</w:t>
            </w:r>
          </w:p>
        </w:tc>
        <w:tc>
          <w:tcPr>
            <w:tcW w:type="dxa" w:w="1829"/>
          </w:tcPr>
          <w:p w14:paraId="F5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F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7 000 </w:t>
            </w:r>
          </w:p>
        </w:tc>
      </w:tr>
      <w:tr>
        <w:tc>
          <w:tcPr>
            <w:tcW w:type="dxa" w:w="876"/>
          </w:tcPr>
          <w:p w14:paraId="F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10.5.</w:t>
            </w:r>
          </w:p>
        </w:tc>
        <w:tc>
          <w:tcPr>
            <w:tcW w:type="dxa" w:w="4324"/>
          </w:tcPr>
          <w:p w14:paraId="F8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в холле, вестибюле</w:t>
            </w:r>
          </w:p>
        </w:tc>
        <w:tc>
          <w:tcPr>
            <w:tcW w:type="dxa" w:w="1565"/>
          </w:tcPr>
          <w:p w14:paraId="F9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3 - 5 стульев</w:t>
            </w:r>
          </w:p>
        </w:tc>
        <w:tc>
          <w:tcPr>
            <w:tcW w:type="dxa" w:w="1829"/>
          </w:tcPr>
          <w:p w14:paraId="FA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F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7 000</w:t>
            </w:r>
          </w:p>
        </w:tc>
      </w:tr>
      <w:tr>
        <w:tc>
          <w:tcPr>
            <w:tcW w:type="dxa" w:w="876"/>
          </w:tcPr>
          <w:p w14:paraId="F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10.6.</w:t>
            </w:r>
          </w:p>
        </w:tc>
        <w:tc>
          <w:tcPr>
            <w:tcW w:type="dxa" w:w="4324"/>
          </w:tcPr>
          <w:p w14:paraId="FD020000">
            <w:pPr>
              <w:widowControl w:val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1565"/>
          </w:tcPr>
          <w:p w14:paraId="FE02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29"/>
          </w:tcPr>
          <w:p w14:paraId="FF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0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85 000</w:t>
            </w:r>
          </w:p>
        </w:tc>
      </w:tr>
      <w:tr>
        <w:tc>
          <w:tcPr>
            <w:tcW w:type="dxa" w:w="876"/>
          </w:tcPr>
          <w:p w14:paraId="01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</w:p>
        </w:tc>
        <w:tc>
          <w:tcPr>
            <w:tcW w:type="dxa" w:w="9321"/>
            <w:gridSpan w:val="4"/>
          </w:tcPr>
          <w:p w14:paraId="0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Бумажная продукция и канцелярские принадлежности</w:t>
            </w:r>
          </w:p>
        </w:tc>
      </w:tr>
      <w:tr>
        <w:tc>
          <w:tcPr>
            <w:tcW w:type="dxa" w:w="876"/>
          </w:tcPr>
          <w:p w14:paraId="03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type="dxa" w:w="4324"/>
          </w:tcPr>
          <w:p w14:paraId="04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 офисная 80 г/кв. метр, А4, 500 листов</w:t>
            </w:r>
          </w:p>
        </w:tc>
        <w:tc>
          <w:tcPr>
            <w:tcW w:type="dxa" w:w="1565"/>
          </w:tcPr>
          <w:p w14:paraId="05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пачек</w:t>
            </w:r>
          </w:p>
        </w:tc>
        <w:tc>
          <w:tcPr>
            <w:tcW w:type="dxa" w:w="1829"/>
          </w:tcPr>
          <w:p w14:paraId="06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603"/>
          </w:tcPr>
          <w:p w14:paraId="0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870</w:t>
            </w:r>
          </w:p>
        </w:tc>
      </w:tr>
      <w:tr>
        <w:tc>
          <w:tcPr>
            <w:tcW w:type="dxa" w:w="876"/>
          </w:tcPr>
          <w:p w14:paraId="0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type="dxa" w:w="4324"/>
          </w:tcPr>
          <w:p w14:paraId="09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 офисная 80 г/кв. метр, А3, 500 листов</w:t>
            </w:r>
          </w:p>
        </w:tc>
        <w:tc>
          <w:tcPr>
            <w:tcW w:type="dxa" w:w="1565"/>
          </w:tcPr>
          <w:p w14:paraId="0A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пачки</w:t>
            </w:r>
          </w:p>
        </w:tc>
        <w:tc>
          <w:tcPr>
            <w:tcW w:type="dxa" w:w="1829"/>
          </w:tcPr>
          <w:p w14:paraId="0B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  <w:tc>
          <w:tcPr>
            <w:tcW w:type="dxa" w:w="1603"/>
          </w:tcPr>
          <w:p w14:paraId="0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870</w:t>
            </w:r>
          </w:p>
        </w:tc>
      </w:tr>
      <w:tr>
        <w:tc>
          <w:tcPr>
            <w:tcW w:type="dxa" w:w="876"/>
          </w:tcPr>
          <w:p w14:paraId="0D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11.3.</w:t>
            </w:r>
          </w:p>
        </w:tc>
        <w:tc>
          <w:tcPr>
            <w:tcW w:type="dxa" w:w="4324"/>
          </w:tcPr>
          <w:p w14:paraId="0E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Флажки-закладки самоклеящиеся цветные, 100 листов</w:t>
            </w:r>
          </w:p>
        </w:tc>
        <w:tc>
          <w:tcPr>
            <w:tcW w:type="dxa" w:w="1565"/>
          </w:tcPr>
          <w:p w14:paraId="0F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упаковки</w:t>
            </w:r>
          </w:p>
        </w:tc>
        <w:tc>
          <w:tcPr>
            <w:tcW w:type="dxa" w:w="1829"/>
          </w:tcPr>
          <w:p w14:paraId="10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603"/>
          </w:tcPr>
          <w:p w14:paraId="1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</w:p>
        </w:tc>
      </w:tr>
      <w:tr>
        <w:tc>
          <w:tcPr>
            <w:tcW w:type="dxa" w:w="876"/>
          </w:tcPr>
          <w:p w14:paraId="12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type="dxa" w:w="4324"/>
          </w:tcPr>
          <w:p w14:paraId="13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Папка-регистратор с арочным механизмом</w:t>
            </w:r>
          </w:p>
        </w:tc>
        <w:tc>
          <w:tcPr>
            <w:tcW w:type="dxa" w:w="1565"/>
          </w:tcPr>
          <w:p w14:paraId="14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штук</w:t>
            </w:r>
          </w:p>
        </w:tc>
        <w:tc>
          <w:tcPr>
            <w:tcW w:type="dxa" w:w="1829"/>
          </w:tcPr>
          <w:p w14:paraId="15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603"/>
          </w:tcPr>
          <w:p w14:paraId="1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</w:tr>
      <w:tr>
        <w:tc>
          <w:tcPr>
            <w:tcW w:type="dxa" w:w="876"/>
          </w:tcPr>
          <w:p w14:paraId="1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11.5.</w:t>
            </w:r>
          </w:p>
        </w:tc>
        <w:tc>
          <w:tcPr>
            <w:tcW w:type="dxa" w:w="4324"/>
          </w:tcPr>
          <w:p w14:paraId="18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 картонная со скоросшивателем, А4</w:t>
            </w:r>
          </w:p>
        </w:tc>
        <w:tc>
          <w:tcPr>
            <w:tcW w:type="dxa" w:w="1565"/>
          </w:tcPr>
          <w:p w14:paraId="19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штук</w:t>
            </w:r>
          </w:p>
        </w:tc>
        <w:tc>
          <w:tcPr>
            <w:tcW w:type="dxa" w:w="1829"/>
          </w:tcPr>
          <w:p w14:paraId="1A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603"/>
          </w:tcPr>
          <w:p w14:paraId="1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>
        <w:tc>
          <w:tcPr>
            <w:tcW w:type="dxa" w:w="876"/>
          </w:tcPr>
          <w:p w14:paraId="1C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11.6.</w:t>
            </w:r>
          </w:p>
        </w:tc>
        <w:tc>
          <w:tcPr>
            <w:tcW w:type="dxa" w:w="4324"/>
          </w:tcPr>
          <w:p w14:paraId="1D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Файл перфорированный, упаковка 100 штук, А4</w:t>
            </w:r>
          </w:p>
        </w:tc>
        <w:tc>
          <w:tcPr>
            <w:tcW w:type="dxa" w:w="1565"/>
          </w:tcPr>
          <w:p w14:paraId="1E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упаковка</w:t>
            </w:r>
          </w:p>
        </w:tc>
        <w:tc>
          <w:tcPr>
            <w:tcW w:type="dxa" w:w="1829"/>
          </w:tcPr>
          <w:p w14:paraId="1F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  <w:tc>
          <w:tcPr>
            <w:tcW w:type="dxa" w:w="1603"/>
          </w:tcPr>
          <w:p w14:paraId="2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1 000 </w:t>
            </w:r>
          </w:p>
        </w:tc>
      </w:tr>
      <w:tr>
        <w:tc>
          <w:tcPr>
            <w:tcW w:type="dxa" w:w="876"/>
          </w:tcPr>
          <w:p w14:paraId="21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11.7.</w:t>
            </w:r>
          </w:p>
        </w:tc>
        <w:tc>
          <w:tcPr>
            <w:tcW w:type="dxa" w:w="4324"/>
          </w:tcPr>
          <w:p w14:paraId="22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Магнитная доска</w:t>
            </w:r>
          </w:p>
        </w:tc>
        <w:tc>
          <w:tcPr>
            <w:tcW w:type="dxa" w:w="1565"/>
          </w:tcPr>
          <w:p w14:paraId="23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24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  <w:tc>
          <w:tcPr>
            <w:tcW w:type="dxa" w:w="1603"/>
          </w:tcPr>
          <w:p w14:paraId="2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9 500 </w:t>
            </w:r>
          </w:p>
        </w:tc>
      </w:tr>
      <w:tr>
        <w:tc>
          <w:tcPr>
            <w:tcW w:type="dxa" w:w="876"/>
          </w:tcPr>
          <w:p w14:paraId="26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11.8.</w:t>
            </w:r>
          </w:p>
        </w:tc>
        <w:tc>
          <w:tcPr>
            <w:tcW w:type="dxa" w:w="4324"/>
          </w:tcPr>
          <w:p w14:paraId="27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Ежедневник</w:t>
            </w:r>
          </w:p>
        </w:tc>
        <w:tc>
          <w:tcPr>
            <w:tcW w:type="dxa" w:w="1565"/>
          </w:tcPr>
          <w:p w14:paraId="28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29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руководителя организации, его заместителя и каждого начальника структурного подразделения</w:t>
            </w:r>
          </w:p>
        </w:tc>
        <w:tc>
          <w:tcPr>
            <w:tcW w:type="dxa" w:w="1603"/>
          </w:tcPr>
          <w:p w14:paraId="2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2 000 </w:t>
            </w:r>
          </w:p>
        </w:tc>
      </w:tr>
      <w:tr>
        <w:tc>
          <w:tcPr>
            <w:tcW w:type="dxa" w:w="876"/>
          </w:tcPr>
          <w:p w14:paraId="2B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11.9.</w:t>
            </w:r>
          </w:p>
        </w:tc>
        <w:tc>
          <w:tcPr>
            <w:tcW w:type="dxa" w:w="4324"/>
          </w:tcPr>
          <w:p w14:paraId="2C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Бланк «Почетная грамота» и (или) «Благодарность» и т.п.</w:t>
            </w:r>
          </w:p>
        </w:tc>
        <w:tc>
          <w:tcPr>
            <w:tcW w:type="dxa" w:w="1565"/>
          </w:tcPr>
          <w:p w14:paraId="2D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2E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603"/>
          </w:tcPr>
          <w:p w14:paraId="2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</w:t>
            </w:r>
          </w:p>
        </w:tc>
      </w:tr>
      <w:tr>
        <w:tc>
          <w:tcPr>
            <w:tcW w:type="dxa" w:w="876"/>
          </w:tcPr>
          <w:p w14:paraId="30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</w:t>
            </w:r>
          </w:p>
        </w:tc>
        <w:tc>
          <w:tcPr>
            <w:tcW w:type="dxa" w:w="4324"/>
          </w:tcPr>
          <w:p w14:paraId="31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Папка адресная с тиснением </w:t>
            </w:r>
          </w:p>
          <w:p w14:paraId="32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 подпись», А4</w:t>
            </w:r>
          </w:p>
        </w:tc>
        <w:tc>
          <w:tcPr>
            <w:tcW w:type="dxa" w:w="1565"/>
          </w:tcPr>
          <w:p w14:paraId="33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829"/>
          </w:tcPr>
          <w:p w14:paraId="34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  <w:tc>
          <w:tcPr>
            <w:tcW w:type="dxa" w:w="1603"/>
          </w:tcPr>
          <w:p w14:paraId="3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2 000 </w:t>
            </w:r>
          </w:p>
        </w:tc>
      </w:tr>
      <w:tr>
        <w:tc>
          <w:tcPr>
            <w:tcW w:type="dxa" w:w="876"/>
          </w:tcPr>
          <w:p w14:paraId="36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</w:t>
            </w:r>
          </w:p>
        </w:tc>
        <w:tc>
          <w:tcPr>
            <w:tcW w:type="dxa" w:w="4324"/>
          </w:tcPr>
          <w:p w14:paraId="37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Корзина для бумаг</w:t>
            </w:r>
          </w:p>
        </w:tc>
        <w:tc>
          <w:tcPr>
            <w:tcW w:type="dxa" w:w="1565"/>
          </w:tcPr>
          <w:p w14:paraId="38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</w:p>
        </w:tc>
        <w:tc>
          <w:tcPr>
            <w:tcW w:type="dxa" w:w="1829"/>
          </w:tcPr>
          <w:p w14:paraId="39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кабинет </w:t>
            </w:r>
          </w:p>
        </w:tc>
        <w:tc>
          <w:tcPr>
            <w:tcW w:type="dxa" w:w="1603"/>
          </w:tcPr>
          <w:p w14:paraId="3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2 000 </w:t>
            </w:r>
          </w:p>
        </w:tc>
      </w:tr>
      <w:tr>
        <w:tc>
          <w:tcPr>
            <w:tcW w:type="dxa" w:w="876"/>
          </w:tcPr>
          <w:p w14:paraId="3B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11.12.</w:t>
            </w:r>
          </w:p>
        </w:tc>
        <w:tc>
          <w:tcPr>
            <w:tcW w:type="dxa" w:w="4324"/>
          </w:tcPr>
          <w:p w14:paraId="3C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Степлер</w:t>
            </w:r>
            <w:r>
              <w:rPr>
                <w:rFonts w:ascii="Times New Roman" w:hAnsi="Times New Roman"/>
                <w:sz w:val="24"/>
              </w:rPr>
              <w:t xml:space="preserve"> для бумаг </w:t>
            </w:r>
          </w:p>
          <w:p w14:paraId="3D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24/6</w:t>
            </w:r>
          </w:p>
        </w:tc>
        <w:tc>
          <w:tcPr>
            <w:tcW w:type="dxa" w:w="1565"/>
          </w:tcPr>
          <w:p w14:paraId="3E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3F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  <w:tc>
          <w:tcPr>
            <w:tcW w:type="dxa" w:w="1603"/>
          </w:tcPr>
          <w:p w14:paraId="4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</w:tr>
      <w:tr>
        <w:tc>
          <w:tcPr>
            <w:tcW w:type="dxa" w:w="876"/>
          </w:tcPr>
          <w:p w14:paraId="41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11.13.</w:t>
            </w:r>
          </w:p>
        </w:tc>
        <w:tc>
          <w:tcPr>
            <w:tcW w:type="dxa" w:w="4324"/>
          </w:tcPr>
          <w:p w14:paraId="42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Степлер</w:t>
            </w:r>
            <w:r>
              <w:rPr>
                <w:rFonts w:ascii="Times New Roman" w:hAnsi="Times New Roman"/>
                <w:sz w:val="24"/>
              </w:rPr>
              <w:t xml:space="preserve"> для бумаг </w:t>
            </w:r>
          </w:p>
          <w:p w14:paraId="43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10</w:t>
            </w:r>
          </w:p>
        </w:tc>
        <w:tc>
          <w:tcPr>
            <w:tcW w:type="dxa" w:w="1565"/>
          </w:tcPr>
          <w:p w14:paraId="44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45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603"/>
          </w:tcPr>
          <w:p w14:paraId="4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390</w:t>
            </w:r>
          </w:p>
        </w:tc>
      </w:tr>
      <w:tr>
        <w:tc>
          <w:tcPr>
            <w:tcW w:type="dxa" w:w="876"/>
          </w:tcPr>
          <w:p w14:paraId="4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11.14.</w:t>
            </w:r>
          </w:p>
        </w:tc>
        <w:tc>
          <w:tcPr>
            <w:tcW w:type="dxa" w:w="4324"/>
          </w:tcPr>
          <w:p w14:paraId="48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Скобы для </w:t>
            </w:r>
            <w:r>
              <w:rPr>
                <w:rFonts w:ascii="Times New Roman" w:hAnsi="Times New Roman"/>
                <w:sz w:val="24"/>
              </w:rPr>
              <w:t>степлера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9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24/6, 1000 штук в упаковке</w:t>
            </w:r>
          </w:p>
        </w:tc>
        <w:tc>
          <w:tcPr>
            <w:tcW w:type="dxa" w:w="1565"/>
          </w:tcPr>
          <w:p w14:paraId="4A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упаковка</w:t>
            </w:r>
          </w:p>
        </w:tc>
        <w:tc>
          <w:tcPr>
            <w:tcW w:type="dxa" w:w="1829"/>
          </w:tcPr>
          <w:p w14:paraId="4B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  <w:tc>
          <w:tcPr>
            <w:tcW w:type="dxa" w:w="1603"/>
          </w:tcPr>
          <w:p w14:paraId="4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876"/>
          </w:tcPr>
          <w:p w14:paraId="4D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11.15.</w:t>
            </w:r>
          </w:p>
        </w:tc>
        <w:tc>
          <w:tcPr>
            <w:tcW w:type="dxa" w:w="4324"/>
          </w:tcPr>
          <w:p w14:paraId="4E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Скобы для </w:t>
            </w:r>
            <w:r>
              <w:rPr>
                <w:rFonts w:ascii="Times New Roman" w:hAnsi="Times New Roman"/>
                <w:sz w:val="24"/>
              </w:rPr>
              <w:t>степлера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F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10, 1000 штук в упаковке</w:t>
            </w:r>
          </w:p>
        </w:tc>
        <w:tc>
          <w:tcPr>
            <w:tcW w:type="dxa" w:w="1565"/>
          </w:tcPr>
          <w:p w14:paraId="50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упаковка</w:t>
            </w:r>
          </w:p>
        </w:tc>
        <w:tc>
          <w:tcPr>
            <w:tcW w:type="dxa" w:w="1829"/>
          </w:tcPr>
          <w:p w14:paraId="51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603"/>
          </w:tcPr>
          <w:p w14:paraId="5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876"/>
          </w:tcPr>
          <w:p w14:paraId="53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11.16.</w:t>
            </w:r>
          </w:p>
        </w:tc>
        <w:tc>
          <w:tcPr>
            <w:tcW w:type="dxa" w:w="4324"/>
          </w:tcPr>
          <w:p w14:paraId="54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Антистеплер</w:t>
            </w:r>
          </w:p>
        </w:tc>
        <w:tc>
          <w:tcPr>
            <w:tcW w:type="dxa" w:w="1565"/>
          </w:tcPr>
          <w:p w14:paraId="55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56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  <w:tc>
          <w:tcPr>
            <w:tcW w:type="dxa" w:w="1603"/>
          </w:tcPr>
          <w:p w14:paraId="5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</w:tr>
      <w:tr>
        <w:tc>
          <w:tcPr>
            <w:tcW w:type="dxa" w:w="876"/>
          </w:tcPr>
          <w:p w14:paraId="5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11.17.</w:t>
            </w:r>
          </w:p>
        </w:tc>
        <w:tc>
          <w:tcPr>
            <w:tcW w:type="dxa" w:w="4324"/>
          </w:tcPr>
          <w:p w14:paraId="59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Дырокол большой</w:t>
            </w:r>
          </w:p>
        </w:tc>
        <w:tc>
          <w:tcPr>
            <w:tcW w:type="dxa" w:w="1565"/>
          </w:tcPr>
          <w:p w14:paraId="5A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5B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  <w:tc>
          <w:tcPr>
            <w:tcW w:type="dxa" w:w="1603"/>
          </w:tcPr>
          <w:p w14:paraId="5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</w:tr>
      <w:tr>
        <w:tc>
          <w:tcPr>
            <w:tcW w:type="dxa" w:w="876"/>
          </w:tcPr>
          <w:p w14:paraId="5D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11.18.</w:t>
            </w:r>
          </w:p>
        </w:tc>
        <w:tc>
          <w:tcPr>
            <w:tcW w:type="dxa" w:w="4324"/>
          </w:tcPr>
          <w:p w14:paraId="5E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Ножницы</w:t>
            </w:r>
          </w:p>
        </w:tc>
        <w:tc>
          <w:tcPr>
            <w:tcW w:type="dxa" w:w="1565"/>
          </w:tcPr>
          <w:p w14:paraId="5F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60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  <w:tc>
          <w:tcPr>
            <w:tcW w:type="dxa" w:w="1603"/>
          </w:tcPr>
          <w:p w14:paraId="6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</w:tr>
      <w:tr>
        <w:tc>
          <w:tcPr>
            <w:tcW w:type="dxa" w:w="876"/>
          </w:tcPr>
          <w:p w14:paraId="62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11.19.</w:t>
            </w:r>
          </w:p>
        </w:tc>
        <w:tc>
          <w:tcPr>
            <w:tcW w:type="dxa" w:w="4324"/>
          </w:tcPr>
          <w:p w14:paraId="63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Зажимы для бумаг </w:t>
            </w:r>
          </w:p>
          <w:p w14:paraId="64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15–19 мм, комплект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12 штук</w:t>
            </w:r>
          </w:p>
        </w:tc>
        <w:tc>
          <w:tcPr>
            <w:tcW w:type="dxa" w:w="1565"/>
          </w:tcPr>
          <w:p w14:paraId="65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коробки</w:t>
            </w:r>
          </w:p>
        </w:tc>
        <w:tc>
          <w:tcPr>
            <w:tcW w:type="dxa" w:w="1829"/>
          </w:tcPr>
          <w:p w14:paraId="6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603"/>
          </w:tcPr>
          <w:p w14:paraId="6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</w:tr>
      <w:tr>
        <w:tc>
          <w:tcPr>
            <w:tcW w:type="dxa" w:w="876"/>
          </w:tcPr>
          <w:p w14:paraId="6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11.20.</w:t>
            </w:r>
          </w:p>
        </w:tc>
        <w:tc>
          <w:tcPr>
            <w:tcW w:type="dxa" w:w="4324"/>
          </w:tcPr>
          <w:p w14:paraId="69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Зажимы для бумаг </w:t>
            </w:r>
          </w:p>
          <w:p w14:paraId="6A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25–32 мм, комплект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12 штук</w:t>
            </w:r>
          </w:p>
        </w:tc>
        <w:tc>
          <w:tcPr>
            <w:tcW w:type="dxa" w:w="1565"/>
          </w:tcPr>
          <w:p w14:paraId="6B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коробки</w:t>
            </w:r>
          </w:p>
        </w:tc>
        <w:tc>
          <w:tcPr>
            <w:tcW w:type="dxa" w:w="1829"/>
          </w:tcPr>
          <w:p w14:paraId="6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603"/>
          </w:tcPr>
          <w:p w14:paraId="6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</w:t>
            </w:r>
          </w:p>
        </w:tc>
      </w:tr>
      <w:tr>
        <w:tc>
          <w:tcPr>
            <w:tcW w:type="dxa" w:w="876"/>
          </w:tcPr>
          <w:p w14:paraId="6E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11.21.</w:t>
            </w:r>
          </w:p>
        </w:tc>
        <w:tc>
          <w:tcPr>
            <w:tcW w:type="dxa" w:w="4324"/>
          </w:tcPr>
          <w:p w14:paraId="6F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Зажимы для бумаг </w:t>
            </w:r>
          </w:p>
          <w:p w14:paraId="70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41–51 мм, комплект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12 штук</w:t>
            </w:r>
          </w:p>
        </w:tc>
        <w:tc>
          <w:tcPr>
            <w:tcW w:type="dxa" w:w="1565"/>
          </w:tcPr>
          <w:p w14:paraId="71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коробки</w:t>
            </w:r>
          </w:p>
        </w:tc>
        <w:tc>
          <w:tcPr>
            <w:tcW w:type="dxa" w:w="1829"/>
          </w:tcPr>
          <w:p w14:paraId="7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603"/>
          </w:tcPr>
          <w:p w14:paraId="7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670</w:t>
            </w:r>
          </w:p>
        </w:tc>
      </w:tr>
      <w:tr>
        <w:tc>
          <w:tcPr>
            <w:tcW w:type="dxa" w:w="876"/>
          </w:tcPr>
          <w:p w14:paraId="74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11.22.</w:t>
            </w:r>
          </w:p>
        </w:tc>
        <w:tc>
          <w:tcPr>
            <w:tcW w:type="dxa" w:w="4324"/>
          </w:tcPr>
          <w:p w14:paraId="75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Скрепки для бумаг маленькие, коробка 100 штук</w:t>
            </w:r>
          </w:p>
        </w:tc>
        <w:tc>
          <w:tcPr>
            <w:tcW w:type="dxa" w:w="1565"/>
          </w:tcPr>
          <w:p w14:paraId="76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type="dxa" w:w="1829"/>
          </w:tcPr>
          <w:p w14:paraId="77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каждого основного сотрудника </w:t>
            </w:r>
          </w:p>
        </w:tc>
        <w:tc>
          <w:tcPr>
            <w:tcW w:type="dxa" w:w="1603"/>
          </w:tcPr>
          <w:p w14:paraId="7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876"/>
          </w:tcPr>
          <w:p w14:paraId="79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11.23.</w:t>
            </w:r>
          </w:p>
        </w:tc>
        <w:tc>
          <w:tcPr>
            <w:tcW w:type="dxa" w:w="4324"/>
          </w:tcPr>
          <w:p w14:paraId="7A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Скрепки для бумаг большие, коробка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100 штук</w:t>
            </w:r>
          </w:p>
        </w:tc>
        <w:tc>
          <w:tcPr>
            <w:tcW w:type="dxa" w:w="1565"/>
          </w:tcPr>
          <w:p w14:paraId="7B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type="dxa" w:w="1829"/>
          </w:tcPr>
          <w:p w14:paraId="7C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603"/>
          </w:tcPr>
          <w:p w14:paraId="7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</w:tr>
      <w:tr>
        <w:tc>
          <w:tcPr>
            <w:tcW w:type="dxa" w:w="876"/>
          </w:tcPr>
          <w:p w14:paraId="7E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11.24.</w:t>
            </w:r>
          </w:p>
        </w:tc>
        <w:tc>
          <w:tcPr>
            <w:tcW w:type="dxa" w:w="4324"/>
          </w:tcPr>
          <w:p w14:paraId="7F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Клей-карандаш</w:t>
            </w:r>
          </w:p>
        </w:tc>
        <w:tc>
          <w:tcPr>
            <w:tcW w:type="dxa" w:w="1565"/>
          </w:tcPr>
          <w:p w14:paraId="80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 штуки</w:t>
            </w:r>
          </w:p>
        </w:tc>
        <w:tc>
          <w:tcPr>
            <w:tcW w:type="dxa" w:w="1829"/>
          </w:tcPr>
          <w:p w14:paraId="81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двух сотрудников</w:t>
            </w:r>
          </w:p>
        </w:tc>
        <w:tc>
          <w:tcPr>
            <w:tcW w:type="dxa" w:w="1603"/>
          </w:tcPr>
          <w:p w14:paraId="8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</w:tr>
      <w:tr>
        <w:tc>
          <w:tcPr>
            <w:tcW w:type="dxa" w:w="876"/>
          </w:tcPr>
          <w:p w14:paraId="83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11.25.</w:t>
            </w:r>
          </w:p>
        </w:tc>
        <w:tc>
          <w:tcPr>
            <w:tcW w:type="dxa" w:w="4324"/>
          </w:tcPr>
          <w:p w14:paraId="84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Клейкая лента (скотч широкий и узкий)</w:t>
            </w:r>
          </w:p>
        </w:tc>
        <w:tc>
          <w:tcPr>
            <w:tcW w:type="dxa" w:w="1565"/>
          </w:tcPr>
          <w:p w14:paraId="85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е каждого вида</w:t>
            </w:r>
          </w:p>
        </w:tc>
        <w:tc>
          <w:tcPr>
            <w:tcW w:type="dxa" w:w="1829"/>
          </w:tcPr>
          <w:p w14:paraId="86030000">
            <w:pPr>
              <w:widowControl w:val="0"/>
              <w:ind w:firstLine="10" w:left="-65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  <w:tc>
          <w:tcPr>
            <w:tcW w:type="dxa" w:w="1603"/>
          </w:tcPr>
          <w:p w14:paraId="8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</w:tr>
      <w:tr>
        <w:tc>
          <w:tcPr>
            <w:tcW w:type="dxa" w:w="876"/>
          </w:tcPr>
          <w:p w14:paraId="8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11.26.</w:t>
            </w:r>
          </w:p>
        </w:tc>
        <w:tc>
          <w:tcPr>
            <w:tcW w:type="dxa" w:w="4324"/>
          </w:tcPr>
          <w:p w14:paraId="89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Точилка механическая с контейнером</w:t>
            </w:r>
          </w:p>
        </w:tc>
        <w:tc>
          <w:tcPr>
            <w:tcW w:type="dxa" w:w="1565"/>
          </w:tcPr>
          <w:p w14:paraId="8A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8B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  <w:tc>
          <w:tcPr>
            <w:tcW w:type="dxa" w:w="1603"/>
          </w:tcPr>
          <w:p w14:paraId="8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1 000 </w:t>
            </w:r>
          </w:p>
        </w:tc>
      </w:tr>
      <w:tr>
        <w:tc>
          <w:tcPr>
            <w:tcW w:type="dxa" w:w="876"/>
          </w:tcPr>
          <w:p w14:paraId="8D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11.27.</w:t>
            </w:r>
          </w:p>
        </w:tc>
        <w:tc>
          <w:tcPr>
            <w:tcW w:type="dxa" w:w="4324"/>
          </w:tcPr>
          <w:p w14:paraId="8E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Ластик</w:t>
            </w:r>
          </w:p>
        </w:tc>
        <w:tc>
          <w:tcPr>
            <w:tcW w:type="dxa" w:w="1565"/>
          </w:tcPr>
          <w:p w14:paraId="8F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90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603"/>
          </w:tcPr>
          <w:p w14:paraId="9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</w:tr>
      <w:tr>
        <w:tc>
          <w:tcPr>
            <w:tcW w:type="dxa" w:w="876"/>
          </w:tcPr>
          <w:p w14:paraId="92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11.28.</w:t>
            </w:r>
          </w:p>
        </w:tc>
        <w:tc>
          <w:tcPr>
            <w:tcW w:type="dxa" w:w="4324"/>
          </w:tcPr>
          <w:p w14:paraId="93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Карандаш </w:t>
            </w:r>
            <w:r>
              <w:rPr>
                <w:rFonts w:ascii="Times New Roman" w:hAnsi="Times New Roman"/>
                <w:sz w:val="24"/>
              </w:rPr>
              <w:t>чернографитовый</w:t>
            </w:r>
            <w:r>
              <w:rPr>
                <w:rFonts w:ascii="Times New Roman" w:hAnsi="Times New Roman"/>
                <w:sz w:val="24"/>
              </w:rPr>
              <w:t xml:space="preserve"> без резинки</w:t>
            </w:r>
          </w:p>
        </w:tc>
        <w:tc>
          <w:tcPr>
            <w:tcW w:type="dxa" w:w="1565"/>
          </w:tcPr>
          <w:p w14:paraId="94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829"/>
          </w:tcPr>
          <w:p w14:paraId="95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603"/>
          </w:tcPr>
          <w:p w14:paraId="9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876"/>
          </w:tcPr>
          <w:p w14:paraId="9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11.29.</w:t>
            </w:r>
          </w:p>
        </w:tc>
        <w:tc>
          <w:tcPr>
            <w:tcW w:type="dxa" w:w="4324"/>
          </w:tcPr>
          <w:p w14:paraId="98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шариковая синяя</w:t>
            </w:r>
          </w:p>
        </w:tc>
        <w:tc>
          <w:tcPr>
            <w:tcW w:type="dxa" w:w="1565"/>
          </w:tcPr>
          <w:p w14:paraId="99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829"/>
          </w:tcPr>
          <w:p w14:paraId="9A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603"/>
          </w:tcPr>
          <w:p w14:paraId="9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>
        <w:tc>
          <w:tcPr>
            <w:tcW w:type="dxa" w:w="876"/>
          </w:tcPr>
          <w:p w14:paraId="9C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11.30.</w:t>
            </w:r>
          </w:p>
        </w:tc>
        <w:tc>
          <w:tcPr>
            <w:tcW w:type="dxa" w:w="4324"/>
          </w:tcPr>
          <w:p w14:paraId="9D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шариковая черная</w:t>
            </w:r>
          </w:p>
        </w:tc>
        <w:tc>
          <w:tcPr>
            <w:tcW w:type="dxa" w:w="1565"/>
          </w:tcPr>
          <w:p w14:paraId="9E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829"/>
          </w:tcPr>
          <w:p w14:paraId="9F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603"/>
          </w:tcPr>
          <w:p w14:paraId="A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>
        <w:tc>
          <w:tcPr>
            <w:tcW w:type="dxa" w:w="876"/>
          </w:tcPr>
          <w:p w14:paraId="A1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11.31.</w:t>
            </w:r>
          </w:p>
        </w:tc>
        <w:tc>
          <w:tcPr>
            <w:tcW w:type="dxa" w:w="4324"/>
          </w:tcPr>
          <w:p w14:paraId="A2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Стержень для шариковой ручки (черный или синий)</w:t>
            </w:r>
          </w:p>
        </w:tc>
        <w:tc>
          <w:tcPr>
            <w:tcW w:type="dxa" w:w="1565"/>
          </w:tcPr>
          <w:p w14:paraId="A3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829"/>
          </w:tcPr>
          <w:p w14:paraId="A4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603"/>
          </w:tcPr>
          <w:p w14:paraId="A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c>
          <w:tcPr>
            <w:tcW w:type="dxa" w:w="876"/>
          </w:tcPr>
          <w:p w14:paraId="A6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11.32.</w:t>
            </w:r>
          </w:p>
        </w:tc>
        <w:tc>
          <w:tcPr>
            <w:tcW w:type="dxa" w:w="4324"/>
          </w:tcPr>
          <w:p w14:paraId="A7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Текстовыделитель</w:t>
            </w:r>
          </w:p>
        </w:tc>
        <w:tc>
          <w:tcPr>
            <w:tcW w:type="dxa" w:w="1565"/>
          </w:tcPr>
          <w:p w14:paraId="A8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 штуки</w:t>
            </w:r>
          </w:p>
        </w:tc>
        <w:tc>
          <w:tcPr>
            <w:tcW w:type="dxa" w:w="1829"/>
          </w:tcPr>
          <w:p w14:paraId="A9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двух сотрудников</w:t>
            </w:r>
          </w:p>
        </w:tc>
        <w:tc>
          <w:tcPr>
            <w:tcW w:type="dxa" w:w="1603"/>
          </w:tcPr>
          <w:p w14:paraId="A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</w:tr>
      <w:tr>
        <w:tc>
          <w:tcPr>
            <w:tcW w:type="dxa" w:w="876"/>
          </w:tcPr>
          <w:p w14:paraId="AB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11.33.</w:t>
            </w:r>
          </w:p>
        </w:tc>
        <w:tc>
          <w:tcPr>
            <w:tcW w:type="dxa" w:w="4324"/>
          </w:tcPr>
          <w:p w14:paraId="AC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 деревянная,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 см</w:t>
            </w:r>
          </w:p>
        </w:tc>
        <w:tc>
          <w:tcPr>
            <w:tcW w:type="dxa" w:w="1565"/>
          </w:tcPr>
          <w:p w14:paraId="AD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AE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  <w:tc>
          <w:tcPr>
            <w:tcW w:type="dxa" w:w="1603"/>
          </w:tcPr>
          <w:p w14:paraId="A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</w:tr>
      <w:tr>
        <w:tc>
          <w:tcPr>
            <w:tcW w:type="dxa" w:w="876"/>
          </w:tcPr>
          <w:p w14:paraId="B0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11.34.</w:t>
            </w:r>
          </w:p>
        </w:tc>
        <w:tc>
          <w:tcPr>
            <w:tcW w:type="dxa" w:w="4324"/>
          </w:tcPr>
          <w:p w14:paraId="B1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Калькулятор 16-разрядный</w:t>
            </w:r>
          </w:p>
        </w:tc>
        <w:tc>
          <w:tcPr>
            <w:tcW w:type="dxa" w:w="1565"/>
          </w:tcPr>
          <w:p w14:paraId="B2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B3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603"/>
          </w:tcPr>
          <w:p w14:paraId="B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2 500 </w:t>
            </w:r>
          </w:p>
        </w:tc>
      </w:tr>
      <w:tr>
        <w:tc>
          <w:tcPr>
            <w:tcW w:type="dxa" w:w="876"/>
          </w:tcPr>
          <w:p w14:paraId="B5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11.35.</w:t>
            </w:r>
          </w:p>
        </w:tc>
        <w:tc>
          <w:tcPr>
            <w:tcW w:type="dxa" w:w="4324"/>
          </w:tcPr>
          <w:p w14:paraId="B6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USB </w:t>
            </w:r>
            <w:r>
              <w:rPr>
                <w:rFonts w:ascii="Times New Roman" w:hAnsi="Times New Roman"/>
                <w:sz w:val="24"/>
              </w:rPr>
              <w:t>флеш</w:t>
            </w:r>
            <w:r>
              <w:rPr>
                <w:rFonts w:ascii="Times New Roman" w:hAnsi="Times New Roman"/>
                <w:sz w:val="24"/>
              </w:rPr>
              <w:t>-накопитель, 8 Гб</w:t>
            </w:r>
          </w:p>
        </w:tc>
        <w:tc>
          <w:tcPr>
            <w:tcW w:type="dxa" w:w="1565"/>
          </w:tcPr>
          <w:p w14:paraId="B7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</w:t>
            </w:r>
            <w:r>
              <w:rPr>
                <w:rFonts w:ascii="Times New Roman" w:hAnsi="Times New Roman"/>
                <w:sz w:val="24"/>
              </w:rPr>
              <w:t>ка</w:t>
            </w:r>
          </w:p>
        </w:tc>
        <w:tc>
          <w:tcPr>
            <w:tcW w:type="dxa" w:w="1829"/>
          </w:tcPr>
          <w:p w14:paraId="B8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  <w:tc>
          <w:tcPr>
            <w:tcW w:type="dxa" w:w="1603"/>
          </w:tcPr>
          <w:p w14:paraId="B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1 200 </w:t>
            </w:r>
          </w:p>
        </w:tc>
      </w:tr>
      <w:tr>
        <w:tc>
          <w:tcPr>
            <w:tcW w:type="dxa" w:w="876"/>
          </w:tcPr>
          <w:p w14:paraId="BA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11.36.</w:t>
            </w:r>
          </w:p>
        </w:tc>
        <w:tc>
          <w:tcPr>
            <w:tcW w:type="dxa" w:w="4324"/>
          </w:tcPr>
          <w:p w14:paraId="BB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Маркер для магнитной доски</w:t>
            </w:r>
          </w:p>
        </w:tc>
        <w:tc>
          <w:tcPr>
            <w:tcW w:type="dxa" w:w="1565"/>
          </w:tcPr>
          <w:p w14:paraId="BC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829"/>
          </w:tcPr>
          <w:p w14:paraId="BD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одну доску</w:t>
            </w:r>
          </w:p>
        </w:tc>
        <w:tc>
          <w:tcPr>
            <w:tcW w:type="dxa" w:w="1603"/>
          </w:tcPr>
          <w:p w14:paraId="B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</w:tr>
      <w:tr>
        <w:tc>
          <w:tcPr>
            <w:tcW w:type="dxa" w:w="876"/>
          </w:tcPr>
          <w:p w14:paraId="BF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11.37.</w:t>
            </w:r>
          </w:p>
        </w:tc>
        <w:tc>
          <w:tcPr>
            <w:tcW w:type="dxa" w:w="4324"/>
          </w:tcPr>
          <w:p w14:paraId="C0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Губка, жидкость для очистки доски</w:t>
            </w:r>
          </w:p>
        </w:tc>
        <w:tc>
          <w:tcPr>
            <w:tcW w:type="dxa" w:w="1565"/>
          </w:tcPr>
          <w:p w14:paraId="C1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C2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одну доску</w:t>
            </w:r>
          </w:p>
        </w:tc>
        <w:tc>
          <w:tcPr>
            <w:tcW w:type="dxa" w:w="1603"/>
          </w:tcPr>
          <w:p w14:paraId="C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650</w:t>
            </w:r>
          </w:p>
        </w:tc>
      </w:tr>
      <w:tr>
        <w:tc>
          <w:tcPr>
            <w:tcW w:type="dxa" w:w="876"/>
          </w:tcPr>
          <w:p w14:paraId="C4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11.38.</w:t>
            </w:r>
          </w:p>
        </w:tc>
        <w:tc>
          <w:tcPr>
            <w:tcW w:type="dxa" w:w="4324"/>
          </w:tcPr>
          <w:p w14:paraId="C5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Сетевой фильтр (длина шнура – не менее 3 метров, количество выходных розеток типа EURO – не менее 6 штук)</w:t>
            </w:r>
          </w:p>
        </w:tc>
        <w:tc>
          <w:tcPr>
            <w:tcW w:type="dxa" w:w="1565"/>
          </w:tcPr>
          <w:p w14:paraId="C6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C7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603"/>
          </w:tcPr>
          <w:p w14:paraId="C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2 500 </w:t>
            </w:r>
          </w:p>
        </w:tc>
      </w:tr>
      <w:tr>
        <w:tc>
          <w:tcPr>
            <w:tcW w:type="dxa" w:w="876"/>
          </w:tcPr>
          <w:p w14:paraId="C9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11.39.</w:t>
            </w:r>
          </w:p>
        </w:tc>
        <w:tc>
          <w:tcPr>
            <w:tcW w:type="dxa" w:w="4324"/>
          </w:tcPr>
          <w:p w14:paraId="CA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Чистящие салфетки для оргтехники</w:t>
            </w:r>
          </w:p>
        </w:tc>
        <w:tc>
          <w:tcPr>
            <w:tcW w:type="dxa" w:w="1565"/>
          </w:tcPr>
          <w:p w14:paraId="CB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829"/>
          </w:tcPr>
          <w:p w14:paraId="CC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603"/>
          </w:tcPr>
          <w:p w14:paraId="C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</w:tr>
      <w:tr>
        <w:tc>
          <w:tcPr>
            <w:tcW w:type="dxa" w:w="876"/>
          </w:tcPr>
          <w:p w14:paraId="CE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11.40.</w:t>
            </w:r>
          </w:p>
        </w:tc>
        <w:tc>
          <w:tcPr>
            <w:tcW w:type="dxa" w:w="4324"/>
          </w:tcPr>
          <w:p w14:paraId="CF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Картридж для принтера черно-белый</w:t>
            </w:r>
          </w:p>
        </w:tc>
        <w:tc>
          <w:tcPr>
            <w:tcW w:type="dxa" w:w="1565"/>
          </w:tcPr>
          <w:p w14:paraId="D0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829"/>
          </w:tcPr>
          <w:p w14:paraId="D1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один принтер</w:t>
            </w:r>
          </w:p>
        </w:tc>
        <w:tc>
          <w:tcPr>
            <w:tcW w:type="dxa" w:w="1603"/>
          </w:tcPr>
          <w:p w14:paraId="D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36 000 </w:t>
            </w:r>
          </w:p>
        </w:tc>
      </w:tr>
      <w:tr>
        <w:tc>
          <w:tcPr>
            <w:tcW w:type="dxa" w:w="876"/>
          </w:tcPr>
          <w:p w14:paraId="D3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11.41.</w:t>
            </w:r>
          </w:p>
        </w:tc>
        <w:tc>
          <w:tcPr>
            <w:tcW w:type="dxa" w:w="4324"/>
          </w:tcPr>
          <w:p w14:paraId="D4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Тонер-картридж для многофункционального устройства (далее – МФУ) черно-белый</w:t>
            </w:r>
          </w:p>
        </w:tc>
        <w:tc>
          <w:tcPr>
            <w:tcW w:type="dxa" w:w="1565"/>
          </w:tcPr>
          <w:p w14:paraId="D5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829"/>
          </w:tcPr>
          <w:p w14:paraId="D6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одно МФУ</w:t>
            </w:r>
          </w:p>
        </w:tc>
        <w:tc>
          <w:tcPr>
            <w:tcW w:type="dxa" w:w="1603"/>
          </w:tcPr>
          <w:p w14:paraId="D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22 000 </w:t>
            </w:r>
          </w:p>
        </w:tc>
      </w:tr>
      <w:tr>
        <w:tc>
          <w:tcPr>
            <w:tcW w:type="dxa" w:w="876"/>
          </w:tcPr>
          <w:p w14:paraId="D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11.42.</w:t>
            </w:r>
          </w:p>
        </w:tc>
        <w:tc>
          <w:tcPr>
            <w:tcW w:type="dxa" w:w="4324"/>
          </w:tcPr>
          <w:p w14:paraId="D9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Тонер-картридж для МФУ (пурпурный, синий, желтый, черный)</w:t>
            </w:r>
          </w:p>
        </w:tc>
        <w:tc>
          <w:tcPr>
            <w:tcW w:type="dxa" w:w="1565"/>
          </w:tcPr>
          <w:p w14:paraId="DA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829"/>
          </w:tcPr>
          <w:p w14:paraId="DB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одно МФУ (4 цвета по 2 штуки)</w:t>
            </w:r>
          </w:p>
        </w:tc>
        <w:tc>
          <w:tcPr>
            <w:tcW w:type="dxa" w:w="1603"/>
          </w:tcPr>
          <w:p w14:paraId="D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32 000 </w:t>
            </w:r>
          </w:p>
        </w:tc>
      </w:tr>
      <w:tr>
        <w:tc>
          <w:tcPr>
            <w:tcW w:type="dxa" w:w="876"/>
          </w:tcPr>
          <w:p w14:paraId="DD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11.43.</w:t>
            </w:r>
          </w:p>
        </w:tc>
        <w:tc>
          <w:tcPr>
            <w:tcW w:type="dxa" w:w="4324"/>
          </w:tcPr>
          <w:p w14:paraId="DE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Подложка картонная разного размера, 100 штук в упаковке</w:t>
            </w:r>
          </w:p>
        </w:tc>
        <w:tc>
          <w:tcPr>
            <w:tcW w:type="dxa" w:w="1565"/>
          </w:tcPr>
          <w:p w14:paraId="DF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упаковк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type="dxa" w:w="1829"/>
          </w:tcPr>
          <w:p w14:paraId="E0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  <w:tc>
          <w:tcPr>
            <w:tcW w:type="dxa" w:w="1603"/>
          </w:tcPr>
          <w:p w14:paraId="E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2 000 </w:t>
            </w:r>
          </w:p>
        </w:tc>
      </w:tr>
      <w:tr>
        <w:tc>
          <w:tcPr>
            <w:tcW w:type="dxa" w:w="876"/>
          </w:tcPr>
          <w:p w14:paraId="E2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11.44.</w:t>
            </w:r>
          </w:p>
        </w:tc>
        <w:tc>
          <w:tcPr>
            <w:tcW w:type="dxa" w:w="4324"/>
          </w:tcPr>
          <w:p w14:paraId="E3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Пружина пластиковая 12 мм, 100 штук в упаковке</w:t>
            </w:r>
          </w:p>
        </w:tc>
        <w:tc>
          <w:tcPr>
            <w:tcW w:type="dxa" w:w="1565"/>
          </w:tcPr>
          <w:p w14:paraId="E4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упаковка</w:t>
            </w:r>
          </w:p>
        </w:tc>
        <w:tc>
          <w:tcPr>
            <w:tcW w:type="dxa" w:w="1829"/>
          </w:tcPr>
          <w:p w14:paraId="E5030000"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  <w:tc>
          <w:tcPr>
            <w:tcW w:type="dxa" w:w="1603"/>
          </w:tcPr>
          <w:p w14:paraId="E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2 200 </w:t>
            </w:r>
          </w:p>
        </w:tc>
      </w:tr>
      <w:tr>
        <w:tc>
          <w:tcPr>
            <w:tcW w:type="dxa" w:w="876"/>
          </w:tcPr>
          <w:p w14:paraId="E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11.45.</w:t>
            </w:r>
          </w:p>
        </w:tc>
        <w:tc>
          <w:tcPr>
            <w:tcW w:type="dxa" w:w="4324"/>
          </w:tcPr>
          <w:p w14:paraId="E8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Пружина пластиковая 14 мм, 100 штук в упаковке</w:t>
            </w:r>
          </w:p>
        </w:tc>
        <w:tc>
          <w:tcPr>
            <w:tcW w:type="dxa" w:w="1565"/>
          </w:tcPr>
          <w:p w14:paraId="E9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упаковка</w:t>
            </w:r>
          </w:p>
        </w:tc>
        <w:tc>
          <w:tcPr>
            <w:tcW w:type="dxa" w:w="1829"/>
          </w:tcPr>
          <w:p w14:paraId="EA030000"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  <w:tc>
          <w:tcPr>
            <w:tcW w:type="dxa" w:w="1603"/>
          </w:tcPr>
          <w:p w14:paraId="E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2 200 </w:t>
            </w:r>
          </w:p>
        </w:tc>
      </w:tr>
      <w:tr>
        <w:tc>
          <w:tcPr>
            <w:tcW w:type="dxa" w:w="876"/>
          </w:tcPr>
          <w:p w14:paraId="EC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11.46.</w:t>
            </w:r>
          </w:p>
        </w:tc>
        <w:tc>
          <w:tcPr>
            <w:tcW w:type="dxa" w:w="4324"/>
          </w:tcPr>
          <w:p w14:paraId="ED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Пружина пластиковая 16 мм, 100 штук в упаковке</w:t>
            </w:r>
          </w:p>
        </w:tc>
        <w:tc>
          <w:tcPr>
            <w:tcW w:type="dxa" w:w="1565"/>
          </w:tcPr>
          <w:p w14:paraId="EE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упаковка</w:t>
            </w:r>
          </w:p>
        </w:tc>
        <w:tc>
          <w:tcPr>
            <w:tcW w:type="dxa" w:w="1829"/>
          </w:tcPr>
          <w:p w14:paraId="EF030000"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  <w:tc>
          <w:tcPr>
            <w:tcW w:type="dxa" w:w="1603"/>
          </w:tcPr>
          <w:p w14:paraId="F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2 200 </w:t>
            </w:r>
          </w:p>
        </w:tc>
      </w:tr>
      <w:tr>
        <w:tc>
          <w:tcPr>
            <w:tcW w:type="dxa" w:w="876"/>
          </w:tcPr>
          <w:p w14:paraId="F1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11.47.</w:t>
            </w:r>
          </w:p>
        </w:tc>
        <w:tc>
          <w:tcPr>
            <w:tcW w:type="dxa" w:w="4324"/>
          </w:tcPr>
          <w:p w14:paraId="F2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Обложка прозрачная разного </w:t>
            </w:r>
            <w:r>
              <w:rPr>
                <w:rFonts w:ascii="Times New Roman" w:hAnsi="Times New Roman"/>
                <w:sz w:val="24"/>
              </w:rPr>
              <w:t xml:space="preserve">размера,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 xml:space="preserve"> штук в упаковке</w:t>
            </w:r>
          </w:p>
        </w:tc>
        <w:tc>
          <w:tcPr>
            <w:tcW w:type="dxa" w:w="1565"/>
          </w:tcPr>
          <w:p w14:paraId="F3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упаковки</w:t>
            </w:r>
          </w:p>
        </w:tc>
        <w:tc>
          <w:tcPr>
            <w:tcW w:type="dxa" w:w="1829"/>
          </w:tcPr>
          <w:p w14:paraId="F4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  <w:tc>
          <w:tcPr>
            <w:tcW w:type="dxa" w:w="1603"/>
          </w:tcPr>
          <w:p w14:paraId="F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1 500 </w:t>
            </w:r>
          </w:p>
        </w:tc>
      </w:tr>
      <w:tr>
        <w:tc>
          <w:tcPr>
            <w:tcW w:type="dxa" w:w="876"/>
          </w:tcPr>
          <w:p w14:paraId="F6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11.48.</w:t>
            </w:r>
          </w:p>
        </w:tc>
        <w:tc>
          <w:tcPr>
            <w:tcW w:type="dxa" w:w="4324"/>
          </w:tcPr>
          <w:p w14:paraId="F7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Нить для прошивки документов</w:t>
            </w:r>
          </w:p>
        </w:tc>
        <w:tc>
          <w:tcPr>
            <w:tcW w:type="dxa" w:w="1565"/>
          </w:tcPr>
          <w:p w14:paraId="F8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F9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  <w:tc>
          <w:tcPr>
            <w:tcW w:type="dxa" w:w="1603"/>
          </w:tcPr>
          <w:p w14:paraId="F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</w:t>
            </w:r>
          </w:p>
        </w:tc>
      </w:tr>
      <w:tr>
        <w:tc>
          <w:tcPr>
            <w:tcW w:type="dxa" w:w="876"/>
          </w:tcPr>
          <w:p w14:paraId="FB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11.49.</w:t>
            </w:r>
          </w:p>
        </w:tc>
        <w:tc>
          <w:tcPr>
            <w:tcW w:type="dxa" w:w="4324"/>
          </w:tcPr>
          <w:p w14:paraId="FC03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Шило канцелярское для сшивания документов</w:t>
            </w:r>
          </w:p>
        </w:tc>
        <w:tc>
          <w:tcPr>
            <w:tcW w:type="dxa" w:w="1565"/>
          </w:tcPr>
          <w:p w14:paraId="FD03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FE03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  <w:tc>
          <w:tcPr>
            <w:tcW w:type="dxa" w:w="1603"/>
          </w:tcPr>
          <w:p w14:paraId="F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</w:p>
        </w:tc>
      </w:tr>
      <w:tr>
        <w:tc>
          <w:tcPr>
            <w:tcW w:type="dxa" w:w="876"/>
          </w:tcPr>
          <w:p w14:paraId="00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11.50.</w:t>
            </w:r>
          </w:p>
        </w:tc>
        <w:tc>
          <w:tcPr>
            <w:tcW w:type="dxa" w:w="4324"/>
          </w:tcPr>
          <w:p w14:paraId="0104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Игла для сшивания документов</w:t>
            </w:r>
          </w:p>
        </w:tc>
        <w:tc>
          <w:tcPr>
            <w:tcW w:type="dxa" w:w="1565"/>
          </w:tcPr>
          <w:p w14:paraId="0204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0304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  <w:tc>
          <w:tcPr>
            <w:tcW w:type="dxa" w:w="1603"/>
          </w:tcPr>
          <w:p w14:paraId="0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</w:t>
            </w:r>
          </w:p>
        </w:tc>
      </w:tr>
      <w:tr>
        <w:tc>
          <w:tcPr>
            <w:tcW w:type="dxa" w:w="876"/>
          </w:tcPr>
          <w:p w14:paraId="05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11.51.</w:t>
            </w:r>
          </w:p>
        </w:tc>
        <w:tc>
          <w:tcPr>
            <w:tcW w:type="dxa" w:w="4324"/>
          </w:tcPr>
          <w:p w14:paraId="0604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Печать </w:t>
            </w:r>
            <w:r>
              <w:rPr>
                <w:rFonts w:ascii="Times New Roman" w:hAnsi="Times New Roman"/>
                <w:sz w:val="24"/>
              </w:rPr>
              <w:t>самонаборная</w:t>
            </w:r>
          </w:p>
        </w:tc>
        <w:tc>
          <w:tcPr>
            <w:tcW w:type="dxa" w:w="1565"/>
          </w:tcPr>
          <w:p w14:paraId="0704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0804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  <w:tc>
          <w:tcPr>
            <w:tcW w:type="dxa" w:w="1603"/>
          </w:tcPr>
          <w:p w14:paraId="0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5 500 </w:t>
            </w:r>
          </w:p>
        </w:tc>
      </w:tr>
      <w:tr>
        <w:tc>
          <w:tcPr>
            <w:tcW w:type="dxa" w:w="876"/>
          </w:tcPr>
          <w:p w14:paraId="0A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11.52.</w:t>
            </w:r>
          </w:p>
        </w:tc>
        <w:tc>
          <w:tcPr>
            <w:tcW w:type="dxa" w:w="4324"/>
          </w:tcPr>
          <w:p w14:paraId="0B04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Штамп </w:t>
            </w:r>
            <w:r>
              <w:rPr>
                <w:rFonts w:ascii="Times New Roman" w:hAnsi="Times New Roman"/>
                <w:sz w:val="24"/>
              </w:rPr>
              <w:t>самонаборный</w:t>
            </w:r>
          </w:p>
        </w:tc>
        <w:tc>
          <w:tcPr>
            <w:tcW w:type="dxa" w:w="1565"/>
          </w:tcPr>
          <w:p w14:paraId="0C04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0,3 </w:t>
            </w: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829"/>
          </w:tcPr>
          <w:p w14:paraId="0D04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603"/>
          </w:tcPr>
          <w:p w14:paraId="0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6 250 </w:t>
            </w:r>
          </w:p>
        </w:tc>
      </w:tr>
      <w:tr>
        <w:tc>
          <w:tcPr>
            <w:tcW w:type="dxa" w:w="876"/>
          </w:tcPr>
          <w:p w14:paraId="0F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11.53.</w:t>
            </w:r>
          </w:p>
        </w:tc>
        <w:tc>
          <w:tcPr>
            <w:tcW w:type="dxa" w:w="4324"/>
          </w:tcPr>
          <w:p w14:paraId="1004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самонаборный</w:t>
            </w:r>
          </w:p>
        </w:tc>
        <w:tc>
          <w:tcPr>
            <w:tcW w:type="dxa" w:w="1565"/>
          </w:tcPr>
          <w:p w14:paraId="1104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1204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  <w:tc>
          <w:tcPr>
            <w:tcW w:type="dxa" w:w="1603"/>
          </w:tcPr>
          <w:p w14:paraId="1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2 500 </w:t>
            </w:r>
          </w:p>
        </w:tc>
      </w:tr>
      <w:tr>
        <w:tc>
          <w:tcPr>
            <w:tcW w:type="dxa" w:w="876"/>
          </w:tcPr>
          <w:p w14:paraId="14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11.54.</w:t>
            </w:r>
          </w:p>
        </w:tc>
        <w:tc>
          <w:tcPr>
            <w:tcW w:type="dxa" w:w="4324"/>
          </w:tcPr>
          <w:p w14:paraId="1504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Штемпельная подушка</w:t>
            </w:r>
          </w:p>
        </w:tc>
        <w:tc>
          <w:tcPr>
            <w:tcW w:type="dxa" w:w="1565"/>
          </w:tcPr>
          <w:p w14:paraId="1604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829"/>
          </w:tcPr>
          <w:p w14:paraId="1704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  <w:tc>
          <w:tcPr>
            <w:tcW w:type="dxa" w:w="1603"/>
          </w:tcPr>
          <w:p w14:paraId="1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</w:t>
            </w:r>
          </w:p>
        </w:tc>
      </w:tr>
      <w:tr>
        <w:tc>
          <w:tcPr>
            <w:tcW w:type="dxa" w:w="876"/>
          </w:tcPr>
          <w:p w14:paraId="19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11.55.</w:t>
            </w:r>
          </w:p>
        </w:tc>
        <w:tc>
          <w:tcPr>
            <w:tcW w:type="dxa" w:w="4324"/>
          </w:tcPr>
          <w:p w14:paraId="1A04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Краска для штемпельной подушки</w:t>
            </w:r>
          </w:p>
        </w:tc>
        <w:tc>
          <w:tcPr>
            <w:tcW w:type="dxa" w:w="1565"/>
          </w:tcPr>
          <w:p w14:paraId="1B04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829"/>
          </w:tcPr>
          <w:p w14:paraId="1C04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  <w:tc>
          <w:tcPr>
            <w:tcW w:type="dxa" w:w="1603"/>
          </w:tcPr>
          <w:p w14:paraId="1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</w:tr>
      <w:tr>
        <w:tc>
          <w:tcPr>
            <w:tcW w:type="dxa" w:w="876"/>
          </w:tcPr>
          <w:p w14:paraId="1E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11.56.</w:t>
            </w:r>
          </w:p>
        </w:tc>
        <w:tc>
          <w:tcPr>
            <w:tcW w:type="dxa" w:w="4324"/>
          </w:tcPr>
          <w:p w14:paraId="1F04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 мощностью 1500 ВА</w:t>
            </w:r>
          </w:p>
        </w:tc>
        <w:tc>
          <w:tcPr>
            <w:tcW w:type="dxa" w:w="1565"/>
          </w:tcPr>
          <w:p w14:paraId="2004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2104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каждый сервер</w:t>
            </w:r>
          </w:p>
        </w:tc>
        <w:tc>
          <w:tcPr>
            <w:tcW w:type="dxa" w:w="1603"/>
          </w:tcPr>
          <w:p w14:paraId="2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  <w:r>
              <w:rPr>
                <w:rFonts w:ascii="Times New Roman" w:hAnsi="Times New Roman"/>
                <w:sz w:val="24"/>
              </w:rPr>
              <w:t xml:space="preserve"> 000 </w:t>
            </w:r>
          </w:p>
        </w:tc>
      </w:tr>
      <w:tr>
        <w:tc>
          <w:tcPr>
            <w:tcW w:type="dxa" w:w="876"/>
          </w:tcPr>
          <w:p w14:paraId="23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11.57.</w:t>
            </w:r>
          </w:p>
        </w:tc>
        <w:tc>
          <w:tcPr>
            <w:tcW w:type="dxa" w:w="4324"/>
          </w:tcPr>
          <w:p w14:paraId="2404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Фотокамера цифровая</w:t>
            </w:r>
          </w:p>
        </w:tc>
        <w:tc>
          <w:tcPr>
            <w:tcW w:type="dxa" w:w="1565"/>
          </w:tcPr>
          <w:p w14:paraId="2504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2604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  <w:tc>
          <w:tcPr>
            <w:tcW w:type="dxa" w:w="1603"/>
          </w:tcPr>
          <w:p w14:paraId="2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105 000 </w:t>
            </w:r>
          </w:p>
        </w:tc>
      </w:tr>
      <w:tr>
        <w:tc>
          <w:tcPr>
            <w:tcW w:type="dxa" w:w="876"/>
          </w:tcPr>
          <w:p w14:paraId="28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11.58.</w:t>
            </w:r>
          </w:p>
        </w:tc>
        <w:tc>
          <w:tcPr>
            <w:tcW w:type="dxa" w:w="4324"/>
          </w:tcPr>
          <w:p w14:paraId="29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Фоторамка со стеклом 21 x 30 см</w:t>
            </w:r>
          </w:p>
        </w:tc>
        <w:tc>
          <w:tcPr>
            <w:tcW w:type="dxa" w:w="1565"/>
          </w:tcPr>
          <w:p w14:paraId="2A04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штук</w:t>
            </w:r>
          </w:p>
        </w:tc>
        <w:tc>
          <w:tcPr>
            <w:tcW w:type="dxa" w:w="1829"/>
          </w:tcPr>
          <w:p w14:paraId="2B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  <w:tc>
          <w:tcPr>
            <w:tcW w:type="dxa" w:w="1603"/>
          </w:tcPr>
          <w:p w14:paraId="2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1 000 </w:t>
            </w:r>
          </w:p>
        </w:tc>
      </w:tr>
      <w:tr>
        <w:tc>
          <w:tcPr>
            <w:tcW w:type="dxa" w:w="876"/>
          </w:tcPr>
          <w:p w14:paraId="2D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11.59.</w:t>
            </w:r>
          </w:p>
        </w:tc>
        <w:tc>
          <w:tcPr>
            <w:tcW w:type="dxa" w:w="4324"/>
          </w:tcPr>
          <w:p w14:paraId="2E04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стенд настенный</w:t>
            </w:r>
          </w:p>
        </w:tc>
        <w:tc>
          <w:tcPr>
            <w:tcW w:type="dxa" w:w="1565"/>
          </w:tcPr>
          <w:p w14:paraId="2F04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штуки</w:t>
            </w:r>
          </w:p>
        </w:tc>
        <w:tc>
          <w:tcPr>
            <w:tcW w:type="dxa" w:w="1829"/>
          </w:tcPr>
          <w:p w14:paraId="30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  <w:tc>
          <w:tcPr>
            <w:tcW w:type="dxa" w:w="1603"/>
          </w:tcPr>
          <w:p w14:paraId="3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95 000 </w:t>
            </w:r>
          </w:p>
        </w:tc>
      </w:tr>
      <w:tr>
        <w:tc>
          <w:tcPr>
            <w:tcW w:type="dxa" w:w="876"/>
          </w:tcPr>
          <w:p w14:paraId="32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11.60.</w:t>
            </w:r>
          </w:p>
        </w:tc>
        <w:tc>
          <w:tcPr>
            <w:tcW w:type="dxa" w:w="4324"/>
          </w:tcPr>
          <w:p w14:paraId="3304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стенд-стойка в вестибюле</w:t>
            </w:r>
          </w:p>
        </w:tc>
        <w:tc>
          <w:tcPr>
            <w:tcW w:type="dxa" w:w="1565"/>
          </w:tcPr>
          <w:p w14:paraId="3404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3504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  <w:tc>
          <w:tcPr>
            <w:tcW w:type="dxa" w:w="1603"/>
          </w:tcPr>
          <w:p w14:paraId="3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120 000 </w:t>
            </w:r>
          </w:p>
        </w:tc>
      </w:tr>
      <w:tr>
        <w:tc>
          <w:tcPr>
            <w:tcW w:type="dxa" w:w="876"/>
          </w:tcPr>
          <w:p w14:paraId="37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11.61.</w:t>
            </w:r>
          </w:p>
        </w:tc>
        <w:tc>
          <w:tcPr>
            <w:tcW w:type="dxa" w:w="4324"/>
          </w:tcPr>
          <w:p w14:paraId="3804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Опечатывающее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устройство</w:t>
            </w:r>
            <w:r>
              <w:rPr>
                <w:rFonts w:ascii="Times New Roman" w:hAnsi="Times New Roman"/>
                <w:sz w:val="24"/>
              </w:rPr>
              <w:t> «флажок»,</w:t>
            </w:r>
          </w:p>
          <w:p w14:paraId="3904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16371-93</w:t>
            </w: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 </w:t>
            </w:r>
          </w:p>
        </w:tc>
        <w:tc>
          <w:tcPr>
            <w:tcW w:type="dxa" w:w="1565"/>
          </w:tcPr>
          <w:p w14:paraId="3A040000">
            <w:pPr>
              <w:widowControl w:val="0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единицы</w:t>
            </w:r>
          </w:p>
        </w:tc>
        <w:tc>
          <w:tcPr>
            <w:tcW w:type="dxa" w:w="1829"/>
          </w:tcPr>
          <w:p w14:paraId="3B040000">
            <w:pPr>
              <w:widowControl w:val="0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  <w:tc>
          <w:tcPr>
            <w:tcW w:type="dxa" w:w="1603"/>
          </w:tcPr>
          <w:p w14:paraId="3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1 000 </w:t>
            </w:r>
          </w:p>
        </w:tc>
      </w:tr>
      <w:tr>
        <w:tc>
          <w:tcPr>
            <w:tcW w:type="dxa" w:w="876"/>
          </w:tcPr>
          <w:p w14:paraId="3D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9321"/>
            <w:gridSpan w:val="4"/>
          </w:tcPr>
          <w:p w14:paraId="3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Хозяйственные товары и товары для бытовых нужд</w:t>
            </w:r>
          </w:p>
        </w:tc>
      </w:tr>
      <w:tr>
        <w:tc>
          <w:tcPr>
            <w:tcW w:type="dxa" w:w="876"/>
          </w:tcPr>
          <w:p w14:paraId="3F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12.1.</w:t>
            </w:r>
          </w:p>
        </w:tc>
        <w:tc>
          <w:tcPr>
            <w:tcW w:type="dxa" w:w="4324"/>
          </w:tcPr>
          <w:p w14:paraId="40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Дозатор для мыла</w:t>
            </w:r>
          </w:p>
        </w:tc>
        <w:tc>
          <w:tcPr>
            <w:tcW w:type="dxa" w:w="1565"/>
          </w:tcPr>
          <w:p w14:paraId="41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42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каждое помещение (туалет)</w:t>
            </w:r>
          </w:p>
        </w:tc>
        <w:tc>
          <w:tcPr>
            <w:tcW w:type="dxa" w:w="1603"/>
          </w:tcPr>
          <w:p w14:paraId="4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1 000 </w:t>
            </w:r>
          </w:p>
        </w:tc>
      </w:tr>
      <w:tr>
        <w:tc>
          <w:tcPr>
            <w:tcW w:type="dxa" w:w="876"/>
          </w:tcPr>
          <w:p w14:paraId="44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12.2.</w:t>
            </w:r>
          </w:p>
        </w:tc>
        <w:tc>
          <w:tcPr>
            <w:tcW w:type="dxa" w:w="4324"/>
          </w:tcPr>
          <w:p w14:paraId="45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Держатель туалетной бумаги</w:t>
            </w:r>
          </w:p>
        </w:tc>
        <w:tc>
          <w:tcPr>
            <w:tcW w:type="dxa" w:w="1565"/>
          </w:tcPr>
          <w:p w14:paraId="46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47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каждый унитаз</w:t>
            </w:r>
          </w:p>
        </w:tc>
        <w:tc>
          <w:tcPr>
            <w:tcW w:type="dxa" w:w="1603"/>
          </w:tcPr>
          <w:p w14:paraId="4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950 </w:t>
            </w:r>
          </w:p>
        </w:tc>
      </w:tr>
      <w:tr>
        <w:tc>
          <w:tcPr>
            <w:tcW w:type="dxa" w:w="876"/>
          </w:tcPr>
          <w:p w14:paraId="49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12.3.</w:t>
            </w:r>
          </w:p>
        </w:tc>
        <w:tc>
          <w:tcPr>
            <w:tcW w:type="dxa" w:w="4324"/>
          </w:tcPr>
          <w:p w14:paraId="4A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Урна для туалетной бумаги</w:t>
            </w:r>
          </w:p>
        </w:tc>
        <w:tc>
          <w:tcPr>
            <w:tcW w:type="dxa" w:w="1565"/>
          </w:tcPr>
          <w:p w14:paraId="4B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4C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каждый унитаз</w:t>
            </w:r>
          </w:p>
        </w:tc>
        <w:tc>
          <w:tcPr>
            <w:tcW w:type="dxa" w:w="1603"/>
          </w:tcPr>
          <w:p w14:paraId="4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</w:p>
        </w:tc>
      </w:tr>
      <w:tr>
        <w:tc>
          <w:tcPr>
            <w:tcW w:type="dxa" w:w="876"/>
          </w:tcPr>
          <w:p w14:paraId="4E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12.4.</w:t>
            </w:r>
          </w:p>
        </w:tc>
        <w:tc>
          <w:tcPr>
            <w:tcW w:type="dxa" w:w="4324"/>
          </w:tcPr>
          <w:p w14:paraId="4F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Корзина для мусора</w:t>
            </w:r>
          </w:p>
        </w:tc>
        <w:tc>
          <w:tcPr>
            <w:tcW w:type="dxa" w:w="1565"/>
          </w:tcPr>
          <w:p w14:paraId="50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51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каждое помещение (туалет)</w:t>
            </w:r>
          </w:p>
        </w:tc>
        <w:tc>
          <w:tcPr>
            <w:tcW w:type="dxa" w:w="1603"/>
          </w:tcPr>
          <w:p w14:paraId="5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</w:t>
            </w:r>
          </w:p>
        </w:tc>
      </w:tr>
      <w:tr>
        <w:tc>
          <w:tcPr>
            <w:tcW w:type="dxa" w:w="876"/>
          </w:tcPr>
          <w:p w14:paraId="53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12.5.</w:t>
            </w:r>
          </w:p>
        </w:tc>
        <w:tc>
          <w:tcPr>
            <w:tcW w:type="dxa" w:w="4324"/>
          </w:tcPr>
          <w:p w14:paraId="54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Диспенсер для покрытий на унитаз</w:t>
            </w:r>
          </w:p>
        </w:tc>
        <w:tc>
          <w:tcPr>
            <w:tcW w:type="dxa" w:w="1565"/>
          </w:tcPr>
          <w:p w14:paraId="55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56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каждый унитаз</w:t>
            </w:r>
          </w:p>
        </w:tc>
        <w:tc>
          <w:tcPr>
            <w:tcW w:type="dxa" w:w="1603"/>
          </w:tcPr>
          <w:p w14:paraId="5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2 500 </w:t>
            </w:r>
          </w:p>
        </w:tc>
      </w:tr>
      <w:tr>
        <w:tc>
          <w:tcPr>
            <w:tcW w:type="dxa" w:w="876"/>
          </w:tcPr>
          <w:p w14:paraId="58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12.6.</w:t>
            </w:r>
          </w:p>
        </w:tc>
        <w:tc>
          <w:tcPr>
            <w:tcW w:type="dxa" w:w="4324"/>
          </w:tcPr>
          <w:p w14:paraId="59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Ерш туалетный с подставкой</w:t>
            </w:r>
          </w:p>
        </w:tc>
        <w:tc>
          <w:tcPr>
            <w:tcW w:type="dxa" w:w="1565"/>
          </w:tcPr>
          <w:p w14:paraId="5A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5B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каждый унитаз</w:t>
            </w:r>
          </w:p>
        </w:tc>
        <w:tc>
          <w:tcPr>
            <w:tcW w:type="dxa" w:w="1603"/>
          </w:tcPr>
          <w:p w14:paraId="5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1 500 </w:t>
            </w:r>
          </w:p>
        </w:tc>
      </w:tr>
      <w:tr>
        <w:tc>
          <w:tcPr>
            <w:tcW w:type="dxa" w:w="876"/>
          </w:tcPr>
          <w:p w14:paraId="5D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12.7.</w:t>
            </w:r>
          </w:p>
        </w:tc>
        <w:tc>
          <w:tcPr>
            <w:tcW w:type="dxa" w:w="4324"/>
          </w:tcPr>
          <w:p w14:paraId="5E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Тряпка для мытья пола</w:t>
            </w:r>
          </w:p>
        </w:tc>
        <w:tc>
          <w:tcPr>
            <w:tcW w:type="dxa" w:w="1565"/>
          </w:tcPr>
          <w:p w14:paraId="5F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829"/>
          </w:tcPr>
          <w:p w14:paraId="60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  <w:tc>
          <w:tcPr>
            <w:tcW w:type="dxa" w:w="1603"/>
          </w:tcPr>
          <w:p w14:paraId="6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</w:tr>
      <w:tr>
        <w:tc>
          <w:tcPr>
            <w:tcW w:type="dxa" w:w="876"/>
          </w:tcPr>
          <w:p w14:paraId="62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12.8.</w:t>
            </w:r>
          </w:p>
        </w:tc>
        <w:tc>
          <w:tcPr>
            <w:tcW w:type="dxa" w:w="4324"/>
          </w:tcPr>
          <w:p w14:paraId="63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Тележка уборочная</w:t>
            </w:r>
          </w:p>
        </w:tc>
        <w:tc>
          <w:tcPr>
            <w:tcW w:type="dxa" w:w="1565"/>
          </w:tcPr>
          <w:p w14:paraId="64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65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  <w:tc>
          <w:tcPr>
            <w:tcW w:type="dxa" w:w="1603"/>
          </w:tcPr>
          <w:p w14:paraId="6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30 000 </w:t>
            </w:r>
          </w:p>
        </w:tc>
      </w:tr>
      <w:tr>
        <w:tc>
          <w:tcPr>
            <w:tcW w:type="dxa" w:w="876"/>
          </w:tcPr>
          <w:p w14:paraId="67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12.9.</w:t>
            </w:r>
          </w:p>
        </w:tc>
        <w:tc>
          <w:tcPr>
            <w:tcW w:type="dxa" w:w="4324"/>
          </w:tcPr>
          <w:p w14:paraId="68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Швабра для пола</w:t>
            </w:r>
          </w:p>
        </w:tc>
        <w:tc>
          <w:tcPr>
            <w:tcW w:type="dxa" w:w="1565"/>
          </w:tcPr>
          <w:p w14:paraId="69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6A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  <w:tc>
          <w:tcPr>
            <w:tcW w:type="dxa" w:w="1603"/>
          </w:tcPr>
          <w:p w14:paraId="6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</w:tr>
      <w:tr>
        <w:tc>
          <w:tcPr>
            <w:tcW w:type="dxa" w:w="876"/>
          </w:tcPr>
          <w:p w14:paraId="6C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12.10.</w:t>
            </w:r>
          </w:p>
        </w:tc>
        <w:tc>
          <w:tcPr>
            <w:tcW w:type="dxa" w:w="4324"/>
          </w:tcPr>
          <w:p w14:paraId="6D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Ведро пластиковое для уборщицы</w:t>
            </w:r>
          </w:p>
        </w:tc>
        <w:tc>
          <w:tcPr>
            <w:tcW w:type="dxa" w:w="1565"/>
          </w:tcPr>
          <w:p w14:paraId="6E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829"/>
          </w:tcPr>
          <w:p w14:paraId="6F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  <w:tc>
          <w:tcPr>
            <w:tcW w:type="dxa" w:w="1603"/>
          </w:tcPr>
          <w:p w14:paraId="7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</w:tr>
      <w:tr>
        <w:tc>
          <w:tcPr>
            <w:tcW w:type="dxa" w:w="876"/>
          </w:tcPr>
          <w:p w14:paraId="71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12.11.</w:t>
            </w:r>
          </w:p>
        </w:tc>
        <w:tc>
          <w:tcPr>
            <w:tcW w:type="dxa" w:w="4324"/>
          </w:tcPr>
          <w:p w14:paraId="72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Совок для мусора со щеткой-сметкой</w:t>
            </w:r>
          </w:p>
        </w:tc>
        <w:tc>
          <w:tcPr>
            <w:tcW w:type="dxa" w:w="1565"/>
          </w:tcPr>
          <w:p w14:paraId="73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74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  <w:tc>
          <w:tcPr>
            <w:tcW w:type="dxa" w:w="1603"/>
          </w:tcPr>
          <w:p w14:paraId="7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</w:t>
            </w:r>
          </w:p>
        </w:tc>
      </w:tr>
      <w:tr>
        <w:tc>
          <w:tcPr>
            <w:tcW w:type="dxa" w:w="876"/>
          </w:tcPr>
          <w:p w14:paraId="76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</w:t>
            </w:r>
          </w:p>
        </w:tc>
        <w:tc>
          <w:tcPr>
            <w:tcW w:type="dxa" w:w="4324"/>
          </w:tcPr>
          <w:p w14:paraId="77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Салфетки (бумага) протирочные в рулоне, 100 штук</w:t>
            </w:r>
          </w:p>
        </w:tc>
        <w:tc>
          <w:tcPr>
            <w:tcW w:type="dxa" w:w="1565"/>
          </w:tcPr>
          <w:p w14:paraId="78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рулон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79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  <w:tc>
          <w:tcPr>
            <w:tcW w:type="dxa" w:w="1603"/>
          </w:tcPr>
          <w:p w14:paraId="7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1 500 </w:t>
            </w:r>
          </w:p>
        </w:tc>
      </w:tr>
      <w:tr>
        <w:tc>
          <w:tcPr>
            <w:tcW w:type="dxa" w:w="876"/>
          </w:tcPr>
          <w:p w14:paraId="7B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12.13.</w:t>
            </w:r>
          </w:p>
        </w:tc>
        <w:tc>
          <w:tcPr>
            <w:tcW w:type="dxa" w:w="4324"/>
          </w:tcPr>
          <w:p w14:paraId="7C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Салфетки универсальные хозяйственные, набор 5 штук</w:t>
            </w:r>
          </w:p>
        </w:tc>
        <w:tc>
          <w:tcPr>
            <w:tcW w:type="dxa" w:w="1565"/>
          </w:tcPr>
          <w:p w14:paraId="7D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набор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7E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  <w:tc>
          <w:tcPr>
            <w:tcW w:type="dxa" w:w="1603"/>
          </w:tcPr>
          <w:p w14:paraId="7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</w:t>
            </w:r>
          </w:p>
        </w:tc>
      </w:tr>
      <w:tr>
        <w:tc>
          <w:tcPr>
            <w:tcW w:type="dxa" w:w="876"/>
          </w:tcPr>
          <w:p w14:paraId="80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12.14.</w:t>
            </w:r>
          </w:p>
        </w:tc>
        <w:tc>
          <w:tcPr>
            <w:tcW w:type="dxa" w:w="4324"/>
          </w:tcPr>
          <w:p w14:paraId="81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Салфетки универсальные из микрофибры,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набор 3 штуки</w:t>
            </w:r>
          </w:p>
        </w:tc>
        <w:tc>
          <w:tcPr>
            <w:tcW w:type="dxa" w:w="1565"/>
          </w:tcPr>
          <w:p w14:paraId="82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набор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83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  <w:tc>
          <w:tcPr>
            <w:tcW w:type="dxa" w:w="1603"/>
          </w:tcPr>
          <w:p w14:paraId="8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1 050</w:t>
            </w:r>
          </w:p>
        </w:tc>
      </w:tr>
      <w:tr>
        <w:tc>
          <w:tcPr>
            <w:tcW w:type="dxa" w:w="876"/>
          </w:tcPr>
          <w:p w14:paraId="85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12.15.</w:t>
            </w:r>
          </w:p>
        </w:tc>
        <w:tc>
          <w:tcPr>
            <w:tcW w:type="dxa" w:w="4324"/>
          </w:tcPr>
          <w:p w14:paraId="86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Губки бытовые, </w:t>
            </w:r>
          </w:p>
          <w:p w14:paraId="87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5 штук</w:t>
            </w:r>
          </w:p>
        </w:tc>
        <w:tc>
          <w:tcPr>
            <w:tcW w:type="dxa" w:w="1565"/>
          </w:tcPr>
          <w:p w14:paraId="88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набора</w:t>
            </w:r>
          </w:p>
        </w:tc>
        <w:tc>
          <w:tcPr>
            <w:tcW w:type="dxa" w:w="1829"/>
          </w:tcPr>
          <w:p w14:paraId="89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  <w:tc>
          <w:tcPr>
            <w:tcW w:type="dxa" w:w="1603"/>
          </w:tcPr>
          <w:p w14:paraId="8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</w:tr>
      <w:tr>
        <w:tc>
          <w:tcPr>
            <w:tcW w:type="dxa" w:w="876"/>
          </w:tcPr>
          <w:p w14:paraId="8B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12.16.</w:t>
            </w:r>
          </w:p>
        </w:tc>
        <w:tc>
          <w:tcPr>
            <w:tcW w:type="dxa" w:w="4324"/>
          </w:tcPr>
          <w:p w14:paraId="8C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Средство для чистки стекол, 500 мл</w:t>
            </w:r>
          </w:p>
        </w:tc>
        <w:tc>
          <w:tcPr>
            <w:tcW w:type="dxa" w:w="1565"/>
          </w:tcPr>
          <w:p w14:paraId="8D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829"/>
          </w:tcPr>
          <w:p w14:paraId="8E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  <w:tc>
          <w:tcPr>
            <w:tcW w:type="dxa" w:w="1603"/>
          </w:tcPr>
          <w:p w14:paraId="8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</w:tr>
      <w:tr>
        <w:tc>
          <w:tcPr>
            <w:tcW w:type="dxa" w:w="876"/>
          </w:tcPr>
          <w:p w14:paraId="90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12.17.</w:t>
            </w:r>
          </w:p>
        </w:tc>
        <w:tc>
          <w:tcPr>
            <w:tcW w:type="dxa" w:w="4324"/>
          </w:tcPr>
          <w:p w14:paraId="91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Средство для чистки сантехники, 500 мл</w:t>
            </w:r>
          </w:p>
        </w:tc>
        <w:tc>
          <w:tcPr>
            <w:tcW w:type="dxa" w:w="1565"/>
          </w:tcPr>
          <w:p w14:paraId="92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829"/>
          </w:tcPr>
          <w:p w14:paraId="93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каждое помещение (туалет)</w:t>
            </w:r>
          </w:p>
        </w:tc>
        <w:tc>
          <w:tcPr>
            <w:tcW w:type="dxa" w:w="1603"/>
          </w:tcPr>
          <w:p w14:paraId="9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</w:tr>
      <w:tr>
        <w:tc>
          <w:tcPr>
            <w:tcW w:type="dxa" w:w="876"/>
          </w:tcPr>
          <w:p w14:paraId="95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12.18.</w:t>
            </w:r>
          </w:p>
        </w:tc>
        <w:tc>
          <w:tcPr>
            <w:tcW w:type="dxa" w:w="4324"/>
          </w:tcPr>
          <w:p w14:paraId="96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Порошок чистящий, 400 г</w:t>
            </w:r>
          </w:p>
        </w:tc>
        <w:tc>
          <w:tcPr>
            <w:tcW w:type="dxa" w:w="1565"/>
          </w:tcPr>
          <w:p w14:paraId="97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829"/>
          </w:tcPr>
          <w:p w14:paraId="98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каждое помещение (туалет)</w:t>
            </w:r>
          </w:p>
        </w:tc>
        <w:tc>
          <w:tcPr>
            <w:tcW w:type="dxa" w:w="1603"/>
          </w:tcPr>
          <w:p w14:paraId="9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</w:tr>
      <w:tr>
        <w:tc>
          <w:tcPr>
            <w:tcW w:type="dxa" w:w="876"/>
          </w:tcPr>
          <w:p w14:paraId="9A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12.19.</w:t>
            </w:r>
          </w:p>
        </w:tc>
        <w:tc>
          <w:tcPr>
            <w:tcW w:type="dxa" w:w="4324"/>
          </w:tcPr>
          <w:p w14:paraId="9B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Средство для прочистки труб, 500 мл</w:t>
            </w:r>
          </w:p>
        </w:tc>
        <w:tc>
          <w:tcPr>
            <w:tcW w:type="dxa" w:w="1565"/>
          </w:tcPr>
          <w:p w14:paraId="9C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829"/>
          </w:tcPr>
          <w:p w14:paraId="9D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каждое помещение (туалет)</w:t>
            </w:r>
          </w:p>
        </w:tc>
        <w:tc>
          <w:tcPr>
            <w:tcW w:type="dxa" w:w="1603"/>
          </w:tcPr>
          <w:p w14:paraId="9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</w:t>
            </w:r>
          </w:p>
        </w:tc>
      </w:tr>
      <w:tr>
        <w:tc>
          <w:tcPr>
            <w:tcW w:type="dxa" w:w="876"/>
          </w:tcPr>
          <w:p w14:paraId="9F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12.20.</w:t>
            </w:r>
          </w:p>
        </w:tc>
        <w:tc>
          <w:tcPr>
            <w:tcW w:type="dxa" w:w="4324"/>
          </w:tcPr>
          <w:p w14:paraId="A0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Мыло хозяйственное</w:t>
            </w:r>
          </w:p>
        </w:tc>
        <w:tc>
          <w:tcPr>
            <w:tcW w:type="dxa" w:w="1565"/>
          </w:tcPr>
          <w:p w14:paraId="A1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829"/>
          </w:tcPr>
          <w:p w14:paraId="A2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  <w:tc>
          <w:tcPr>
            <w:tcW w:type="dxa" w:w="1603"/>
          </w:tcPr>
          <w:p w14:paraId="A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</w:tr>
      <w:tr>
        <w:tc>
          <w:tcPr>
            <w:tcW w:type="dxa" w:w="876"/>
          </w:tcPr>
          <w:p w14:paraId="A4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12.21.</w:t>
            </w:r>
          </w:p>
        </w:tc>
        <w:tc>
          <w:tcPr>
            <w:tcW w:type="dxa" w:w="4324"/>
          </w:tcPr>
          <w:p w14:paraId="A5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Освежитель воздуха</w:t>
            </w:r>
          </w:p>
        </w:tc>
        <w:tc>
          <w:tcPr>
            <w:tcW w:type="dxa" w:w="1565"/>
          </w:tcPr>
          <w:p w14:paraId="A6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829"/>
          </w:tcPr>
          <w:p w14:paraId="A7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каждое помещение (туалет)</w:t>
            </w:r>
          </w:p>
        </w:tc>
        <w:tc>
          <w:tcPr>
            <w:tcW w:type="dxa" w:w="1603"/>
          </w:tcPr>
          <w:p w14:paraId="A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</w:tr>
      <w:tr>
        <w:tc>
          <w:tcPr>
            <w:tcW w:type="dxa" w:w="876"/>
          </w:tcPr>
          <w:p w14:paraId="A9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12.22.</w:t>
            </w:r>
          </w:p>
        </w:tc>
        <w:tc>
          <w:tcPr>
            <w:tcW w:type="dxa" w:w="4324"/>
          </w:tcPr>
          <w:p w14:paraId="AA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Перчатки резиновые</w:t>
            </w:r>
          </w:p>
        </w:tc>
        <w:tc>
          <w:tcPr>
            <w:tcW w:type="dxa" w:w="1565"/>
          </w:tcPr>
          <w:p w14:paraId="AB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829"/>
          </w:tcPr>
          <w:p w14:paraId="AC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  <w:tc>
          <w:tcPr>
            <w:tcW w:type="dxa" w:w="1603"/>
          </w:tcPr>
          <w:p w14:paraId="A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</w:tr>
      <w:tr>
        <w:tc>
          <w:tcPr>
            <w:tcW w:type="dxa" w:w="876"/>
          </w:tcPr>
          <w:p w14:paraId="AE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12.23.</w:t>
            </w:r>
          </w:p>
        </w:tc>
        <w:tc>
          <w:tcPr>
            <w:tcW w:type="dxa" w:w="4324"/>
          </w:tcPr>
          <w:p w14:paraId="AF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Перчатки хлопчатобумажные</w:t>
            </w:r>
          </w:p>
        </w:tc>
        <w:tc>
          <w:tcPr>
            <w:tcW w:type="dxa" w:w="1565"/>
          </w:tcPr>
          <w:p w14:paraId="B0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829"/>
          </w:tcPr>
          <w:p w14:paraId="B1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дворника</w:t>
            </w:r>
          </w:p>
        </w:tc>
        <w:tc>
          <w:tcPr>
            <w:tcW w:type="dxa" w:w="1603"/>
          </w:tcPr>
          <w:p w14:paraId="B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</w:tr>
      <w:tr>
        <w:tc>
          <w:tcPr>
            <w:tcW w:type="dxa" w:w="876"/>
          </w:tcPr>
          <w:p w14:paraId="B3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12.24.</w:t>
            </w:r>
          </w:p>
        </w:tc>
        <w:tc>
          <w:tcPr>
            <w:tcW w:type="dxa" w:w="4324"/>
          </w:tcPr>
          <w:p w14:paraId="B4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Лопата-скребок (скрепер)</w:t>
            </w:r>
          </w:p>
        </w:tc>
        <w:tc>
          <w:tcPr>
            <w:tcW w:type="dxa" w:w="1565"/>
          </w:tcPr>
          <w:p w14:paraId="B5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B6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дворника</w:t>
            </w:r>
          </w:p>
        </w:tc>
        <w:tc>
          <w:tcPr>
            <w:tcW w:type="dxa" w:w="1603"/>
          </w:tcPr>
          <w:p w14:paraId="B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3 500 </w:t>
            </w:r>
          </w:p>
        </w:tc>
      </w:tr>
      <w:tr>
        <w:tc>
          <w:tcPr>
            <w:tcW w:type="dxa" w:w="876"/>
          </w:tcPr>
          <w:p w14:paraId="B8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12.25.</w:t>
            </w:r>
          </w:p>
        </w:tc>
        <w:tc>
          <w:tcPr>
            <w:tcW w:type="dxa" w:w="4324"/>
          </w:tcPr>
          <w:p w14:paraId="B9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Лопата снегоуборочная</w:t>
            </w:r>
          </w:p>
        </w:tc>
        <w:tc>
          <w:tcPr>
            <w:tcW w:type="dxa" w:w="1565"/>
          </w:tcPr>
          <w:p w14:paraId="BA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BB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дворника</w:t>
            </w:r>
          </w:p>
        </w:tc>
        <w:tc>
          <w:tcPr>
            <w:tcW w:type="dxa" w:w="1603"/>
          </w:tcPr>
          <w:p w14:paraId="B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4 500 </w:t>
            </w:r>
          </w:p>
        </w:tc>
      </w:tr>
      <w:tr>
        <w:tc>
          <w:tcPr>
            <w:tcW w:type="dxa" w:w="876"/>
          </w:tcPr>
          <w:p w14:paraId="BD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12.26.</w:t>
            </w:r>
          </w:p>
        </w:tc>
        <w:tc>
          <w:tcPr>
            <w:tcW w:type="dxa" w:w="4324"/>
          </w:tcPr>
          <w:p w14:paraId="BE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Грабли классические</w:t>
            </w:r>
          </w:p>
        </w:tc>
        <w:tc>
          <w:tcPr>
            <w:tcW w:type="dxa" w:w="1565"/>
          </w:tcPr>
          <w:p w14:paraId="BF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C0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дворника</w:t>
            </w:r>
          </w:p>
        </w:tc>
        <w:tc>
          <w:tcPr>
            <w:tcW w:type="dxa" w:w="1603"/>
          </w:tcPr>
          <w:p w14:paraId="C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3 500 </w:t>
            </w:r>
          </w:p>
        </w:tc>
      </w:tr>
      <w:tr>
        <w:tc>
          <w:tcPr>
            <w:tcW w:type="dxa" w:w="876"/>
          </w:tcPr>
          <w:p w14:paraId="C2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12.27.</w:t>
            </w:r>
          </w:p>
        </w:tc>
        <w:tc>
          <w:tcPr>
            <w:tcW w:type="dxa" w:w="4324"/>
          </w:tcPr>
          <w:p w14:paraId="C3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Метла пластиковая износостойкая</w:t>
            </w:r>
          </w:p>
        </w:tc>
        <w:tc>
          <w:tcPr>
            <w:tcW w:type="dxa" w:w="1565"/>
          </w:tcPr>
          <w:p w14:paraId="C4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C5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дворника</w:t>
            </w:r>
          </w:p>
        </w:tc>
        <w:tc>
          <w:tcPr>
            <w:tcW w:type="dxa" w:w="1603"/>
          </w:tcPr>
          <w:p w14:paraId="C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5 000 </w:t>
            </w:r>
          </w:p>
        </w:tc>
      </w:tr>
      <w:tr>
        <w:tc>
          <w:tcPr>
            <w:tcW w:type="dxa" w:w="876"/>
          </w:tcPr>
          <w:p w14:paraId="C7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12.28.</w:t>
            </w:r>
          </w:p>
        </w:tc>
        <w:tc>
          <w:tcPr>
            <w:tcW w:type="dxa" w:w="4324"/>
          </w:tcPr>
          <w:p w14:paraId="C8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Спецодежда (комплект)</w:t>
            </w:r>
          </w:p>
        </w:tc>
        <w:tc>
          <w:tcPr>
            <w:tcW w:type="dxa" w:w="1565"/>
          </w:tcPr>
          <w:p w14:paraId="C9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CA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дворника, сантехника, уборщика</w:t>
            </w:r>
          </w:p>
        </w:tc>
        <w:tc>
          <w:tcPr>
            <w:tcW w:type="dxa" w:w="1603"/>
          </w:tcPr>
          <w:p w14:paraId="C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15 000 </w:t>
            </w:r>
          </w:p>
        </w:tc>
      </w:tr>
      <w:tr>
        <w:tc>
          <w:tcPr>
            <w:tcW w:type="dxa" w:w="876"/>
          </w:tcPr>
          <w:p w14:paraId="CC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12.29.</w:t>
            </w:r>
          </w:p>
        </w:tc>
        <w:tc>
          <w:tcPr>
            <w:tcW w:type="dxa" w:w="4324"/>
          </w:tcPr>
          <w:p w14:paraId="CD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Лестница-стремянка</w:t>
            </w:r>
          </w:p>
        </w:tc>
        <w:tc>
          <w:tcPr>
            <w:tcW w:type="dxa" w:w="1565"/>
          </w:tcPr>
          <w:p w14:paraId="CE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штук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29"/>
          </w:tcPr>
          <w:p w14:paraId="CF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  <w:tc>
          <w:tcPr>
            <w:tcW w:type="dxa" w:w="1603"/>
          </w:tcPr>
          <w:p w14:paraId="D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12 000 </w:t>
            </w:r>
          </w:p>
        </w:tc>
      </w:tr>
      <w:tr>
        <w:tc>
          <w:tcPr>
            <w:tcW w:type="dxa" w:w="876"/>
          </w:tcPr>
          <w:p w14:paraId="D1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12.30.</w:t>
            </w:r>
          </w:p>
        </w:tc>
        <w:tc>
          <w:tcPr>
            <w:tcW w:type="dxa" w:w="4324"/>
          </w:tcPr>
          <w:p w14:paraId="D2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Батарейки АА, ААА и другие</w:t>
            </w:r>
          </w:p>
        </w:tc>
        <w:tc>
          <w:tcPr>
            <w:tcW w:type="dxa" w:w="1565"/>
          </w:tcPr>
          <w:p w14:paraId="D3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 </w:t>
            </w: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829"/>
          </w:tcPr>
          <w:p w14:paraId="D404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  <w:tc>
          <w:tcPr>
            <w:tcW w:type="dxa" w:w="1603"/>
          </w:tcPr>
          <w:p w14:paraId="D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 </w:t>
            </w:r>
          </w:p>
        </w:tc>
      </w:tr>
    </w:tbl>
    <w:p w14:paraId="D6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7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 xml:space="preserve">При расчете затрат на приобретение материальных запасов </w:t>
      </w:r>
      <w:r>
        <w:rPr>
          <w:rFonts w:ascii="Times New Roman" w:hAnsi="Times New Roman"/>
          <w:sz w:val="28"/>
        </w:rPr>
        <w:t xml:space="preserve">для нужд гражданской обороны </w:t>
      </w:r>
      <w:r>
        <w:rPr>
          <w:rFonts w:ascii="Times New Roman" w:hAnsi="Times New Roman"/>
          <w:sz w:val="28"/>
        </w:rPr>
        <w:t>используются нормативы количества и цены, указанные</w:t>
      </w:r>
      <w:r>
        <w:rPr>
          <w:rFonts w:ascii="Times New Roman" w:hAnsi="Times New Roman"/>
          <w:sz w:val="28"/>
        </w:rPr>
        <w:t xml:space="preserve"> в</w:t>
      </w:r>
      <w:bookmarkStart w:id="2" w:name="_GoBack"/>
      <w:bookmarkEnd w:id="2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следующей</w:t>
      </w:r>
      <w:r>
        <w:rPr>
          <w:rFonts w:ascii="Times New Roman" w:hAnsi="Times New Roman"/>
          <w:sz w:val="28"/>
        </w:rPr>
        <w:t xml:space="preserve"> таблице</w:t>
      </w:r>
      <w:r>
        <w:rPr>
          <w:rFonts w:ascii="Times New Roman" w:hAnsi="Times New Roman"/>
          <w:sz w:val="28"/>
        </w:rPr>
        <w:t>:</w:t>
      </w:r>
    </w:p>
    <w:p w14:paraId="D804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</w:t>
      </w:r>
    </w:p>
    <w:tbl>
      <w:tblPr>
        <w:tblStyle w:val="Style_4"/>
        <w:tblW w:type="auto" w:w="0"/>
        <w:jc w:val="center"/>
        <w:tblLayout w:type="fixed"/>
      </w:tblPr>
      <w:tblGrid>
        <w:gridCol w:w="846"/>
        <w:gridCol w:w="4394"/>
        <w:gridCol w:w="1559"/>
        <w:gridCol w:w="1843"/>
        <w:gridCol w:w="1555"/>
      </w:tblGrid>
      <w:tr>
        <w:tc>
          <w:tcPr>
            <w:tcW w:type="dxa" w:w="846"/>
            <w:vAlign w:val="center"/>
          </w:tcPr>
          <w:p w14:paraId="D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type="dxa" w:w="4394"/>
            <w:vAlign w:val="center"/>
          </w:tcPr>
          <w:p w14:paraId="D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материальных запасов</w:t>
            </w:r>
          </w:p>
        </w:tc>
        <w:tc>
          <w:tcPr>
            <w:tcW w:type="dxa" w:w="1559"/>
            <w:vAlign w:val="center"/>
          </w:tcPr>
          <w:p w14:paraId="D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type="dxa" w:w="1843"/>
            <w:vAlign w:val="center"/>
          </w:tcPr>
          <w:p w14:paraId="D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  <w:tc>
          <w:tcPr>
            <w:tcW w:type="dxa" w:w="1555"/>
            <w:vAlign w:val="center"/>
          </w:tcPr>
          <w:p w14:paraId="D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Норматив цены на единицу товара, услуги (руб.) </w:t>
            </w:r>
          </w:p>
        </w:tc>
      </w:tr>
    </w:tbl>
    <w:p w14:paraId="DE040000">
      <w:pPr>
        <w:spacing w:after="0" w:line="240" w:lineRule="auto"/>
        <w:ind w:firstLine="709" w:left="0"/>
        <w:jc w:val="both"/>
        <w:rPr>
          <w:rFonts w:ascii="Times New Roman" w:hAnsi="Times New Roman"/>
          <w:sz w:val="2"/>
        </w:rPr>
      </w:pPr>
    </w:p>
    <w:tbl>
      <w:tblPr>
        <w:tblStyle w:val="Style_4"/>
        <w:tblW w:type="auto" w:w="0"/>
        <w:jc w:val="center"/>
        <w:tblLayout w:type="fixed"/>
      </w:tblPr>
      <w:tblGrid>
        <w:gridCol w:w="846"/>
        <w:gridCol w:w="4394"/>
        <w:gridCol w:w="1559"/>
        <w:gridCol w:w="1843"/>
        <w:gridCol w:w="1555"/>
      </w:tblGrid>
      <w:tr>
        <w:tc>
          <w:tcPr>
            <w:tcW w:type="dxa" w:w="846"/>
          </w:tcPr>
          <w:p w14:paraId="D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394"/>
          </w:tcPr>
          <w:p w14:paraId="E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9"/>
          </w:tcPr>
          <w:p w14:paraId="E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43"/>
          </w:tcPr>
          <w:p w14:paraId="E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55"/>
          </w:tcPr>
          <w:p w14:paraId="E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846"/>
          </w:tcPr>
          <w:p w14:paraId="E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394"/>
          </w:tcPr>
          <w:p w14:paraId="E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Противогазы</w:t>
            </w:r>
            <w:r>
              <w:rPr>
                <w:rFonts w:ascii="Times New Roman" w:hAnsi="Times New Roman"/>
                <w:sz w:val="24"/>
              </w:rPr>
              <w:t xml:space="preserve"> гражданские фильтрующие</w:t>
            </w:r>
            <w:r>
              <w:rPr>
                <w:rFonts w:ascii="Times New Roman" w:hAnsi="Times New Roman"/>
                <w:sz w:val="24"/>
              </w:rPr>
              <w:t xml:space="preserve"> сроком службы 25 лет</w:t>
            </w:r>
          </w:p>
        </w:tc>
        <w:tc>
          <w:tcPr>
            <w:tcW w:type="dxa" w:w="1559"/>
          </w:tcPr>
          <w:p w14:paraId="E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</w:tcPr>
          <w:p w14:paraId="E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555"/>
          </w:tcPr>
          <w:p w14:paraId="E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10 000 </w:t>
            </w:r>
          </w:p>
        </w:tc>
      </w:tr>
      <w:tr>
        <w:tc>
          <w:tcPr>
            <w:tcW w:type="dxa" w:w="846"/>
          </w:tcPr>
          <w:p w14:paraId="E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394"/>
          </w:tcPr>
          <w:p w14:paraId="E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Респираторы универсальные</w:t>
            </w:r>
          </w:p>
        </w:tc>
        <w:tc>
          <w:tcPr>
            <w:tcW w:type="dxa" w:w="1559"/>
          </w:tcPr>
          <w:p w14:paraId="E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43"/>
          </w:tcPr>
          <w:p w14:paraId="E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  <w:tc>
          <w:tcPr>
            <w:tcW w:type="dxa" w:w="1555"/>
          </w:tcPr>
          <w:p w14:paraId="E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</w:tr>
    </w:tbl>
    <w:p w14:paraId="EE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F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>Затраты на приобретение материальных запасов для нужд гражданской обороны (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vertAlign w:val="subscript"/>
        </w:rPr>
        <w:t>мзго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определяются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следующей </w:t>
      </w:r>
      <w:r>
        <w:rPr>
          <w:rFonts w:ascii="Times New Roman" w:hAnsi="Times New Roman"/>
          <w:sz w:val="28"/>
        </w:rPr>
        <w:t>формуле</w:t>
      </w:r>
      <w:r>
        <w:rPr>
          <w:rFonts w:ascii="Times New Roman" w:hAnsi="Times New Roman"/>
          <w:sz w:val="28"/>
        </w:rPr>
        <w:t xml:space="preserve">: </w:t>
      </w:r>
    </w:p>
    <w:p w14:paraId="F0040000">
      <w:pPr>
        <w:spacing w:after="0" w:line="240" w:lineRule="auto"/>
        <w:ind w:firstLine="737" w:left="0"/>
        <w:jc w:val="center"/>
        <w:rPr>
          <w:rFonts w:ascii="Times New Roman" w:hAnsi="Times New Roman"/>
          <w:sz w:val="28"/>
        </w:rPr>
      </w:pPr>
      <m:oMathPara>
        <m:oMath>
          <m:sSub>
            <m:e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З</m:t>
              </m:r>
            </m:e>
            <m:sub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м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з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г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о</m:t>
              </m:r>
            </m:sub>
          </m:sSub>
          <m:r>
            <w:rPr>
              <w:rFonts w:ascii="Cambria Math" w:hAnsi="Cambria Math"/>
              <w:sz w:val="28"/>
            </w:rPr>
            <m:rPr>
              <m:nor/>
            </m:rPr>
            <m:t>=</m:t>
          </m:r>
          <m:sSub>
            <m:e>
              <m:nary>
                <m:naryPr>
                  <m:chr m:val="∑"/>
                  <m:limLoc m:val="undOvr"/>
                  <m:grow m:val="on"/>
                  <m:subHide m:val="off"/>
                  <m:supHide m:val="off"/>
                </m:naryPr>
                <m:sub>
                  <m:r>
                    <w:rPr>
                      <w:rFonts w:ascii="Cambria Math" w:hAnsi="Cambria Math"/>
                      <w:sz w:val="28"/>
                    </w:rPr>
                    <m:rPr>
                      <m:nor/>
                    </m:rPr>
                    <m:t>i = 1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rPr>
                      <m:nor/>
                    </m:rPr>
                    <m:t>n</m:t>
                  </m:r>
                </m:sup>
                <m:e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N</m:t>
                  </m:r>
                </m:e>
              </m:nary>
            </m:e>
            <m:sub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i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м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з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г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о</m:t>
              </m:r>
            </m:sub>
          </m:sSub>
          <m:r>
            <w:rPr>
              <w:rFonts w:ascii="Cambria Math" w:hAnsi="Cambria Math"/>
              <w:sz w:val="28"/>
            </w:rPr>
            <m:t>×</m:t>
          </m:r>
          <m:sSub>
            <m:e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P</m:t>
              </m:r>
            </m:e>
            <m:sub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i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м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з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г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о</m:t>
              </m:r>
            </m:sub>
          </m:sSub>
          <m:r>
            <w:rPr>
              <w:rFonts w:ascii="Cambria Math" w:hAnsi="Cambria Math"/>
              <w:sz w:val="28"/>
            </w:rPr>
            <m:t>×</m:t>
          </m:r>
          <m:sSub>
            <m:e>
              <m:r>
                <w:rPr>
                  <w:rFonts w:ascii="Cambria Math" w:hAnsi="Cambria Math"/>
                  <w:sz w:val="28"/>
                </w:rPr>
                <m:t>Ч</m:t>
              </m:r>
            </m:e>
            <m:sub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о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п</m:t>
              </m:r>
            </m:sub>
          </m:sSub>
          <m:r>
            <w:rPr>
              <w:rFonts w:ascii="Cambria Math" w:hAnsi="Cambria Math"/>
              <w:sz w:val="28"/>
            </w:rPr>
            <m:t>,</m:t>
          </m:r>
          <m:r>
            <w:rPr>
              <w:rFonts w:ascii="Cambria Math" w:hAnsi="Cambria Math"/>
              <w:sz w:val="28"/>
            </w:rPr>
            <m:rPr>
              <m:sty m:val="p"/>
            </m:rPr>
            <m:t>г</m:t>
          </m:r>
          <m:r>
            <w:rPr>
              <w:rFonts w:ascii="Cambria Math" w:hAnsi="Cambria Math"/>
              <w:sz w:val="28"/>
            </w:rPr>
            <m:rPr>
              <m:sty m:val="p"/>
            </m:rPr>
            <m:t>д</m:t>
          </m:r>
          <m:r>
            <w:rPr>
              <w:rFonts w:ascii="Cambria Math" w:hAnsi="Cambria Math"/>
              <w:sz w:val="28"/>
            </w:rPr>
            <m:rPr>
              <m:sty m:val="p"/>
            </m:rPr>
            <m:t>е</m:t>
          </m:r>
          <m:r>
            <w:rPr>
              <w:rFonts w:ascii="Cambria Math" w:hAnsi="Cambria Math"/>
              <w:sz w:val="28"/>
            </w:rPr>
            <m:t>:</m:t>
          </m:r>
        </m:oMath>
      </m:oMathPara>
    </w:p>
    <w:p w14:paraId="F1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bscript"/>
        </w:rPr>
        <w:t>iмзго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количество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материального запаса для нужд гражданской обороны из расчета на одного работника в год (с учетом срока службы) годности)</w:t>
      </w:r>
      <w:r>
        <w:rPr>
          <w:rFonts w:ascii="Times New Roman" w:hAnsi="Times New Roman"/>
          <w:sz w:val="28"/>
        </w:rPr>
        <w:t>, определяемого в соответствии с таблицей</w:t>
      </w:r>
      <w:r>
        <w:rPr>
          <w:rFonts w:ascii="Times New Roman" w:hAnsi="Times New Roman"/>
          <w:sz w:val="28"/>
        </w:rPr>
        <w:t xml:space="preserve"> части 10 настоящего раздела;</w:t>
      </w:r>
    </w:p>
    <w:p w14:paraId="F2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iмзго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цена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i-й единицы материальных запасов для нужд гражданской обороны определяе</w:t>
      </w:r>
      <w:r>
        <w:rPr>
          <w:rFonts w:ascii="Times New Roman" w:hAnsi="Times New Roman"/>
          <w:sz w:val="28"/>
        </w:rPr>
        <w:t>мая</w:t>
      </w:r>
      <w:r>
        <w:rPr>
          <w:rFonts w:ascii="Times New Roman" w:hAnsi="Times New Roman"/>
          <w:sz w:val="28"/>
        </w:rPr>
        <w:t xml:space="preserve"> в соответствии с </w:t>
      </w:r>
      <w:r>
        <w:rPr>
          <w:rFonts w:ascii="Times New Roman" w:hAnsi="Times New Roman"/>
          <w:sz w:val="28"/>
        </w:rPr>
        <w:t>таблицей части 10 настоящего раздела;</w:t>
      </w:r>
    </w:p>
    <w:p w14:paraId="F3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оп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расчетная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численность работников, определяемая по формуле </w:t>
      </w:r>
      <w:r>
        <w:rPr>
          <w:rFonts w:ascii="Times New Roman" w:hAnsi="Times New Roman"/>
          <w:sz w:val="28"/>
        </w:rPr>
        <w:t>согласно части 6 раздела 1.</w:t>
      </w:r>
    </w:p>
    <w:p w14:paraId="F4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567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Body Text"/>
    <w:basedOn w:val="Style_5"/>
    <w:link w:val="Style_12_ch"/>
    <w:pPr>
      <w:spacing w:after="120" w:line="240" w:lineRule="auto"/>
      <w:ind/>
    </w:pPr>
    <w:rPr>
      <w:rFonts w:ascii="Times New Roman" w:hAnsi="Times New Roman"/>
      <w:sz w:val="24"/>
    </w:rPr>
  </w:style>
  <w:style w:styleId="Style_12_ch" w:type="character">
    <w:name w:val="Body Text"/>
    <w:basedOn w:val="Style_5_ch"/>
    <w:link w:val="Style_12"/>
    <w:rPr>
      <w:rFonts w:ascii="Times New Roman" w:hAnsi="Times New Roman"/>
      <w:sz w:val="24"/>
    </w:rPr>
  </w:style>
  <w:style w:styleId="Style_13" w:type="paragraph">
    <w:name w:val="Гиперссылка1"/>
    <w:basedOn w:val="Style_14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14_ch"/>
    <w:link w:val="Style_13"/>
    <w:rPr>
      <w:color w:themeColor="hyperlink" w:val="0563C1"/>
      <w:u w:val="single"/>
    </w:rPr>
  </w:style>
  <w:style w:styleId="Style_3" w:type="paragraph">
    <w:name w:val="List Paragraph"/>
    <w:basedOn w:val="Style_5"/>
    <w:link w:val="Style_3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3_ch" w:type="character">
    <w:name w:val="List Paragraph"/>
    <w:basedOn w:val="Style_5_ch"/>
    <w:link w:val="Style_3"/>
    <w:rPr>
      <w:rFonts w:ascii="Times New Roman" w:hAnsi="Times New Roman"/>
      <w:sz w:val="24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Основной шрифт абзаца3"/>
    <w:link w:val="Style_16_ch"/>
  </w:style>
  <w:style w:styleId="Style_16_ch" w:type="character">
    <w:name w:val="Основной шрифт абзаца3"/>
    <w:link w:val="Style_16"/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Endnote"/>
    <w:link w:val="Style_17"/>
    <w:rPr>
      <w:rFonts w:ascii="XO Thames" w:hAnsi="XO Thames"/>
    </w:rPr>
  </w:style>
  <w:style w:styleId="Style_18" w:type="paragraph">
    <w:name w:val="heading 3"/>
    <w:next w:val="Style_5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Гиперссылка2"/>
    <w:link w:val="Style_19_ch"/>
    <w:rPr>
      <w:color w:val="0000FF"/>
      <w:u w:val="single"/>
    </w:rPr>
  </w:style>
  <w:style w:styleId="Style_19_ch" w:type="character">
    <w:name w:val="Гиперссылка2"/>
    <w:link w:val="Style_19"/>
    <w:rPr>
      <w:color w:val="0000FF"/>
      <w:u w:val="single"/>
    </w:rPr>
  </w:style>
  <w:style w:styleId="Style_20" w:type="paragraph">
    <w:name w:val="Основной шрифт абзаца3"/>
    <w:link w:val="Style_20_ch"/>
  </w:style>
  <w:style w:styleId="Style_20_ch" w:type="character">
    <w:name w:val="Основной шрифт абзаца3"/>
    <w:link w:val="Style_20"/>
  </w:style>
  <w:style w:styleId="Style_21" w:type="paragraph">
    <w:name w:val="Основной шрифт абзаца5"/>
    <w:link w:val="Style_21_ch"/>
  </w:style>
  <w:style w:styleId="Style_21_ch" w:type="character">
    <w:name w:val="Основной шрифт абзаца5"/>
    <w:link w:val="Style_21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22" w:type="paragraph">
    <w:name w:val="footer"/>
    <w:basedOn w:val="Style_5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2_ch" w:type="character">
    <w:name w:val="footer"/>
    <w:basedOn w:val="Style_5_ch"/>
    <w:link w:val="Style_22"/>
    <w:rPr>
      <w:rFonts w:ascii="Times New Roman" w:hAnsi="Times New Roman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Гиперссылка2"/>
    <w:link w:val="Style_25_ch"/>
    <w:rPr>
      <w:color w:val="0000FF"/>
      <w:u w:val="single"/>
    </w:rPr>
  </w:style>
  <w:style w:styleId="Style_25_ch" w:type="character">
    <w:name w:val="Гиперссылка2"/>
    <w:link w:val="Style_25"/>
    <w:rPr>
      <w:color w:val="0000FF"/>
      <w:u w:val="single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toc 3"/>
    <w:next w:val="Style_5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Гиперссылка4"/>
    <w:link w:val="Style_29_ch"/>
    <w:rPr>
      <w:color w:val="0000FF"/>
      <w:u w:val="single"/>
    </w:rPr>
  </w:style>
  <w:style w:styleId="Style_29_ch" w:type="character">
    <w:name w:val="Гиперссылка4"/>
    <w:link w:val="Style_29"/>
    <w:rPr>
      <w:color w:val="0000FF"/>
      <w:u w:val="single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FR3"/>
    <w:link w:val="Style_31_ch"/>
    <w:pPr>
      <w:widowControl w:val="0"/>
      <w:spacing w:after="240" w:before="240"/>
      <w:ind w:firstLine="0" w:left="1320" w:right="1200"/>
      <w:jc w:val="center"/>
    </w:pPr>
    <w:rPr>
      <w:rFonts w:ascii="Arial" w:hAnsi="Arial"/>
    </w:rPr>
  </w:style>
  <w:style w:styleId="Style_31_ch" w:type="character">
    <w:name w:val="FR3"/>
    <w:link w:val="Style_31"/>
    <w:rPr>
      <w:rFonts w:ascii="Arial" w:hAnsi="Arial"/>
    </w:rPr>
  </w:style>
  <w:style w:styleId="Style_32" w:type="paragraph">
    <w:name w:val="Гиперссылка3"/>
    <w:link w:val="Style_32_ch"/>
    <w:rPr>
      <w:color w:val="0000FF"/>
      <w:u w:val="single"/>
    </w:rPr>
  </w:style>
  <w:style w:styleId="Style_32_ch" w:type="character">
    <w:name w:val="Гиперссылка3"/>
    <w:link w:val="Style_32"/>
    <w:rPr>
      <w:color w:val="0000FF"/>
      <w:u w:val="single"/>
    </w:rPr>
  </w:style>
  <w:style w:styleId="Style_33" w:type="paragraph">
    <w:name w:val="heading 5"/>
    <w:next w:val="Style_5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3_ch" w:type="character">
    <w:name w:val="heading 5"/>
    <w:link w:val="Style_33"/>
    <w:rPr>
      <w:rFonts w:ascii="XO Thames" w:hAnsi="XO Thames"/>
      <w:b w:val="1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heading 1"/>
    <w:next w:val="Style_5"/>
    <w:link w:val="Style_3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36" w:type="paragraph">
    <w:name w:val="Гиперссылка2"/>
    <w:link w:val="Style_36_ch"/>
    <w:rPr>
      <w:color w:val="0000FF"/>
      <w:u w:val="single"/>
    </w:rPr>
  </w:style>
  <w:style w:styleId="Style_36_ch" w:type="character">
    <w:name w:val="Гиперссылка2"/>
    <w:link w:val="Style_36"/>
    <w:rPr>
      <w:color w:val="0000FF"/>
      <w:u w:val="single"/>
    </w:rPr>
  </w:style>
  <w:style w:styleId="Style_37" w:type="paragraph">
    <w:name w:val="Placeholder Text"/>
    <w:basedOn w:val="Style_26"/>
    <w:link w:val="Style_37_ch"/>
    <w:rPr>
      <w:color w:val="808080"/>
    </w:rPr>
  </w:style>
  <w:style w:styleId="Style_37_ch" w:type="character">
    <w:name w:val="Placeholder Text"/>
    <w:basedOn w:val="Style_26_ch"/>
    <w:link w:val="Style_37"/>
    <w:rPr>
      <w:color w:val="808080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</w:rPr>
  </w:style>
  <w:style w:styleId="Style_39_ch" w:type="character">
    <w:name w:val="Footnote"/>
    <w:link w:val="Style_39"/>
    <w:rPr>
      <w:rFonts w:ascii="XO Thames" w:hAnsi="XO Thames"/>
    </w:rPr>
  </w:style>
  <w:style w:styleId="Style_40" w:type="paragraph">
    <w:name w:val="toc 1"/>
    <w:next w:val="Style_5"/>
    <w:link w:val="Style_40_ch"/>
    <w:uiPriority w:val="39"/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Основной шрифт абзаца2"/>
    <w:link w:val="Style_42_ch"/>
  </w:style>
  <w:style w:styleId="Style_42_ch" w:type="character">
    <w:name w:val="Основной шрифт абзаца2"/>
    <w:link w:val="Style_42"/>
  </w:style>
  <w:style w:styleId="Style_43" w:type="paragraph">
    <w:name w:val="Гиперссылка1"/>
    <w:link w:val="Style_43_ch"/>
    <w:rPr>
      <w:color w:val="0000FF"/>
      <w:u w:val="single"/>
    </w:rPr>
  </w:style>
  <w:style w:styleId="Style_43_ch" w:type="character">
    <w:name w:val="Гиперссылка1"/>
    <w:link w:val="Style_43"/>
    <w:rPr>
      <w:color w:val="0000FF"/>
      <w:u w:val="single"/>
    </w:rPr>
  </w:style>
  <w:style w:styleId="Style_44" w:type="paragraph">
    <w:name w:val="toc 9"/>
    <w:next w:val="Style_5"/>
    <w:link w:val="Style_44_ch"/>
    <w:uiPriority w:val="39"/>
    <w:pPr>
      <w:ind w:firstLine="0" w:left="1600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Plain Text"/>
    <w:basedOn w:val="Style_5"/>
    <w:link w:val="Style_45_ch"/>
    <w:pPr>
      <w:spacing w:after="0" w:line="240" w:lineRule="auto"/>
      <w:ind/>
    </w:pPr>
    <w:rPr>
      <w:rFonts w:ascii="Calibri" w:hAnsi="Calibri"/>
    </w:rPr>
  </w:style>
  <w:style w:styleId="Style_45_ch" w:type="character">
    <w:name w:val="Plain Text"/>
    <w:basedOn w:val="Style_5_ch"/>
    <w:link w:val="Style_45"/>
    <w:rPr>
      <w:rFonts w:ascii="Calibri" w:hAnsi="Calibri"/>
    </w:rPr>
  </w:style>
  <w:style w:styleId="Style_46" w:type="paragraph">
    <w:name w:val="toc 8"/>
    <w:next w:val="Style_5"/>
    <w:link w:val="Style_46_ch"/>
    <w:uiPriority w:val="39"/>
    <w:pPr>
      <w:ind w:firstLine="0" w:left="1400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Основной шрифт абзаца4"/>
    <w:link w:val="Style_47_ch"/>
  </w:style>
  <w:style w:styleId="Style_47_ch" w:type="character">
    <w:name w:val="Основной шрифт абзаца4"/>
    <w:link w:val="Style_47"/>
  </w:style>
  <w:style w:styleId="Style_48" w:type="paragraph">
    <w:name w:val="Balloon Text"/>
    <w:basedOn w:val="Style_5"/>
    <w:link w:val="Style_48_ch"/>
    <w:pPr>
      <w:spacing w:after="0" w:line="240" w:lineRule="auto"/>
      <w:ind/>
    </w:pPr>
    <w:rPr>
      <w:rFonts w:ascii="Segoe UI" w:hAnsi="Segoe UI"/>
      <w:sz w:val="18"/>
    </w:rPr>
  </w:style>
  <w:style w:styleId="Style_48_ch" w:type="character">
    <w:name w:val="Balloon Text"/>
    <w:basedOn w:val="Style_5_ch"/>
    <w:link w:val="Style_48"/>
    <w:rPr>
      <w:rFonts w:ascii="Segoe UI" w:hAnsi="Segoe UI"/>
      <w:sz w:val="18"/>
    </w:rPr>
  </w:style>
  <w:style w:styleId="Style_49" w:type="paragraph">
    <w:name w:val="toc 5"/>
    <w:next w:val="Style_5"/>
    <w:link w:val="Style_49_ch"/>
    <w:uiPriority w:val="39"/>
    <w:pPr>
      <w:ind w:firstLine="0" w:left="800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Subtitle"/>
    <w:next w:val="Style_5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No Spacing"/>
    <w:link w:val="Style_52_ch"/>
    <w:pPr>
      <w:spacing w:after="0" w:line="240" w:lineRule="auto"/>
      <w:ind/>
    </w:pPr>
  </w:style>
  <w:style w:styleId="Style_52_ch" w:type="character">
    <w:name w:val="No Spacing"/>
    <w:link w:val="Style_52"/>
  </w:style>
  <w:style w:styleId="Style_53" w:type="paragraph">
    <w:name w:val="Title"/>
    <w:next w:val="Style_5"/>
    <w:link w:val="Style_5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sz w:val="40"/>
    </w:rPr>
  </w:style>
  <w:style w:styleId="Style_54" w:type="paragraph">
    <w:name w:val="heading 4"/>
    <w:next w:val="Style_5"/>
    <w:link w:val="Style_5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55" w:type="paragraph">
    <w:name w:val="Гиперссылка5"/>
    <w:link w:val="Style_55_ch"/>
    <w:rPr>
      <w:color w:val="0000FF"/>
      <w:u w:val="single"/>
    </w:rPr>
  </w:style>
  <w:style w:styleId="Style_55_ch" w:type="character">
    <w:name w:val="Гиперссылка5"/>
    <w:link w:val="Style_55"/>
    <w:rPr>
      <w:color w:val="0000FF"/>
      <w:u w:val="single"/>
    </w:rPr>
  </w:style>
  <w:style w:styleId="Style_56" w:type="paragraph">
    <w:name w:val="heading 2"/>
    <w:next w:val="Style_5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Заголовок 1 Знак"/>
    <w:link w:val="Style_58_ch"/>
    <w:rPr>
      <w:rFonts w:ascii="XO Thames" w:hAnsi="XO Thames"/>
      <w:b w:val="1"/>
      <w:sz w:val="32"/>
    </w:rPr>
  </w:style>
  <w:style w:styleId="Style_58_ch" w:type="character">
    <w:name w:val="Заголовок 1 Знак"/>
    <w:link w:val="Style_58"/>
    <w:rPr>
      <w:rFonts w:ascii="XO Thames" w:hAnsi="XO Thames"/>
      <w:b w:val="1"/>
      <w:sz w:val="32"/>
    </w:rPr>
  </w:style>
  <w:style w:styleId="Style_5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" w:type="table">
    <w:name w:val="Сетка таблицы4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Сетка таблицы3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2024-07-11T23:22:24Z</dcterms:modified>
</cp:coreProperties>
</file>