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36446" w:rsidTr="00595F42">
        <w:tc>
          <w:tcPr>
            <w:tcW w:w="4252" w:type="dxa"/>
          </w:tcPr>
          <w:p w:rsidR="00C36446" w:rsidRPr="00C36446" w:rsidRDefault="00C36446" w:rsidP="00C36446">
            <w:pPr>
              <w:autoSpaceDE w:val="0"/>
              <w:autoSpaceDN w:val="0"/>
              <w:adjustRightInd w:val="0"/>
              <w:rPr>
                <w:bCs/>
                <w:sz w:val="28"/>
                <w:szCs w:val="28"/>
              </w:rPr>
            </w:pPr>
            <w:r>
              <w:rPr>
                <w:bCs/>
                <w:sz w:val="28"/>
                <w:szCs w:val="28"/>
              </w:rPr>
              <w:t>«</w:t>
            </w:r>
            <w:r w:rsidRPr="00C36446">
              <w:rPr>
                <w:bCs/>
                <w:sz w:val="28"/>
                <w:szCs w:val="28"/>
              </w:rPr>
              <w:t>Приложение к распоряжению</w:t>
            </w:r>
          </w:p>
          <w:p w:rsidR="00C36446" w:rsidRPr="00C36446" w:rsidRDefault="00C36446" w:rsidP="00C36446">
            <w:pPr>
              <w:autoSpaceDE w:val="0"/>
              <w:autoSpaceDN w:val="0"/>
              <w:adjustRightInd w:val="0"/>
              <w:rPr>
                <w:bCs/>
                <w:sz w:val="28"/>
                <w:szCs w:val="28"/>
              </w:rPr>
            </w:pPr>
            <w:r w:rsidRPr="00C36446">
              <w:rPr>
                <w:bCs/>
                <w:sz w:val="28"/>
                <w:szCs w:val="28"/>
              </w:rPr>
              <w:t>Правительства Камчатского края</w:t>
            </w:r>
          </w:p>
          <w:p w:rsidR="00C36446" w:rsidRDefault="00C36446" w:rsidP="008B5048">
            <w:pPr>
              <w:autoSpaceDE w:val="0"/>
              <w:autoSpaceDN w:val="0"/>
              <w:adjustRightInd w:val="0"/>
              <w:rPr>
                <w:bCs/>
                <w:sz w:val="28"/>
                <w:szCs w:val="28"/>
              </w:rPr>
            </w:pPr>
            <w:r>
              <w:rPr>
                <w:bCs/>
                <w:sz w:val="28"/>
                <w:szCs w:val="28"/>
              </w:rPr>
              <w:t>от 07.11.2016</w:t>
            </w:r>
            <w:r w:rsidRPr="00C36446">
              <w:rPr>
                <w:bCs/>
                <w:sz w:val="28"/>
                <w:szCs w:val="28"/>
              </w:rPr>
              <w:t xml:space="preserve"> №</w:t>
            </w:r>
            <w:r>
              <w:rPr>
                <w:bCs/>
                <w:sz w:val="28"/>
                <w:szCs w:val="28"/>
              </w:rPr>
              <w:t xml:space="preserve"> 527-РП</w:t>
            </w:r>
          </w:p>
          <w:p w:rsidR="00C36446" w:rsidRPr="008B5048" w:rsidRDefault="00C36446" w:rsidP="008B5048">
            <w:pPr>
              <w:autoSpaceDE w:val="0"/>
              <w:autoSpaceDN w:val="0"/>
              <w:adjustRightInd w:val="0"/>
              <w:rPr>
                <w:bCs/>
                <w:sz w:val="28"/>
                <w:szCs w:val="28"/>
              </w:rPr>
            </w:pPr>
          </w:p>
        </w:tc>
      </w:tr>
    </w:tbl>
    <w:p w:rsidR="008B5048" w:rsidRDefault="008B5048" w:rsidP="008B5048">
      <w:pPr>
        <w:autoSpaceDE w:val="0"/>
        <w:autoSpaceDN w:val="0"/>
        <w:adjustRightInd w:val="0"/>
        <w:ind w:firstLine="720"/>
        <w:jc w:val="right"/>
        <w:rPr>
          <w:bCs/>
          <w:sz w:val="28"/>
          <w:szCs w:val="28"/>
        </w:rPr>
      </w:pPr>
    </w:p>
    <w:p w:rsidR="00EA2446" w:rsidRDefault="00B864A0" w:rsidP="00066AD1">
      <w:pPr>
        <w:shd w:val="clear" w:color="auto" w:fill="FFFFFF"/>
        <w:jc w:val="center"/>
        <w:rPr>
          <w:sz w:val="28"/>
          <w:szCs w:val="28"/>
        </w:rPr>
      </w:pPr>
      <w:r>
        <w:rPr>
          <w:sz w:val="28"/>
          <w:szCs w:val="28"/>
        </w:rPr>
        <w:t xml:space="preserve">Информации об исполнении Плана мероприятий </w:t>
      </w:r>
      <w:r w:rsidR="00DD3C44">
        <w:rPr>
          <w:sz w:val="28"/>
          <w:szCs w:val="28"/>
        </w:rPr>
        <w:t xml:space="preserve"> за 2019</w:t>
      </w:r>
      <w:r w:rsidR="00145A66">
        <w:rPr>
          <w:sz w:val="28"/>
          <w:szCs w:val="28"/>
        </w:rPr>
        <w:t xml:space="preserve"> год</w:t>
      </w:r>
    </w:p>
    <w:p w:rsidR="00813947" w:rsidRPr="00E37298" w:rsidRDefault="00EA2446" w:rsidP="00066AD1">
      <w:pPr>
        <w:shd w:val="clear" w:color="auto" w:fill="FFFFFF"/>
        <w:jc w:val="center"/>
        <w:rPr>
          <w:spacing w:val="-2"/>
          <w:sz w:val="28"/>
          <w:szCs w:val="28"/>
        </w:rPr>
      </w:pPr>
      <w:r w:rsidRPr="00EA2446">
        <w:rPr>
          <w:sz w:val="28"/>
          <w:szCs w:val="28"/>
        </w:rPr>
        <w:t>по реализации в Камчатском крае в 2016-2025 годах Концепции устойчивого развития коренных малочисленных народов Севера, Сибири и Дальнего Востока Российской Федерации</w:t>
      </w:r>
      <w:r w:rsidR="00145A66">
        <w:rPr>
          <w:sz w:val="28"/>
          <w:szCs w:val="28"/>
        </w:rPr>
        <w:t xml:space="preserve"> </w:t>
      </w:r>
    </w:p>
    <w:p w:rsidR="00813947" w:rsidRDefault="00813947" w:rsidP="00066AD1">
      <w:pPr>
        <w:shd w:val="clear" w:color="auto" w:fill="FFFFFF"/>
        <w:jc w:val="center"/>
        <w:rPr>
          <w:spacing w:val="-2"/>
          <w:sz w:val="28"/>
          <w:szCs w:val="28"/>
        </w:rPr>
      </w:pPr>
    </w:p>
    <w:p w:rsidR="00066AD1" w:rsidRPr="00066AD1" w:rsidRDefault="00066AD1" w:rsidP="00066AD1">
      <w:pPr>
        <w:shd w:val="clear" w:color="auto" w:fill="FFFFFF"/>
        <w:jc w:val="center"/>
        <w:rPr>
          <w:sz w:val="2"/>
          <w:szCs w:val="2"/>
        </w:rPr>
      </w:pPr>
    </w:p>
    <w:tbl>
      <w:tblPr>
        <w:tblW w:w="1516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4536"/>
        <w:gridCol w:w="1418"/>
        <w:gridCol w:w="8505"/>
      </w:tblGrid>
      <w:tr w:rsidR="00066AD1" w:rsidRPr="00066AD1" w:rsidTr="00287958">
        <w:trPr>
          <w:tblHeader/>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066AD1" w:rsidRPr="00066AD1" w:rsidRDefault="00066AD1" w:rsidP="00066AD1">
            <w:pPr>
              <w:shd w:val="clear" w:color="auto" w:fill="FFFFFF"/>
              <w:spacing w:line="278" w:lineRule="exact"/>
              <w:ind w:left="5"/>
              <w:jc w:val="center"/>
            </w:pPr>
            <w:r w:rsidRPr="00066AD1">
              <w:rPr>
                <w:b/>
                <w:bCs/>
              </w:rPr>
              <w:t>№</w:t>
            </w:r>
          </w:p>
          <w:p w:rsidR="00066AD1" w:rsidRPr="00066AD1" w:rsidRDefault="00066AD1" w:rsidP="00066AD1">
            <w:pPr>
              <w:shd w:val="clear" w:color="auto" w:fill="FFFFFF"/>
              <w:spacing w:line="278" w:lineRule="exact"/>
              <w:ind w:left="5"/>
              <w:jc w:val="center"/>
            </w:pPr>
            <w:proofErr w:type="gramStart"/>
            <w:r w:rsidRPr="00066AD1">
              <w:rPr>
                <w:b/>
                <w:bCs/>
              </w:rPr>
              <w:t>п</w:t>
            </w:r>
            <w:proofErr w:type="gramEnd"/>
            <w:r w:rsidRPr="00066AD1">
              <w:rPr>
                <w:b/>
                <w:bCs/>
              </w:rPr>
              <w:t>/п</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66AD1" w:rsidRPr="00066AD1" w:rsidRDefault="00066AD1" w:rsidP="00066AD1">
            <w:pPr>
              <w:shd w:val="clear" w:color="auto" w:fill="FFFFFF"/>
              <w:ind w:left="-395"/>
              <w:jc w:val="center"/>
            </w:pPr>
            <w:r w:rsidRPr="00066AD1">
              <w:rPr>
                <w:b/>
                <w:bCs/>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66AD1" w:rsidRPr="00066AD1" w:rsidRDefault="00066AD1" w:rsidP="00066AD1">
            <w:pPr>
              <w:shd w:val="clear" w:color="auto" w:fill="FFFFFF"/>
              <w:jc w:val="center"/>
            </w:pPr>
            <w:r w:rsidRPr="00066AD1">
              <w:rPr>
                <w:b/>
                <w:bCs/>
                <w:spacing w:val="-3"/>
              </w:rPr>
              <w:t>Сроки исполнения</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66AD1" w:rsidRPr="00066AD1" w:rsidRDefault="00066AD1" w:rsidP="00066AD1">
            <w:pPr>
              <w:shd w:val="clear" w:color="auto" w:fill="FFFFFF"/>
              <w:jc w:val="center"/>
              <w:rPr>
                <w:b/>
                <w:bCs/>
              </w:rPr>
            </w:pPr>
            <w:r w:rsidRPr="00066AD1">
              <w:rPr>
                <w:b/>
                <w:bCs/>
              </w:rPr>
              <w:t>Ответственные</w:t>
            </w:r>
          </w:p>
          <w:p w:rsidR="00066AD1" w:rsidRDefault="00292B0A" w:rsidP="00066AD1">
            <w:pPr>
              <w:shd w:val="clear" w:color="auto" w:fill="FFFFFF"/>
              <w:jc w:val="center"/>
              <w:rPr>
                <w:b/>
                <w:bCs/>
              </w:rPr>
            </w:pPr>
            <w:r w:rsidRPr="00066AD1">
              <w:rPr>
                <w:b/>
                <w:bCs/>
              </w:rPr>
              <w:t>И</w:t>
            </w:r>
            <w:r w:rsidR="00066AD1" w:rsidRPr="00066AD1">
              <w:rPr>
                <w:b/>
                <w:bCs/>
              </w:rPr>
              <w:t>сполнители</w:t>
            </w:r>
          </w:p>
          <w:p w:rsidR="00292B0A" w:rsidRPr="00066AD1" w:rsidRDefault="00292B0A" w:rsidP="00066AD1">
            <w:pPr>
              <w:shd w:val="clear" w:color="auto" w:fill="FFFFFF"/>
              <w:jc w:val="center"/>
            </w:pPr>
          </w:p>
        </w:tc>
      </w:tr>
      <w:tr w:rsidR="00066AD1" w:rsidRPr="00066AD1" w:rsidTr="00CC5B3A">
        <w:tc>
          <w:tcPr>
            <w:tcW w:w="15168" w:type="dxa"/>
            <w:gridSpan w:val="4"/>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shd w:val="clear" w:color="auto" w:fill="FFFFFF"/>
              <w:jc w:val="center"/>
              <w:rPr>
                <w:b/>
                <w:bCs/>
              </w:rPr>
            </w:pPr>
            <w:r w:rsidRPr="006732F2">
              <w:rPr>
                <w:b/>
                <w:bCs/>
              </w:rPr>
              <w:t>1. Сохранение и развитие традиционной культуры коренных малочисленных народов Севера, Сибири и</w:t>
            </w:r>
          </w:p>
          <w:p w:rsidR="00066AD1" w:rsidRDefault="006732F2" w:rsidP="006732F2">
            <w:pPr>
              <w:shd w:val="clear" w:color="auto" w:fill="FFFFFF"/>
              <w:jc w:val="center"/>
              <w:rPr>
                <w:b/>
                <w:bCs/>
              </w:rPr>
            </w:pPr>
            <w:r w:rsidRPr="006732F2">
              <w:rPr>
                <w:b/>
                <w:bCs/>
              </w:rPr>
              <w:t xml:space="preserve">Дальнего Востока, </w:t>
            </w:r>
            <w:proofErr w:type="gramStart"/>
            <w:r w:rsidRPr="006732F2">
              <w:rPr>
                <w:b/>
                <w:bCs/>
              </w:rPr>
              <w:t>проживающих</w:t>
            </w:r>
            <w:proofErr w:type="gramEnd"/>
            <w:r w:rsidRPr="006732F2">
              <w:rPr>
                <w:b/>
                <w:bCs/>
              </w:rPr>
              <w:t xml:space="preserve"> в Камчатском крае</w:t>
            </w:r>
          </w:p>
          <w:p w:rsidR="00292B0A" w:rsidRPr="00066AD1" w:rsidRDefault="00292B0A" w:rsidP="006732F2">
            <w:pPr>
              <w:shd w:val="clear" w:color="auto" w:fill="FFFFFF"/>
              <w:jc w:val="center"/>
            </w:pPr>
          </w:p>
        </w:tc>
      </w:tr>
      <w:tr w:rsidR="006732F2" w:rsidRPr="00066AD1" w:rsidTr="00287958">
        <w:trPr>
          <w:trHeight w:val="129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right="260" w:firstLine="0"/>
              <w:jc w:val="right"/>
              <w:rPr>
                <w:sz w:val="24"/>
                <w:szCs w:val="24"/>
              </w:rPr>
            </w:pPr>
            <w:r w:rsidRPr="006732F2">
              <w:rPr>
                <w:sz w:val="24"/>
                <w:szCs w:val="24"/>
              </w:rPr>
              <w:t>1.1.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07440">
            <w:pPr>
              <w:pStyle w:val="a7"/>
              <w:shd w:val="clear" w:color="auto" w:fill="auto"/>
              <w:spacing w:line="274" w:lineRule="exact"/>
              <w:ind w:firstLine="0"/>
              <w:jc w:val="both"/>
              <w:rPr>
                <w:sz w:val="24"/>
                <w:szCs w:val="24"/>
              </w:rPr>
            </w:pPr>
            <w:r w:rsidRPr="006732F2">
              <w:rPr>
                <w:sz w:val="24"/>
                <w:szCs w:val="24"/>
              </w:rPr>
              <w:t>Сохранение</w:t>
            </w:r>
            <w:r w:rsidR="00DD3C44">
              <w:rPr>
                <w:sz w:val="24"/>
                <w:szCs w:val="24"/>
              </w:rPr>
              <w:t xml:space="preserve"> и развитие традиционных промыс</w:t>
            </w:r>
            <w:r w:rsidRPr="006732F2">
              <w:rPr>
                <w:sz w:val="24"/>
                <w:szCs w:val="24"/>
              </w:rPr>
              <w:t>лов и ремесел, создание эталонной продукции народных художественных</w:t>
            </w:r>
            <w:r>
              <w:rPr>
                <w:sz w:val="24"/>
                <w:szCs w:val="24"/>
              </w:rPr>
              <w:t xml:space="preserve"> промыслов,</w:t>
            </w:r>
            <w:r w:rsidR="00DD3C44">
              <w:rPr>
                <w:sz w:val="24"/>
                <w:szCs w:val="24"/>
              </w:rPr>
              <w:t xml:space="preserve"> обуче</w:t>
            </w:r>
            <w:r w:rsidRPr="006732F2">
              <w:rPr>
                <w:sz w:val="24"/>
                <w:szCs w:val="24"/>
              </w:rPr>
              <w:t>ние традиционным художественным промыслам и ремеслам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C446D3" w:rsidRPr="00C446D3" w:rsidRDefault="00C446D3" w:rsidP="00C446D3">
            <w:pPr>
              <w:jc w:val="both"/>
            </w:pPr>
            <w:r w:rsidRPr="00C446D3">
              <w:t>Агентство инвестиций и предпринимательства Камчатского края</w:t>
            </w:r>
          </w:p>
          <w:p w:rsidR="00C446D3" w:rsidRPr="00C446D3" w:rsidRDefault="00C446D3" w:rsidP="00C446D3">
            <w:pPr>
              <w:jc w:val="both"/>
            </w:pPr>
            <w:proofErr w:type="gramStart"/>
            <w:r w:rsidRPr="00C446D3">
              <w:t>В рамках подпрограммы «Развитие субъектов малого и средне</w:t>
            </w:r>
            <w:r w:rsidR="003550E5">
              <w:t>го предпринимательства» (далее -</w:t>
            </w:r>
            <w:r w:rsidRPr="00C446D3">
              <w:t xml:space="preserve"> подпрограмма)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 субъектам малого и средн</w:t>
            </w:r>
            <w:r w:rsidR="003550E5">
              <w:t>его предпринимательства (далее -</w:t>
            </w:r>
            <w:r w:rsidRPr="00C446D3">
              <w:t xml:space="preserve"> СМСП), осуществляющим деятельность в сфере народных художественных промыслов, могут быть предоставлены финансовые меры поддержки в виде субсидий начинающим субъектам малого предпринимательства на создание собственного</w:t>
            </w:r>
            <w:proofErr w:type="gramEnd"/>
            <w:r w:rsidRPr="00C446D3">
              <w:t xml:space="preserve"> бизнеса в </w:t>
            </w:r>
            <w:proofErr w:type="gramStart"/>
            <w:r w:rsidRPr="00C446D3">
              <w:t>размере</w:t>
            </w:r>
            <w:proofErr w:type="gramEnd"/>
            <w:r w:rsidRPr="00C446D3">
              <w:t xml:space="preserve"> до 500 тыс. рублей; </w:t>
            </w:r>
            <w:proofErr w:type="spellStart"/>
            <w:r w:rsidRPr="00C446D3">
              <w:t>микрозаймы</w:t>
            </w:r>
            <w:proofErr w:type="spellEnd"/>
            <w:r w:rsidRPr="00C446D3">
              <w:t xml:space="preserve"> в размере до 3 млн. рублей под 7,5 % на срок до 3-х лет; субсидии в целях возмещения части затрат, связанных с уплатой первого взноса (аванса) при заключении договора лизинга в размере до 3,0 млн. рубл</w:t>
            </w:r>
            <w:r w:rsidR="003550E5">
              <w:t xml:space="preserve">ей; </w:t>
            </w:r>
            <w:proofErr w:type="gramStart"/>
            <w:r w:rsidR="003550E5">
              <w:t>субсидии в целях возмещения</w:t>
            </w:r>
            <w:r w:rsidRPr="00C446D3">
              <w:t xml:space="preserve"> части затрат, связанных с приобретением оборудования в целях создания и (или) развития либо модернизации производства товаров (работ, услуг) в размере до 5,0 млн. рублей, гарантии (поручительства) по обязательствам (кредитам, займам, договорам лизинга) перед кредитными организациями.</w:t>
            </w:r>
            <w:proofErr w:type="gramEnd"/>
            <w:r w:rsidRPr="00C446D3">
              <w:t xml:space="preserve"> Поддержка субъектов малого и среднего предпринимательства носит заявительный характер.</w:t>
            </w:r>
          </w:p>
          <w:p w:rsidR="00C446D3" w:rsidRPr="00C446D3" w:rsidRDefault="00C446D3" w:rsidP="003550E5">
            <w:pPr>
              <w:jc w:val="both"/>
              <w:rPr>
                <w:bCs/>
              </w:rPr>
            </w:pPr>
            <w:r w:rsidRPr="00C446D3">
              <w:t xml:space="preserve">Также в </w:t>
            </w:r>
            <w:proofErr w:type="gramStart"/>
            <w:r w:rsidRPr="00C446D3">
              <w:t>рамках</w:t>
            </w:r>
            <w:proofErr w:type="gramEnd"/>
            <w:r w:rsidRPr="00C446D3">
              <w:t xml:space="preserve"> подпрограммы реализуется отдельное мероприятие по предоставлению </w:t>
            </w:r>
            <w:r w:rsidRPr="00C446D3">
              <w:rPr>
                <w:bCs/>
              </w:rPr>
              <w:t xml:space="preserve">субсидии субъектам малого и среднего предпринимательства, осуществляющим деятельность в области ремесел и народных художественных </w:t>
            </w:r>
            <w:r w:rsidRPr="00C446D3">
              <w:rPr>
                <w:bCs/>
              </w:rPr>
              <w:lastRenderedPageBreak/>
              <w:t xml:space="preserve">промыслов в размере до 500,0 тыс. рублей. </w:t>
            </w:r>
          </w:p>
          <w:p w:rsidR="00C446D3" w:rsidRPr="00C446D3" w:rsidRDefault="00C446D3" w:rsidP="003550E5">
            <w:pPr>
              <w:jc w:val="both"/>
            </w:pPr>
            <w:proofErr w:type="gramStart"/>
            <w:r w:rsidRPr="00C446D3">
              <w:t>Субсидии предоставляются СМСП на осуществление деятельности: в области ремесел, при условии, что вид ремесленной деятельности входит в Перечень видов ремесленной деятельности, утвержденный постановлением Правительства Камчатского края от 19.12.2008 № 413-П; в области народных художественных промыслов, при условии, что образцы выпускаемых изделий отнесены к изделиям народных художественных промыслов художественно-экспертным советом по народным художественным промыслам при Правительстве Камчатского края.</w:t>
            </w:r>
            <w:proofErr w:type="gramEnd"/>
          </w:p>
          <w:p w:rsidR="00C446D3" w:rsidRPr="00C446D3" w:rsidRDefault="00C446D3" w:rsidP="003550E5">
            <w:pPr>
              <w:jc w:val="both"/>
              <w:rPr>
                <w:lang w:val="x-none"/>
              </w:rPr>
            </w:pPr>
            <w:r w:rsidRPr="00C446D3">
              <w:t xml:space="preserve">Субсидии предоставляются СМСП на финансирование затрат, связанных с приобретением оборудования, инструментов, комплектующих для оборудования и инструментов, </w:t>
            </w:r>
            <w:r w:rsidRPr="00C446D3">
              <w:rPr>
                <w:lang w:val="x-none"/>
              </w:rPr>
              <w:t>программного обеспечения</w:t>
            </w:r>
            <w:r w:rsidRPr="00C446D3">
              <w:t xml:space="preserve"> к приобретаемому оборудованию</w:t>
            </w:r>
            <w:r w:rsidRPr="00C446D3">
              <w:rPr>
                <w:lang w:val="x-none"/>
              </w:rPr>
              <w:t xml:space="preserve">, </w:t>
            </w:r>
            <w:r w:rsidRPr="00C446D3">
              <w:t xml:space="preserve">инвентаря, </w:t>
            </w:r>
            <w:r w:rsidRPr="00C446D3">
              <w:rPr>
                <w:lang w:val="x-none"/>
              </w:rPr>
              <w:t>материалов</w:t>
            </w:r>
            <w:r w:rsidRPr="00C446D3">
              <w:t>, необходимых для изготовления ремесленных либо художественных народных изделий</w:t>
            </w:r>
            <w:r w:rsidRPr="00C446D3">
              <w:rPr>
                <w:lang w:val="x-none"/>
              </w:rPr>
              <w:t>.</w:t>
            </w:r>
          </w:p>
          <w:p w:rsidR="00C446D3" w:rsidRPr="00C446D3" w:rsidRDefault="00C446D3" w:rsidP="003550E5">
            <w:pPr>
              <w:jc w:val="both"/>
            </w:pPr>
            <w:r w:rsidRPr="00C446D3">
              <w:rPr>
                <w:bCs/>
              </w:rPr>
              <w:t>В 2019 году указанная субсидия предоставлена двум СМСП в общем размере 1 000,0 тыс. рублей, в том числе: ИП Самойлова О.А.. ИП Белоглазов В.В.</w:t>
            </w:r>
          </w:p>
          <w:p w:rsidR="00C446D3" w:rsidRPr="00C446D3" w:rsidRDefault="00C446D3" w:rsidP="003550E5">
            <w:pPr>
              <w:adjustRightInd w:val="0"/>
              <w:jc w:val="both"/>
            </w:pPr>
            <w:proofErr w:type="gramStart"/>
            <w:r w:rsidRPr="00C446D3">
              <w:t xml:space="preserve">Информация для субъектов малого и среднего предпринимательства о видах поддержки и сроках их предоставления размещена на сайте исполнительных органов государственной власти Камчатского края в сети интернет </w:t>
            </w:r>
            <w:hyperlink r:id="rId7" w:history="1">
              <w:r w:rsidRPr="00C446D3">
                <w:rPr>
                  <w:u w:val="single"/>
                </w:rPr>
                <w:t>http://www.kamgov.ru/</w:t>
              </w:r>
            </w:hyperlink>
            <w:r w:rsidRPr="00C446D3">
              <w:t xml:space="preserve"> в разделе «Экономика», в подразделе «Малый и средний бизнес» </w:t>
            </w:r>
            <w:hyperlink r:id="rId8" w:history="1">
              <w:r w:rsidRPr="00C446D3">
                <w:rPr>
                  <w:u w:val="single"/>
                </w:rPr>
                <w:t>https://www.kamgov.ru/aginvest/smb</w:t>
              </w:r>
            </w:hyperlink>
            <w:r w:rsidRPr="00C446D3">
              <w:t xml:space="preserve">, а также на сайте АНО «Камчатский центр поддержки предпринимательства» </w:t>
            </w:r>
            <w:hyperlink r:id="rId9" w:history="1">
              <w:r w:rsidRPr="00C446D3">
                <w:rPr>
                  <w:u w:val="single"/>
                </w:rPr>
                <w:t>www«центрподдержки.рф»</w:t>
              </w:r>
            </w:hyperlink>
            <w:r w:rsidRPr="00C446D3">
              <w:t xml:space="preserve">, сайте </w:t>
            </w:r>
            <w:proofErr w:type="spellStart"/>
            <w:r w:rsidRPr="00C446D3">
              <w:t>Микрокредитной</w:t>
            </w:r>
            <w:proofErr w:type="spellEnd"/>
            <w:r w:rsidRPr="00C446D3">
              <w:t xml:space="preserve"> компании</w:t>
            </w:r>
            <w:proofErr w:type="gramEnd"/>
            <w:r w:rsidRPr="00C446D3">
              <w:t xml:space="preserve"> Камчатский государственный фонд поддержки предпринимательства </w:t>
            </w:r>
            <w:hyperlink r:id="rId10" w:history="1">
              <w:r w:rsidRPr="00C446D3">
                <w:rPr>
                  <w:u w:val="single"/>
                </w:rPr>
                <w:t>www.kamfond.ru</w:t>
              </w:r>
            </w:hyperlink>
            <w:r w:rsidRPr="00C446D3">
              <w:t xml:space="preserve">, </w:t>
            </w:r>
            <w:proofErr w:type="gramStart"/>
            <w:r w:rsidRPr="00C446D3">
              <w:t>сайте</w:t>
            </w:r>
            <w:proofErr w:type="gramEnd"/>
            <w:r w:rsidRPr="00C446D3">
              <w:t xml:space="preserve"> Гарантийного фонда развития предпринимательства Камчатского края </w:t>
            </w:r>
            <w:hyperlink r:id="rId11" w:history="1">
              <w:r w:rsidRPr="00C446D3">
                <w:rPr>
                  <w:u w:val="single"/>
                </w:rPr>
                <w:t>www.gfkam.ru</w:t>
              </w:r>
            </w:hyperlink>
            <w:r w:rsidRPr="00C446D3">
              <w:rPr>
                <w:u w:val="single"/>
              </w:rPr>
              <w:t>.</w:t>
            </w:r>
            <w:r w:rsidRPr="00C446D3">
              <w:t xml:space="preserve"> </w:t>
            </w:r>
          </w:p>
          <w:p w:rsidR="003E7527" w:rsidRPr="00C446D3" w:rsidRDefault="003E7527" w:rsidP="00C446D3">
            <w:pPr>
              <w:jc w:val="both"/>
              <w:rPr>
                <w:rFonts w:eastAsiaTheme="minorHAnsi"/>
                <w:lang w:eastAsia="en-US"/>
              </w:rPr>
            </w:pPr>
          </w:p>
          <w:p w:rsidR="00551B29" w:rsidRPr="00C446D3" w:rsidRDefault="003E7527" w:rsidP="00677FD3">
            <w:pPr>
              <w:jc w:val="both"/>
              <w:rPr>
                <w:rFonts w:eastAsia="Calibri"/>
              </w:rPr>
            </w:pPr>
            <w:r w:rsidRPr="00C446D3">
              <w:rPr>
                <w:rFonts w:eastAsia="Calibri"/>
              </w:rPr>
              <w:t>Мин</w:t>
            </w:r>
            <w:r w:rsidR="00C446D3">
              <w:rPr>
                <w:rFonts w:eastAsia="Calibri"/>
              </w:rPr>
              <w:t xml:space="preserve">истерство </w:t>
            </w:r>
            <w:r w:rsidRPr="00C446D3">
              <w:rPr>
                <w:rFonts w:eastAsia="Calibri"/>
              </w:rPr>
              <w:t>культ</w:t>
            </w:r>
            <w:r w:rsidR="00C446D3">
              <w:rPr>
                <w:rFonts w:eastAsia="Calibri"/>
              </w:rPr>
              <w:t>уры Камчатского края</w:t>
            </w:r>
          </w:p>
          <w:p w:rsidR="003E7527" w:rsidRPr="00C446D3" w:rsidRDefault="00AD2D0A" w:rsidP="00C446D3">
            <w:pPr>
              <w:jc w:val="both"/>
              <w:rPr>
                <w:rFonts w:eastAsia="Calibri"/>
                <w:lang w:eastAsia="en-US"/>
              </w:rPr>
            </w:pPr>
            <w:r>
              <w:rPr>
                <w:rFonts w:eastAsia="Calibri"/>
                <w:lang w:eastAsia="en-US"/>
              </w:rPr>
              <w:t>В</w:t>
            </w:r>
            <w:r w:rsidR="003550E5">
              <w:rPr>
                <w:rFonts w:eastAsia="Calibri"/>
                <w:lang w:eastAsia="en-US"/>
              </w:rPr>
              <w:t xml:space="preserve"> 2019 году о</w:t>
            </w:r>
            <w:r w:rsidR="003E7527" w:rsidRPr="00C446D3">
              <w:rPr>
                <w:rFonts w:eastAsia="Calibri"/>
                <w:lang w:eastAsia="en-US"/>
              </w:rPr>
              <w:t>казана поддержка 11 мастерам народных художественных промыслов и ремесел из 5 муниципальных образований в обеспечении участия в межрегиональных, международных выставках, фестивалях, конкурсах:</w:t>
            </w:r>
          </w:p>
          <w:p w:rsidR="003E7527" w:rsidRPr="00C446D3" w:rsidRDefault="003E7527" w:rsidP="00C446D3">
            <w:pPr>
              <w:jc w:val="both"/>
              <w:rPr>
                <w:rFonts w:eastAsia="Calibri"/>
                <w:lang w:eastAsia="en-US"/>
              </w:rPr>
            </w:pPr>
            <w:proofErr w:type="gramStart"/>
            <w:r w:rsidRPr="00C446D3">
              <w:t xml:space="preserve">- </w:t>
            </w:r>
            <w:r w:rsidRPr="00C446D3">
              <w:rPr>
                <w:rFonts w:eastAsia="Calibri"/>
                <w:lang w:eastAsia="en-US"/>
              </w:rPr>
              <w:t>с 18 июня по 29 июня 2019г. в г. Благовещенске и г.</w:t>
            </w:r>
            <w:r w:rsidR="00F92428">
              <w:rPr>
                <w:rFonts w:eastAsia="Calibri"/>
                <w:lang w:eastAsia="en-US"/>
              </w:rPr>
              <w:t xml:space="preserve"> </w:t>
            </w:r>
            <w:proofErr w:type="spellStart"/>
            <w:r w:rsidRPr="00C446D3">
              <w:rPr>
                <w:rFonts w:eastAsia="Calibri"/>
                <w:lang w:eastAsia="en-US"/>
              </w:rPr>
              <w:t>Хэйхэ</w:t>
            </w:r>
            <w:proofErr w:type="spellEnd"/>
            <w:r w:rsidRPr="00C446D3">
              <w:rPr>
                <w:rFonts w:eastAsia="Calibri"/>
                <w:lang w:eastAsia="en-US"/>
              </w:rPr>
              <w:t xml:space="preserve"> Провинции </w:t>
            </w:r>
            <w:proofErr w:type="spellStart"/>
            <w:r w:rsidRPr="00C446D3">
              <w:rPr>
                <w:rFonts w:eastAsia="Calibri"/>
                <w:lang w:eastAsia="en-US"/>
              </w:rPr>
              <w:t>Хэйлунцзян</w:t>
            </w:r>
            <w:proofErr w:type="spellEnd"/>
            <w:r w:rsidRPr="00C446D3">
              <w:rPr>
                <w:rFonts w:eastAsia="Calibri"/>
                <w:lang w:eastAsia="en-US"/>
              </w:rPr>
              <w:t xml:space="preserve"> КНР в </w:t>
            </w:r>
            <w:r w:rsidRPr="00C446D3">
              <w:rPr>
                <w:rFonts w:eastAsia="Calibri"/>
                <w:lang w:val="en-US" w:eastAsia="en-US"/>
              </w:rPr>
              <w:t>X</w:t>
            </w:r>
            <w:r w:rsidR="003550E5">
              <w:rPr>
                <w:rFonts w:eastAsia="Calibri"/>
                <w:lang w:eastAsia="en-US"/>
              </w:rPr>
              <w:t xml:space="preserve"> международном фестивале</w:t>
            </w:r>
            <w:r w:rsidRPr="00C446D3">
              <w:rPr>
                <w:rFonts w:eastAsia="Calibri"/>
                <w:lang w:eastAsia="en-US"/>
              </w:rPr>
              <w:t xml:space="preserve"> «Российско-китайская ярмарка культуры и искусства и в </w:t>
            </w:r>
            <w:r w:rsidRPr="00C446D3">
              <w:rPr>
                <w:rFonts w:eastAsia="Calibri"/>
                <w:lang w:val="en-US" w:eastAsia="en-US"/>
              </w:rPr>
              <w:t>III</w:t>
            </w:r>
            <w:r w:rsidRPr="00C446D3">
              <w:rPr>
                <w:rFonts w:eastAsia="Calibri"/>
                <w:lang w:eastAsia="en-US"/>
              </w:rPr>
              <w:t xml:space="preserve"> Всероссийском конкурсе народных мастеров «Дальний Восток мастеровой» приняли участие мастера НХП</w:t>
            </w:r>
            <w:r w:rsidR="00F92428">
              <w:rPr>
                <w:rFonts w:eastAsia="Calibri"/>
                <w:lang w:eastAsia="en-US"/>
              </w:rPr>
              <w:t xml:space="preserve"> Кручинина Л.К., </w:t>
            </w:r>
            <w:proofErr w:type="spellStart"/>
            <w:r w:rsidR="00F92428">
              <w:rPr>
                <w:rFonts w:eastAsia="Calibri"/>
                <w:lang w:eastAsia="en-US"/>
              </w:rPr>
              <w:t>Адуканов</w:t>
            </w:r>
            <w:proofErr w:type="spellEnd"/>
            <w:r w:rsidR="00F92428">
              <w:rPr>
                <w:rFonts w:eastAsia="Calibri"/>
                <w:lang w:eastAsia="en-US"/>
              </w:rPr>
              <w:t xml:space="preserve"> А.К. Кручинина Л.К.</w:t>
            </w:r>
            <w:r w:rsidRPr="00C446D3">
              <w:rPr>
                <w:rFonts w:eastAsia="Calibri"/>
                <w:lang w:eastAsia="en-US"/>
              </w:rPr>
              <w:t xml:space="preserve"> получила диплом победителя </w:t>
            </w:r>
            <w:r w:rsidRPr="00C446D3">
              <w:rPr>
                <w:rFonts w:eastAsia="Calibri"/>
                <w:lang w:val="en-US" w:eastAsia="en-US"/>
              </w:rPr>
              <w:t>III</w:t>
            </w:r>
            <w:r w:rsidRPr="00C446D3">
              <w:rPr>
                <w:rFonts w:eastAsia="Calibri"/>
                <w:lang w:eastAsia="en-US"/>
              </w:rPr>
              <w:t xml:space="preserve"> Всероссийском </w:t>
            </w:r>
            <w:r w:rsidRPr="00C446D3">
              <w:rPr>
                <w:rFonts w:eastAsia="Calibri"/>
                <w:lang w:eastAsia="en-US"/>
              </w:rPr>
              <w:lastRenderedPageBreak/>
              <w:t>конкурсе народных мастеров «Дальний Восток мастеровой» в</w:t>
            </w:r>
            <w:proofErr w:type="gramEnd"/>
            <w:r w:rsidRPr="00C446D3">
              <w:rPr>
                <w:rFonts w:eastAsia="Calibri"/>
                <w:lang w:eastAsia="en-US"/>
              </w:rPr>
              <w:t xml:space="preserve"> номинации «Художественная обработка природных мастеров», </w:t>
            </w:r>
            <w:proofErr w:type="spellStart"/>
            <w:r w:rsidRPr="00C446D3">
              <w:rPr>
                <w:rFonts w:eastAsia="Calibri"/>
                <w:lang w:eastAsia="en-US"/>
              </w:rPr>
              <w:t>Адуканов</w:t>
            </w:r>
            <w:proofErr w:type="spellEnd"/>
            <w:r w:rsidRPr="00C446D3">
              <w:rPr>
                <w:rFonts w:eastAsia="Calibri"/>
                <w:lang w:eastAsia="en-US"/>
              </w:rPr>
              <w:t xml:space="preserve"> А.К.- диплом победителя </w:t>
            </w:r>
            <w:r w:rsidRPr="00C446D3">
              <w:rPr>
                <w:rFonts w:eastAsia="Calibri"/>
                <w:lang w:val="en-US" w:eastAsia="en-US"/>
              </w:rPr>
              <w:t>III</w:t>
            </w:r>
            <w:r w:rsidRPr="00C446D3">
              <w:rPr>
                <w:rFonts w:eastAsia="Calibri"/>
                <w:lang w:eastAsia="en-US"/>
              </w:rPr>
              <w:t xml:space="preserve"> Всероссийском конкурсе народных мастеров «Дальний Восток мастеровой» в номинации «Резьба»</w:t>
            </w:r>
            <w:r w:rsidR="003550E5">
              <w:rPr>
                <w:rFonts w:eastAsia="Calibri"/>
                <w:lang w:eastAsia="en-US"/>
              </w:rPr>
              <w:t>;</w:t>
            </w:r>
          </w:p>
          <w:p w:rsidR="003E7527" w:rsidRPr="00C446D3" w:rsidRDefault="003E7527" w:rsidP="00C446D3">
            <w:pPr>
              <w:jc w:val="both"/>
            </w:pPr>
            <w:r w:rsidRPr="00C446D3">
              <w:rPr>
                <w:rFonts w:eastAsia="Calibri"/>
                <w:lang w:eastAsia="en-US"/>
              </w:rPr>
              <w:t>- с 26 июня 30 июня 2019г. в г.</w:t>
            </w:r>
            <w:r w:rsidR="003550E5">
              <w:rPr>
                <w:rFonts w:eastAsia="Calibri"/>
                <w:lang w:eastAsia="en-US"/>
              </w:rPr>
              <w:t xml:space="preserve"> </w:t>
            </w:r>
            <w:proofErr w:type="gramStart"/>
            <w:r w:rsidRPr="00C446D3">
              <w:rPr>
                <w:rFonts w:eastAsia="Calibri"/>
                <w:lang w:eastAsia="en-US"/>
              </w:rPr>
              <w:t>Якутске</w:t>
            </w:r>
            <w:proofErr w:type="gramEnd"/>
            <w:r w:rsidRPr="00C446D3">
              <w:rPr>
                <w:rFonts w:eastAsia="Calibri"/>
                <w:lang w:eastAsia="en-US"/>
              </w:rPr>
              <w:t xml:space="preserve"> прошел Межрегиональный этап  Всероссийской выставки-смотра художников-любителей и народных мастеров Дальневосточного федерального округа. Работы мастеров Камчатского края в г.</w:t>
            </w:r>
            <w:r w:rsidR="003550E5">
              <w:rPr>
                <w:rFonts w:eastAsia="Calibri"/>
                <w:lang w:eastAsia="en-US"/>
              </w:rPr>
              <w:t xml:space="preserve"> </w:t>
            </w:r>
            <w:proofErr w:type="gramStart"/>
            <w:r w:rsidRPr="00C446D3">
              <w:rPr>
                <w:rFonts w:eastAsia="Calibri"/>
                <w:lang w:eastAsia="en-US"/>
              </w:rPr>
              <w:t>Якутске</w:t>
            </w:r>
            <w:proofErr w:type="gramEnd"/>
            <w:r w:rsidRPr="00C446D3">
              <w:rPr>
                <w:rFonts w:eastAsia="Calibri"/>
                <w:lang w:eastAsia="en-US"/>
              </w:rPr>
              <w:t xml:space="preserve"> представил мастер ДПИ Сорокин Анатолий. </w:t>
            </w:r>
            <w:r w:rsidRPr="00C446D3">
              <w:t>Диплом лауреата завоевал Алексей Москвин из г. Елизово</w:t>
            </w:r>
            <w:r w:rsidRPr="00C446D3">
              <w:rPr>
                <w:rFonts w:eastAsia="Calibri"/>
                <w:lang w:eastAsia="en-US"/>
              </w:rPr>
              <w:t xml:space="preserve">, </w:t>
            </w:r>
            <w:r w:rsidRPr="00C446D3">
              <w:t>Специальными дипломами наградили</w:t>
            </w:r>
            <w:r w:rsidR="003550E5">
              <w:t xml:space="preserve"> Анну Манько из Петропавловска -</w:t>
            </w:r>
            <w:r w:rsidRPr="00C446D3">
              <w:t xml:space="preserve"> Камчатского и Лидию Кручинину из с. </w:t>
            </w:r>
            <w:proofErr w:type="spellStart"/>
            <w:r w:rsidRPr="00C446D3">
              <w:t>Ковран</w:t>
            </w:r>
            <w:proofErr w:type="spellEnd"/>
            <w:r w:rsidRPr="00C446D3">
              <w:t>., работы мастеров будут представлены на итоговой выставке в Му</w:t>
            </w:r>
            <w:r w:rsidR="003550E5">
              <w:t>зее Победы в Москве в 2020 году;</w:t>
            </w:r>
          </w:p>
          <w:p w:rsidR="003E7527" w:rsidRPr="00C446D3" w:rsidRDefault="003E7527" w:rsidP="00C446D3">
            <w:pPr>
              <w:jc w:val="both"/>
            </w:pPr>
            <w:r w:rsidRPr="00C446D3">
              <w:rPr>
                <w:rFonts w:eastAsia="Calibri"/>
                <w:lang w:eastAsia="en-US"/>
              </w:rPr>
              <w:t>- с 10 по 16 декабря 2019г. в г.</w:t>
            </w:r>
            <w:r w:rsidR="003550E5">
              <w:rPr>
                <w:rFonts w:eastAsia="Calibri"/>
                <w:lang w:eastAsia="en-US"/>
              </w:rPr>
              <w:t xml:space="preserve"> Москва</w:t>
            </w:r>
            <w:r w:rsidR="003550E5">
              <w:t xml:space="preserve"> </w:t>
            </w:r>
            <w:r w:rsidRPr="00C446D3">
              <w:rPr>
                <w:rFonts w:eastAsia="Calibri"/>
                <w:lang w:eastAsia="en-US"/>
              </w:rPr>
              <w:t xml:space="preserve">в выставке-ярмарке народных </w:t>
            </w:r>
            <w:r w:rsidR="003550E5">
              <w:rPr>
                <w:rFonts w:eastAsia="Calibri"/>
                <w:lang w:eastAsia="en-US"/>
              </w:rPr>
              <w:t xml:space="preserve">художественных промыслов </w:t>
            </w:r>
            <w:r w:rsidRPr="00C446D3">
              <w:rPr>
                <w:rFonts w:eastAsia="Calibri"/>
                <w:lang w:eastAsia="en-US"/>
              </w:rPr>
              <w:t xml:space="preserve">«Ладья. Зимняя сказка-2019» приняли участие  мастера Манько А.В., </w:t>
            </w:r>
            <w:proofErr w:type="spellStart"/>
            <w:r w:rsidRPr="00C446D3">
              <w:rPr>
                <w:rFonts w:eastAsia="Calibri"/>
                <w:lang w:eastAsia="en-US"/>
              </w:rPr>
              <w:t>Аслапова</w:t>
            </w:r>
            <w:proofErr w:type="spellEnd"/>
            <w:r w:rsidRPr="00C446D3">
              <w:rPr>
                <w:rFonts w:eastAsia="Calibri"/>
                <w:lang w:eastAsia="en-US"/>
              </w:rPr>
              <w:t xml:space="preserve"> Л.А., </w:t>
            </w:r>
            <w:proofErr w:type="spellStart"/>
            <w:r w:rsidRPr="00C446D3">
              <w:rPr>
                <w:rFonts w:eastAsia="Calibri"/>
                <w:lang w:eastAsia="en-US"/>
              </w:rPr>
              <w:t>Инданов</w:t>
            </w:r>
            <w:proofErr w:type="spellEnd"/>
            <w:r w:rsidRPr="00C446D3">
              <w:rPr>
                <w:rFonts w:eastAsia="Calibri"/>
                <w:lang w:eastAsia="en-US"/>
              </w:rPr>
              <w:t xml:space="preserve"> Е.К. Дипломы призеров получили </w:t>
            </w:r>
            <w:proofErr w:type="spellStart"/>
            <w:r w:rsidRPr="00C446D3">
              <w:rPr>
                <w:rFonts w:eastAsia="Calibri"/>
                <w:lang w:eastAsia="en-US"/>
              </w:rPr>
              <w:t>Аслапова</w:t>
            </w:r>
            <w:proofErr w:type="spellEnd"/>
            <w:r w:rsidRPr="00C446D3">
              <w:rPr>
                <w:rFonts w:eastAsia="Calibri"/>
                <w:lang w:eastAsia="en-US"/>
              </w:rPr>
              <w:t xml:space="preserve"> Л.А в номинации «Охота. Традиции и современность», Манько А. в номинации «к 75-летию Великой Победы»</w:t>
            </w:r>
            <w:r w:rsidR="003550E5">
              <w:rPr>
                <w:rFonts w:eastAsia="Calibri"/>
                <w:lang w:eastAsia="en-US"/>
              </w:rPr>
              <w:t xml:space="preserve">, </w:t>
            </w:r>
            <w:proofErr w:type="spellStart"/>
            <w:r w:rsidR="003550E5">
              <w:rPr>
                <w:rFonts w:eastAsia="Calibri"/>
                <w:lang w:eastAsia="en-US"/>
              </w:rPr>
              <w:t>Инданов</w:t>
            </w:r>
            <w:proofErr w:type="spellEnd"/>
            <w:r w:rsidR="003550E5">
              <w:rPr>
                <w:rFonts w:eastAsia="Calibri"/>
                <w:lang w:eastAsia="en-US"/>
              </w:rPr>
              <w:t xml:space="preserve"> Е.К. диплом участника;</w:t>
            </w:r>
          </w:p>
          <w:p w:rsidR="003E7527" w:rsidRPr="00C446D3" w:rsidRDefault="003E7527" w:rsidP="00C446D3">
            <w:pPr>
              <w:jc w:val="both"/>
            </w:pPr>
            <w:r w:rsidRPr="00C446D3">
              <w:t>- с 31 августа по 9 сентября 2019</w:t>
            </w:r>
            <w:r w:rsidR="003550E5">
              <w:t xml:space="preserve"> </w:t>
            </w:r>
            <w:r w:rsidRPr="00C446D3">
              <w:t>г в Восточном экономическом форуме во Владивостоке приняла участие творческая делегация мастеров: Манько А.В. г.</w:t>
            </w:r>
            <w:r w:rsidR="003550E5">
              <w:t xml:space="preserve"> </w:t>
            </w:r>
            <w:r w:rsidRPr="00C446D3">
              <w:t>Петропавловск-Камчатский, Беляева М.Е. г.</w:t>
            </w:r>
            <w:r w:rsidR="003550E5">
              <w:t xml:space="preserve"> </w:t>
            </w:r>
            <w:r w:rsidRPr="00C446D3">
              <w:t xml:space="preserve">Петропавловск-Камчатский,  </w:t>
            </w:r>
            <w:proofErr w:type="spellStart"/>
            <w:r w:rsidRPr="00C446D3">
              <w:t>Адуканов</w:t>
            </w:r>
            <w:proofErr w:type="spellEnd"/>
            <w:r w:rsidRPr="00C446D3">
              <w:t xml:space="preserve"> А.К. </w:t>
            </w:r>
            <w:proofErr w:type="spellStart"/>
            <w:r w:rsidRPr="00C446D3">
              <w:t>с</w:t>
            </w:r>
            <w:proofErr w:type="gramStart"/>
            <w:r w:rsidRPr="00C446D3">
              <w:t>.Э</w:t>
            </w:r>
            <w:proofErr w:type="gramEnd"/>
            <w:r w:rsidRPr="00C446D3">
              <w:t>ссо</w:t>
            </w:r>
            <w:proofErr w:type="spellEnd"/>
            <w:r w:rsidRPr="00C446D3">
              <w:t xml:space="preserve"> </w:t>
            </w:r>
            <w:proofErr w:type="spellStart"/>
            <w:r w:rsidRPr="00C446D3">
              <w:t>Быстринский</w:t>
            </w:r>
            <w:proofErr w:type="spellEnd"/>
            <w:r w:rsidRPr="00C446D3">
              <w:t xml:space="preserve"> район, </w:t>
            </w:r>
            <w:proofErr w:type="spellStart"/>
            <w:r w:rsidRPr="00C446D3">
              <w:t>Обертынская</w:t>
            </w:r>
            <w:proofErr w:type="spellEnd"/>
            <w:r w:rsidRPr="00C446D3">
              <w:t xml:space="preserve"> Ю.А. с.</w:t>
            </w:r>
            <w:r w:rsidR="003550E5">
              <w:t xml:space="preserve"> </w:t>
            </w:r>
            <w:proofErr w:type="spellStart"/>
            <w:r w:rsidRPr="00C446D3">
              <w:t>Ачайваям</w:t>
            </w:r>
            <w:proofErr w:type="spellEnd"/>
            <w:r w:rsidRPr="00C446D3">
              <w:t xml:space="preserve"> </w:t>
            </w:r>
            <w:proofErr w:type="spellStart"/>
            <w:r w:rsidRPr="00C446D3">
              <w:t>Олюторский</w:t>
            </w:r>
            <w:proofErr w:type="spellEnd"/>
            <w:r w:rsidRPr="00C446D3">
              <w:t xml:space="preserve"> район, </w:t>
            </w:r>
            <w:proofErr w:type="spellStart"/>
            <w:r w:rsidRPr="00C446D3">
              <w:t>Кутынкавав</w:t>
            </w:r>
            <w:proofErr w:type="spellEnd"/>
            <w:r w:rsidRPr="00C446D3">
              <w:t xml:space="preserve"> С.Р. </w:t>
            </w:r>
            <w:proofErr w:type="spellStart"/>
            <w:r w:rsidRPr="00C446D3">
              <w:t>пгт</w:t>
            </w:r>
            <w:proofErr w:type="spellEnd"/>
            <w:r w:rsidRPr="00C446D3">
              <w:t>.</w:t>
            </w:r>
            <w:r w:rsidR="003550E5">
              <w:t xml:space="preserve"> </w:t>
            </w:r>
            <w:r w:rsidRPr="00C446D3">
              <w:t xml:space="preserve">Палана </w:t>
            </w:r>
            <w:proofErr w:type="spellStart"/>
            <w:r w:rsidRPr="00C446D3">
              <w:t>Тигильский</w:t>
            </w:r>
            <w:proofErr w:type="spellEnd"/>
            <w:r w:rsidRPr="00C446D3">
              <w:t xml:space="preserve"> район, творческая мастерская «</w:t>
            </w:r>
            <w:proofErr w:type="spellStart"/>
            <w:r w:rsidRPr="00C446D3">
              <w:t>Уйирит</w:t>
            </w:r>
            <w:proofErr w:type="spellEnd"/>
            <w:r w:rsidRPr="00C446D3">
              <w:t>» с.</w:t>
            </w:r>
            <w:r w:rsidR="003550E5">
              <w:t xml:space="preserve"> </w:t>
            </w:r>
            <w:proofErr w:type="spellStart"/>
            <w:r w:rsidRPr="00C446D3">
              <w:t>К</w:t>
            </w:r>
            <w:r w:rsidR="003550E5">
              <w:t>овран</w:t>
            </w:r>
            <w:proofErr w:type="spellEnd"/>
            <w:r w:rsidR="003550E5">
              <w:t xml:space="preserve"> </w:t>
            </w:r>
            <w:proofErr w:type="spellStart"/>
            <w:r w:rsidR="003550E5">
              <w:t>Тигильский</w:t>
            </w:r>
            <w:proofErr w:type="spellEnd"/>
            <w:r w:rsidR="003550E5">
              <w:t xml:space="preserve"> район (заочно);</w:t>
            </w:r>
          </w:p>
          <w:p w:rsidR="003E7527" w:rsidRPr="00C446D3" w:rsidRDefault="003E7527" w:rsidP="00C446D3">
            <w:pPr>
              <w:jc w:val="both"/>
            </w:pPr>
            <w:r w:rsidRPr="00C446D3">
              <w:t>- с 2 по 8 декабря 2019г в г.</w:t>
            </w:r>
            <w:r w:rsidR="003550E5">
              <w:t xml:space="preserve"> Москва</w:t>
            </w:r>
            <w:r w:rsidRPr="00C446D3">
              <w:t xml:space="preserve"> на ул.</w:t>
            </w:r>
            <w:r w:rsidR="003550E5">
              <w:t xml:space="preserve"> Новый Арбат</w:t>
            </w:r>
            <w:r w:rsidRPr="00C446D3">
              <w:t xml:space="preserve"> прошла Дальневосточная ярмарка. На «Днях Дальнего Востока в Москве 2019» успешно прошли мастер-классы по резьбе из кости и дерева  под руководством Андр</w:t>
            </w:r>
            <w:r w:rsidR="003550E5">
              <w:t xml:space="preserve">ея </w:t>
            </w:r>
            <w:proofErr w:type="spellStart"/>
            <w:r w:rsidR="003550E5">
              <w:t>Адуканова</w:t>
            </w:r>
            <w:proofErr w:type="spellEnd"/>
            <w:r w:rsidR="003550E5">
              <w:t xml:space="preserve"> и Сергея </w:t>
            </w:r>
            <w:proofErr w:type="spellStart"/>
            <w:r w:rsidR="003550E5">
              <w:t>Мандятова</w:t>
            </w:r>
            <w:proofErr w:type="spellEnd"/>
            <w:r w:rsidRPr="00C446D3">
              <w:t xml:space="preserve"> м</w:t>
            </w:r>
            <w:r w:rsidR="003550E5">
              <w:t xml:space="preserve">астеров из </w:t>
            </w:r>
            <w:proofErr w:type="spellStart"/>
            <w:r w:rsidR="003550E5">
              <w:t>Быстринского</w:t>
            </w:r>
            <w:proofErr w:type="spellEnd"/>
            <w:r w:rsidR="003550E5">
              <w:t xml:space="preserve"> района.</w:t>
            </w:r>
            <w:r w:rsidRPr="00C446D3">
              <w:t xml:space="preserve"> Лидия Кручинина, мастер </w:t>
            </w:r>
            <w:proofErr w:type="gramStart"/>
            <w:r w:rsidRPr="00C446D3">
              <w:t>из</w:t>
            </w:r>
            <w:proofErr w:type="gramEnd"/>
            <w:r w:rsidRPr="00C446D3">
              <w:t xml:space="preserve"> с.</w:t>
            </w:r>
            <w:r w:rsidR="003550E5">
              <w:t xml:space="preserve"> </w:t>
            </w:r>
            <w:proofErr w:type="spellStart"/>
            <w:r w:rsidRPr="00C446D3">
              <w:t>Ковран</w:t>
            </w:r>
            <w:proofErr w:type="spellEnd"/>
            <w:r w:rsidRPr="00C446D3">
              <w:t xml:space="preserve"> </w:t>
            </w:r>
            <w:proofErr w:type="spellStart"/>
            <w:r w:rsidRPr="00C446D3">
              <w:t>Тигильского</w:t>
            </w:r>
            <w:proofErr w:type="spellEnd"/>
            <w:r w:rsidRPr="00C446D3">
              <w:t xml:space="preserve"> района учила шить </w:t>
            </w:r>
            <w:proofErr w:type="gramStart"/>
            <w:r w:rsidRPr="00C446D3">
              <w:t>сувенирные</w:t>
            </w:r>
            <w:proofErr w:type="gramEnd"/>
            <w:r w:rsidRPr="00C446D3">
              <w:t xml:space="preserve"> изделия из рыбьей кожи, из бисера и меха,</w:t>
            </w:r>
            <w:r w:rsidR="003550E5">
              <w:t xml:space="preserve"> </w:t>
            </w:r>
            <w:r w:rsidRPr="00C446D3">
              <w:t xml:space="preserve">мастер из </w:t>
            </w:r>
            <w:proofErr w:type="spellStart"/>
            <w:r w:rsidRPr="00C446D3">
              <w:t>Анавгая</w:t>
            </w:r>
            <w:proofErr w:type="spellEnd"/>
            <w:r w:rsidRPr="00C446D3">
              <w:t xml:space="preserve"> Надежда </w:t>
            </w:r>
            <w:proofErr w:type="spellStart"/>
            <w:r w:rsidRPr="00C446D3">
              <w:t>Инданова</w:t>
            </w:r>
            <w:proofErr w:type="spellEnd"/>
            <w:r w:rsidRPr="00C446D3">
              <w:t xml:space="preserve"> научила азам выши</w:t>
            </w:r>
            <w:r w:rsidR="003550E5">
              <w:t>вки из подшейного волоса оленя;</w:t>
            </w:r>
          </w:p>
          <w:p w:rsidR="003E7527" w:rsidRPr="00C446D3" w:rsidRDefault="003550E5" w:rsidP="00C446D3">
            <w:pPr>
              <w:jc w:val="both"/>
            </w:pPr>
            <w:r>
              <w:t>-</w:t>
            </w:r>
            <w:r w:rsidR="003E7527" w:rsidRPr="00C446D3">
              <w:t xml:space="preserve"> </w:t>
            </w:r>
            <w:r>
              <w:t>с</w:t>
            </w:r>
            <w:r w:rsidR="003E7527" w:rsidRPr="00C446D3">
              <w:t xml:space="preserve"> 14 мая по 20 мая 2019 года кочующий фестиваль </w:t>
            </w:r>
            <w:r w:rsidR="003E7527" w:rsidRPr="00C446D3">
              <w:rPr>
                <w:bCs/>
              </w:rPr>
              <w:t xml:space="preserve"> традиционных ремесел и народных художественных промыслов коренных малочисленных народов Севера «Мастера земли </w:t>
            </w:r>
            <w:proofErr w:type="spellStart"/>
            <w:r w:rsidR="003E7527" w:rsidRPr="00C446D3">
              <w:rPr>
                <w:bCs/>
              </w:rPr>
              <w:t>Уйкоаль</w:t>
            </w:r>
            <w:proofErr w:type="spellEnd"/>
            <w:r w:rsidR="003E7527" w:rsidRPr="00C446D3">
              <w:rPr>
                <w:bCs/>
              </w:rPr>
              <w:t xml:space="preserve">» прошел в столице </w:t>
            </w:r>
            <w:r w:rsidR="003E7527" w:rsidRPr="00C446D3">
              <w:t xml:space="preserve">Корякского округа </w:t>
            </w:r>
            <w:proofErr w:type="spellStart"/>
            <w:r w:rsidR="003E7527" w:rsidRPr="00C446D3">
              <w:t>пгт</w:t>
            </w:r>
            <w:proofErr w:type="spellEnd"/>
            <w:r w:rsidR="003E7527" w:rsidRPr="00C446D3">
              <w:t>.</w:t>
            </w:r>
            <w:r>
              <w:t xml:space="preserve"> Палана. Данное</w:t>
            </w:r>
            <w:r w:rsidR="003E7527" w:rsidRPr="00C446D3">
              <w:t xml:space="preserve"> мероприятие впервые выехало на Север Камчатского края. Организаторы фестиваля решили провести его в </w:t>
            </w:r>
            <w:proofErr w:type="gramStart"/>
            <w:r w:rsidR="003E7527" w:rsidRPr="00C446D3">
              <w:t>формате</w:t>
            </w:r>
            <w:proofErr w:type="gramEnd"/>
            <w:r w:rsidR="003E7527" w:rsidRPr="00C446D3">
              <w:t xml:space="preserve"> обучения. Для этого были </w:t>
            </w:r>
            <w:r w:rsidR="003E7527" w:rsidRPr="00C446D3">
              <w:lastRenderedPageBreak/>
              <w:t xml:space="preserve">приглашены лучшие мастера Камчатки: Кручинина Лидия </w:t>
            </w:r>
            <w:proofErr w:type="spellStart"/>
            <w:r w:rsidR="003E7527" w:rsidRPr="00C446D3">
              <w:t>Кронидовна</w:t>
            </w:r>
            <w:proofErr w:type="spellEnd"/>
            <w:r w:rsidR="003E7527" w:rsidRPr="00C446D3">
              <w:t xml:space="preserve">, лауреат премии Правительства РФ «Душа России» в номинации «Народный мастер», Банаканова Лилия Егоровна, заслуженный работник культуры РФ лауреат премии Правительства РФ «Душа России» в номинации «Традиционная народная культура», </w:t>
            </w:r>
            <w:proofErr w:type="spellStart"/>
            <w:r w:rsidR="003E7527" w:rsidRPr="00C446D3">
              <w:t>Адуканов</w:t>
            </w:r>
            <w:proofErr w:type="spellEnd"/>
            <w:r w:rsidR="003E7527" w:rsidRPr="00C446D3">
              <w:t xml:space="preserve"> Андрей Константинович, мастер по художественной резьбе из кости и дерева. В фестивале приняли участие 72 мастера из </w:t>
            </w:r>
            <w:proofErr w:type="spellStart"/>
            <w:r w:rsidR="003E7527" w:rsidRPr="00C446D3">
              <w:t>Тигильского</w:t>
            </w:r>
            <w:proofErr w:type="spellEnd"/>
            <w:r w:rsidR="003E7527" w:rsidRPr="00C446D3">
              <w:t xml:space="preserve">, </w:t>
            </w:r>
            <w:proofErr w:type="spellStart"/>
            <w:r w:rsidR="003E7527" w:rsidRPr="00C446D3">
              <w:t>Быстринского</w:t>
            </w:r>
            <w:proofErr w:type="spellEnd"/>
            <w:r w:rsidR="003E7527" w:rsidRPr="00C446D3">
              <w:t>, Карагинского районов Камчатского края, также из города Петропавловска-Камчатского. Было пров</w:t>
            </w:r>
            <w:r w:rsidR="006F0537">
              <w:t>едено 18 мастер-классов по ДПИ -</w:t>
            </w:r>
            <w:r w:rsidR="003E7527" w:rsidRPr="00C446D3">
              <w:t xml:space="preserve"> 406 чел; тво</w:t>
            </w:r>
            <w:r w:rsidR="006F0537">
              <w:t>рческая лаборатория - 30 чел; Открытие фестиваля - 119 чел; гала-концерт -</w:t>
            </w:r>
            <w:r w:rsidR="003E7527" w:rsidRPr="00C446D3">
              <w:t xml:space="preserve"> 196 чел. </w:t>
            </w:r>
          </w:p>
          <w:p w:rsidR="003E7527" w:rsidRPr="00C446D3" w:rsidRDefault="003E7527" w:rsidP="00C446D3">
            <w:pPr>
              <w:jc w:val="both"/>
            </w:pPr>
            <w:r w:rsidRPr="00C446D3">
              <w:t xml:space="preserve">Краевой конкурс мастеров НХП и традиционных ремесел прошел в </w:t>
            </w:r>
            <w:proofErr w:type="spellStart"/>
            <w:r w:rsidRPr="00C446D3">
              <w:t>пгт</w:t>
            </w:r>
            <w:proofErr w:type="gramStart"/>
            <w:r w:rsidRPr="00C446D3">
              <w:t>.П</w:t>
            </w:r>
            <w:proofErr w:type="gramEnd"/>
            <w:r w:rsidRPr="00C446D3">
              <w:t>алана</w:t>
            </w:r>
            <w:proofErr w:type="spellEnd"/>
            <w:r w:rsidRPr="00C446D3">
              <w:t xml:space="preserve"> 16 мая. Всего в конкурсе участвовало 23 мастеров из них 3 победителя</w:t>
            </w:r>
            <w:proofErr w:type="gramStart"/>
            <w:r w:rsidRPr="00C446D3">
              <w:t>.</w:t>
            </w:r>
            <w:proofErr w:type="gramEnd"/>
            <w:r w:rsidRPr="00C446D3">
              <w:t xml:space="preserve"> </w:t>
            </w:r>
            <w:proofErr w:type="gramStart"/>
            <w:r w:rsidRPr="00C446D3">
              <w:t>в</w:t>
            </w:r>
            <w:proofErr w:type="gramEnd"/>
            <w:r w:rsidRPr="00C446D3">
              <w:t xml:space="preserve"> трех номинациях: «Молодой мастер - 2019»; «За верность традициям»; «Современность и традиции».</w:t>
            </w:r>
          </w:p>
          <w:p w:rsidR="003E7527" w:rsidRPr="00C446D3" w:rsidRDefault="003E7527" w:rsidP="00C446D3">
            <w:pPr>
              <w:jc w:val="both"/>
            </w:pPr>
            <w:r w:rsidRPr="00C446D3">
              <w:t xml:space="preserve">Зарегистрированы изделия, относящиеся к изделиям народных художественных промыслов Камчатского края, организации ИП </w:t>
            </w:r>
            <w:proofErr w:type="spellStart"/>
            <w:r w:rsidRPr="00C446D3">
              <w:t>Писковецкой</w:t>
            </w:r>
            <w:proofErr w:type="spellEnd"/>
            <w:r w:rsidRPr="00C446D3">
              <w:t xml:space="preserve">  Г.С. мастер Кручинина Л.К. Перечень образцов изделий мастера Кручининой направлены для регистрации в  Министерство промышленности и</w:t>
            </w:r>
            <w:r w:rsidR="00C446D3">
              <w:t xml:space="preserve"> торговли Российской Федерации.</w:t>
            </w:r>
          </w:p>
          <w:p w:rsidR="003E7527" w:rsidRPr="00C446D3" w:rsidRDefault="003E7527" w:rsidP="00C446D3">
            <w:pPr>
              <w:jc w:val="both"/>
            </w:pPr>
            <w:proofErr w:type="gramStart"/>
            <w:r w:rsidRPr="00C446D3">
              <w:t xml:space="preserve">У самобытных мастеров декоративно-прикладного искусства приобретено 4 предмета (кухлянка, композиция «Шахматист»), 2 композиции «Олени» и «Пастух с </w:t>
            </w:r>
            <w:proofErr w:type="spellStart"/>
            <w:r w:rsidRPr="00C446D3">
              <w:t>чаутом</w:t>
            </w:r>
            <w:proofErr w:type="spellEnd"/>
            <w:r w:rsidRPr="00C446D3">
              <w:t>») у мастеров традиционных промыслов и ремесел коренных народов, составляющих художественную ценность в фонд КГБУ «Камчатски</w:t>
            </w:r>
            <w:r w:rsidR="0096399B">
              <w:t>й краевой художественный музей».</w:t>
            </w:r>
            <w:proofErr w:type="gramEnd"/>
          </w:p>
          <w:p w:rsidR="003E7527" w:rsidRPr="00C446D3" w:rsidRDefault="003E7527" w:rsidP="00C446D3">
            <w:pPr>
              <w:jc w:val="both"/>
            </w:pPr>
            <w:r w:rsidRPr="00C446D3">
              <w:t>В 2019 году начала работать новая программа «Предоставление субсидий муниципальным образованиям в Камчатском крае в целях поддержки творческих объединений мастеров, мастерских народных художественных промыслов и ремесел Камчатского края (приобретение, заготовка и доставка сырья и материалов, оборудования и необходимой фурнитуры)»</w:t>
            </w:r>
          </w:p>
          <w:p w:rsidR="003E7527" w:rsidRPr="00C446D3" w:rsidRDefault="003E7527" w:rsidP="00C446D3">
            <w:pPr>
              <w:jc w:val="both"/>
            </w:pPr>
            <w:r w:rsidRPr="00C446D3">
              <w:t>– профинансировано и освоено – 1 050,00 тыс. рублей, из них: за счет сре</w:t>
            </w:r>
            <w:proofErr w:type="gramStart"/>
            <w:r w:rsidRPr="00C446D3">
              <w:t>дств кр</w:t>
            </w:r>
            <w:proofErr w:type="gramEnd"/>
            <w:r w:rsidRPr="00C446D3">
              <w:t>аевого бюджета – 950,00 тыс. рублей; за счет средств местного бюджета – 100,00 тыс. рублей.</w:t>
            </w:r>
          </w:p>
          <w:p w:rsidR="003E7527" w:rsidRPr="00C446D3" w:rsidRDefault="003C024F" w:rsidP="00C446D3">
            <w:pPr>
              <w:jc w:val="both"/>
            </w:pPr>
            <w:r>
              <w:t>Предусмотренные средства</w:t>
            </w:r>
            <w:r w:rsidR="003E7527" w:rsidRPr="00C446D3">
              <w:t xml:space="preserve"> направлены на приобретение, заготовку и доставку сырья и материалов, оборудования и необходимой фурнитуры </w:t>
            </w:r>
            <w:proofErr w:type="gramStart"/>
            <w:r w:rsidR="003E7527" w:rsidRPr="00C446D3">
              <w:t>для</w:t>
            </w:r>
            <w:proofErr w:type="gramEnd"/>
            <w:r w:rsidR="003E7527" w:rsidRPr="00C446D3">
              <w:t xml:space="preserve">: </w:t>
            </w:r>
            <w:r w:rsidR="003E7527" w:rsidRPr="00C446D3">
              <w:tab/>
            </w:r>
          </w:p>
          <w:p w:rsidR="003E7527" w:rsidRPr="00C446D3" w:rsidRDefault="003E7527" w:rsidP="003550E5">
            <w:pPr>
              <w:jc w:val="both"/>
            </w:pPr>
            <w:r w:rsidRPr="00C446D3">
              <w:t>1.Мастерской декоративно-прикладного творчества «</w:t>
            </w:r>
            <w:proofErr w:type="spellStart"/>
            <w:r w:rsidRPr="00C446D3">
              <w:t>Уйирит</w:t>
            </w:r>
            <w:proofErr w:type="spellEnd"/>
            <w:r w:rsidRPr="00C446D3">
              <w:t xml:space="preserve">» МБУК </w:t>
            </w:r>
            <w:r w:rsidRPr="00C446D3">
              <w:lastRenderedPageBreak/>
              <w:t>«Ительменский фольклорный ансамбль «</w:t>
            </w:r>
            <w:proofErr w:type="spellStart"/>
            <w:r w:rsidRPr="00C446D3">
              <w:t>Эльвель</w:t>
            </w:r>
            <w:proofErr w:type="spellEnd"/>
            <w:r w:rsidRPr="00C446D3">
              <w:t>».</w:t>
            </w:r>
          </w:p>
          <w:p w:rsidR="00292B0A" w:rsidRPr="00C446D3" w:rsidRDefault="003E7527" w:rsidP="003550E5">
            <w:pPr>
              <w:jc w:val="both"/>
              <w:rPr>
                <w:rFonts w:eastAsia="Calibri"/>
                <w:color w:val="FF0000"/>
              </w:rPr>
            </w:pPr>
            <w:r w:rsidRPr="00C446D3">
              <w:rPr>
                <w:kern w:val="1"/>
                <w:lang w:eastAsia="ar-SA"/>
              </w:rPr>
              <w:t>2.Творческой мастерс</w:t>
            </w:r>
            <w:r w:rsidR="00C446D3">
              <w:rPr>
                <w:kern w:val="1"/>
                <w:lang w:eastAsia="ar-SA"/>
              </w:rPr>
              <w:t>кой «</w:t>
            </w:r>
            <w:proofErr w:type="spellStart"/>
            <w:r w:rsidR="00C446D3">
              <w:rPr>
                <w:kern w:val="1"/>
                <w:lang w:eastAsia="ar-SA"/>
              </w:rPr>
              <w:t>Очидяк</w:t>
            </w:r>
            <w:proofErr w:type="spellEnd"/>
            <w:r w:rsidR="00C446D3">
              <w:rPr>
                <w:kern w:val="1"/>
                <w:lang w:eastAsia="ar-SA"/>
              </w:rPr>
              <w:t>» МБУК ЭКЦ «</w:t>
            </w:r>
            <w:proofErr w:type="spellStart"/>
            <w:r w:rsidR="00C446D3">
              <w:rPr>
                <w:kern w:val="1"/>
                <w:lang w:eastAsia="ar-SA"/>
              </w:rPr>
              <w:t>Мэнэдек</w:t>
            </w:r>
            <w:proofErr w:type="spellEnd"/>
            <w:r w:rsidR="00C446D3">
              <w:rPr>
                <w:kern w:val="1"/>
                <w:lang w:eastAsia="ar-SA"/>
              </w:rPr>
              <w:t>».</w:t>
            </w:r>
          </w:p>
        </w:tc>
      </w:tr>
      <w:tr w:rsidR="006732F2" w:rsidRPr="00066AD1" w:rsidTr="00287958">
        <w:trPr>
          <w:trHeight w:val="129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right="260" w:firstLine="0"/>
              <w:jc w:val="right"/>
              <w:rPr>
                <w:sz w:val="24"/>
                <w:szCs w:val="24"/>
              </w:rPr>
            </w:pPr>
            <w:r w:rsidRPr="006732F2">
              <w:rPr>
                <w:sz w:val="24"/>
                <w:szCs w:val="24"/>
              </w:rPr>
              <w:lastRenderedPageBreak/>
              <w:t>1.2.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Default="006732F2" w:rsidP="001E01B0">
            <w:pPr>
              <w:pStyle w:val="a7"/>
              <w:shd w:val="clear" w:color="auto" w:fill="auto"/>
              <w:spacing w:line="269" w:lineRule="exact"/>
              <w:ind w:firstLine="0"/>
              <w:jc w:val="both"/>
              <w:rPr>
                <w:sz w:val="24"/>
                <w:szCs w:val="24"/>
              </w:rPr>
            </w:pPr>
            <w:proofErr w:type="gramStart"/>
            <w:r w:rsidRPr="006732F2">
              <w:rPr>
                <w:sz w:val="24"/>
                <w:szCs w:val="24"/>
              </w:rPr>
              <w:t>Оказание содействия в изучении родного языка, национальной культуры и основ ведения тради</w:t>
            </w:r>
            <w:r w:rsidRPr="006732F2">
              <w:rPr>
                <w:sz w:val="24"/>
                <w:szCs w:val="24"/>
              </w:rPr>
              <w:softHyphen/>
              <w:t>ционного хозяйства коренных малочисленных народов Севера, Сибири и Дальнего Востока</w:t>
            </w:r>
            <w:r>
              <w:rPr>
                <w:sz w:val="24"/>
                <w:szCs w:val="24"/>
              </w:rPr>
              <w:t>, проживающих в Камчатском крае</w:t>
            </w:r>
            <w:r w:rsidR="00DD3C44">
              <w:rPr>
                <w:sz w:val="24"/>
                <w:szCs w:val="24"/>
              </w:rPr>
              <w:t xml:space="preserve"> (далее - ко</w:t>
            </w:r>
            <w:r w:rsidRPr="006732F2">
              <w:rPr>
                <w:sz w:val="24"/>
                <w:szCs w:val="24"/>
              </w:rPr>
              <w:t>ренные малочисленные народы)</w:t>
            </w:r>
            <w:r w:rsidR="001E01B0">
              <w:rPr>
                <w:sz w:val="24"/>
                <w:szCs w:val="24"/>
              </w:rPr>
              <w:t>, о</w:t>
            </w:r>
            <w:r w:rsidR="001E01B0" w:rsidRPr="001E01B0">
              <w:rPr>
                <w:sz w:val="24"/>
                <w:szCs w:val="24"/>
              </w:rPr>
              <w:t>рганизаци</w:t>
            </w:r>
            <w:r w:rsidR="001E01B0">
              <w:rPr>
                <w:sz w:val="24"/>
                <w:szCs w:val="24"/>
              </w:rPr>
              <w:t>я курсов по изучению родных язы</w:t>
            </w:r>
            <w:r w:rsidR="001E01B0" w:rsidRPr="001E01B0">
              <w:rPr>
                <w:sz w:val="24"/>
                <w:szCs w:val="24"/>
              </w:rPr>
              <w:t>ков коренных малочисленных народов</w:t>
            </w:r>
            <w:proofErr w:type="gramEnd"/>
          </w:p>
          <w:p w:rsidR="001E01B0" w:rsidRPr="006732F2" w:rsidRDefault="001E01B0" w:rsidP="001E01B0">
            <w:pPr>
              <w:pStyle w:val="a7"/>
              <w:shd w:val="clear" w:color="auto" w:fill="auto"/>
              <w:spacing w:line="269"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B3F74" w:rsidRPr="003C024F" w:rsidRDefault="00F858AA" w:rsidP="003C024F">
            <w:pPr>
              <w:jc w:val="both"/>
              <w:rPr>
                <w:szCs w:val="28"/>
              </w:rPr>
            </w:pPr>
            <w:r>
              <w:rPr>
                <w:iCs/>
              </w:rPr>
              <w:t>За</w:t>
            </w:r>
            <w:r w:rsidR="000B3F74" w:rsidRPr="000B3F74">
              <w:rPr>
                <w:iCs/>
              </w:rPr>
              <w:t xml:space="preserve"> 2019 год в г.</w:t>
            </w:r>
            <w:r>
              <w:rPr>
                <w:iCs/>
              </w:rPr>
              <w:t xml:space="preserve"> </w:t>
            </w:r>
            <w:proofErr w:type="gramStart"/>
            <w:r w:rsidR="000B3F74" w:rsidRPr="000B3F74">
              <w:rPr>
                <w:iCs/>
              </w:rPr>
              <w:t>Петропавловске-Камчатском</w:t>
            </w:r>
            <w:proofErr w:type="gramEnd"/>
            <w:r w:rsidR="000B3F74" w:rsidRPr="000B3F74">
              <w:rPr>
                <w:iCs/>
              </w:rPr>
              <w:t xml:space="preserve"> в КГБУ «Камчатская краевая научная библиотека имени С.П.</w:t>
            </w:r>
            <w:r>
              <w:rPr>
                <w:iCs/>
              </w:rPr>
              <w:t xml:space="preserve"> </w:t>
            </w:r>
            <w:r w:rsidR="000B3F74" w:rsidRPr="000B3F74">
              <w:rPr>
                <w:iCs/>
              </w:rPr>
              <w:t>Крашенинникова» на базе класса по изучению национальных языков проведено 38 уроков по изучению ительменского языка,  преподав</w:t>
            </w:r>
            <w:r w:rsidR="001E3958">
              <w:rPr>
                <w:iCs/>
              </w:rPr>
              <w:t xml:space="preserve">атель Рыжков Виктор Викторович. Занятия проходили </w:t>
            </w:r>
            <w:r w:rsidR="000B3F74" w:rsidRPr="000B3F74">
              <w:rPr>
                <w:iCs/>
              </w:rPr>
              <w:t xml:space="preserve"> 2 раза в неделю, в</w:t>
            </w:r>
            <w:r w:rsidR="003C024F">
              <w:rPr>
                <w:iCs/>
              </w:rPr>
              <w:t xml:space="preserve"> группе занималось 19 человек.</w:t>
            </w:r>
            <w:r w:rsidR="001E3958">
              <w:rPr>
                <w:iCs/>
              </w:rPr>
              <w:t xml:space="preserve"> </w:t>
            </w:r>
            <w:r w:rsidR="000B3F74" w:rsidRPr="000B3F74">
              <w:rPr>
                <w:iCs/>
              </w:rPr>
              <w:t xml:space="preserve">Проведено 32 урока по изучению корякского языка, преподаватель </w:t>
            </w:r>
            <w:proofErr w:type="spellStart"/>
            <w:r w:rsidR="000B3F74" w:rsidRPr="000B3F74">
              <w:rPr>
                <w:rFonts w:eastAsia="Lucida Sans Unicode"/>
                <w:bCs/>
                <w:kern w:val="1"/>
              </w:rPr>
              <w:t>Вайнеткан</w:t>
            </w:r>
            <w:proofErr w:type="spellEnd"/>
            <w:r w:rsidR="000B3F74" w:rsidRPr="000B3F74">
              <w:rPr>
                <w:rFonts w:eastAsia="Lucida Sans Unicode"/>
                <w:bCs/>
                <w:kern w:val="1"/>
              </w:rPr>
              <w:t xml:space="preserve"> Ольга Ивановна</w:t>
            </w:r>
            <w:r w:rsidR="000B3F74" w:rsidRPr="000B3F74">
              <w:rPr>
                <w:iCs/>
              </w:rPr>
              <w:t>. Занятия проходили 1 раз в неделю, в группе занималось 20 человек.</w:t>
            </w:r>
            <w:r w:rsidR="000B3F74" w:rsidRPr="000B3F74">
              <w:rPr>
                <w:iCs/>
                <w:highlight w:val="green"/>
              </w:rPr>
              <w:t xml:space="preserve"> </w:t>
            </w:r>
          </w:p>
          <w:p w:rsidR="000B3F74" w:rsidRDefault="000B3F74" w:rsidP="000B3F74">
            <w:pPr>
              <w:jc w:val="both"/>
              <w:rPr>
                <w:szCs w:val="28"/>
              </w:rPr>
            </w:pPr>
            <w:r w:rsidRPr="000B3F74">
              <w:t xml:space="preserve">В КГБУ «Корякская централизованная библиотечная система имени </w:t>
            </w:r>
            <w:proofErr w:type="spellStart"/>
            <w:r w:rsidRPr="000B3F74">
              <w:t>Кеккетына</w:t>
            </w:r>
            <w:proofErr w:type="spellEnd"/>
            <w:r w:rsidRPr="000B3F74">
              <w:t xml:space="preserve">» </w:t>
            </w:r>
            <w:proofErr w:type="spellStart"/>
            <w:r w:rsidRPr="000B3F74">
              <w:t>пгт</w:t>
            </w:r>
            <w:proofErr w:type="spellEnd"/>
            <w:r w:rsidRPr="000B3F74">
              <w:t xml:space="preserve"> Палана</w:t>
            </w:r>
            <w:proofErr w:type="gramStart"/>
            <w:r w:rsidRPr="000B3F74">
              <w:t xml:space="preserve"> </w:t>
            </w:r>
            <w:r w:rsidRPr="000B3F74">
              <w:rPr>
                <w:sz w:val="28"/>
                <w:szCs w:val="20"/>
              </w:rPr>
              <w:t xml:space="preserve"> </w:t>
            </w:r>
            <w:r w:rsidRPr="000B3F74">
              <w:t>С</w:t>
            </w:r>
            <w:proofErr w:type="gramEnd"/>
            <w:r w:rsidRPr="000B3F74">
              <w:t xml:space="preserve"> 12 октября 2016 года работают курсы по изучению корякского языка. Занятия, которые посещают от 10 до 15 человек, проводятся два раза в неделю. За 2019 год было проведено 61 занятие, </w:t>
            </w:r>
            <w:proofErr w:type="gramStart"/>
            <w:r w:rsidRPr="000B3F74">
              <w:t>которые</w:t>
            </w:r>
            <w:proofErr w:type="gramEnd"/>
            <w:r w:rsidRPr="000B3F74">
              <w:t xml:space="preserve"> посетили 854 человека.</w:t>
            </w:r>
          </w:p>
          <w:p w:rsidR="000B3F74" w:rsidRDefault="000B3F74" w:rsidP="00EC2EBE">
            <w:pPr>
              <w:jc w:val="both"/>
              <w:rPr>
                <w:szCs w:val="28"/>
              </w:rPr>
            </w:pPr>
          </w:p>
          <w:p w:rsidR="000C4E88" w:rsidRPr="000C4E88" w:rsidRDefault="000C4E88" w:rsidP="00F858AA">
            <w:pPr>
              <w:keepNext/>
              <w:ind w:left="34"/>
              <w:jc w:val="both"/>
            </w:pPr>
            <w:r w:rsidRPr="000C4E88">
              <w:t>С целью изучения, сохранения родных языков, культуры и быта народов Севера в КГАУ ДПО «Камчатский институт развития образования» работает кафедра родных языков, культуры и быта коренных  малочи</w:t>
            </w:r>
            <w:r w:rsidR="001E3958">
              <w:t>сленных народов Севера  (далее -</w:t>
            </w:r>
            <w:r w:rsidRPr="000C4E88">
              <w:t xml:space="preserve"> Кафедра). </w:t>
            </w:r>
            <w:proofErr w:type="gramStart"/>
            <w:r w:rsidRPr="000C4E88">
              <w:t xml:space="preserve">Кафедра проводит  методические консультации и семинары, реализует дополнительные профессиональные программы для различных категорий педагогических работников (воспитателей дошкольных образовательных организаций, учителей и преподавателей родных языков общеобразовательных организаций, педагогов дополнительного образования), разрабатывает учебные пособия для обучающихся и учебно-методические пособия для педагогов. </w:t>
            </w:r>
            <w:proofErr w:type="gramEnd"/>
          </w:p>
          <w:p w:rsidR="000C4E88" w:rsidRPr="000C4E88" w:rsidRDefault="000C4E88" w:rsidP="00F858AA">
            <w:pPr>
              <w:keepNext/>
              <w:ind w:left="34"/>
              <w:jc w:val="both"/>
            </w:pPr>
            <w:r w:rsidRPr="000C4E88">
              <w:t>В рамках поддержки педагогов школ, расположенных на территории проживания коренных малочисленных народов Камчатского края, в 2019 г. проведены:</w:t>
            </w:r>
          </w:p>
          <w:p w:rsidR="000C4E88" w:rsidRPr="000C4E88" w:rsidRDefault="000C4E88" w:rsidP="001E3958">
            <w:pPr>
              <w:keepNext/>
              <w:ind w:left="34"/>
              <w:jc w:val="both"/>
            </w:pPr>
            <w:r w:rsidRPr="000C4E88">
              <w:t xml:space="preserve">- десять курсов повышения квалификации, на которых обучено 102 педагога, по следующим дополнительным профессиональным программам: </w:t>
            </w:r>
            <w:proofErr w:type="gramStart"/>
            <w:r w:rsidRPr="000C4E88">
              <w:t xml:space="preserve">Роль </w:t>
            </w:r>
            <w:proofErr w:type="spellStart"/>
            <w:r w:rsidRPr="000C4E88">
              <w:t>этнорегионального</w:t>
            </w:r>
            <w:proofErr w:type="spellEnd"/>
            <w:r w:rsidRPr="000C4E88">
              <w:t xml:space="preserve"> компонента образования в сохранении и развитии этнокультурной идентичности коренных малочисленных народов Севера; Использование регионального компонента во внеурочной деятельности как условие развития национального самосознания обучающихся; Теоретические и </w:t>
            </w:r>
            <w:r w:rsidRPr="000C4E88">
              <w:lastRenderedPageBreak/>
              <w:t>методологические особенности преподавания родного (корякского) языка в условиях реализации ФГОС; Методика преподавания декоративно-прикладного искусства коренных народов Камчатки; Проектная деятельность в преподавании родного языка как способ формирования национальной культурно-образовательной среды;</w:t>
            </w:r>
            <w:proofErr w:type="gramEnd"/>
            <w:r w:rsidRPr="000C4E88">
              <w:t xml:space="preserve"> Теория и методика преподавания эвенского языка; </w:t>
            </w:r>
            <w:proofErr w:type="spellStart"/>
            <w:r w:rsidRPr="000C4E88">
              <w:t>Компетентностный</w:t>
            </w:r>
            <w:proofErr w:type="spellEnd"/>
            <w:r w:rsidRPr="000C4E88">
              <w:t xml:space="preserve"> подход к преподаванию родного  языка как отражение </w:t>
            </w:r>
            <w:proofErr w:type="spellStart"/>
            <w:r w:rsidRPr="000C4E88">
              <w:t>лингвокультурологической</w:t>
            </w:r>
            <w:proofErr w:type="spellEnd"/>
            <w:r w:rsidRPr="000C4E88">
              <w:t xml:space="preserve"> концепции обучения; Формирование нравственной культуры школьников в условиях </w:t>
            </w:r>
            <w:proofErr w:type="spellStart"/>
            <w:r w:rsidRPr="000C4E88">
              <w:t>этнорегиональности</w:t>
            </w:r>
            <w:proofErr w:type="spellEnd"/>
            <w:r w:rsidRPr="000C4E88">
              <w:t>; Родной язык и традиции народов Крайнего Севера в полиэтническом пространстве; Теория и методика преподавания глагола и глагольных форм на уроках родного (эвенского) языка;</w:t>
            </w:r>
          </w:p>
          <w:p w:rsidR="000C4E88" w:rsidRPr="000C4E88" w:rsidRDefault="000C4E88" w:rsidP="001E3958">
            <w:pPr>
              <w:keepNext/>
              <w:ind w:left="34"/>
              <w:jc w:val="both"/>
            </w:pPr>
            <w:r w:rsidRPr="000C4E88">
              <w:t xml:space="preserve">- два  методических семинара: Роль родителей в </w:t>
            </w:r>
            <w:proofErr w:type="gramStart"/>
            <w:r w:rsidRPr="000C4E88">
              <w:t>воспитании</w:t>
            </w:r>
            <w:proofErr w:type="gramEnd"/>
            <w:r w:rsidRPr="000C4E88">
              <w:t xml:space="preserve"> подрастающего поколения  (25 чел.), Использование этно-краеведческих материалов в урочной и внеурочной деятельности (25 чел.).</w:t>
            </w:r>
          </w:p>
          <w:p w:rsidR="000C4E88" w:rsidRPr="000C4E88" w:rsidRDefault="000C4E88" w:rsidP="00F858AA">
            <w:pPr>
              <w:keepNext/>
              <w:ind w:left="34"/>
              <w:jc w:val="both"/>
            </w:pPr>
            <w:r w:rsidRPr="000C4E88">
              <w:t xml:space="preserve">В 2019 году разработаны новые дополнительные профессиональные программы: </w:t>
            </w:r>
            <w:proofErr w:type="gramStart"/>
            <w:r w:rsidRPr="000C4E88">
              <w:t xml:space="preserve">Теоретические и методологические особенности преподавания родного (корякского) языка в условиях реализации ФГОС (72 час.); Проектная деятельность в преподавании родного (эвенского) языка как способ формирования национальной культурно-образовательной среды (36 час;) Теория и методика преподавания эвенского языка (36 час.); </w:t>
            </w:r>
            <w:proofErr w:type="spellStart"/>
            <w:r w:rsidRPr="000C4E88">
              <w:t>Компетентностный</w:t>
            </w:r>
            <w:proofErr w:type="spellEnd"/>
            <w:r w:rsidRPr="000C4E88">
              <w:t xml:space="preserve"> подход к преподаванию родного языка как отражение </w:t>
            </w:r>
            <w:proofErr w:type="spellStart"/>
            <w:r w:rsidRPr="000C4E88">
              <w:t>лингвокультурологической</w:t>
            </w:r>
            <w:proofErr w:type="spellEnd"/>
            <w:r w:rsidRPr="000C4E88">
              <w:t xml:space="preserve"> концепции обучения (36 час.);</w:t>
            </w:r>
            <w:proofErr w:type="gramEnd"/>
            <w:r w:rsidRPr="000C4E88">
              <w:t xml:space="preserve"> </w:t>
            </w:r>
            <w:proofErr w:type="gramStart"/>
            <w:r w:rsidRPr="000C4E88">
              <w:t>Род-ной</w:t>
            </w:r>
            <w:proofErr w:type="gramEnd"/>
            <w:r w:rsidRPr="000C4E88">
              <w:t xml:space="preserve"> язык и традиции народов Крайнего Севера в полиэтническом пространстве (36 час.); Теория и методика преподавания глагола и глагольных форм на уроках родного (эвенского) языка (36 час).</w:t>
            </w:r>
          </w:p>
          <w:p w:rsidR="000C4E88" w:rsidRPr="000C4E88" w:rsidRDefault="000C4E88" w:rsidP="001E3958">
            <w:pPr>
              <w:keepNext/>
              <w:ind w:left="34"/>
              <w:jc w:val="both"/>
            </w:pPr>
            <w:r w:rsidRPr="000C4E88">
              <w:t xml:space="preserve">- Олимпиада для </w:t>
            </w:r>
            <w:proofErr w:type="gramStart"/>
            <w:r w:rsidRPr="000C4E88">
              <w:t>обучающихся</w:t>
            </w:r>
            <w:proofErr w:type="gramEnd"/>
            <w:r w:rsidRPr="000C4E88">
              <w:t xml:space="preserve"> - 1: Олимпиада по родному языку на базе КГПОБУ «</w:t>
            </w:r>
            <w:proofErr w:type="spellStart"/>
            <w:r w:rsidRPr="000C4E88">
              <w:t>Паланский</w:t>
            </w:r>
            <w:proofErr w:type="spellEnd"/>
            <w:r w:rsidRPr="000C4E88">
              <w:t xml:space="preserve"> колледж» на основании соглашения с Министерством образования и молодежной политики Камчатского края № 208 от 20.03.2019 года «Мероприятие 3.3.4. Разработка комплектов заданий региональной олимпиады по родному языку». В проведении региональной олимпиады приняли участие – 47 студентов (26 коряков,11 эвенов, 10 ительменов).</w:t>
            </w:r>
          </w:p>
          <w:p w:rsidR="000C4E88" w:rsidRPr="000C4E88" w:rsidRDefault="000C4E88" w:rsidP="001E3958">
            <w:pPr>
              <w:keepNext/>
              <w:ind w:left="34"/>
              <w:jc w:val="both"/>
            </w:pPr>
            <w:r w:rsidRPr="000C4E88">
              <w:t>- Общественно значимые мероприятия -7</w:t>
            </w:r>
            <w:proofErr w:type="gramStart"/>
            <w:r w:rsidRPr="000C4E88">
              <w:t xml:space="preserve"> :</w:t>
            </w:r>
            <w:proofErr w:type="gramEnd"/>
            <w:r w:rsidRPr="000C4E88">
              <w:t xml:space="preserve"> </w:t>
            </w:r>
            <w:proofErr w:type="gramStart"/>
            <w:r w:rsidRPr="000C4E88">
              <w:t xml:space="preserve">Единый день диктанта по родным языкам в образовательных организациях Камчатского края: приняли участие 11 общеобразовательных организаций, 204 учащихся (коряков -155 чел, ительменов -17, эвенов -27, чукчей -7); Литературная гостиная, посвященная 90-летию: со дня рождения ительменского поэта Поротова Г.Г; Презентация «О жизни и </w:t>
            </w:r>
            <w:r w:rsidRPr="000C4E88">
              <w:lastRenderedPageBreak/>
              <w:t xml:space="preserve">творчестве корякского писателя </w:t>
            </w:r>
            <w:proofErr w:type="spellStart"/>
            <w:r w:rsidRPr="000C4E88">
              <w:t>Яганова</w:t>
            </w:r>
            <w:proofErr w:type="spellEnd"/>
            <w:r w:rsidRPr="000C4E88">
              <w:t xml:space="preserve"> И.Г;</w:t>
            </w:r>
            <w:proofErr w:type="gramEnd"/>
            <w:r w:rsidRPr="000C4E88">
              <w:t xml:space="preserve"> Краевой фестиваль – конкурс сказок КМНС, Сибири и Дальнего Востока, проживающих на территории Камчатского края, «</w:t>
            </w:r>
            <w:proofErr w:type="spellStart"/>
            <w:r w:rsidRPr="000C4E88">
              <w:t>Мургин</w:t>
            </w:r>
            <w:proofErr w:type="spellEnd"/>
            <w:r w:rsidRPr="000C4E88">
              <w:t xml:space="preserve"> </w:t>
            </w:r>
            <w:proofErr w:type="spellStart"/>
            <w:r w:rsidRPr="000C4E88">
              <w:t>лымн</w:t>
            </w:r>
            <w:proofErr w:type="gramStart"/>
            <w:r w:rsidRPr="000C4E88">
              <w:t>,ы</w:t>
            </w:r>
            <w:proofErr w:type="gramEnd"/>
            <w:r w:rsidRPr="000C4E88">
              <w:t>ль</w:t>
            </w:r>
            <w:proofErr w:type="spellEnd"/>
            <w:r w:rsidRPr="000C4E88">
              <w:t xml:space="preserve">» в </w:t>
            </w:r>
            <w:proofErr w:type="spellStart"/>
            <w:r w:rsidRPr="000C4E88">
              <w:t>пгт</w:t>
            </w:r>
            <w:proofErr w:type="spellEnd"/>
            <w:r w:rsidRPr="000C4E88">
              <w:t>. Палана; Неделя родных языков – с 09 по 13 декабря на базе КГПОБУ «</w:t>
            </w:r>
            <w:proofErr w:type="spellStart"/>
            <w:r w:rsidRPr="000C4E88">
              <w:t>Паланский</w:t>
            </w:r>
            <w:proofErr w:type="spellEnd"/>
            <w:r w:rsidRPr="000C4E88">
              <w:t xml:space="preserve"> колледж»; Круглый стол по вопросам сохранения и развития языков коренных народов в рамках Ежегодного краевого конкурса «Лучшая творческая работа на родных языках КМНС Севера, проживающих на территории Камчатского края» на базе КГПОБУ «</w:t>
            </w:r>
            <w:proofErr w:type="spellStart"/>
            <w:r w:rsidRPr="000C4E88">
              <w:t>Паланский</w:t>
            </w:r>
            <w:proofErr w:type="spellEnd"/>
            <w:r w:rsidRPr="000C4E88">
              <w:t xml:space="preserve"> колледж» - 50 чел.  При проведении мероприятий привлекались представители других образовательных организаций и организаций культуры Камчатского края: КГПОБУ «</w:t>
            </w:r>
            <w:proofErr w:type="spellStart"/>
            <w:r w:rsidRPr="000C4E88">
              <w:t>Паланский</w:t>
            </w:r>
            <w:proofErr w:type="spellEnd"/>
            <w:r w:rsidRPr="000C4E88">
              <w:t xml:space="preserve"> колледж», КЦБС им </w:t>
            </w:r>
            <w:proofErr w:type="spellStart"/>
            <w:r w:rsidRPr="000C4E88">
              <w:t>Кецая</w:t>
            </w:r>
            <w:proofErr w:type="spellEnd"/>
            <w:r w:rsidRPr="000C4E88">
              <w:t xml:space="preserve"> </w:t>
            </w:r>
            <w:proofErr w:type="spellStart"/>
            <w:r w:rsidRPr="000C4E88">
              <w:t>Кеккетына</w:t>
            </w:r>
            <w:proofErr w:type="spellEnd"/>
            <w:r w:rsidRPr="000C4E88">
              <w:t xml:space="preserve">, КГБУ «Корякский центр народного творчества», Музей Надежды </w:t>
            </w:r>
            <w:proofErr w:type="spellStart"/>
            <w:r w:rsidRPr="000C4E88">
              <w:t>Кайзевны</w:t>
            </w:r>
            <w:proofErr w:type="spellEnd"/>
            <w:r w:rsidRPr="000C4E88">
              <w:t xml:space="preserve"> </w:t>
            </w:r>
            <w:proofErr w:type="spellStart"/>
            <w:r w:rsidRPr="000C4E88">
              <w:t>Хелол</w:t>
            </w:r>
            <w:proofErr w:type="spellEnd"/>
            <w:r w:rsidRPr="000C4E88">
              <w:t xml:space="preserve"> и ее учеников, КГБУ «Корякский фольклорный ансамбль танца «АНГТ», КГБОУ ДОД «Корякская школа искусств им. Д.Б. </w:t>
            </w:r>
            <w:proofErr w:type="spellStart"/>
            <w:r w:rsidRPr="000C4E88">
              <w:t>Кабалевского</w:t>
            </w:r>
            <w:proofErr w:type="spellEnd"/>
            <w:r w:rsidRPr="000C4E88">
              <w:t xml:space="preserve">», МКОУ «Средняя общеобразовательная школа №1 </w:t>
            </w:r>
            <w:proofErr w:type="spellStart"/>
            <w:r w:rsidRPr="000C4E88">
              <w:t>пгт</w:t>
            </w:r>
            <w:proofErr w:type="spellEnd"/>
            <w:r w:rsidRPr="000C4E88">
              <w:t>. Палана», КГБУ «Корякский центр народного творчества», КГБУ «Корякский окружной краеведческий музей».</w:t>
            </w:r>
          </w:p>
          <w:p w:rsidR="000C4E88" w:rsidRPr="000C4E88" w:rsidRDefault="000C4E88" w:rsidP="001E3958">
            <w:pPr>
              <w:keepNext/>
              <w:ind w:left="34"/>
              <w:jc w:val="both"/>
            </w:pPr>
            <w:r w:rsidRPr="000C4E88">
              <w:t xml:space="preserve">Кафедра родных языков, культуры и быта КМНС принимала участие в мероприятиях, направленных на сохранение и развитие языков народов России, популяризацию ценностей традиционной народной культуры, формирование ценностного отношения к духовному наследию народов Российской Федерации: </w:t>
            </w:r>
          </w:p>
          <w:p w:rsidR="000C4E88" w:rsidRPr="000C4E88" w:rsidRDefault="000C4E88" w:rsidP="001E3958">
            <w:pPr>
              <w:keepNext/>
              <w:ind w:left="34"/>
              <w:jc w:val="both"/>
            </w:pPr>
            <w:r w:rsidRPr="000C4E88">
              <w:t xml:space="preserve">- подготовка педагогических работников Камчатского края </w:t>
            </w:r>
            <w:proofErr w:type="gramStart"/>
            <w:r w:rsidRPr="000C4E88">
              <w:t>на</w:t>
            </w:r>
            <w:proofErr w:type="gramEnd"/>
            <w:r w:rsidRPr="000C4E88">
              <w:t xml:space="preserve">: </w:t>
            </w:r>
            <w:proofErr w:type="gramStart"/>
            <w:r w:rsidRPr="000C4E88">
              <w:t>Всероссийский мастер-класс по родным языкам – 1 чел; Конкурс лучших  педагогических практик преподавания родных языков народов России – 7 чел; Ежегодный краевой конкурс «Лучшая творческая работа на родных языках коренных малочисленных народов Севера, проживающих на территории Камчатского края» - 5 чел; Международный конкурс «Язык предков», Центр содействия Россий-</w:t>
            </w:r>
            <w:proofErr w:type="spellStart"/>
            <w:r w:rsidRPr="000C4E88">
              <w:t>ской</w:t>
            </w:r>
            <w:proofErr w:type="spellEnd"/>
            <w:r w:rsidRPr="000C4E88">
              <w:t xml:space="preserve"> Федерации –3 учащихся, Всероссийский конкурс школьных генеалогических исследований «Моя родословная» - 1 человек. </w:t>
            </w:r>
            <w:proofErr w:type="gramEnd"/>
          </w:p>
          <w:p w:rsidR="000C4E88" w:rsidRPr="000C4E88" w:rsidRDefault="000C4E88" w:rsidP="001E3958">
            <w:pPr>
              <w:keepNext/>
              <w:ind w:left="34"/>
              <w:jc w:val="both"/>
            </w:pPr>
            <w:proofErr w:type="spellStart"/>
            <w:proofErr w:type="gramStart"/>
            <w:r w:rsidRPr="000C4E88">
              <w:t>Дедык</w:t>
            </w:r>
            <w:proofErr w:type="spellEnd"/>
            <w:r w:rsidRPr="000C4E88">
              <w:t xml:space="preserve"> В.Р. приняла участие во II-ом Всероссийском съезде преподавателей родных языков, литературы и культуры коренных малочисленных народов Севера, Сибири и Дальнего Востока РФ с докладом «Проблемы разработки программ и учебников по родным языкам, литературе и культуре коренных малочисленных народов Севера, Сибири и Дальнего Востока Российской Федерации» (26 ноября 2019 г.), а также в XIX Международной научно-практической конференции «Реальность этноса</w:t>
            </w:r>
            <w:proofErr w:type="gramEnd"/>
            <w:r w:rsidRPr="000C4E88">
              <w:t xml:space="preserve">» по теме: «Родной язык, фольклор, культура и литература коренных народов России в системе </w:t>
            </w:r>
            <w:r w:rsidRPr="000C4E88">
              <w:lastRenderedPageBreak/>
              <w:t xml:space="preserve">образования: проблемы и перспективы сохранения и развития» с </w:t>
            </w:r>
            <w:proofErr w:type="gramStart"/>
            <w:r w:rsidRPr="000C4E88">
              <w:t>до-кладом</w:t>
            </w:r>
            <w:proofErr w:type="gramEnd"/>
            <w:r w:rsidRPr="000C4E88">
              <w:t xml:space="preserve"> «Роль корякского языка, литературы и фольклора в формировании этнической и национально гражданской идентичности ребенка» (27-28 ноября) в г. Санкт-Петербурге.</w:t>
            </w:r>
          </w:p>
          <w:p w:rsidR="000C4E88" w:rsidRPr="000C4E88" w:rsidRDefault="000C4E88" w:rsidP="00F858AA">
            <w:pPr>
              <w:keepNext/>
              <w:ind w:left="34"/>
              <w:jc w:val="both"/>
            </w:pPr>
            <w:proofErr w:type="gramStart"/>
            <w:r w:rsidRPr="000C4E88">
              <w:t xml:space="preserve">По инициативе председателя Общественной организации молодежи коренных малочисленных народов Севера в Камчатском крае «Дружба Северян» Галины Олеговны Кравченко и поддержке Министерства образования Камчатского края, Камчатский институт развития образования организовал реализацию проекта «Пришкольные лагеря языкового и культурного погружения «Мой родной язык» в летний период 2019 года в 7 образовательных организациях </w:t>
            </w:r>
            <w:proofErr w:type="spellStart"/>
            <w:r w:rsidRPr="000C4E88">
              <w:t>Олютоского</w:t>
            </w:r>
            <w:proofErr w:type="spellEnd"/>
            <w:r w:rsidRPr="000C4E88">
              <w:t xml:space="preserve"> и </w:t>
            </w:r>
            <w:proofErr w:type="spellStart"/>
            <w:r w:rsidRPr="000C4E88">
              <w:t>Тигильского</w:t>
            </w:r>
            <w:proofErr w:type="spellEnd"/>
            <w:r w:rsidRPr="000C4E88">
              <w:t xml:space="preserve"> муниципальных районов, изъявивших желание участвовать в реализации данного</w:t>
            </w:r>
            <w:proofErr w:type="gramEnd"/>
            <w:r w:rsidRPr="000C4E88">
              <w:t xml:space="preserve"> </w:t>
            </w:r>
            <w:proofErr w:type="gramStart"/>
            <w:r w:rsidRPr="000C4E88">
              <w:t xml:space="preserve">проекта (в </w:t>
            </w:r>
            <w:proofErr w:type="spellStart"/>
            <w:r w:rsidRPr="000C4E88">
              <w:t>Олюторском</w:t>
            </w:r>
            <w:proofErr w:type="spellEnd"/>
            <w:r w:rsidRPr="000C4E88">
              <w:t xml:space="preserve"> муниципальном районе:</w:t>
            </w:r>
            <w:proofErr w:type="gramEnd"/>
            <w:r w:rsidRPr="000C4E88">
              <w:t xml:space="preserve"> МКОУ «Хаилинская СШ», МКОУ «</w:t>
            </w:r>
            <w:proofErr w:type="spellStart"/>
            <w:r w:rsidRPr="000C4E88">
              <w:t>Ачайваямская</w:t>
            </w:r>
            <w:proofErr w:type="spellEnd"/>
            <w:r w:rsidRPr="000C4E88">
              <w:t xml:space="preserve"> СШ», МКОУ «</w:t>
            </w:r>
            <w:proofErr w:type="spellStart"/>
            <w:r w:rsidRPr="000C4E88">
              <w:t>Апукская</w:t>
            </w:r>
            <w:proofErr w:type="spellEnd"/>
            <w:r w:rsidRPr="000C4E88">
              <w:t xml:space="preserve"> СШ», МКОУ «</w:t>
            </w:r>
            <w:proofErr w:type="spellStart"/>
            <w:r w:rsidRPr="000C4E88">
              <w:t>Среднепахачинская</w:t>
            </w:r>
            <w:proofErr w:type="spellEnd"/>
            <w:r w:rsidRPr="000C4E88">
              <w:t xml:space="preserve"> СШ»; в </w:t>
            </w:r>
            <w:proofErr w:type="spellStart"/>
            <w:r w:rsidRPr="000C4E88">
              <w:t>Тигильском</w:t>
            </w:r>
            <w:proofErr w:type="spellEnd"/>
            <w:r w:rsidRPr="000C4E88">
              <w:t xml:space="preserve"> муниципальном </w:t>
            </w:r>
            <w:proofErr w:type="gramStart"/>
            <w:r w:rsidRPr="000C4E88">
              <w:t>районе</w:t>
            </w:r>
            <w:proofErr w:type="gramEnd"/>
            <w:r w:rsidRPr="000C4E88">
              <w:t xml:space="preserve">: </w:t>
            </w:r>
            <w:proofErr w:type="gramStart"/>
            <w:r w:rsidRPr="000C4E88">
              <w:t>МБОУ «</w:t>
            </w:r>
            <w:proofErr w:type="spellStart"/>
            <w:r w:rsidRPr="000C4E88">
              <w:t>Ковранская</w:t>
            </w:r>
            <w:proofErr w:type="spellEnd"/>
            <w:r w:rsidRPr="000C4E88">
              <w:t xml:space="preserve"> школа», МБОУ «</w:t>
            </w:r>
            <w:proofErr w:type="spellStart"/>
            <w:r w:rsidRPr="000C4E88">
              <w:t>Воямпольская</w:t>
            </w:r>
            <w:proofErr w:type="spellEnd"/>
            <w:r w:rsidRPr="000C4E88">
              <w:t xml:space="preserve"> СОШ», МБОУ «</w:t>
            </w:r>
            <w:proofErr w:type="spellStart"/>
            <w:r w:rsidRPr="000C4E88">
              <w:t>Лесновская</w:t>
            </w:r>
            <w:proofErr w:type="spellEnd"/>
            <w:r w:rsidRPr="000C4E88">
              <w:t xml:space="preserve"> ООШ»).</w:t>
            </w:r>
            <w:r w:rsidRPr="000C4E88">
              <w:tab/>
            </w:r>
            <w:proofErr w:type="gramEnd"/>
          </w:p>
          <w:p w:rsidR="000C4E88" w:rsidRPr="000C4E88" w:rsidRDefault="000C4E88" w:rsidP="00F858AA">
            <w:pPr>
              <w:keepNext/>
              <w:jc w:val="both"/>
            </w:pPr>
            <w:r w:rsidRPr="000C4E88">
              <w:t>С этой целью была организована следующая методическая работа:</w:t>
            </w:r>
          </w:p>
          <w:p w:rsidR="000C4E88" w:rsidRPr="000C4E88" w:rsidRDefault="000C4E88" w:rsidP="001E3958">
            <w:pPr>
              <w:keepNext/>
              <w:ind w:left="34"/>
              <w:jc w:val="both"/>
            </w:pPr>
            <w:r w:rsidRPr="000C4E88">
              <w:t xml:space="preserve">- проведен </w:t>
            </w:r>
            <w:proofErr w:type="spellStart"/>
            <w:r w:rsidRPr="000C4E88">
              <w:t>вебинар</w:t>
            </w:r>
            <w:proofErr w:type="spellEnd"/>
            <w:r w:rsidRPr="000C4E88">
              <w:t xml:space="preserve"> «Организация летних смен пришкольных лагерей языкового и культурного погружения «Мой родной язык» (02.04.2019 г.) с его записью и последующим размещение на </w:t>
            </w:r>
            <w:proofErr w:type="spellStart"/>
            <w:r w:rsidRPr="000C4E88">
              <w:t>You</w:t>
            </w:r>
            <w:proofErr w:type="spellEnd"/>
            <w:r w:rsidRPr="000C4E88">
              <w:t xml:space="preserve"> </w:t>
            </w:r>
            <w:proofErr w:type="spellStart"/>
            <w:r w:rsidRPr="000C4E88">
              <w:t>Tube</w:t>
            </w:r>
            <w:proofErr w:type="spellEnd"/>
            <w:r w:rsidRPr="000C4E88">
              <w:t xml:space="preserve"> канале Камчатского института развития образования для просмотра педагогическими работниками;</w:t>
            </w:r>
          </w:p>
          <w:p w:rsidR="000C4E88" w:rsidRPr="000C4E88" w:rsidRDefault="000C4E88" w:rsidP="001E3958">
            <w:pPr>
              <w:keepNext/>
              <w:ind w:left="34"/>
              <w:jc w:val="both"/>
            </w:pPr>
            <w:r w:rsidRPr="000C4E88">
              <w:t>- организованы дистанционные курсы повышения квалификации для педагогов, которые будут работать в этих лагерях (апрель-май 2019 г);</w:t>
            </w:r>
          </w:p>
          <w:p w:rsidR="000C4E88" w:rsidRPr="000C4E88" w:rsidRDefault="000C4E88" w:rsidP="001E3958">
            <w:pPr>
              <w:keepNext/>
              <w:ind w:left="34"/>
              <w:jc w:val="both"/>
            </w:pPr>
            <w:proofErr w:type="gramStart"/>
            <w:r w:rsidRPr="000C4E88">
              <w:t>- разработаны и направлены в муниципальные органы образования и образ</w:t>
            </w:r>
            <w:r w:rsidR="00F858AA">
              <w:t>овательные ор</w:t>
            </w:r>
            <w:r w:rsidRPr="000C4E88">
              <w:t>ганизации методические рекомендации по содержанию работы пришкольных лагерей языкового и культурного погружения «Мой родной язык» (авторы-составители:</w:t>
            </w:r>
            <w:proofErr w:type="gramEnd"/>
            <w:r w:rsidRPr="000C4E88">
              <w:t xml:space="preserve"> </w:t>
            </w:r>
            <w:proofErr w:type="spellStart"/>
            <w:proofErr w:type="gramStart"/>
            <w:r w:rsidRPr="000C4E88">
              <w:t>Профатилова</w:t>
            </w:r>
            <w:proofErr w:type="spellEnd"/>
            <w:r w:rsidRPr="000C4E88">
              <w:t xml:space="preserve"> Е.С., кандидат филологических наук, доцент кафедры общего и  профессионального образования КГАУ ДПО «Камчатский ИРО», Давиденко А.А., кандидат психологических наук, доцент кафедры психологии, педагогики, дополнительного и специального образования КГАУ ДПО «Камчатский ИРО»);</w:t>
            </w:r>
            <w:proofErr w:type="gramEnd"/>
          </w:p>
          <w:p w:rsidR="000C4E88" w:rsidRPr="000C4E88" w:rsidRDefault="000C4E88" w:rsidP="001E3958">
            <w:pPr>
              <w:keepNext/>
              <w:ind w:left="34"/>
              <w:jc w:val="both"/>
            </w:pPr>
            <w:r w:rsidRPr="000C4E88">
              <w:t>- организовано дистанционное информационно-методическое и консультационное сопровождение руководящих и педагогических работников.</w:t>
            </w:r>
          </w:p>
          <w:p w:rsidR="000C4E88" w:rsidRPr="000C4E88" w:rsidRDefault="000C4E88" w:rsidP="00F858AA">
            <w:pPr>
              <w:keepNext/>
              <w:jc w:val="both"/>
            </w:pPr>
            <w:r w:rsidRPr="000C4E88">
              <w:t>В пришкольных лагерях работало 23 педагога,</w:t>
            </w:r>
            <w:r w:rsidR="00F858AA">
              <w:t xml:space="preserve"> из которых 10</w:t>
            </w:r>
            <w:r w:rsidRPr="000C4E88">
              <w:t xml:space="preserve"> прошли обучение по дополнительной профессиональной программе «Содержание работы </w:t>
            </w:r>
            <w:r w:rsidRPr="000C4E88">
              <w:lastRenderedPageBreak/>
              <w:t>пришкольных лагерей «Мой родной язык». 283 обучающихся совершенствовали родной язык: корякский язык - 258 обучающихся, ительменский язык – 25 обучающихся.</w:t>
            </w:r>
          </w:p>
          <w:p w:rsidR="000C4E88" w:rsidRPr="000C4E88" w:rsidRDefault="000C4E88" w:rsidP="00F858AA">
            <w:pPr>
              <w:keepNext/>
              <w:ind w:left="34"/>
              <w:jc w:val="both"/>
            </w:pPr>
            <w:r w:rsidRPr="000C4E88">
              <w:t xml:space="preserve">К работе с детьми привлекались сотрудники учреждений культуры (Домов культуры, библиотек, руководителей национальных ансамблей), мастера по пошиву одежды, по </w:t>
            </w:r>
            <w:proofErr w:type="spellStart"/>
            <w:r w:rsidRPr="000C4E88">
              <w:t>бисероплетению</w:t>
            </w:r>
            <w:proofErr w:type="spellEnd"/>
            <w:r w:rsidRPr="000C4E88">
              <w:t>, пенсионеры. Среди них: музыкальный руководитель ительменского  фольклорного ансамбля «</w:t>
            </w:r>
            <w:proofErr w:type="spellStart"/>
            <w:r w:rsidRPr="000C4E88">
              <w:t>Эльвель</w:t>
            </w:r>
            <w:proofErr w:type="spellEnd"/>
            <w:r w:rsidRPr="000C4E88">
              <w:t xml:space="preserve">», композитор и автор песен </w:t>
            </w:r>
            <w:proofErr w:type="spellStart"/>
            <w:r w:rsidRPr="000C4E88">
              <w:t>Левковский</w:t>
            </w:r>
            <w:proofErr w:type="spellEnd"/>
            <w:r w:rsidRPr="000C4E88">
              <w:t xml:space="preserve"> Анатолий Николаевич (МБОУ «</w:t>
            </w:r>
            <w:proofErr w:type="spellStart"/>
            <w:r w:rsidRPr="000C4E88">
              <w:t>Ковранская</w:t>
            </w:r>
            <w:proofErr w:type="spellEnd"/>
            <w:r w:rsidRPr="000C4E88">
              <w:t xml:space="preserve"> школа»); </w:t>
            </w:r>
            <w:proofErr w:type="spellStart"/>
            <w:r w:rsidRPr="000C4E88">
              <w:t>Поддубная</w:t>
            </w:r>
            <w:proofErr w:type="spellEnd"/>
            <w:r w:rsidRPr="000C4E88">
              <w:t xml:space="preserve"> Светлана Ивановна, пенсионер, участвовала  в беседе «</w:t>
            </w:r>
            <w:proofErr w:type="spellStart"/>
            <w:proofErr w:type="gramStart"/>
            <w:r w:rsidRPr="000C4E88">
              <w:t>Обы</w:t>
            </w:r>
            <w:proofErr w:type="spellEnd"/>
            <w:r w:rsidRPr="000C4E88">
              <w:t>-чаи</w:t>
            </w:r>
            <w:proofErr w:type="gramEnd"/>
            <w:r w:rsidRPr="000C4E88">
              <w:t xml:space="preserve"> и традиции коряков» (МКОУ «</w:t>
            </w:r>
            <w:proofErr w:type="spellStart"/>
            <w:r w:rsidRPr="000C4E88">
              <w:t>Апукская</w:t>
            </w:r>
            <w:proofErr w:type="spellEnd"/>
            <w:r w:rsidRPr="000C4E88">
              <w:t xml:space="preserve"> </w:t>
            </w:r>
            <w:proofErr w:type="spellStart"/>
            <w:r w:rsidRPr="000C4E88">
              <w:t>сш</w:t>
            </w:r>
            <w:proofErr w:type="spellEnd"/>
            <w:r w:rsidRPr="000C4E88">
              <w:t xml:space="preserve">»); </w:t>
            </w:r>
            <w:proofErr w:type="spellStart"/>
            <w:r w:rsidRPr="000C4E88">
              <w:t>Акугук</w:t>
            </w:r>
            <w:proofErr w:type="spellEnd"/>
            <w:r w:rsidRPr="000C4E88">
              <w:t xml:space="preserve"> Кристина Алексеевна, библиотекарь села </w:t>
            </w:r>
            <w:proofErr w:type="spellStart"/>
            <w:r w:rsidRPr="000C4E88">
              <w:t>Хаилино</w:t>
            </w:r>
            <w:proofErr w:type="spellEnd"/>
            <w:r w:rsidRPr="000C4E88">
              <w:t xml:space="preserve"> (МКОУ «Хаилинская </w:t>
            </w:r>
            <w:proofErr w:type="spellStart"/>
            <w:r w:rsidRPr="000C4E88">
              <w:t>сш</w:t>
            </w:r>
            <w:proofErr w:type="spellEnd"/>
            <w:r w:rsidRPr="000C4E88">
              <w:t>»).</w:t>
            </w:r>
          </w:p>
          <w:p w:rsidR="000C4E88" w:rsidRPr="000C4E88" w:rsidRDefault="000C4E88" w:rsidP="00F858AA">
            <w:pPr>
              <w:keepNext/>
              <w:ind w:left="34"/>
              <w:jc w:val="both"/>
            </w:pPr>
            <w:r w:rsidRPr="000C4E88">
              <w:t>Среди возникавших трудностей педагоги отметили: отсутствие финансирования на приобретение канцелярских товаров, поощрительных призов для лагеря.</w:t>
            </w:r>
          </w:p>
          <w:p w:rsidR="000C4E88" w:rsidRPr="000C4E88" w:rsidRDefault="000C4E88" w:rsidP="00F858AA">
            <w:pPr>
              <w:keepNext/>
              <w:ind w:left="34"/>
              <w:jc w:val="both"/>
            </w:pPr>
            <w:r w:rsidRPr="000C4E88">
              <w:t xml:space="preserve">Изучение отчетов пришкольных лагерей и результатов анкетирования обучающихся, родителей и педагогов свидетельствует о том, что организация таких лагерей </w:t>
            </w:r>
            <w:proofErr w:type="gramStart"/>
            <w:r w:rsidRPr="000C4E88">
              <w:t>полезна и одобряется</w:t>
            </w:r>
            <w:proofErr w:type="gramEnd"/>
            <w:r w:rsidRPr="000C4E88">
              <w:t xml:space="preserve"> всеми участниками. </w:t>
            </w:r>
          </w:p>
          <w:p w:rsidR="000C4E88" w:rsidRPr="000C4E88" w:rsidRDefault="000C4E88" w:rsidP="00F858AA">
            <w:pPr>
              <w:keepNext/>
              <w:ind w:left="34"/>
              <w:jc w:val="both"/>
            </w:pPr>
            <w:r w:rsidRPr="000C4E88">
              <w:t xml:space="preserve">6–7 ноября 2019 года в г. Петропавловск-Камчатский прошла </w:t>
            </w:r>
            <w:proofErr w:type="gramStart"/>
            <w:r w:rsidRPr="000C4E88">
              <w:t>Международная</w:t>
            </w:r>
            <w:proofErr w:type="gramEnd"/>
            <w:r w:rsidRPr="000C4E88">
              <w:t xml:space="preserve"> научно-практическая конференция «Сохранение и развитие родных языков и культуры коренных малочисленных народов Севера, проживающих на территории Камчатского края: проблемы и пути решения». В работе Конференции приняли участие 563 человека из Камчатского края, Сахалинской области, Республики Саха (Якутия), США, Японии. Стендовые </w:t>
            </w:r>
            <w:proofErr w:type="gramStart"/>
            <w:r w:rsidRPr="000C4E88">
              <w:t>до-клады</w:t>
            </w:r>
            <w:proofErr w:type="gramEnd"/>
            <w:r w:rsidRPr="000C4E88">
              <w:t xml:space="preserve"> представили ученые из Санкт-Петербурга, Новосибирска, Германии. В Конференции участвовали ученые, специалисты организаций образования, культуры, исполнительных органов государственной власти, органов местного самоуправления муниципальных образований, представители общественных организаций коренных малочисленных народов Севера, проживающие на территории Камчатского края, средств массовой информации, студенты, работающая молодежь, участники творческих коллективов.</w:t>
            </w:r>
          </w:p>
          <w:p w:rsidR="000C4E88" w:rsidRPr="000C4E88" w:rsidRDefault="000C4E88" w:rsidP="00F858AA">
            <w:pPr>
              <w:keepNext/>
              <w:ind w:left="34"/>
              <w:jc w:val="both"/>
            </w:pPr>
            <w:r w:rsidRPr="000C4E88">
              <w:t xml:space="preserve">Организаторами Конференции выступили Правительство Камчатского края, Министерство образования Камчатского края, Министерство культуры Камчатского края, Министерство территориального развития Камчатского края, Агентство по внутренней политике Камчатского края, Агентство по туризму и внешним связям Камчатского края, Администрация Корякского округа. Организационно-методическое сопровождение конференции осуществлялось </w:t>
            </w:r>
            <w:r w:rsidRPr="000C4E88">
              <w:lastRenderedPageBreak/>
              <w:t>Камчатским институтом развития образования.</w:t>
            </w:r>
          </w:p>
          <w:p w:rsidR="000C4E88" w:rsidRPr="000C4E88" w:rsidRDefault="000C4E88" w:rsidP="00F858AA">
            <w:pPr>
              <w:keepNext/>
              <w:ind w:left="34"/>
              <w:jc w:val="both"/>
            </w:pPr>
            <w:r w:rsidRPr="000C4E88">
              <w:t>В ходе работы Конференции обсуждены проблемы сохранения и развития родных языков, культуры коренных малочисленных народов Севера, проживающих на территории Камчатского края, определены пути решения актуальных проблем сохранения и развития родных языков и культуры.</w:t>
            </w:r>
          </w:p>
          <w:p w:rsidR="000C4E88" w:rsidRPr="000C4E88" w:rsidRDefault="000C4E88" w:rsidP="00F858AA">
            <w:pPr>
              <w:keepNext/>
              <w:ind w:left="34"/>
              <w:jc w:val="both"/>
            </w:pPr>
            <w:r w:rsidRPr="000C4E88">
              <w:t xml:space="preserve">На </w:t>
            </w:r>
            <w:proofErr w:type="gramStart"/>
            <w:r w:rsidRPr="000C4E88">
              <w:t>пленарном</w:t>
            </w:r>
            <w:proofErr w:type="gramEnd"/>
            <w:r w:rsidRPr="000C4E88">
              <w:t xml:space="preserve"> и секционных заседаниях был представлен успешный опыт сохранения род-</w:t>
            </w:r>
            <w:proofErr w:type="spellStart"/>
            <w:r w:rsidRPr="000C4E88">
              <w:t>ного</w:t>
            </w:r>
            <w:proofErr w:type="spellEnd"/>
            <w:r w:rsidRPr="000C4E88">
              <w:t xml:space="preserve"> языка и традиционной культуры краевыми и муниципальными организациями образования, культуры, общественными организациями.</w:t>
            </w:r>
          </w:p>
          <w:p w:rsidR="000C4E88" w:rsidRPr="000C4E88" w:rsidRDefault="000C4E88" w:rsidP="00F858AA">
            <w:pPr>
              <w:keepNext/>
              <w:ind w:left="34"/>
              <w:jc w:val="both"/>
            </w:pPr>
            <w:r w:rsidRPr="000C4E88">
              <w:t xml:space="preserve">В пленарном заседании приняло участие 150 участников. </w:t>
            </w:r>
            <w:proofErr w:type="gramStart"/>
            <w:r w:rsidRPr="000C4E88">
              <w:t>В рамках конференции прошли презентационная площадка «Камчатская краевая приглашает…» (модератор:</w:t>
            </w:r>
            <w:proofErr w:type="gramEnd"/>
            <w:r w:rsidRPr="000C4E88">
              <w:t xml:space="preserve"> </w:t>
            </w:r>
            <w:proofErr w:type="gramStart"/>
            <w:r w:rsidRPr="000C4E88">
              <w:t>Немцова Ирина Геннадьевна, зав. отделом краеведения ККНБ им. С.П. Крашенинникова, 150 чел.) и следующие шесть секций:</w:t>
            </w:r>
            <w:proofErr w:type="gramEnd"/>
          </w:p>
          <w:p w:rsidR="000C4E88" w:rsidRPr="000C4E88" w:rsidRDefault="000C4E88" w:rsidP="001E3958">
            <w:pPr>
              <w:keepNext/>
              <w:ind w:left="34"/>
              <w:jc w:val="both"/>
            </w:pPr>
            <w:proofErr w:type="gramStart"/>
            <w:r w:rsidRPr="000C4E88">
              <w:t>- секция «Традиционная культура и язык как духовная основа сохранения этноса» (модератор:</w:t>
            </w:r>
            <w:proofErr w:type="gramEnd"/>
            <w:r w:rsidRPr="000C4E88">
              <w:t xml:space="preserve"> </w:t>
            </w:r>
            <w:proofErr w:type="spellStart"/>
            <w:proofErr w:type="gramStart"/>
            <w:r w:rsidRPr="000C4E88">
              <w:t>Айгистова</w:t>
            </w:r>
            <w:proofErr w:type="spellEnd"/>
            <w:r w:rsidRPr="000C4E88">
              <w:t xml:space="preserve"> Светлана Владимировна, министр культуры Камчатского края, 75 чел.);</w:t>
            </w:r>
            <w:proofErr w:type="gramEnd"/>
          </w:p>
          <w:p w:rsidR="000C4E88" w:rsidRPr="000C4E88" w:rsidRDefault="000C4E88" w:rsidP="001E3958">
            <w:pPr>
              <w:keepNext/>
              <w:ind w:left="34"/>
              <w:jc w:val="both"/>
            </w:pPr>
            <w:proofErr w:type="gramStart"/>
            <w:r w:rsidRPr="000C4E88">
              <w:t>- секция «Научно-методические проблемы изучения, сохранения и развития родных языков коренных малочисленных народов Севера, проживающих на территории Камчатского края» (модератор:</w:t>
            </w:r>
            <w:proofErr w:type="gramEnd"/>
            <w:r w:rsidRPr="000C4E88">
              <w:t xml:space="preserve"> </w:t>
            </w:r>
            <w:proofErr w:type="gramStart"/>
            <w:r w:rsidRPr="000C4E88">
              <w:t>Чаплыгина Ирина Дмитриевна, доктор филологических наук, профессор, ректор КГАУ ДПО «Камчатский ИРО», член-корреспондент МАНПО, 36 чел.);</w:t>
            </w:r>
            <w:proofErr w:type="gramEnd"/>
          </w:p>
          <w:p w:rsidR="000C4E88" w:rsidRPr="000C4E88" w:rsidRDefault="000C4E88" w:rsidP="001E3958">
            <w:pPr>
              <w:keepNext/>
              <w:ind w:left="34"/>
              <w:jc w:val="both"/>
            </w:pPr>
            <w:proofErr w:type="gramStart"/>
            <w:r w:rsidRPr="000C4E88">
              <w:t>- секция «Создание на муниципальном уровне условий для реализации мер, направленных на сохранение и развитие культур коренных малочисленных народов Севера» (модератор:</w:t>
            </w:r>
            <w:proofErr w:type="gramEnd"/>
            <w:r w:rsidRPr="000C4E88">
              <w:t xml:space="preserve"> Столярова Лариса Александровна, заместитель Министра территориального развития Камчатского края, 25 чел.);</w:t>
            </w:r>
          </w:p>
          <w:p w:rsidR="000C4E88" w:rsidRPr="000C4E88" w:rsidRDefault="000C4E88" w:rsidP="001E3958">
            <w:pPr>
              <w:keepNext/>
              <w:ind w:left="34"/>
              <w:jc w:val="both"/>
            </w:pPr>
            <w:r w:rsidRPr="000C4E88">
              <w:t xml:space="preserve">- секция «Общество. Родной язык. </w:t>
            </w:r>
            <w:proofErr w:type="gramStart"/>
            <w:r w:rsidRPr="000C4E88">
              <w:t>Инициативы» (модераторы:</w:t>
            </w:r>
            <w:proofErr w:type="gramEnd"/>
            <w:r w:rsidRPr="000C4E88">
              <w:t xml:space="preserve"> Лысянская Элеонора Дмитриевна, начальник отдела по работе с коренными малочисленными народами Севера Агентства по внутренней политике Камчатского края; Гиль Екатерина </w:t>
            </w:r>
            <w:proofErr w:type="spellStart"/>
            <w:r w:rsidRPr="000C4E88">
              <w:t>Трифоновна</w:t>
            </w:r>
            <w:proofErr w:type="spellEnd"/>
            <w:r w:rsidRPr="000C4E88">
              <w:t xml:space="preserve">, член </w:t>
            </w:r>
            <w:proofErr w:type="gramStart"/>
            <w:r w:rsidRPr="000C4E88">
              <w:t>Президиума старейшин Совета представителей коренных малочисленных народов</w:t>
            </w:r>
            <w:proofErr w:type="gramEnd"/>
            <w:r w:rsidRPr="000C4E88">
              <w:t xml:space="preserve"> Севера, Сибири и Дальнего Востока Российской Федерации, п</w:t>
            </w:r>
            <w:r w:rsidR="00F858AA">
              <w:t>роживающих в Камчатском крае, 50</w:t>
            </w:r>
            <w:r w:rsidRPr="000C4E88">
              <w:t xml:space="preserve"> чел.);</w:t>
            </w:r>
          </w:p>
          <w:p w:rsidR="000C4E88" w:rsidRPr="000C4E88" w:rsidRDefault="000C4E88" w:rsidP="001E3958">
            <w:pPr>
              <w:keepNext/>
              <w:ind w:left="34"/>
              <w:jc w:val="both"/>
            </w:pPr>
            <w:proofErr w:type="gramStart"/>
            <w:r w:rsidRPr="000C4E88">
              <w:t>- секция «Опыт преподавания родных языков коренных малочисленных народов Се-вера в организациях, реализующих программы  дошкольного и начального общего образования» (модератор:</w:t>
            </w:r>
            <w:proofErr w:type="gramEnd"/>
            <w:r w:rsidRPr="000C4E88">
              <w:t xml:space="preserve"> </w:t>
            </w:r>
            <w:proofErr w:type="gramStart"/>
            <w:r w:rsidRPr="000C4E88">
              <w:t xml:space="preserve">Гриднева Людмила Анатольевна, кандидат </w:t>
            </w:r>
            <w:r w:rsidRPr="000C4E88">
              <w:lastRenderedPageBreak/>
              <w:t>педагогических наук, заве-дующий кафедрой дошкольного и начального общего образования КГАУ ДПО «Камчатский ИРО», 11 чел.);</w:t>
            </w:r>
            <w:proofErr w:type="gramEnd"/>
          </w:p>
          <w:p w:rsidR="00292B0A" w:rsidRPr="00F858AA" w:rsidRDefault="000C4E88" w:rsidP="00F858AA">
            <w:pPr>
              <w:jc w:val="both"/>
              <w:rPr>
                <w:szCs w:val="28"/>
              </w:rPr>
            </w:pPr>
            <w:proofErr w:type="gramStart"/>
            <w:r w:rsidRPr="000C4E88">
              <w:t>- секция «Проблемы преподавания, сохранения и популяризации родных языков и культуры коренных малочисленных народов Севера в общеобразовательных организациях» (модераторы:</w:t>
            </w:r>
            <w:proofErr w:type="gramEnd"/>
            <w:r w:rsidRPr="000C4E88">
              <w:t xml:space="preserve"> </w:t>
            </w:r>
            <w:proofErr w:type="spellStart"/>
            <w:proofErr w:type="gramStart"/>
            <w:r w:rsidRPr="000C4E88">
              <w:t>Авак</w:t>
            </w:r>
            <w:proofErr w:type="spellEnd"/>
            <w:r w:rsidRPr="000C4E88">
              <w:t xml:space="preserve"> Раиса Николаевна, заведующий кафедрой, </w:t>
            </w:r>
            <w:proofErr w:type="spellStart"/>
            <w:r w:rsidRPr="000C4E88">
              <w:t>Дедык</w:t>
            </w:r>
            <w:proofErr w:type="spellEnd"/>
            <w:r w:rsidRPr="000C4E88">
              <w:t xml:space="preserve"> Валентина Романовна, кандидат филологических наук, доцент кафедры родных языков, культуры и быта коренных малочисленных народов Севера КГАУ ДПО «Камчатский ИРО», 67 чел.).</w:t>
            </w:r>
            <w:proofErr w:type="gramEnd"/>
          </w:p>
        </w:tc>
      </w:tr>
      <w:tr w:rsidR="006732F2" w:rsidRPr="00066AD1" w:rsidTr="00287958">
        <w:trPr>
          <w:trHeight w:val="83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80" w:firstLine="0"/>
              <w:rPr>
                <w:sz w:val="24"/>
                <w:szCs w:val="24"/>
              </w:rPr>
            </w:pPr>
            <w:r w:rsidRPr="006732F2">
              <w:rPr>
                <w:sz w:val="24"/>
                <w:szCs w:val="24"/>
              </w:rPr>
              <w:lastRenderedPageBreak/>
              <w:t>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Default="006732F2" w:rsidP="00914C33">
            <w:pPr>
              <w:pStyle w:val="a7"/>
              <w:shd w:val="clear" w:color="auto" w:fill="auto"/>
              <w:spacing w:line="274" w:lineRule="exact"/>
              <w:ind w:firstLine="0"/>
              <w:jc w:val="both"/>
              <w:rPr>
                <w:sz w:val="24"/>
                <w:szCs w:val="24"/>
              </w:rPr>
            </w:pPr>
            <w:r w:rsidRPr="006732F2">
              <w:rPr>
                <w:sz w:val="24"/>
                <w:szCs w:val="24"/>
              </w:rPr>
              <w:t>Издание прои</w:t>
            </w:r>
            <w:r w:rsidR="00DD3C44">
              <w:rPr>
                <w:sz w:val="24"/>
                <w:szCs w:val="24"/>
              </w:rPr>
              <w:t>зведений устного народного твор</w:t>
            </w:r>
            <w:r w:rsidRPr="006732F2">
              <w:rPr>
                <w:sz w:val="24"/>
                <w:szCs w:val="24"/>
              </w:rPr>
              <w:t>чества, художественной и иной литературы, в том числе на национальных языках коренных малочисленных народов</w:t>
            </w:r>
            <w:r w:rsidR="00914C33">
              <w:rPr>
                <w:sz w:val="24"/>
                <w:szCs w:val="24"/>
              </w:rPr>
              <w:t>, о</w:t>
            </w:r>
            <w:r w:rsidR="00914C33" w:rsidRPr="00914C33">
              <w:rPr>
                <w:sz w:val="24"/>
                <w:szCs w:val="24"/>
              </w:rPr>
              <w:t>рганизация</w:t>
            </w:r>
            <w:r w:rsidR="00914C33">
              <w:rPr>
                <w:sz w:val="24"/>
                <w:szCs w:val="24"/>
              </w:rPr>
              <w:t xml:space="preserve"> мероприятий по пропаганде твор</w:t>
            </w:r>
            <w:r w:rsidR="00914C33" w:rsidRPr="00914C33">
              <w:rPr>
                <w:sz w:val="24"/>
                <w:szCs w:val="24"/>
              </w:rPr>
              <w:t>чества знаменитых Камчатских писателей</w:t>
            </w:r>
          </w:p>
          <w:p w:rsidR="00914C33" w:rsidRPr="006732F2" w:rsidRDefault="00914C33" w:rsidP="00914C33">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A4603" w:rsidRPr="00F858AA" w:rsidRDefault="000A4603" w:rsidP="000A4603">
            <w:pPr>
              <w:jc w:val="both"/>
            </w:pPr>
            <w:proofErr w:type="gramStart"/>
            <w:r w:rsidRPr="00F858AA">
              <w:t>КГБУ «Корякский центр народного творчества» разработал дидактический материал, который можно успешно применять как один из способов подачи познавательного материала в рамках ведения тематических занятий по программе этно-регионального компонента и повышения этнокультурного уровня детей в условиях образовательных, а также досуговых учреждений:</w:t>
            </w:r>
            <w:proofErr w:type="gramEnd"/>
          </w:p>
          <w:p w:rsidR="000A4603" w:rsidRPr="00F858AA" w:rsidRDefault="000A4603" w:rsidP="000A4603">
            <w:pPr>
              <w:jc w:val="both"/>
            </w:pPr>
            <w:r w:rsidRPr="00F858AA">
              <w:t>-  «Веселый счет». Направлено на изучение корякского языка, ительменского, эвенского языков: карточки для изучения родного языка.</w:t>
            </w:r>
          </w:p>
          <w:p w:rsidR="000A4603" w:rsidRPr="00F858AA" w:rsidRDefault="000A4603" w:rsidP="000A4603">
            <w:pPr>
              <w:jc w:val="both"/>
            </w:pPr>
            <w:r w:rsidRPr="00F858AA">
              <w:t xml:space="preserve">-  «Музей народной игрушки». Пособие направлено на систематизацию знаний детей о народных промыслах; воспитание интереса к народной культуре, развитие творчества. </w:t>
            </w:r>
          </w:p>
          <w:p w:rsidR="000A4603" w:rsidRPr="00F858AA" w:rsidRDefault="000A4603" w:rsidP="000A4603">
            <w:pPr>
              <w:jc w:val="both"/>
            </w:pPr>
            <w:r w:rsidRPr="00F858AA">
              <w:t>- Дидактическая игра «Лото» на корякском, английском языках. Тематические карточки (20 тем)  направлены на изучение корякского языка, культуры и быта коренного народа - коряков.</w:t>
            </w:r>
          </w:p>
          <w:p w:rsidR="000A4603" w:rsidRPr="00F858AA" w:rsidRDefault="000A4603" w:rsidP="000A4603">
            <w:pPr>
              <w:jc w:val="both"/>
            </w:pPr>
            <w:r w:rsidRPr="00F858AA">
              <w:t xml:space="preserve">Все игровые материалы доступны на сайте Корякского центра творчества korcnt.ru </w:t>
            </w:r>
          </w:p>
          <w:p w:rsidR="00292B0A" w:rsidRPr="00462529" w:rsidRDefault="000A4603" w:rsidP="00AE0A3B">
            <w:pPr>
              <w:pStyle w:val="a7"/>
              <w:spacing w:line="274" w:lineRule="exact"/>
              <w:ind w:firstLine="0"/>
              <w:jc w:val="both"/>
              <w:rPr>
                <w:color w:val="FF0000"/>
                <w:sz w:val="24"/>
                <w:szCs w:val="24"/>
              </w:rPr>
            </w:pPr>
            <w:r w:rsidRPr="00F858AA">
              <w:rPr>
                <w:rFonts w:eastAsia="Times New Roman" w:cs="Times New Roman"/>
                <w:sz w:val="24"/>
                <w:szCs w:val="24"/>
                <w:lang w:eastAsia="ru-RU"/>
              </w:rPr>
              <w:t xml:space="preserve">Литературные издания КГБУ «КЦНТ» пополнил макет детской книги сказки раскраски по произведениям Г. Г. Поротова на ительменском, русском, английском языках по сказке «Как </w:t>
            </w:r>
            <w:proofErr w:type="spellStart"/>
            <w:r w:rsidRPr="00F858AA">
              <w:rPr>
                <w:rFonts w:eastAsia="Times New Roman" w:cs="Times New Roman"/>
                <w:sz w:val="24"/>
                <w:szCs w:val="24"/>
                <w:lang w:eastAsia="ru-RU"/>
              </w:rPr>
              <w:t>Кутха</w:t>
            </w:r>
            <w:proofErr w:type="spellEnd"/>
            <w:r w:rsidRPr="00F858AA">
              <w:rPr>
                <w:rFonts w:eastAsia="Times New Roman" w:cs="Times New Roman"/>
                <w:sz w:val="24"/>
                <w:szCs w:val="24"/>
                <w:lang w:eastAsia="ru-RU"/>
              </w:rPr>
              <w:t xml:space="preserve"> катался на горбушах» с электронным приложением в виде диска с аудиозаписями</w:t>
            </w:r>
            <w:r w:rsidR="00753EEE">
              <w:rPr>
                <w:rFonts w:eastAsia="Times New Roman" w:cs="Times New Roman"/>
                <w:sz w:val="24"/>
                <w:szCs w:val="24"/>
                <w:lang w:eastAsia="ru-RU"/>
              </w:rPr>
              <w:t>.</w:t>
            </w:r>
          </w:p>
        </w:tc>
      </w:tr>
      <w:tr w:rsidR="006732F2" w:rsidRPr="00066AD1" w:rsidTr="00287958">
        <w:trPr>
          <w:trHeight w:val="55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80" w:firstLine="0"/>
              <w:rPr>
                <w:sz w:val="24"/>
                <w:szCs w:val="24"/>
              </w:rPr>
            </w:pPr>
            <w:r w:rsidRPr="006732F2">
              <w:rPr>
                <w:sz w:val="24"/>
                <w:szCs w:val="24"/>
              </w:rPr>
              <w:t>1.4.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Default="006732F2" w:rsidP="00607440">
            <w:pPr>
              <w:pStyle w:val="a7"/>
              <w:shd w:val="clear" w:color="auto" w:fill="auto"/>
              <w:spacing w:line="278" w:lineRule="exact"/>
              <w:ind w:firstLine="0"/>
              <w:jc w:val="both"/>
              <w:rPr>
                <w:sz w:val="24"/>
                <w:szCs w:val="24"/>
              </w:rPr>
            </w:pPr>
            <w:r w:rsidRPr="006732F2">
              <w:rPr>
                <w:sz w:val="24"/>
                <w:szCs w:val="24"/>
              </w:rPr>
              <w:t>Издание по</w:t>
            </w:r>
            <w:r w:rsidR="00A749C4">
              <w:rPr>
                <w:sz w:val="24"/>
                <w:szCs w:val="24"/>
              </w:rPr>
              <w:t>лиграфической продукции, освеща</w:t>
            </w:r>
            <w:r w:rsidRPr="006732F2">
              <w:rPr>
                <w:sz w:val="24"/>
                <w:szCs w:val="24"/>
              </w:rPr>
              <w:t>ющей культурную деятел</w:t>
            </w:r>
            <w:r w:rsidR="00DD3C44">
              <w:rPr>
                <w:sz w:val="24"/>
                <w:szCs w:val="24"/>
              </w:rPr>
              <w:t>ьность коренных ма</w:t>
            </w:r>
            <w:r>
              <w:rPr>
                <w:sz w:val="24"/>
                <w:szCs w:val="24"/>
              </w:rPr>
              <w:t>лочисленных</w:t>
            </w:r>
            <w:r w:rsidRPr="006732F2">
              <w:rPr>
                <w:sz w:val="24"/>
                <w:szCs w:val="24"/>
              </w:rPr>
              <w:t xml:space="preserve"> народов</w:t>
            </w:r>
          </w:p>
          <w:p w:rsidR="00292B0A" w:rsidRPr="006732F2"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A4603" w:rsidRPr="000A4603" w:rsidRDefault="001E3958" w:rsidP="001D15C9">
            <w:pPr>
              <w:contextualSpacing/>
              <w:jc w:val="both"/>
            </w:pPr>
            <w:r>
              <w:t xml:space="preserve">Издана одна из книг – </w:t>
            </w:r>
            <w:proofErr w:type="spellStart"/>
            <w:r>
              <w:t>Боо</w:t>
            </w:r>
            <w:r w:rsidR="000A4603" w:rsidRPr="000A4603">
              <w:t>ль</w:t>
            </w:r>
            <w:proofErr w:type="spellEnd"/>
            <w:r w:rsidR="000A4603" w:rsidRPr="000A4603">
              <w:t xml:space="preserve"> В.В. «Познать свое Отечество во всех его пределах» (под редакцией С.В. Гаврилова) в количестве 350 экз. на сумму 199,997 тыс. руб.</w:t>
            </w:r>
          </w:p>
          <w:p w:rsidR="000A4603" w:rsidRPr="000A4603" w:rsidRDefault="000A4603" w:rsidP="001D15C9">
            <w:pPr>
              <w:contextualSpacing/>
              <w:jc w:val="both"/>
            </w:pPr>
            <w:r w:rsidRPr="000A4603">
              <w:t>Приобретено 70 экземпляров фотоальбома И.В.</w:t>
            </w:r>
            <w:r w:rsidR="00F92428">
              <w:t xml:space="preserve"> </w:t>
            </w:r>
            <w:r w:rsidRPr="000A4603">
              <w:t>Вайнштейн</w:t>
            </w:r>
            <w:r w:rsidR="001E3958">
              <w:t>а</w:t>
            </w:r>
            <w:r w:rsidRPr="000A4603">
              <w:t xml:space="preserve"> «Многоликая Камчатка» на сумму 70 тыс. руб.</w:t>
            </w:r>
          </w:p>
          <w:p w:rsidR="000A4603" w:rsidRPr="000A4603" w:rsidRDefault="000A4603" w:rsidP="001D15C9">
            <w:pPr>
              <w:contextualSpacing/>
              <w:jc w:val="both"/>
            </w:pPr>
            <w:r w:rsidRPr="000A4603">
              <w:t>Переиздана книга Г.Г.</w:t>
            </w:r>
            <w:r w:rsidR="00F92428">
              <w:t xml:space="preserve"> </w:t>
            </w:r>
            <w:r w:rsidRPr="000A4603">
              <w:t xml:space="preserve">Поротова «Театр </w:t>
            </w:r>
            <w:proofErr w:type="spellStart"/>
            <w:r w:rsidRPr="000A4603">
              <w:t>Кутха</w:t>
            </w:r>
            <w:proofErr w:type="spellEnd"/>
            <w:r w:rsidRPr="000A4603">
              <w:t>»</w:t>
            </w:r>
            <w:r w:rsidR="00F92428">
              <w:t xml:space="preserve"> </w:t>
            </w:r>
            <w:r w:rsidRPr="000A4603">
              <w:t xml:space="preserve">в </w:t>
            </w:r>
            <w:proofErr w:type="gramStart"/>
            <w:r w:rsidRPr="000A4603">
              <w:t>количестве</w:t>
            </w:r>
            <w:proofErr w:type="gramEnd"/>
            <w:r w:rsidRPr="000A4603">
              <w:t xml:space="preserve"> 800 экземпляров на сумму 200 тыс. руб., для пополнения фонда библиотек и в рамках проведения «Года театра».</w:t>
            </w:r>
          </w:p>
          <w:p w:rsidR="007144AA" w:rsidRPr="00462529" w:rsidRDefault="000A4603" w:rsidP="001D15C9">
            <w:pPr>
              <w:contextualSpacing/>
              <w:jc w:val="both"/>
              <w:textAlignment w:val="baseline"/>
              <w:rPr>
                <w:color w:val="FF0000"/>
              </w:rPr>
            </w:pPr>
            <w:r w:rsidRPr="000A4603">
              <w:t xml:space="preserve">В целях предпечатной подготовки создан оригинал-макет книги К.В. </w:t>
            </w:r>
            <w:proofErr w:type="spellStart"/>
            <w:r w:rsidRPr="000A4603">
              <w:t>Алейникова</w:t>
            </w:r>
            <w:proofErr w:type="spellEnd"/>
            <w:r w:rsidRPr="000A4603">
              <w:t xml:space="preserve"> </w:t>
            </w:r>
            <w:r w:rsidRPr="000A4603">
              <w:lastRenderedPageBreak/>
              <w:t xml:space="preserve">«Попугай </w:t>
            </w:r>
            <w:proofErr w:type="spellStart"/>
            <w:r w:rsidRPr="000A4603">
              <w:t>Писарро</w:t>
            </w:r>
            <w:proofErr w:type="spellEnd"/>
            <w:r w:rsidRPr="000A4603">
              <w:t xml:space="preserve"> в дебрях Камчатки» 50,00 тыс. </w:t>
            </w:r>
            <w:proofErr w:type="spellStart"/>
            <w:r w:rsidRPr="000A4603">
              <w:t>руб</w:t>
            </w:r>
            <w:proofErr w:type="spellEnd"/>
            <w:r w:rsidRPr="000A4603">
              <w:t>, альбома художественных работ Виктора Тришкина (автор-составитель Черкашина А.С.) на сумму 80,00 тыс. руб. И</w:t>
            </w:r>
            <w:r w:rsidR="001D15C9">
              <w:t>здание запланировано на 2020 год.</w:t>
            </w:r>
          </w:p>
        </w:tc>
      </w:tr>
      <w:tr w:rsidR="006732F2" w:rsidRPr="00066AD1" w:rsidTr="00287958">
        <w:trPr>
          <w:trHeight w:val="56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80" w:firstLine="0"/>
              <w:rPr>
                <w:sz w:val="24"/>
                <w:szCs w:val="24"/>
              </w:rPr>
            </w:pPr>
            <w:r w:rsidRPr="006732F2">
              <w:rPr>
                <w:sz w:val="24"/>
                <w:szCs w:val="24"/>
              </w:rPr>
              <w:lastRenderedPageBreak/>
              <w:t>1.5.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Default="006732F2" w:rsidP="00607440">
            <w:pPr>
              <w:pStyle w:val="a7"/>
              <w:shd w:val="clear" w:color="auto" w:fill="auto"/>
              <w:spacing w:line="278" w:lineRule="exact"/>
              <w:ind w:firstLine="0"/>
              <w:jc w:val="both"/>
              <w:rPr>
                <w:sz w:val="24"/>
                <w:szCs w:val="24"/>
              </w:rPr>
            </w:pPr>
            <w:r w:rsidRPr="006732F2">
              <w:rPr>
                <w:sz w:val="24"/>
                <w:szCs w:val="24"/>
              </w:rPr>
              <w:t>Издание этно</w:t>
            </w:r>
            <w:r w:rsidR="00A749C4">
              <w:rPr>
                <w:sz w:val="24"/>
                <w:szCs w:val="24"/>
              </w:rPr>
              <w:t>графических материалов и литера</w:t>
            </w:r>
            <w:r w:rsidRPr="006732F2">
              <w:rPr>
                <w:sz w:val="24"/>
                <w:szCs w:val="24"/>
              </w:rPr>
              <w:t xml:space="preserve">туры, отражающей </w:t>
            </w:r>
            <w:r w:rsidR="00DD3C44">
              <w:rPr>
                <w:sz w:val="24"/>
                <w:szCs w:val="24"/>
              </w:rPr>
              <w:t>самобытную культуру ко</w:t>
            </w:r>
            <w:r w:rsidRPr="006732F2">
              <w:rPr>
                <w:sz w:val="24"/>
                <w:szCs w:val="24"/>
              </w:rPr>
              <w:t>ренных малочисленных народов</w:t>
            </w:r>
          </w:p>
          <w:p w:rsidR="00292B0A" w:rsidRPr="006732F2"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A4603" w:rsidRPr="000A4603" w:rsidRDefault="000A4603" w:rsidP="001D15C9">
            <w:pPr>
              <w:jc w:val="both"/>
            </w:pPr>
            <w:r w:rsidRPr="000A4603">
              <w:rPr>
                <w:rFonts w:eastAsia="Calibri"/>
              </w:rPr>
              <w:t>Выпущены сборники из</w:t>
            </w:r>
            <w:r w:rsidRPr="000A4603">
              <w:t xml:space="preserve"> Серии «Нематериальное культурное наследие»:</w:t>
            </w:r>
          </w:p>
          <w:p w:rsidR="000A4603" w:rsidRPr="000A4603" w:rsidRDefault="00AB585D" w:rsidP="001D15C9">
            <w:pPr>
              <w:ind w:firstLine="34"/>
              <w:jc w:val="both"/>
            </w:pPr>
            <w:r>
              <w:t>1. «Ветер жизни</w:t>
            </w:r>
            <w:r w:rsidR="000A4603" w:rsidRPr="000A4603">
              <w:t>: герои фольклорных экспе</w:t>
            </w:r>
            <w:r w:rsidR="001D15C9">
              <w:t>диций в память о Г.Г.</w:t>
            </w:r>
            <w:r w:rsidR="00F92428">
              <w:t xml:space="preserve"> </w:t>
            </w:r>
            <w:r w:rsidR="001D15C9">
              <w:t xml:space="preserve">Поротове» - </w:t>
            </w:r>
            <w:r w:rsidR="000A4603" w:rsidRPr="000A4603">
              <w:t xml:space="preserve">200 экз. </w:t>
            </w:r>
          </w:p>
          <w:p w:rsidR="000A4603" w:rsidRPr="000A4603" w:rsidRDefault="000A4603" w:rsidP="001D15C9">
            <w:pPr>
              <w:jc w:val="both"/>
            </w:pPr>
            <w:r w:rsidRPr="000A4603">
              <w:t xml:space="preserve">2. Методическая работа (пособие) «Сборник музыкальных обработок для концертмейстера (баян) </w:t>
            </w:r>
            <w:r w:rsidR="001D15C9">
              <w:t xml:space="preserve">на уроках национального танца» - </w:t>
            </w:r>
            <w:r w:rsidRPr="000A4603">
              <w:t xml:space="preserve">200 экз. </w:t>
            </w:r>
          </w:p>
          <w:p w:rsidR="007144AA" w:rsidRPr="001D15C9" w:rsidRDefault="009D1BBE" w:rsidP="001D15C9">
            <w:pPr>
              <w:jc w:val="both"/>
              <w:rPr>
                <w:rFonts w:eastAsia="Calibri"/>
                <w:color w:val="FF0000"/>
              </w:rPr>
            </w:pPr>
            <w:r>
              <w:t xml:space="preserve">3. </w:t>
            </w:r>
            <w:r w:rsidR="000A4603" w:rsidRPr="000A4603">
              <w:t xml:space="preserve">«Из глубин земли Камчатки. Материалы фольклорно-этнографических экспедиций в </w:t>
            </w:r>
            <w:proofErr w:type="spellStart"/>
            <w:r w:rsidR="000A4603" w:rsidRPr="000A4603">
              <w:t>Быстринский</w:t>
            </w:r>
            <w:proofErr w:type="spellEnd"/>
            <w:r w:rsidR="000A4603" w:rsidRPr="000A4603">
              <w:t xml:space="preserve"> район» - 200 экз</w:t>
            </w:r>
            <w:r w:rsidR="001D15C9">
              <w:t>.</w:t>
            </w:r>
          </w:p>
        </w:tc>
      </w:tr>
      <w:tr w:rsidR="006732F2" w:rsidRPr="00066AD1" w:rsidTr="00287958">
        <w:trPr>
          <w:trHeight w:val="129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80" w:firstLine="0"/>
              <w:rPr>
                <w:sz w:val="24"/>
                <w:szCs w:val="24"/>
              </w:rPr>
            </w:pPr>
            <w:r w:rsidRPr="006732F2">
              <w:rPr>
                <w:sz w:val="24"/>
                <w:szCs w:val="24"/>
              </w:rPr>
              <w:t>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07440">
            <w:pPr>
              <w:pStyle w:val="a7"/>
              <w:shd w:val="clear" w:color="auto" w:fill="auto"/>
              <w:spacing w:line="274" w:lineRule="exact"/>
              <w:ind w:firstLine="0"/>
              <w:jc w:val="both"/>
              <w:rPr>
                <w:sz w:val="24"/>
                <w:szCs w:val="24"/>
              </w:rPr>
            </w:pPr>
            <w:r w:rsidRPr="006732F2">
              <w:rPr>
                <w:sz w:val="24"/>
                <w:szCs w:val="24"/>
              </w:rPr>
              <w:t>Организаци</w:t>
            </w:r>
            <w:r w:rsidR="00DD3C44">
              <w:rPr>
                <w:sz w:val="24"/>
                <w:szCs w:val="24"/>
              </w:rPr>
              <w:t>я проведения традиционных нацио</w:t>
            </w:r>
            <w:r w:rsidRPr="006732F2">
              <w:rPr>
                <w:sz w:val="24"/>
                <w:szCs w:val="24"/>
              </w:rPr>
              <w:t>нальных праздников коренных малочисленных народов, фест</w:t>
            </w:r>
            <w:r w:rsidR="00F92428">
              <w:rPr>
                <w:sz w:val="24"/>
                <w:szCs w:val="24"/>
              </w:rPr>
              <w:t>ивалей, выставок и других значи</w:t>
            </w:r>
            <w:r w:rsidRPr="006732F2">
              <w:rPr>
                <w:sz w:val="24"/>
                <w:szCs w:val="24"/>
              </w:rPr>
              <w:t>мых традиционных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444AA" w:rsidRPr="006C4664" w:rsidRDefault="00F92428" w:rsidP="006C4664">
            <w:pPr>
              <w:jc w:val="both"/>
            </w:pPr>
            <w:r>
              <w:t>В 2019 году</w:t>
            </w:r>
            <w:r w:rsidR="00B444AA" w:rsidRPr="006C4664">
              <w:t xml:space="preserve"> на территории Камчатского края состоялось 69 тра</w:t>
            </w:r>
            <w:r>
              <w:t>диционных национальных праздников</w:t>
            </w:r>
            <w:r w:rsidR="00B444AA" w:rsidRPr="006C4664">
              <w:t xml:space="preserve">, которые посетили 38 990 человек. </w:t>
            </w:r>
          </w:p>
          <w:p w:rsidR="00B444AA" w:rsidRPr="006C4664" w:rsidRDefault="00B444AA" w:rsidP="006C4664">
            <w:pPr>
              <w:jc w:val="both"/>
            </w:pPr>
            <w:r w:rsidRPr="006C4664">
              <w:t>В рамках реализации мероприятия Министерством культуры Камчатского края средства субсидии направлены Камчатскому государственному бюджетному учреждениям «Камчатский центр народного творчества» и «Корякский центр народного творчества».</w:t>
            </w:r>
          </w:p>
          <w:p w:rsidR="00B444AA" w:rsidRPr="006C4664" w:rsidRDefault="00B444AA" w:rsidP="005708CB">
            <w:pPr>
              <w:jc w:val="both"/>
            </w:pPr>
            <w:r w:rsidRPr="006C4664">
              <w:t>КГБУ «Камчатски</w:t>
            </w:r>
            <w:r w:rsidR="00F92428">
              <w:t>й центр народного творчества» п</w:t>
            </w:r>
            <w:r w:rsidRPr="006C4664">
              <w:t>роведены праздники в г.</w:t>
            </w:r>
            <w:r w:rsidR="00F92428">
              <w:t xml:space="preserve"> </w:t>
            </w:r>
            <w:proofErr w:type="gramStart"/>
            <w:r w:rsidRPr="006C4664">
              <w:t>Петропавлов</w:t>
            </w:r>
            <w:r w:rsidR="00F92428">
              <w:t>ске-Камчатском</w:t>
            </w:r>
            <w:proofErr w:type="gramEnd"/>
            <w:r w:rsidR="00F92428">
              <w:t xml:space="preserve"> - 6 мероприятий -</w:t>
            </w:r>
            <w:r w:rsidRPr="006C4664">
              <w:t xml:space="preserve"> 10 873 посетителя: День первой рыбы, Международный день коренных народов мира «День аборигена», </w:t>
            </w:r>
            <w:proofErr w:type="spellStart"/>
            <w:r w:rsidRPr="006C4664">
              <w:t>Алхалалалай</w:t>
            </w:r>
            <w:proofErr w:type="spellEnd"/>
            <w:r w:rsidRPr="006C4664">
              <w:t xml:space="preserve">, </w:t>
            </w:r>
            <w:proofErr w:type="spellStart"/>
            <w:r w:rsidRPr="006C4664">
              <w:t>Хололо</w:t>
            </w:r>
            <w:proofErr w:type="spellEnd"/>
            <w:r w:rsidRPr="006C4664">
              <w:t xml:space="preserve">, Встреча Нового солнца и </w:t>
            </w:r>
            <w:proofErr w:type="spellStart"/>
            <w:r w:rsidRPr="006C4664">
              <w:t>Аюнгт</w:t>
            </w:r>
            <w:proofErr w:type="spellEnd"/>
            <w:r w:rsidRPr="006C4664">
              <w:t xml:space="preserve"> прошел в </w:t>
            </w:r>
            <w:proofErr w:type="spellStart"/>
            <w:r w:rsidRPr="006C4664">
              <w:t>пгт</w:t>
            </w:r>
            <w:proofErr w:type="spellEnd"/>
            <w:r w:rsidRPr="006C4664">
              <w:t>.</w:t>
            </w:r>
            <w:r w:rsidR="00F92428">
              <w:t xml:space="preserve"> </w:t>
            </w:r>
            <w:r w:rsidRPr="006C4664">
              <w:t>Палана.</w:t>
            </w:r>
          </w:p>
          <w:p w:rsidR="00B444AA" w:rsidRPr="006C4664" w:rsidRDefault="00B444AA" w:rsidP="005708CB">
            <w:pPr>
              <w:jc w:val="both"/>
            </w:pPr>
            <w:r w:rsidRPr="006C4664">
              <w:t>КГБУ «Корякски</w:t>
            </w:r>
            <w:r w:rsidR="00F92428">
              <w:t>й центр народного творчества» п</w:t>
            </w:r>
            <w:r w:rsidRPr="006C4664">
              <w:t xml:space="preserve">роведены мероприятия в </w:t>
            </w:r>
            <w:proofErr w:type="spellStart"/>
            <w:r w:rsidRPr="006C4664">
              <w:t>пгт</w:t>
            </w:r>
            <w:proofErr w:type="spellEnd"/>
            <w:r w:rsidRPr="006C4664">
              <w:t>.</w:t>
            </w:r>
            <w:r w:rsidR="00F505D0">
              <w:t xml:space="preserve"> </w:t>
            </w:r>
            <w:r w:rsidRPr="006C4664">
              <w:t>Палана: В июне 2019 года проведен праздника «День первой рыбы». В августе 2019 года проведен праздник «Международный день коренных народов мира».</w:t>
            </w:r>
          </w:p>
          <w:p w:rsidR="00B444AA" w:rsidRPr="006C4664" w:rsidRDefault="00B444AA" w:rsidP="005708CB">
            <w:pPr>
              <w:jc w:val="both"/>
            </w:pPr>
            <w:r w:rsidRPr="006C4664">
              <w:t>4 ноября 2019 прошел традиционный обрядовый праздник коренных народов Севера «</w:t>
            </w:r>
            <w:proofErr w:type="spellStart"/>
            <w:r w:rsidRPr="006C4664">
              <w:t>Хололо</w:t>
            </w:r>
            <w:proofErr w:type="spellEnd"/>
            <w:r w:rsidRPr="006C4664">
              <w:t>». В программе состоялись: обрядовые действия «Встреча гос</w:t>
            </w:r>
            <w:r w:rsidR="005E63A9">
              <w:t>тей у импровизированных ворот»,</w:t>
            </w:r>
            <w:r w:rsidRPr="006C4664">
              <w:t xml:space="preserve"> ритуально-обрядовая часть «Ко</w:t>
            </w:r>
            <w:r w:rsidR="00F92428">
              <w:t>рмление огня», «Проводы нерпы»,</w:t>
            </w:r>
            <w:r w:rsidRPr="006C4664">
              <w:t xml:space="preserve"> танец «Пробуждение </w:t>
            </w:r>
            <w:proofErr w:type="spellStart"/>
            <w:r w:rsidRPr="006C4664">
              <w:t>таликамаков</w:t>
            </w:r>
            <w:proofErr w:type="spellEnd"/>
            <w:r w:rsidRPr="006C4664">
              <w:t>» и «</w:t>
            </w:r>
            <w:proofErr w:type="spellStart"/>
            <w:r w:rsidRPr="006C4664">
              <w:t>Талытал</w:t>
            </w:r>
            <w:proofErr w:type="spellEnd"/>
            <w:r w:rsidRPr="006C4664">
              <w:t>». Танец «</w:t>
            </w:r>
            <w:proofErr w:type="spellStart"/>
            <w:r w:rsidRPr="006C4664">
              <w:t>Уляг</w:t>
            </w:r>
            <w:proofErr w:type="gramStart"/>
            <w:r w:rsidRPr="006C4664">
              <w:t>,у</w:t>
            </w:r>
            <w:proofErr w:type="spellEnd"/>
            <w:proofErr w:type="gramEnd"/>
            <w:r w:rsidRPr="006C4664">
              <w:t>». Бодрого настроения и приятных впечатлений добавили праздничная атмосфера мероприятия: национальные танцы фольклорного коллектива «</w:t>
            </w:r>
            <w:proofErr w:type="spellStart"/>
            <w:r w:rsidRPr="006C4664">
              <w:t>Вэем</w:t>
            </w:r>
            <w:proofErr w:type="spellEnd"/>
            <w:r w:rsidRPr="006C4664">
              <w:t>, «</w:t>
            </w:r>
            <w:proofErr w:type="spellStart"/>
            <w:r w:rsidRPr="006C4664">
              <w:t>Ангт</w:t>
            </w:r>
            <w:proofErr w:type="spellEnd"/>
            <w:r w:rsidRPr="006C4664">
              <w:t>», детского национального ансамбля «</w:t>
            </w:r>
            <w:proofErr w:type="spellStart"/>
            <w:r w:rsidRPr="006C4664">
              <w:t>Лэлэл</w:t>
            </w:r>
            <w:proofErr w:type="spellEnd"/>
            <w:r w:rsidRPr="006C4664">
              <w:t xml:space="preserve">», </w:t>
            </w:r>
            <w:proofErr w:type="spellStart"/>
            <w:r w:rsidRPr="006C4664">
              <w:t>детско</w:t>
            </w:r>
            <w:proofErr w:type="spellEnd"/>
            <w:r w:rsidRPr="006C4664">
              <w:t xml:space="preserve"> молодежного ансамбля «Школ</w:t>
            </w:r>
            <w:r w:rsidR="005708CB">
              <w:t>ьные годы», национальные игры,</w:t>
            </w:r>
            <w:r w:rsidRPr="006C4664">
              <w:t xml:space="preserve"> выставка национальной кухни и  изделий декоративно-прикладного творчества.</w:t>
            </w:r>
          </w:p>
          <w:p w:rsidR="00B444AA" w:rsidRPr="006C4664" w:rsidRDefault="00B444AA" w:rsidP="005708CB">
            <w:pPr>
              <w:jc w:val="both"/>
            </w:pPr>
            <w:r w:rsidRPr="006C4664">
              <w:t>В рамках реализации мероприятия Министерством культуры Камчатского края средства краевого бюджета распределены трем муниципальным образованиям, из них:</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4261"/>
              <w:gridCol w:w="3544"/>
            </w:tblGrid>
            <w:tr w:rsidR="00B444AA" w:rsidRPr="006C4664" w:rsidTr="00DB4858">
              <w:trPr>
                <w:trHeight w:val="350"/>
              </w:trPr>
              <w:tc>
                <w:tcPr>
                  <w:tcW w:w="837" w:type="dxa"/>
                  <w:shd w:val="clear" w:color="auto" w:fill="auto"/>
                </w:tcPr>
                <w:p w:rsidR="00B444AA" w:rsidRPr="006C4664" w:rsidRDefault="00B444AA" w:rsidP="006C4664">
                  <w:pPr>
                    <w:jc w:val="both"/>
                  </w:pPr>
                  <w:r w:rsidRPr="006C4664">
                    <w:lastRenderedPageBreak/>
                    <w:t>1</w:t>
                  </w:r>
                </w:p>
              </w:tc>
              <w:tc>
                <w:tcPr>
                  <w:tcW w:w="4261" w:type="dxa"/>
                  <w:shd w:val="clear" w:color="auto" w:fill="auto"/>
                </w:tcPr>
                <w:p w:rsidR="00B444AA" w:rsidRPr="006C4664" w:rsidRDefault="00B444AA" w:rsidP="006C4664">
                  <w:pPr>
                    <w:jc w:val="both"/>
                  </w:pPr>
                  <w:r w:rsidRPr="006C4664">
                    <w:t>Елизовский муниципальный район</w:t>
                  </w:r>
                </w:p>
              </w:tc>
              <w:tc>
                <w:tcPr>
                  <w:tcW w:w="3544" w:type="dxa"/>
                  <w:shd w:val="clear" w:color="auto" w:fill="auto"/>
                  <w:vAlign w:val="center"/>
                </w:tcPr>
                <w:p w:rsidR="00B444AA" w:rsidRPr="006C4664" w:rsidRDefault="00B444AA" w:rsidP="006C4664">
                  <w:pPr>
                    <w:jc w:val="both"/>
                  </w:pPr>
                  <w:r w:rsidRPr="006C4664">
                    <w:t>297 000,00</w:t>
                  </w:r>
                </w:p>
              </w:tc>
            </w:tr>
            <w:tr w:rsidR="00B444AA" w:rsidRPr="006C4664" w:rsidTr="00DB4858">
              <w:trPr>
                <w:trHeight w:val="350"/>
              </w:trPr>
              <w:tc>
                <w:tcPr>
                  <w:tcW w:w="837" w:type="dxa"/>
                  <w:shd w:val="clear" w:color="auto" w:fill="auto"/>
                </w:tcPr>
                <w:p w:rsidR="00B444AA" w:rsidRPr="006C4664" w:rsidRDefault="00F505D0" w:rsidP="006C4664">
                  <w:pPr>
                    <w:jc w:val="both"/>
                  </w:pPr>
                  <w:r>
                    <w:t>2</w:t>
                  </w:r>
                </w:p>
              </w:tc>
              <w:tc>
                <w:tcPr>
                  <w:tcW w:w="4261" w:type="dxa"/>
                  <w:shd w:val="clear" w:color="auto" w:fill="auto"/>
                </w:tcPr>
                <w:p w:rsidR="00B444AA" w:rsidRPr="006C4664" w:rsidRDefault="00B444AA" w:rsidP="006C4664">
                  <w:pPr>
                    <w:jc w:val="both"/>
                  </w:pPr>
                  <w:proofErr w:type="spellStart"/>
                  <w:r w:rsidRPr="006C4664">
                    <w:t>Тигильский</w:t>
                  </w:r>
                  <w:proofErr w:type="spellEnd"/>
                  <w:r w:rsidRPr="006C4664">
                    <w:t xml:space="preserve"> муниципальный район</w:t>
                  </w:r>
                </w:p>
              </w:tc>
              <w:tc>
                <w:tcPr>
                  <w:tcW w:w="3544" w:type="dxa"/>
                  <w:shd w:val="clear" w:color="auto" w:fill="auto"/>
                  <w:vAlign w:val="center"/>
                </w:tcPr>
                <w:p w:rsidR="00B444AA" w:rsidRPr="006C4664" w:rsidRDefault="00B444AA" w:rsidP="006C4664">
                  <w:pPr>
                    <w:jc w:val="both"/>
                  </w:pPr>
                  <w:r w:rsidRPr="006C4664">
                    <w:t>306 000,00</w:t>
                  </w:r>
                </w:p>
              </w:tc>
            </w:tr>
            <w:tr w:rsidR="00B444AA" w:rsidRPr="006C4664" w:rsidTr="00DB4858">
              <w:trPr>
                <w:trHeight w:val="350"/>
              </w:trPr>
              <w:tc>
                <w:tcPr>
                  <w:tcW w:w="837" w:type="dxa"/>
                  <w:shd w:val="clear" w:color="auto" w:fill="auto"/>
                </w:tcPr>
                <w:p w:rsidR="00B444AA" w:rsidRPr="006C4664" w:rsidRDefault="00F505D0" w:rsidP="006C4664">
                  <w:pPr>
                    <w:jc w:val="both"/>
                  </w:pPr>
                  <w:r>
                    <w:t>3</w:t>
                  </w:r>
                </w:p>
              </w:tc>
              <w:tc>
                <w:tcPr>
                  <w:tcW w:w="4261" w:type="dxa"/>
                  <w:shd w:val="clear" w:color="auto" w:fill="auto"/>
                </w:tcPr>
                <w:p w:rsidR="00B444AA" w:rsidRPr="006C4664" w:rsidRDefault="00B444AA" w:rsidP="006C4664">
                  <w:pPr>
                    <w:jc w:val="both"/>
                  </w:pPr>
                  <w:r w:rsidRPr="006C4664">
                    <w:t>Городской округ «посёлок Палана»</w:t>
                  </w:r>
                </w:p>
              </w:tc>
              <w:tc>
                <w:tcPr>
                  <w:tcW w:w="3544" w:type="dxa"/>
                  <w:shd w:val="clear" w:color="auto" w:fill="auto"/>
                  <w:vAlign w:val="center"/>
                </w:tcPr>
                <w:p w:rsidR="00B444AA" w:rsidRPr="006C4664" w:rsidRDefault="00B444AA" w:rsidP="006C4664">
                  <w:pPr>
                    <w:jc w:val="both"/>
                  </w:pPr>
                  <w:r w:rsidRPr="006C4664">
                    <w:t>167 000, 00</w:t>
                  </w:r>
                </w:p>
              </w:tc>
            </w:tr>
            <w:tr w:rsidR="00B444AA" w:rsidRPr="006C4664" w:rsidTr="00DB4858">
              <w:trPr>
                <w:trHeight w:val="350"/>
              </w:trPr>
              <w:tc>
                <w:tcPr>
                  <w:tcW w:w="5098" w:type="dxa"/>
                  <w:gridSpan w:val="2"/>
                  <w:shd w:val="clear" w:color="auto" w:fill="auto"/>
                </w:tcPr>
                <w:p w:rsidR="00B444AA" w:rsidRPr="006C4664" w:rsidRDefault="00B444AA" w:rsidP="006C4664">
                  <w:pPr>
                    <w:jc w:val="both"/>
                  </w:pPr>
                  <w:r w:rsidRPr="006C4664">
                    <w:t>Всего:</w:t>
                  </w:r>
                </w:p>
              </w:tc>
              <w:tc>
                <w:tcPr>
                  <w:tcW w:w="3544" w:type="dxa"/>
                  <w:shd w:val="clear" w:color="auto" w:fill="auto"/>
                </w:tcPr>
                <w:p w:rsidR="00B444AA" w:rsidRPr="006C4664" w:rsidRDefault="00B444AA" w:rsidP="006C4664">
                  <w:pPr>
                    <w:jc w:val="both"/>
                  </w:pPr>
                  <w:r w:rsidRPr="006C4664">
                    <w:t>770 000,00</w:t>
                  </w:r>
                </w:p>
              </w:tc>
            </w:tr>
          </w:tbl>
          <w:p w:rsidR="00B444AA" w:rsidRPr="006C4664" w:rsidRDefault="00B444AA" w:rsidP="001E3958">
            <w:pPr>
              <w:jc w:val="both"/>
            </w:pPr>
            <w:r w:rsidRPr="006C4664">
              <w:t>Традиционный обрядовый праздник «День Первой рыбы» прошел:</w:t>
            </w:r>
          </w:p>
          <w:p w:rsidR="00B444AA" w:rsidRPr="006C4664" w:rsidRDefault="00B444AA" w:rsidP="001E3958">
            <w:pPr>
              <w:jc w:val="both"/>
            </w:pPr>
            <w:r w:rsidRPr="006C4664">
              <w:t xml:space="preserve">- в </w:t>
            </w:r>
            <w:proofErr w:type="spellStart"/>
            <w:r w:rsidRPr="006C4664">
              <w:t>пгт</w:t>
            </w:r>
            <w:proofErr w:type="gramStart"/>
            <w:r w:rsidRPr="006C4664">
              <w:t>.П</w:t>
            </w:r>
            <w:proofErr w:type="gramEnd"/>
            <w:r w:rsidRPr="006C4664">
              <w:t>алана</w:t>
            </w:r>
            <w:proofErr w:type="spellEnd"/>
            <w:r w:rsidRPr="006C4664">
              <w:t xml:space="preserve"> 29.06.2019 на </w:t>
            </w:r>
            <w:proofErr w:type="spellStart"/>
            <w:r w:rsidRPr="006C4664">
              <w:t>этноплощадке</w:t>
            </w:r>
            <w:proofErr w:type="spellEnd"/>
            <w:r w:rsidRPr="006C4664">
              <w:t xml:space="preserve"> «</w:t>
            </w:r>
            <w:proofErr w:type="spellStart"/>
            <w:r w:rsidRPr="006C4664">
              <w:t>Хошиминка</w:t>
            </w:r>
            <w:proofErr w:type="spellEnd"/>
            <w:r w:rsidRPr="006C4664">
              <w:t xml:space="preserve">». Концертно-развлекательная программа, проведение национального обряда по заманиванию рыбы в реку, конкурсная и игровая программа, полевая кухня. </w:t>
            </w:r>
          </w:p>
          <w:p w:rsidR="00B444AA" w:rsidRPr="006C4664" w:rsidRDefault="00B444AA" w:rsidP="001E3958">
            <w:pPr>
              <w:jc w:val="both"/>
            </w:pPr>
            <w:r w:rsidRPr="006C4664">
              <w:t xml:space="preserve">- в </w:t>
            </w:r>
            <w:proofErr w:type="spellStart"/>
            <w:r w:rsidRPr="006C4664">
              <w:t>Тигильском</w:t>
            </w:r>
            <w:proofErr w:type="spellEnd"/>
            <w:r w:rsidRPr="006C4664">
              <w:t xml:space="preserve"> </w:t>
            </w:r>
            <w:proofErr w:type="gramStart"/>
            <w:r w:rsidRPr="006C4664">
              <w:t>районе</w:t>
            </w:r>
            <w:proofErr w:type="gramEnd"/>
            <w:r w:rsidRPr="006C4664">
              <w:t xml:space="preserve"> в с. Тигиль проведен 30 июня 2019 года работниками учреждений культуры при участии представителей старожилов села из числа КМНС. Победителям конкурсов организаторами праздника были вручены призы. </w:t>
            </w:r>
          </w:p>
          <w:p w:rsidR="00B444AA" w:rsidRPr="006C4664" w:rsidRDefault="00B444AA" w:rsidP="001E3958">
            <w:pPr>
              <w:jc w:val="both"/>
            </w:pPr>
            <w:proofErr w:type="gramStart"/>
            <w:r w:rsidRPr="006C4664">
              <w:t>- праздник «Вскрытие реки «</w:t>
            </w:r>
            <w:proofErr w:type="spellStart"/>
            <w:r w:rsidRPr="006C4664">
              <w:t>Каврал</w:t>
            </w:r>
            <w:proofErr w:type="spellEnd"/>
            <w:r w:rsidRPr="006C4664">
              <w:t xml:space="preserve">» (традиционный национальный праздник «Первой рыбы» по традициям ительменского народа) был проведен в с. </w:t>
            </w:r>
            <w:proofErr w:type="spellStart"/>
            <w:r w:rsidRPr="006C4664">
              <w:t>Ковран</w:t>
            </w:r>
            <w:proofErr w:type="spellEnd"/>
            <w:r w:rsidRPr="006C4664">
              <w:t xml:space="preserve"> </w:t>
            </w:r>
            <w:proofErr w:type="spellStart"/>
            <w:r w:rsidRPr="006C4664">
              <w:t>Тигильского</w:t>
            </w:r>
            <w:proofErr w:type="spellEnd"/>
            <w:r w:rsidRPr="006C4664">
              <w:t xml:space="preserve"> района 30 июня 2019 года работниками учреждений культуры при участии представителей общин КМНС: (родовые общины:</w:t>
            </w:r>
            <w:proofErr w:type="gramEnd"/>
            <w:r w:rsidRPr="006C4664">
              <w:t xml:space="preserve"> «</w:t>
            </w:r>
            <w:proofErr w:type="spellStart"/>
            <w:r w:rsidRPr="006C4664">
              <w:t>Каврал</w:t>
            </w:r>
            <w:proofErr w:type="spellEnd"/>
            <w:r w:rsidRPr="006C4664">
              <w:t>» (Сенотрусов А.С.), Фонд возрождения и развития оленеводства «</w:t>
            </w:r>
            <w:proofErr w:type="spellStart"/>
            <w:r w:rsidRPr="006C4664">
              <w:t>Каюю</w:t>
            </w:r>
            <w:proofErr w:type="spellEnd"/>
            <w:r w:rsidRPr="006C4664">
              <w:t>»; «</w:t>
            </w:r>
            <w:proofErr w:type="spellStart"/>
            <w:r w:rsidRPr="006C4664">
              <w:t>Мэм</w:t>
            </w:r>
            <w:proofErr w:type="spellEnd"/>
            <w:r w:rsidRPr="006C4664">
              <w:t>» (Броневич И.Т.), «</w:t>
            </w:r>
            <w:proofErr w:type="spellStart"/>
            <w:r w:rsidRPr="006C4664">
              <w:t>Кналос</w:t>
            </w:r>
            <w:proofErr w:type="spellEnd"/>
            <w:r w:rsidRPr="006C4664">
              <w:t xml:space="preserve"> </w:t>
            </w:r>
            <w:proofErr w:type="spellStart"/>
            <w:r w:rsidRPr="006C4664">
              <w:t>Кутх</w:t>
            </w:r>
            <w:proofErr w:type="spellEnd"/>
            <w:r w:rsidRPr="006C4664">
              <w:t>», ЗАО «</w:t>
            </w:r>
            <w:proofErr w:type="spellStart"/>
            <w:r w:rsidRPr="006C4664">
              <w:t>Хайрюзовский</w:t>
            </w:r>
            <w:proofErr w:type="spellEnd"/>
            <w:r w:rsidRPr="006C4664">
              <w:t xml:space="preserve"> РКЗ». Победителям конкурсов организаторами праздника были вручены призы. </w:t>
            </w:r>
          </w:p>
          <w:p w:rsidR="00B444AA" w:rsidRPr="006C4664" w:rsidRDefault="00B444AA" w:rsidP="001E3958">
            <w:pPr>
              <w:jc w:val="both"/>
            </w:pPr>
            <w:r w:rsidRPr="006C4664">
              <w:t xml:space="preserve">В </w:t>
            </w:r>
            <w:proofErr w:type="spellStart"/>
            <w:r w:rsidRPr="006C4664">
              <w:t>г</w:t>
            </w:r>
            <w:proofErr w:type="gramStart"/>
            <w:r w:rsidRPr="006C4664">
              <w:t>.Е</w:t>
            </w:r>
            <w:proofErr w:type="gramEnd"/>
            <w:r w:rsidRPr="006C4664">
              <w:t>лизово</w:t>
            </w:r>
            <w:proofErr w:type="spellEnd"/>
            <w:r w:rsidRPr="006C4664">
              <w:t xml:space="preserve"> праздник «День первой рыбы» прошёл на берегу реки Половинка в старом парке «Лазо». Ежегодно здесь проводят обряды кормления огня и заманивания главной кормилицы полуострова, рыбы, в реки. Кроме того, гостей города знакомят с культурой полуострова, предлагают принять участие в </w:t>
            </w:r>
            <w:proofErr w:type="gramStart"/>
            <w:r w:rsidRPr="006C4664">
              <w:t>конкурсах</w:t>
            </w:r>
            <w:proofErr w:type="gramEnd"/>
            <w:r w:rsidRPr="006C4664">
              <w:t xml:space="preserve"> и угоститься традиционными национальными блюдами.</w:t>
            </w:r>
          </w:p>
          <w:p w:rsidR="00B444AA" w:rsidRPr="006C4664" w:rsidRDefault="00B444AA" w:rsidP="006C4664">
            <w:pPr>
              <w:ind w:firstLine="709"/>
              <w:jc w:val="both"/>
            </w:pPr>
          </w:p>
          <w:p w:rsidR="00B444AA" w:rsidRPr="006C4664" w:rsidRDefault="00B444AA" w:rsidP="001E3958">
            <w:pPr>
              <w:jc w:val="both"/>
            </w:pPr>
            <w:r w:rsidRPr="006C4664">
              <w:t xml:space="preserve">Праздник «Международный день коренных народов мира» (День Аборигена) прошел: </w:t>
            </w:r>
          </w:p>
          <w:p w:rsidR="00B444AA" w:rsidRPr="006C4664" w:rsidRDefault="00B444AA" w:rsidP="001E3958">
            <w:pPr>
              <w:jc w:val="both"/>
            </w:pPr>
            <w:r w:rsidRPr="006C4664">
              <w:t xml:space="preserve">- 9 августа 2019 года был </w:t>
            </w:r>
            <w:proofErr w:type="gramStart"/>
            <w:r w:rsidRPr="006C4664">
              <w:t>организован и проведен</w:t>
            </w:r>
            <w:proofErr w:type="gramEnd"/>
            <w:r w:rsidRPr="006C4664">
              <w:t xml:space="preserve"> в с. </w:t>
            </w:r>
            <w:proofErr w:type="spellStart"/>
            <w:r w:rsidRPr="006C4664">
              <w:t>Ковран</w:t>
            </w:r>
            <w:proofErr w:type="spellEnd"/>
            <w:r w:rsidR="00F505D0">
              <w:t>.</w:t>
            </w:r>
            <w:r w:rsidRPr="006C4664">
              <w:t xml:space="preserve"> В программу праздника были включены: соревнования по футболу; спортивно-развлекательная программа для детей «</w:t>
            </w:r>
            <w:proofErr w:type="spellStart"/>
            <w:r w:rsidRPr="006C4664">
              <w:t>Аборигенчик</w:t>
            </w:r>
            <w:proofErr w:type="spellEnd"/>
            <w:r w:rsidRPr="006C4664">
              <w:t>»; информационно-познавательная программа «Многообразие культур», концерт ансамбля «</w:t>
            </w:r>
            <w:proofErr w:type="spellStart"/>
            <w:r w:rsidRPr="006C4664">
              <w:t>Эльвель</w:t>
            </w:r>
            <w:proofErr w:type="spellEnd"/>
            <w:r w:rsidRPr="006C4664">
              <w:t xml:space="preserve">» с танцами народов мира, выставка детского творчества; конкурс национальной кухни «Дары Севера», конкурс «Лучший костюм аборигена». Мероприятия закрыла праздничная тематическая дискотека «День аборигена». Победителям конкурсов и соревнований организаторами праздника были </w:t>
            </w:r>
            <w:r w:rsidRPr="006C4664">
              <w:lastRenderedPageBreak/>
              <w:t>вручены призы.</w:t>
            </w:r>
          </w:p>
          <w:p w:rsidR="00B444AA" w:rsidRPr="006C4664" w:rsidRDefault="00B444AA" w:rsidP="008653DB">
            <w:pPr>
              <w:jc w:val="both"/>
            </w:pPr>
            <w:r w:rsidRPr="006C4664">
              <w:t xml:space="preserve">В </w:t>
            </w:r>
            <w:proofErr w:type="spellStart"/>
            <w:r w:rsidRPr="006C4664">
              <w:t>с</w:t>
            </w:r>
            <w:proofErr w:type="gramStart"/>
            <w:r w:rsidRPr="006C4664">
              <w:t>.Т</w:t>
            </w:r>
            <w:proofErr w:type="gramEnd"/>
            <w:r w:rsidRPr="006C4664">
              <w:t>игиль</w:t>
            </w:r>
            <w:proofErr w:type="spellEnd"/>
            <w:r w:rsidRPr="006C4664">
              <w:t xml:space="preserve"> «День аборигена» прошел 9 августа. В программу праздн</w:t>
            </w:r>
            <w:r w:rsidR="001E3958">
              <w:t>ика  традиционно были включены:</w:t>
            </w:r>
            <w:r w:rsidRPr="006C4664">
              <w:t xml:space="preserve"> соревнования по национальным видам спорта (прыжок через нарты, метание </w:t>
            </w:r>
            <w:proofErr w:type="spellStart"/>
            <w:r w:rsidRPr="006C4664">
              <w:t>чаута</w:t>
            </w:r>
            <w:proofErr w:type="spellEnd"/>
            <w:r w:rsidRPr="006C4664">
              <w:t xml:space="preserve">), викторина;  детский выездной читальный зал; выставка музейных экспонатов «Одежда аборигенов»; выставка прикладного творчества «Мир вокруг нас»; конкурс национальных блюд «Дары Камчатки»; проведены обряды «Очищения» и «Кормления огня»; праздничный концерт «Сохраняя традиции предков»; конкурсы по разделке  </w:t>
            </w:r>
            <w:proofErr w:type="spellStart"/>
            <w:r w:rsidRPr="006C4664">
              <w:t>морзверя</w:t>
            </w:r>
            <w:proofErr w:type="spellEnd"/>
            <w:r w:rsidRPr="006C4664">
              <w:t xml:space="preserve"> (</w:t>
            </w:r>
            <w:proofErr w:type="spellStart"/>
            <w:r w:rsidRPr="006C4664">
              <w:t>лахтака</w:t>
            </w:r>
            <w:proofErr w:type="spellEnd"/>
            <w:r w:rsidRPr="006C4664">
              <w:t xml:space="preserve">), конкурс «Охотник», мастер-класс по национальным танцам, а также конкурс «Мисс </w:t>
            </w:r>
            <w:proofErr w:type="spellStart"/>
            <w:r w:rsidRPr="006C4664">
              <w:t>Аборигеночка</w:t>
            </w:r>
            <w:proofErr w:type="spellEnd"/>
            <w:r w:rsidRPr="006C4664">
              <w:t xml:space="preserve">» в двух возрастных категориях. В третий раз в </w:t>
            </w:r>
            <w:proofErr w:type="gramStart"/>
            <w:r w:rsidRPr="006C4664">
              <w:t>рамках</w:t>
            </w:r>
            <w:proofErr w:type="gramEnd"/>
            <w:r w:rsidRPr="006C4664">
              <w:t xml:space="preserve"> дня «Аборигена» был проведен «танцевальный марафон» для детей до 14 лет и для участников старше 15 лет. Гости праздника могли отведать «</w:t>
            </w:r>
            <w:proofErr w:type="spellStart"/>
            <w:r w:rsidRPr="006C4664">
              <w:t>тигильской</w:t>
            </w:r>
            <w:proofErr w:type="spellEnd"/>
            <w:r w:rsidRPr="006C4664">
              <w:t xml:space="preserve">» ухи, мяса </w:t>
            </w:r>
            <w:proofErr w:type="spellStart"/>
            <w:r w:rsidRPr="006C4664">
              <w:t>морзверя</w:t>
            </w:r>
            <w:proofErr w:type="spellEnd"/>
            <w:r w:rsidRPr="006C4664">
              <w:t xml:space="preserve">, чай с травами.  Праздничный день завершился   </w:t>
            </w:r>
            <w:proofErr w:type="gramStart"/>
            <w:r w:rsidRPr="006C4664">
              <w:t>тематической</w:t>
            </w:r>
            <w:proofErr w:type="gramEnd"/>
            <w:r w:rsidRPr="006C4664">
              <w:t xml:space="preserve"> </w:t>
            </w:r>
            <w:proofErr w:type="spellStart"/>
            <w:r w:rsidRPr="006C4664">
              <w:t>этнодискотекой</w:t>
            </w:r>
            <w:proofErr w:type="spellEnd"/>
            <w:r w:rsidRPr="006C4664">
              <w:t>.</w:t>
            </w:r>
          </w:p>
          <w:p w:rsidR="00B444AA" w:rsidRPr="006C4664" w:rsidRDefault="00B444AA" w:rsidP="001E3958">
            <w:pPr>
              <w:jc w:val="both"/>
            </w:pPr>
            <w:r w:rsidRPr="006C4664">
              <w:t>Традиционный ительменский обрядовый праздник «</w:t>
            </w:r>
            <w:proofErr w:type="spellStart"/>
            <w:r w:rsidRPr="006C4664">
              <w:t>Алхалалалай</w:t>
            </w:r>
            <w:proofErr w:type="spellEnd"/>
            <w:r w:rsidRPr="006C4664">
              <w:t>» в 2019 году был посвящён 90-летию со дня рождения поэта Г.Г. Поротова, влюбленного в Север и пронесшего эту любовь через все свое творчество.</w:t>
            </w:r>
          </w:p>
          <w:p w:rsidR="00B444AA" w:rsidRPr="006C4664" w:rsidRDefault="00B444AA" w:rsidP="001E3958">
            <w:pPr>
              <w:jc w:val="both"/>
            </w:pPr>
            <w:proofErr w:type="gramStart"/>
            <w:r w:rsidRPr="006C4664">
              <w:t>В с. Тигиль 31.08.2019 года уже в третий раз прошел «</w:t>
            </w:r>
            <w:proofErr w:type="spellStart"/>
            <w:r w:rsidRPr="006C4664">
              <w:t>Алхалалалай</w:t>
            </w:r>
            <w:proofErr w:type="spellEnd"/>
            <w:r w:rsidRPr="006C4664">
              <w:t xml:space="preserve">»  при поддержке родовых общин «Сокол» В.В. </w:t>
            </w:r>
            <w:proofErr w:type="spellStart"/>
            <w:r w:rsidRPr="006C4664">
              <w:t>Кочелаевский</w:t>
            </w:r>
            <w:proofErr w:type="spellEnd"/>
            <w:r w:rsidRPr="006C4664">
              <w:t>), «Тарбаган» (А.А. Миронов), «</w:t>
            </w:r>
            <w:proofErr w:type="spellStart"/>
            <w:r w:rsidRPr="006C4664">
              <w:t>Кэмман</w:t>
            </w:r>
            <w:proofErr w:type="spellEnd"/>
            <w:r w:rsidRPr="006C4664">
              <w:t xml:space="preserve"> Кист» (С.Г. Козлов), ОАО «</w:t>
            </w:r>
            <w:proofErr w:type="spellStart"/>
            <w:r w:rsidRPr="006C4664">
              <w:t>Тигильское</w:t>
            </w:r>
            <w:proofErr w:type="spellEnd"/>
            <w:r w:rsidRPr="006C4664">
              <w:t xml:space="preserve"> промысловое хозяйство».</w:t>
            </w:r>
            <w:proofErr w:type="gramEnd"/>
            <w:r w:rsidRPr="006C4664">
              <w:t xml:space="preserve"> Работниками </w:t>
            </w:r>
            <w:proofErr w:type="spellStart"/>
            <w:r w:rsidRPr="006C4664">
              <w:t>Тигильского</w:t>
            </w:r>
            <w:proofErr w:type="spellEnd"/>
            <w:r w:rsidRPr="006C4664">
              <w:t xml:space="preserve"> районного краеведческого музея и управления культуры специально для проведения праздника в с. Тигиль было продолжено строительство «национальной» деревни. </w:t>
            </w:r>
          </w:p>
          <w:p w:rsidR="00B444AA" w:rsidRPr="006C4664" w:rsidRDefault="00B444AA" w:rsidP="001E3958">
            <w:pPr>
              <w:jc w:val="both"/>
            </w:pPr>
            <w:r w:rsidRPr="006C4664">
              <w:t xml:space="preserve">Праздничный день был открыт обрядом «Благодарения природе и очищения» (обряд очищения жилища, охоты на кита, охоты на волка, перетягивания березы, прохождения через березовые кольца). </w:t>
            </w:r>
            <w:proofErr w:type="gramStart"/>
            <w:r w:rsidRPr="006C4664">
              <w:t>В концертной программе приняли участие: ансамбль «</w:t>
            </w:r>
            <w:proofErr w:type="spellStart"/>
            <w:r w:rsidRPr="006C4664">
              <w:t>Эльвель</w:t>
            </w:r>
            <w:proofErr w:type="spellEnd"/>
            <w:r w:rsidRPr="006C4664">
              <w:t xml:space="preserve">» (с. </w:t>
            </w:r>
            <w:proofErr w:type="spellStart"/>
            <w:r w:rsidRPr="006C4664">
              <w:t>Ковран</w:t>
            </w:r>
            <w:proofErr w:type="spellEnd"/>
            <w:r w:rsidRPr="006C4664">
              <w:t>), ансамбль «</w:t>
            </w:r>
            <w:proofErr w:type="spellStart"/>
            <w:r w:rsidRPr="006C4664">
              <w:t>Вэем</w:t>
            </w:r>
            <w:proofErr w:type="spellEnd"/>
            <w:r w:rsidRPr="006C4664">
              <w:t>» (</w:t>
            </w:r>
            <w:proofErr w:type="spellStart"/>
            <w:r w:rsidRPr="006C4664">
              <w:t>пгт</w:t>
            </w:r>
            <w:proofErr w:type="spellEnd"/>
            <w:r w:rsidRPr="006C4664">
              <w:t>.</w:t>
            </w:r>
            <w:proofErr w:type="gramEnd"/>
            <w:r w:rsidRPr="006C4664">
              <w:t xml:space="preserve"> Палана), ансамбль «</w:t>
            </w:r>
            <w:proofErr w:type="spellStart"/>
            <w:r w:rsidRPr="006C4664">
              <w:t>Яяр</w:t>
            </w:r>
            <w:proofErr w:type="spellEnd"/>
            <w:r w:rsidRPr="006C4664">
              <w:t xml:space="preserve">» (с. Тигиль), вокальный ансамбль «Капельки солнца» и танцевальный коллектив «Улыбка» </w:t>
            </w:r>
            <w:proofErr w:type="spellStart"/>
            <w:r w:rsidRPr="006C4664">
              <w:t>Тигильского</w:t>
            </w:r>
            <w:proofErr w:type="spellEnd"/>
            <w:r w:rsidRPr="006C4664">
              <w:t xml:space="preserve"> районного центра досуга.  Конкурсные программы начались с мастер-класса по обработке лосося. В программу праздника были включены следующие конкурсы: конкурс по обработке лосося и </w:t>
            </w:r>
            <w:proofErr w:type="spellStart"/>
            <w:r w:rsidRPr="006C4664">
              <w:t>морзверя</w:t>
            </w:r>
            <w:proofErr w:type="spellEnd"/>
            <w:r w:rsidRPr="006C4664">
              <w:t>, конкурс на лучшую хозяйку «</w:t>
            </w:r>
            <w:proofErr w:type="spellStart"/>
            <w:r w:rsidRPr="006C4664">
              <w:t>Мимсх</w:t>
            </w:r>
            <w:proofErr w:type="spellEnd"/>
            <w:r w:rsidRPr="006C4664">
              <w:t>», конкурс национальных блюд, конкурс на лучшую ительменскую гримасу и в завершение – 4-х часовой танцевальный марафон, в котором приняло участие 18 танцевальных пар.</w:t>
            </w:r>
          </w:p>
          <w:p w:rsidR="00B444AA" w:rsidRPr="006C4664" w:rsidRDefault="00B444AA" w:rsidP="001E3958">
            <w:pPr>
              <w:jc w:val="both"/>
            </w:pPr>
            <w:r w:rsidRPr="006C4664">
              <w:lastRenderedPageBreak/>
              <w:t xml:space="preserve">В  с. </w:t>
            </w:r>
            <w:proofErr w:type="spellStart"/>
            <w:r w:rsidRPr="006C4664">
              <w:t>Ковран</w:t>
            </w:r>
            <w:proofErr w:type="spellEnd"/>
            <w:r w:rsidRPr="006C4664">
              <w:t xml:space="preserve"> Ительменский обрядовый праздник «</w:t>
            </w:r>
            <w:proofErr w:type="spellStart"/>
            <w:r w:rsidRPr="006C4664">
              <w:t>Алхалалалай</w:t>
            </w:r>
            <w:proofErr w:type="spellEnd"/>
            <w:r w:rsidRPr="006C4664">
              <w:t xml:space="preserve">» был </w:t>
            </w:r>
            <w:proofErr w:type="gramStart"/>
            <w:r w:rsidRPr="006C4664">
              <w:t>организован и проведен</w:t>
            </w:r>
            <w:proofErr w:type="gramEnd"/>
            <w:r w:rsidRPr="006C4664">
              <w:t xml:space="preserve"> 14-15.09.2019 года работниками учреждений культуры при участии представителей общин КМНС: родовые общины «</w:t>
            </w:r>
            <w:proofErr w:type="spellStart"/>
            <w:r w:rsidRPr="006C4664">
              <w:t>Мэм</w:t>
            </w:r>
            <w:proofErr w:type="spellEnd"/>
            <w:r w:rsidRPr="006C4664">
              <w:t>», «</w:t>
            </w:r>
            <w:proofErr w:type="spellStart"/>
            <w:r w:rsidRPr="006C4664">
              <w:t>Каврал</w:t>
            </w:r>
            <w:proofErr w:type="spellEnd"/>
            <w:r w:rsidRPr="006C4664">
              <w:t>», а также «</w:t>
            </w:r>
            <w:proofErr w:type="spellStart"/>
            <w:r w:rsidRPr="006C4664">
              <w:t>Омакан</w:t>
            </w:r>
            <w:proofErr w:type="spellEnd"/>
            <w:r w:rsidRPr="006C4664">
              <w:t>», АО «</w:t>
            </w:r>
            <w:proofErr w:type="spellStart"/>
            <w:r w:rsidRPr="006C4664">
              <w:t>Хайрюзовский</w:t>
            </w:r>
            <w:proofErr w:type="spellEnd"/>
            <w:r w:rsidRPr="006C4664">
              <w:t xml:space="preserve"> РКЗ», Общественный фонд возрождения оленеводства и рыболовства Камчатского края «</w:t>
            </w:r>
            <w:proofErr w:type="spellStart"/>
            <w:r w:rsidRPr="006C4664">
              <w:t>Каюю</w:t>
            </w:r>
            <w:proofErr w:type="spellEnd"/>
            <w:r w:rsidRPr="006C4664">
              <w:t xml:space="preserve">» и другие. Организаторы праздника провели магический обряд очищения жилища с помощью травы </w:t>
            </w:r>
            <w:proofErr w:type="spellStart"/>
            <w:r w:rsidRPr="006C4664">
              <w:t>тоншич</w:t>
            </w:r>
            <w:proofErr w:type="spellEnd"/>
            <w:r w:rsidRPr="006C4664">
              <w:t>, олицетворяющей живую природу. Сразу после обряда всех жителей села пригласили на вкусный обед: уха из лосося, шурпа из нерпы, травяной чай с баранками и карамелью. Помимо обрядов, неотъемлемой частью «</w:t>
            </w:r>
            <w:proofErr w:type="spellStart"/>
            <w:r w:rsidRPr="006C4664">
              <w:t>Алхалалалая</w:t>
            </w:r>
            <w:proofErr w:type="spellEnd"/>
            <w:r w:rsidRPr="006C4664">
              <w:t xml:space="preserve">» являются разнообразные конкурсы, такие как: «Лучший обработчик лосося», «Лучший обработчик </w:t>
            </w:r>
            <w:proofErr w:type="spellStart"/>
            <w:r w:rsidRPr="006C4664">
              <w:t>морзверя</w:t>
            </w:r>
            <w:proofErr w:type="spellEnd"/>
            <w:r w:rsidRPr="006C4664">
              <w:t>», «</w:t>
            </w:r>
            <w:proofErr w:type="spellStart"/>
            <w:r w:rsidRPr="006C4664">
              <w:t>Мимсх</w:t>
            </w:r>
            <w:proofErr w:type="spellEnd"/>
            <w:r w:rsidRPr="006C4664">
              <w:t>», конкурс на лучшую ительменскую гримасу, а также проводятся выставки изделий мастеров-прикладников, мастер - классы по изготовлению «</w:t>
            </w:r>
            <w:proofErr w:type="spellStart"/>
            <w:r w:rsidRPr="006C4664">
              <w:t>хантайчиков</w:t>
            </w:r>
            <w:proofErr w:type="spellEnd"/>
            <w:r w:rsidRPr="006C4664">
              <w:t>», изделий из рыбьей кожи, вышивания и плетения из бисера, разнообразных поделок из природного материала и конкурс на самое лучшее национальное блюдо «</w:t>
            </w:r>
            <w:proofErr w:type="spellStart"/>
            <w:r w:rsidRPr="006C4664">
              <w:t>Итенмэн</w:t>
            </w:r>
            <w:proofErr w:type="spellEnd"/>
            <w:r w:rsidRPr="006C4664">
              <w:t xml:space="preserve"> </w:t>
            </w:r>
            <w:proofErr w:type="spellStart"/>
            <w:r w:rsidRPr="006C4664">
              <w:t>ноном</w:t>
            </w:r>
            <w:proofErr w:type="spellEnd"/>
            <w:r w:rsidRPr="006C4664">
              <w:t xml:space="preserve">». Завершился праздник   танцевальным марафоном, участие в </w:t>
            </w:r>
            <w:proofErr w:type="gramStart"/>
            <w:r w:rsidRPr="006C4664">
              <w:t>котором</w:t>
            </w:r>
            <w:proofErr w:type="gramEnd"/>
            <w:r w:rsidRPr="006C4664">
              <w:t xml:space="preserve"> приняли 18 танцевальных пар.  Активное участие в праздничных </w:t>
            </w:r>
            <w:proofErr w:type="gramStart"/>
            <w:r w:rsidRPr="006C4664">
              <w:t>мероприятиях</w:t>
            </w:r>
            <w:proofErr w:type="gramEnd"/>
            <w:r w:rsidRPr="006C4664">
              <w:t xml:space="preserve"> приняли участники коллективов художественной самодеятельности МКУК «</w:t>
            </w:r>
            <w:proofErr w:type="spellStart"/>
            <w:r w:rsidRPr="006C4664">
              <w:t>Хайрюзовский</w:t>
            </w:r>
            <w:proofErr w:type="spellEnd"/>
            <w:r w:rsidRPr="006C4664">
              <w:t xml:space="preserve"> сельский клуб» (с. </w:t>
            </w:r>
            <w:proofErr w:type="spellStart"/>
            <w:r w:rsidRPr="006C4664">
              <w:t>Хайрюзово</w:t>
            </w:r>
            <w:proofErr w:type="spellEnd"/>
            <w:r w:rsidRPr="006C4664">
              <w:t>) и вокальный ансамбль «</w:t>
            </w:r>
            <w:proofErr w:type="spellStart"/>
            <w:r w:rsidRPr="006C4664">
              <w:t>Рябинушка</w:t>
            </w:r>
            <w:proofErr w:type="spellEnd"/>
            <w:r w:rsidRPr="006C4664">
              <w:t>» МКУК «</w:t>
            </w:r>
            <w:proofErr w:type="spellStart"/>
            <w:r w:rsidRPr="006C4664">
              <w:t>Усть-Хайрюзовский</w:t>
            </w:r>
            <w:proofErr w:type="spellEnd"/>
            <w:r w:rsidRPr="006C4664">
              <w:t xml:space="preserve"> культурно-досуговый центр» (с. Усть-Хайрюзово). Победителям конкурсов и соревнований организаторами праздника были вручены призы.</w:t>
            </w:r>
          </w:p>
          <w:p w:rsidR="00B444AA" w:rsidRPr="006C4664" w:rsidRDefault="00B444AA" w:rsidP="00F505D0">
            <w:pPr>
              <w:jc w:val="both"/>
            </w:pPr>
            <w:r w:rsidRPr="006C4664">
              <w:t xml:space="preserve">Также прошли праздники в национальных </w:t>
            </w:r>
            <w:proofErr w:type="gramStart"/>
            <w:r w:rsidRPr="006C4664">
              <w:t>селах</w:t>
            </w:r>
            <w:proofErr w:type="gramEnd"/>
            <w:r w:rsidRPr="006C4664">
              <w:t>:</w:t>
            </w:r>
          </w:p>
          <w:p w:rsidR="00B444AA" w:rsidRPr="006C4664" w:rsidRDefault="00B444AA" w:rsidP="00F505D0">
            <w:pPr>
              <w:contextualSpacing/>
              <w:jc w:val="both"/>
            </w:pPr>
            <w:r w:rsidRPr="006C4664">
              <w:t xml:space="preserve">Праздник «День оленевода»: прошел в селах </w:t>
            </w:r>
            <w:proofErr w:type="gramStart"/>
            <w:r w:rsidRPr="006C4664">
              <w:t>Средние</w:t>
            </w:r>
            <w:proofErr w:type="gramEnd"/>
            <w:r w:rsidRPr="006C4664">
              <w:t xml:space="preserve"> </w:t>
            </w:r>
            <w:proofErr w:type="spellStart"/>
            <w:r w:rsidRPr="006C4664">
              <w:t>Пахачи</w:t>
            </w:r>
            <w:proofErr w:type="spellEnd"/>
            <w:r w:rsidRPr="006C4664">
              <w:t xml:space="preserve"> </w:t>
            </w:r>
            <w:proofErr w:type="spellStart"/>
            <w:r w:rsidRPr="006C4664">
              <w:t>Олюторского</w:t>
            </w:r>
            <w:proofErr w:type="spellEnd"/>
            <w:r w:rsidRPr="006C4664">
              <w:t xml:space="preserve"> района, Манилы Пенжинского района, Эссо </w:t>
            </w:r>
            <w:proofErr w:type="spellStart"/>
            <w:r w:rsidRPr="006C4664">
              <w:t>Быстринского</w:t>
            </w:r>
            <w:proofErr w:type="spellEnd"/>
            <w:r w:rsidRPr="006C4664">
              <w:t xml:space="preserve"> района, в оленеводч</w:t>
            </w:r>
            <w:r w:rsidR="00F505D0">
              <w:t>еском звене Карагинского района.</w:t>
            </w:r>
          </w:p>
          <w:p w:rsidR="00B444AA" w:rsidRPr="006C4664" w:rsidRDefault="00B444AA" w:rsidP="00F505D0">
            <w:pPr>
              <w:contextualSpacing/>
              <w:jc w:val="both"/>
            </w:pPr>
            <w:r w:rsidRPr="006C4664">
              <w:t>Праздник «</w:t>
            </w:r>
            <w:proofErr w:type="spellStart"/>
            <w:r w:rsidRPr="006C4664">
              <w:t>Хололо</w:t>
            </w:r>
            <w:proofErr w:type="spellEnd"/>
            <w:r w:rsidRPr="006C4664">
              <w:t xml:space="preserve">»: прошел в селе </w:t>
            </w:r>
            <w:proofErr w:type="spellStart"/>
            <w:r w:rsidRPr="006C4664">
              <w:t>Тымлат</w:t>
            </w:r>
            <w:proofErr w:type="spellEnd"/>
            <w:r w:rsidRPr="006C4664">
              <w:t xml:space="preserve"> и </w:t>
            </w:r>
            <w:proofErr w:type="spellStart"/>
            <w:r w:rsidRPr="006C4664">
              <w:t>Оссора</w:t>
            </w:r>
            <w:proofErr w:type="spellEnd"/>
            <w:r w:rsidRPr="006C4664">
              <w:t xml:space="preserve"> Карагинского района, </w:t>
            </w:r>
            <w:proofErr w:type="spellStart"/>
            <w:r w:rsidRPr="006C4664">
              <w:t>с</w:t>
            </w:r>
            <w:proofErr w:type="gramStart"/>
            <w:r w:rsidRPr="006C4664">
              <w:t>.Т</w:t>
            </w:r>
            <w:proofErr w:type="gramEnd"/>
            <w:r w:rsidRPr="006C4664">
              <w:t>иличики</w:t>
            </w:r>
            <w:proofErr w:type="spellEnd"/>
            <w:r w:rsidRPr="006C4664">
              <w:t xml:space="preserve"> </w:t>
            </w:r>
            <w:proofErr w:type="spellStart"/>
            <w:r w:rsidRPr="006C4664">
              <w:t>Олюторского</w:t>
            </w:r>
            <w:proofErr w:type="spellEnd"/>
            <w:r w:rsidRPr="006C4664">
              <w:t xml:space="preserve"> района, </w:t>
            </w:r>
            <w:proofErr w:type="spellStart"/>
            <w:r w:rsidRPr="006C4664">
              <w:t>с.Анавгай</w:t>
            </w:r>
            <w:proofErr w:type="spellEnd"/>
            <w:r w:rsidRPr="006C4664">
              <w:t xml:space="preserve"> </w:t>
            </w:r>
            <w:proofErr w:type="spellStart"/>
            <w:r w:rsidRPr="006C4664">
              <w:t>Быстринского</w:t>
            </w:r>
            <w:proofErr w:type="spellEnd"/>
            <w:r w:rsidRPr="006C4664">
              <w:t xml:space="preserve"> района, в селе Лесн</w:t>
            </w:r>
            <w:r w:rsidR="00F505D0">
              <w:t xml:space="preserve">ая </w:t>
            </w:r>
            <w:proofErr w:type="spellStart"/>
            <w:r w:rsidR="00F505D0">
              <w:t>Тигильского</w:t>
            </w:r>
            <w:proofErr w:type="spellEnd"/>
            <w:r w:rsidR="00F505D0">
              <w:t xml:space="preserve"> района («</w:t>
            </w:r>
            <w:proofErr w:type="spellStart"/>
            <w:r w:rsidR="00F505D0">
              <w:t>Ололо</w:t>
            </w:r>
            <w:proofErr w:type="spellEnd"/>
            <w:r w:rsidR="00F505D0">
              <w:t>»).</w:t>
            </w:r>
          </w:p>
          <w:p w:rsidR="00B444AA" w:rsidRPr="006C4664" w:rsidRDefault="00B444AA" w:rsidP="00F505D0">
            <w:pPr>
              <w:contextualSpacing/>
              <w:jc w:val="both"/>
            </w:pPr>
            <w:r w:rsidRPr="006C4664">
              <w:t>Эвенский праздник «</w:t>
            </w:r>
            <w:proofErr w:type="spellStart"/>
            <w:r w:rsidRPr="006C4664">
              <w:t>Нургэнэк</w:t>
            </w:r>
            <w:proofErr w:type="spellEnd"/>
            <w:r w:rsidRPr="006C4664">
              <w:t xml:space="preserve">» (Новый год по эвенскому календарю) состоялся 22 июня  </w:t>
            </w:r>
            <w:r w:rsidRPr="006C4664">
              <w:rPr>
                <w:rFonts w:eastAsia="Calibri"/>
              </w:rPr>
              <w:t xml:space="preserve">в с. </w:t>
            </w:r>
            <w:proofErr w:type="spellStart"/>
            <w:r w:rsidRPr="006C4664">
              <w:rPr>
                <w:rFonts w:eastAsia="Calibri"/>
              </w:rPr>
              <w:t>Анавгай</w:t>
            </w:r>
            <w:proofErr w:type="spellEnd"/>
            <w:r w:rsidRPr="006C4664">
              <w:t xml:space="preserve">, и </w:t>
            </w:r>
            <w:proofErr w:type="spellStart"/>
            <w:r w:rsidRPr="006C4664">
              <w:t>с</w:t>
            </w:r>
            <w:proofErr w:type="gramStart"/>
            <w:r w:rsidRPr="006C4664">
              <w:t>.А</w:t>
            </w:r>
            <w:proofErr w:type="gramEnd"/>
            <w:r w:rsidRPr="006C4664">
              <w:t>янка</w:t>
            </w:r>
            <w:proofErr w:type="spellEnd"/>
            <w:r w:rsidRPr="006C4664">
              <w:t>.</w:t>
            </w:r>
          </w:p>
          <w:p w:rsidR="00B444AA" w:rsidRPr="006C4664" w:rsidRDefault="00B444AA" w:rsidP="00F505D0">
            <w:pPr>
              <w:contextualSpacing/>
              <w:jc w:val="both"/>
            </w:pPr>
            <w:r w:rsidRPr="006C4664">
              <w:t xml:space="preserve">«День первой рыбы»: в </w:t>
            </w:r>
            <w:proofErr w:type="spellStart"/>
            <w:r w:rsidRPr="006C4664">
              <w:t>Тигильском</w:t>
            </w:r>
            <w:proofErr w:type="spellEnd"/>
            <w:r w:rsidRPr="006C4664">
              <w:t xml:space="preserve"> районе: </w:t>
            </w:r>
            <w:proofErr w:type="spellStart"/>
            <w:r w:rsidRPr="006C4664">
              <w:t>с</w:t>
            </w:r>
            <w:proofErr w:type="gramStart"/>
            <w:r w:rsidRPr="006C4664">
              <w:t>.В</w:t>
            </w:r>
            <w:proofErr w:type="gramEnd"/>
            <w:r w:rsidRPr="006C4664">
              <w:t>ерхнее-Хайрюзово</w:t>
            </w:r>
            <w:proofErr w:type="spellEnd"/>
            <w:r w:rsidRPr="006C4664">
              <w:t xml:space="preserve">, Усть-Хайрюзово, Седанка, Воямполка, Лесная; в </w:t>
            </w:r>
            <w:proofErr w:type="spellStart"/>
            <w:r w:rsidRPr="006C4664">
              <w:t>Карагинском</w:t>
            </w:r>
            <w:proofErr w:type="spellEnd"/>
            <w:r w:rsidRPr="006C4664">
              <w:t xml:space="preserve"> районе </w:t>
            </w:r>
            <w:proofErr w:type="spellStart"/>
            <w:r w:rsidRPr="006C4664">
              <w:t>с.Тымлат</w:t>
            </w:r>
            <w:proofErr w:type="spellEnd"/>
            <w:r w:rsidRPr="006C4664">
              <w:t xml:space="preserve">, </w:t>
            </w:r>
            <w:proofErr w:type="spellStart"/>
            <w:r w:rsidRPr="006C4664">
              <w:t>с.Оссора</w:t>
            </w:r>
            <w:proofErr w:type="spellEnd"/>
            <w:r w:rsidRPr="006C4664">
              <w:t xml:space="preserve">, </w:t>
            </w:r>
            <w:proofErr w:type="spellStart"/>
            <w:r w:rsidRPr="006C4664">
              <w:t>с.Карага</w:t>
            </w:r>
            <w:proofErr w:type="spellEnd"/>
            <w:r w:rsidRPr="006C4664">
              <w:t xml:space="preserve">, </w:t>
            </w:r>
            <w:proofErr w:type="spellStart"/>
            <w:r w:rsidRPr="006C4664">
              <w:t>с.Ильпырское</w:t>
            </w:r>
            <w:proofErr w:type="spellEnd"/>
            <w:r w:rsidRPr="006C4664">
              <w:t xml:space="preserve">; в </w:t>
            </w:r>
            <w:proofErr w:type="spellStart"/>
            <w:r w:rsidRPr="006C4664">
              <w:t>Олюторском</w:t>
            </w:r>
            <w:proofErr w:type="spellEnd"/>
            <w:r w:rsidRPr="006C4664">
              <w:t xml:space="preserve"> районе </w:t>
            </w:r>
            <w:proofErr w:type="spellStart"/>
            <w:r w:rsidRPr="006C4664">
              <w:t>с.Тиличики</w:t>
            </w:r>
            <w:proofErr w:type="spellEnd"/>
            <w:r w:rsidRPr="006C4664">
              <w:t xml:space="preserve">, </w:t>
            </w:r>
            <w:proofErr w:type="spellStart"/>
            <w:r w:rsidRPr="006C4664">
              <w:t>с.Хаилино</w:t>
            </w:r>
            <w:proofErr w:type="spellEnd"/>
            <w:r w:rsidRPr="006C4664">
              <w:t xml:space="preserve">, </w:t>
            </w:r>
            <w:proofErr w:type="spellStart"/>
            <w:r w:rsidRPr="006C4664">
              <w:t>с.Апука</w:t>
            </w:r>
            <w:proofErr w:type="spellEnd"/>
            <w:r w:rsidRPr="006C4664">
              <w:t xml:space="preserve">, </w:t>
            </w:r>
            <w:proofErr w:type="spellStart"/>
            <w:r w:rsidRPr="006C4664">
              <w:t>с.Ачайваям</w:t>
            </w:r>
            <w:proofErr w:type="spellEnd"/>
            <w:r w:rsidRPr="006C4664">
              <w:t xml:space="preserve">, </w:t>
            </w:r>
            <w:proofErr w:type="spellStart"/>
            <w:r w:rsidRPr="006C4664">
              <w:t>с.Вывенка</w:t>
            </w:r>
            <w:proofErr w:type="spellEnd"/>
            <w:r w:rsidRPr="006C4664">
              <w:t xml:space="preserve">; в </w:t>
            </w:r>
            <w:proofErr w:type="spellStart"/>
            <w:r w:rsidRPr="006C4664">
              <w:t>Пенжинском</w:t>
            </w:r>
            <w:proofErr w:type="spellEnd"/>
            <w:r w:rsidRPr="006C4664">
              <w:t xml:space="preserve"> районе </w:t>
            </w:r>
            <w:proofErr w:type="spellStart"/>
            <w:r w:rsidRPr="006C4664">
              <w:t>с.Таловка</w:t>
            </w:r>
            <w:proofErr w:type="spellEnd"/>
            <w:r w:rsidRPr="006C4664">
              <w:t xml:space="preserve">, </w:t>
            </w:r>
            <w:proofErr w:type="spellStart"/>
            <w:r w:rsidRPr="006C4664">
              <w:t>с.Манилы</w:t>
            </w:r>
            <w:proofErr w:type="spellEnd"/>
            <w:r w:rsidRPr="006C4664">
              <w:t xml:space="preserve">, </w:t>
            </w:r>
            <w:proofErr w:type="spellStart"/>
            <w:r w:rsidRPr="006C4664">
              <w:t>с.Парень</w:t>
            </w:r>
            <w:proofErr w:type="spellEnd"/>
            <w:r w:rsidRPr="006C4664">
              <w:t xml:space="preserve">, </w:t>
            </w:r>
            <w:proofErr w:type="spellStart"/>
            <w:r w:rsidRPr="006C4664">
              <w:t>с.Аянка</w:t>
            </w:r>
            <w:proofErr w:type="spellEnd"/>
            <w:r w:rsidRPr="006C4664">
              <w:t xml:space="preserve">, </w:t>
            </w:r>
            <w:proofErr w:type="spellStart"/>
            <w:r w:rsidRPr="006C4664">
              <w:t>с.Слаутное</w:t>
            </w:r>
            <w:proofErr w:type="spellEnd"/>
            <w:r w:rsidRPr="006C4664">
              <w:t xml:space="preserve">, </w:t>
            </w:r>
            <w:proofErr w:type="spellStart"/>
            <w:r w:rsidRPr="006C4664">
              <w:t>с.Оклан</w:t>
            </w:r>
            <w:proofErr w:type="spellEnd"/>
            <w:r w:rsidRPr="006C4664">
              <w:t xml:space="preserve">; в </w:t>
            </w:r>
            <w:proofErr w:type="spellStart"/>
            <w:r w:rsidRPr="006C4664">
              <w:t>Быстринском</w:t>
            </w:r>
            <w:proofErr w:type="spellEnd"/>
            <w:r w:rsidRPr="006C4664">
              <w:t xml:space="preserve"> районе </w:t>
            </w:r>
            <w:proofErr w:type="spellStart"/>
            <w:r w:rsidRPr="006C4664">
              <w:t>с</w:t>
            </w:r>
            <w:proofErr w:type="gramStart"/>
            <w:r w:rsidRPr="006C4664">
              <w:t>.Э</w:t>
            </w:r>
            <w:proofErr w:type="gramEnd"/>
            <w:r w:rsidRPr="006C4664">
              <w:t>ссо</w:t>
            </w:r>
            <w:proofErr w:type="spellEnd"/>
            <w:r w:rsidRPr="006C4664">
              <w:t>.</w:t>
            </w:r>
          </w:p>
          <w:p w:rsidR="00B444AA" w:rsidRPr="006C4664" w:rsidRDefault="00B444AA" w:rsidP="00F505D0">
            <w:pPr>
              <w:contextualSpacing/>
              <w:jc w:val="both"/>
            </w:pPr>
            <w:r w:rsidRPr="006C4664">
              <w:lastRenderedPageBreak/>
              <w:t xml:space="preserve">«День промысловика» в </w:t>
            </w:r>
            <w:proofErr w:type="spellStart"/>
            <w:r w:rsidRPr="006C4664">
              <w:t>с</w:t>
            </w:r>
            <w:proofErr w:type="gramStart"/>
            <w:r w:rsidRPr="006C4664">
              <w:t>.Н</w:t>
            </w:r>
            <w:proofErr w:type="gramEnd"/>
            <w:r w:rsidRPr="006C4664">
              <w:t>икольское</w:t>
            </w:r>
            <w:proofErr w:type="spellEnd"/>
            <w:r w:rsidRPr="006C4664">
              <w:t xml:space="preserve"> Алеутского района.</w:t>
            </w:r>
          </w:p>
          <w:p w:rsidR="00B444AA" w:rsidRPr="006C4664" w:rsidRDefault="00B444AA" w:rsidP="00F505D0">
            <w:pPr>
              <w:ind w:left="33"/>
              <w:contextualSpacing/>
              <w:jc w:val="both"/>
            </w:pPr>
            <w:r w:rsidRPr="006C4664">
              <w:t>В том числе на территории Камчатского края за отчетный период состоялось 92 разноплановых мероприятия по сохранению и развитию уникальной северной культуры, в которых приняли участие 4 460 человек:</w:t>
            </w:r>
          </w:p>
          <w:p w:rsidR="00B444AA" w:rsidRPr="006C4664" w:rsidRDefault="00F505D0" w:rsidP="00F505D0">
            <w:pPr>
              <w:contextualSpacing/>
              <w:jc w:val="both"/>
            </w:pPr>
            <w:r>
              <w:t xml:space="preserve">- </w:t>
            </w:r>
            <w:r w:rsidR="00B444AA" w:rsidRPr="006C4664">
              <w:t xml:space="preserve">26 просветительских встреч (2 220 чел.) на тему культуры и традиций КМНС в </w:t>
            </w:r>
            <w:proofErr w:type="spellStart"/>
            <w:r w:rsidR="00B444AA" w:rsidRPr="006C4664">
              <w:t>г</w:t>
            </w:r>
            <w:proofErr w:type="gramStart"/>
            <w:r w:rsidR="00B444AA" w:rsidRPr="006C4664">
              <w:t>.П</w:t>
            </w:r>
            <w:proofErr w:type="gramEnd"/>
            <w:r w:rsidR="00B444AA" w:rsidRPr="006C4664">
              <w:t>етропавловск</w:t>
            </w:r>
            <w:proofErr w:type="spellEnd"/>
            <w:r w:rsidR="00B444AA" w:rsidRPr="006C4664">
              <w:t>-Камчатский;</w:t>
            </w:r>
          </w:p>
          <w:p w:rsidR="00B444AA" w:rsidRPr="006C4664" w:rsidRDefault="00F505D0" w:rsidP="00F505D0">
            <w:pPr>
              <w:contextualSpacing/>
              <w:jc w:val="both"/>
            </w:pPr>
            <w:r>
              <w:t xml:space="preserve">- </w:t>
            </w:r>
            <w:r w:rsidR="00B444AA" w:rsidRPr="006C4664">
              <w:t>4 выставки по декоративно-прикладному творчеству коренных малочисленных народов Севера (695 чел посетили открытие и закрытие выставки).</w:t>
            </w:r>
          </w:p>
          <w:p w:rsidR="00B444AA" w:rsidRPr="006C4664" w:rsidRDefault="00F505D0" w:rsidP="00F505D0">
            <w:pPr>
              <w:contextualSpacing/>
              <w:jc w:val="both"/>
            </w:pPr>
            <w:r>
              <w:t xml:space="preserve">- </w:t>
            </w:r>
            <w:r w:rsidR="00B444AA" w:rsidRPr="006C4664">
              <w:t xml:space="preserve">46 Мастер-классов по декоративно-прикладному искусству </w:t>
            </w:r>
            <w:proofErr w:type="spellStart"/>
            <w:r w:rsidR="00B444AA" w:rsidRPr="006C4664">
              <w:t>кмнс</w:t>
            </w:r>
            <w:proofErr w:type="spellEnd"/>
            <w:r w:rsidR="00B444AA" w:rsidRPr="006C4664">
              <w:t xml:space="preserve"> (посетило</w:t>
            </w:r>
            <w:proofErr w:type="gramStart"/>
            <w:r w:rsidR="00B444AA" w:rsidRPr="006C4664">
              <w:t>1</w:t>
            </w:r>
            <w:proofErr w:type="gramEnd"/>
            <w:r w:rsidR="00B444AA" w:rsidRPr="006C4664">
              <w:t> 075 чел).</w:t>
            </w:r>
          </w:p>
          <w:p w:rsidR="00B444AA" w:rsidRPr="006C4664" w:rsidRDefault="00F505D0" w:rsidP="00F505D0">
            <w:pPr>
              <w:contextualSpacing/>
              <w:jc w:val="both"/>
            </w:pPr>
            <w:r>
              <w:t xml:space="preserve">- </w:t>
            </w:r>
            <w:r w:rsidR="00B444AA" w:rsidRPr="006C4664">
              <w:t>14 мастер-классов по национальной хореографии (посетило 365 чел).</w:t>
            </w:r>
          </w:p>
          <w:p w:rsidR="00B444AA" w:rsidRPr="006C4664" w:rsidRDefault="00F505D0" w:rsidP="00F505D0">
            <w:pPr>
              <w:contextualSpacing/>
              <w:jc w:val="both"/>
            </w:pPr>
            <w:r>
              <w:t xml:space="preserve">- </w:t>
            </w:r>
            <w:r w:rsidR="00B444AA" w:rsidRPr="006C4664">
              <w:t xml:space="preserve">16 мая в г. Петропавловск-Камчатский в кафе «Ромашка» прошел </w:t>
            </w:r>
            <w:r w:rsidR="00B444AA" w:rsidRPr="006C4664">
              <w:rPr>
                <w:bCs/>
              </w:rPr>
              <w:t>международный день семьи (50 чел)</w:t>
            </w:r>
            <w:r w:rsidR="00B444AA" w:rsidRPr="006C4664">
              <w:t>;</w:t>
            </w:r>
          </w:p>
          <w:p w:rsidR="00F10D75" w:rsidRPr="006C4664" w:rsidRDefault="00F505D0" w:rsidP="00F505D0">
            <w:pPr>
              <w:contextualSpacing/>
              <w:jc w:val="both"/>
            </w:pPr>
            <w:r>
              <w:t xml:space="preserve">- </w:t>
            </w:r>
            <w:r w:rsidR="00B444AA" w:rsidRPr="006C4664">
              <w:t>1 творческая лаборатория «Лосось в мифологической картине мира аборигенов Камчатки» в рамках  Международной научно-практической конференции «Тихоокеанский лосось в мире человеческих взаимоотношений: экономических, социальных, исторических, этнических и культурных» (55 чел).</w:t>
            </w:r>
          </w:p>
        </w:tc>
      </w:tr>
      <w:tr w:rsidR="006732F2" w:rsidRPr="00066AD1" w:rsidTr="00287958">
        <w:trPr>
          <w:trHeight w:val="77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80" w:firstLine="0"/>
              <w:rPr>
                <w:sz w:val="24"/>
                <w:szCs w:val="24"/>
              </w:rPr>
            </w:pPr>
            <w:r w:rsidRPr="006732F2">
              <w:rPr>
                <w:sz w:val="24"/>
                <w:szCs w:val="24"/>
              </w:rPr>
              <w:lastRenderedPageBreak/>
              <w:t>1.7.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Default="006732F2" w:rsidP="00607440">
            <w:pPr>
              <w:pStyle w:val="a7"/>
              <w:shd w:val="clear" w:color="auto" w:fill="auto"/>
              <w:spacing w:line="274" w:lineRule="exact"/>
              <w:ind w:firstLine="0"/>
              <w:jc w:val="both"/>
              <w:rPr>
                <w:sz w:val="24"/>
                <w:szCs w:val="24"/>
              </w:rPr>
            </w:pPr>
            <w:r w:rsidRPr="006732F2">
              <w:rPr>
                <w:sz w:val="24"/>
                <w:szCs w:val="24"/>
              </w:rPr>
              <w:t>Оказание п</w:t>
            </w:r>
            <w:r w:rsidR="00DD3C44">
              <w:rPr>
                <w:sz w:val="24"/>
                <w:szCs w:val="24"/>
              </w:rPr>
              <w:t>оддержки деятельности националь</w:t>
            </w:r>
            <w:r w:rsidRPr="006732F2">
              <w:rPr>
                <w:sz w:val="24"/>
                <w:szCs w:val="24"/>
              </w:rPr>
              <w:t>ных коллективов, самодеятельных и семейных ансамблей коренных малочисленных народов</w:t>
            </w:r>
          </w:p>
          <w:p w:rsidR="00292B0A" w:rsidRPr="006732F2"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444AA" w:rsidRPr="006647E0" w:rsidRDefault="00B444AA" w:rsidP="006647E0">
            <w:pPr>
              <w:jc w:val="both"/>
            </w:pPr>
            <w:r w:rsidRPr="006647E0">
              <w:rPr>
                <w:rFonts w:eastAsia="Calibri"/>
              </w:rPr>
              <w:t xml:space="preserve">В рамках государственной программы Камчатского края «Реализация государственной национальной политики и укрепление гражданского единства в Камчатском крае» </w:t>
            </w:r>
            <w:r w:rsidRPr="006647E0">
              <w:t xml:space="preserve"> Министерством культуры Камчатского края средства в сумме 93,00 тыс. рублей направлены в КГБУ "Корякский центр народного творчества" для приобретения и изготовление национальных костюмов и национальных музыкальных инструментов. Изготовления национальных костюмов Народному фольклорному ансамблю национального танца «</w:t>
            </w:r>
            <w:proofErr w:type="spellStart"/>
            <w:r w:rsidRPr="006647E0">
              <w:t>Вэем</w:t>
            </w:r>
            <w:proofErr w:type="spellEnd"/>
            <w:r w:rsidRPr="006647E0">
              <w:t xml:space="preserve">» – 93,000 тыс. руб., приобретение торбас – 68,000 </w:t>
            </w:r>
            <w:proofErr w:type="spellStart"/>
            <w:r w:rsidRPr="006647E0">
              <w:t>тыс</w:t>
            </w:r>
            <w:proofErr w:type="gramStart"/>
            <w:r w:rsidRPr="006647E0">
              <w:t>.р</w:t>
            </w:r>
            <w:proofErr w:type="gramEnd"/>
            <w:r w:rsidRPr="006647E0">
              <w:t>уб</w:t>
            </w:r>
            <w:proofErr w:type="spellEnd"/>
            <w:r w:rsidRPr="006647E0">
              <w:t>., приобретение ткани – 32,000 тыс. руб.</w:t>
            </w:r>
          </w:p>
          <w:p w:rsidR="00B444AA" w:rsidRPr="006647E0" w:rsidRDefault="00B444AA" w:rsidP="006647E0">
            <w:pPr>
              <w:jc w:val="both"/>
              <w:rPr>
                <w:rFonts w:eastAsia="Calibri"/>
              </w:rPr>
            </w:pPr>
            <w:r w:rsidRPr="006647E0">
              <w:rPr>
                <w:rFonts w:eastAsia="Calibri"/>
              </w:rPr>
              <w:t>В том числе, в соответствии с поданными заявками, предоставлены субсидии на приобретение костюмов и музыкальных инструментов 8 национальных коллективов из 8 муниципальных образований:</w:t>
            </w:r>
          </w:p>
          <w:p w:rsidR="00B444AA" w:rsidRPr="006647E0" w:rsidRDefault="00B444AA" w:rsidP="006647E0">
            <w:pPr>
              <w:spacing w:line="276" w:lineRule="auto"/>
              <w:jc w:val="both"/>
            </w:pPr>
            <w:r w:rsidRPr="006647E0">
              <w:t>В рамках реализации мероприятия Министерством культуры Камчатского края средства субсидии распределены муниципальным образованиям в сумме 692,00 тыс. рублей, из них:</w:t>
            </w:r>
          </w:p>
          <w:p w:rsidR="00B444AA" w:rsidRPr="006647E0" w:rsidRDefault="00B444AA" w:rsidP="006647E0">
            <w:pPr>
              <w:spacing w:line="276" w:lineRule="auto"/>
              <w:jc w:val="both"/>
            </w:pPr>
            <w:r w:rsidRPr="006647E0">
              <w:t xml:space="preserve">- </w:t>
            </w:r>
            <w:proofErr w:type="spellStart"/>
            <w:r w:rsidRPr="006647E0">
              <w:t>Тигильскому</w:t>
            </w:r>
            <w:proofErr w:type="spellEnd"/>
            <w:r w:rsidRPr="006647E0">
              <w:t xml:space="preserve"> МР в сумме 320,00 тыс. рублей;</w:t>
            </w:r>
          </w:p>
          <w:p w:rsidR="00B444AA" w:rsidRPr="006647E0" w:rsidRDefault="00B444AA" w:rsidP="006647E0">
            <w:pPr>
              <w:spacing w:line="276" w:lineRule="auto"/>
              <w:jc w:val="both"/>
            </w:pPr>
            <w:r w:rsidRPr="006647E0">
              <w:t xml:space="preserve">- Соболевскому МР в сумме 80,00 тыс. рублей; </w:t>
            </w:r>
          </w:p>
          <w:p w:rsidR="00B444AA" w:rsidRPr="006647E0" w:rsidRDefault="00B444AA" w:rsidP="006647E0">
            <w:pPr>
              <w:spacing w:line="276" w:lineRule="auto"/>
              <w:jc w:val="both"/>
            </w:pPr>
            <w:r w:rsidRPr="006647E0">
              <w:t xml:space="preserve">- </w:t>
            </w:r>
            <w:proofErr w:type="spellStart"/>
            <w:r w:rsidRPr="006647E0">
              <w:t>Быстринскому</w:t>
            </w:r>
            <w:proofErr w:type="spellEnd"/>
            <w:r w:rsidRPr="006647E0">
              <w:t xml:space="preserve"> МР в сумме 146,00 тыс. рублей; </w:t>
            </w:r>
          </w:p>
          <w:p w:rsidR="00B444AA" w:rsidRPr="006647E0" w:rsidRDefault="00F505D0" w:rsidP="006647E0">
            <w:pPr>
              <w:spacing w:line="276" w:lineRule="auto"/>
              <w:jc w:val="both"/>
            </w:pPr>
            <w:r>
              <w:lastRenderedPageBreak/>
              <w:t>- СП</w:t>
            </w:r>
            <w:r w:rsidR="00B444AA" w:rsidRPr="006647E0">
              <w:t xml:space="preserve"> «село </w:t>
            </w:r>
            <w:proofErr w:type="gramStart"/>
            <w:r w:rsidR="00B444AA" w:rsidRPr="006647E0">
              <w:t>Лесная</w:t>
            </w:r>
            <w:proofErr w:type="gramEnd"/>
            <w:r w:rsidR="00B444AA" w:rsidRPr="006647E0">
              <w:t>» в сумме 146,00 тыс. рублей.</w:t>
            </w:r>
          </w:p>
          <w:p w:rsidR="00B444AA" w:rsidRPr="006647E0" w:rsidRDefault="00B444AA" w:rsidP="006647E0">
            <w:pPr>
              <w:spacing w:line="276" w:lineRule="auto"/>
              <w:jc w:val="both"/>
            </w:pPr>
            <w:proofErr w:type="gramStart"/>
            <w:r w:rsidRPr="006647E0">
              <w:t>МБУК «Ительменский фольклорный ансамбль «</w:t>
            </w:r>
            <w:proofErr w:type="spellStart"/>
            <w:r w:rsidRPr="006647E0">
              <w:t>Эльвель</w:t>
            </w:r>
            <w:proofErr w:type="spellEnd"/>
            <w:r w:rsidRPr="006647E0">
              <w:t xml:space="preserve">»: приобретение сценических костюмов «Мужская ительменская сценическая кухлянка» в количестве 4 шт. на общую сумму 230,00 тыс. руб., для пошива </w:t>
            </w:r>
            <w:proofErr w:type="spellStart"/>
            <w:r w:rsidRPr="006647E0">
              <w:t>камлейки</w:t>
            </w:r>
            <w:proofErr w:type="spellEnd"/>
            <w:r w:rsidRPr="006647E0">
              <w:t xml:space="preserve"> приобретены галантерейные товары на сумму 12,00 тыс. руб.; костюмная ткань, нитки на сумму 4,0 тыс. руб.; искусственная замша на сумму 7,00 тыс. руб. </w:t>
            </w:r>
            <w:proofErr w:type="spellStart"/>
            <w:r w:rsidRPr="006647E0">
              <w:t>Камлейки</w:t>
            </w:r>
            <w:proofErr w:type="spellEnd"/>
            <w:r w:rsidRPr="006647E0">
              <w:t xml:space="preserve"> раскроены, находятся в пошиве.</w:t>
            </w:r>
            <w:proofErr w:type="gramEnd"/>
          </w:p>
          <w:p w:rsidR="00B444AA" w:rsidRPr="006647E0" w:rsidRDefault="00B444AA" w:rsidP="006647E0">
            <w:pPr>
              <w:spacing w:line="276" w:lineRule="auto"/>
              <w:jc w:val="both"/>
            </w:pPr>
            <w:r w:rsidRPr="006647E0">
              <w:t>МБУК «</w:t>
            </w:r>
            <w:proofErr w:type="spellStart"/>
            <w:r w:rsidRPr="006647E0">
              <w:t>Тигильский</w:t>
            </w:r>
            <w:proofErr w:type="spellEnd"/>
            <w:r w:rsidRPr="006647E0">
              <w:t xml:space="preserve"> районный центр досуга» приобрел музыкальные инструменты (бубны с рисунком) на сумму 108,00 тыс. руб. в </w:t>
            </w:r>
            <w:proofErr w:type="gramStart"/>
            <w:r w:rsidRPr="006647E0">
              <w:t>количестве</w:t>
            </w:r>
            <w:proofErr w:type="gramEnd"/>
            <w:r w:rsidRPr="006647E0">
              <w:t xml:space="preserve"> 6 штук.  </w:t>
            </w:r>
          </w:p>
          <w:p w:rsidR="00B444AA" w:rsidRPr="006647E0" w:rsidRDefault="00B444AA" w:rsidP="006647E0">
            <w:pPr>
              <w:jc w:val="both"/>
            </w:pPr>
            <w:r w:rsidRPr="006647E0">
              <w:t>Соболевский муниципальный район приобретение национальных сценических костюмов для народного самодеятельного ансамбля «Алгу» МКУК КДЦ «Родник» запланированы на октябрь текущего года. На отчетную дату 03.10.2019 г. заключен договор №13   от 02.10.2019 г.  на изготовление национальных сценических костюмов для народного самодеятельного ансамбля "Алгу" на общую сумму 147 000 (сто сорок семь) тысяч рублей с Творческой мастерской "</w:t>
            </w:r>
            <w:proofErr w:type="spellStart"/>
            <w:r w:rsidRPr="006647E0">
              <w:t>Этнодизайн</w:t>
            </w:r>
            <w:proofErr w:type="spellEnd"/>
            <w:r w:rsidRPr="006647E0">
              <w:t>".</w:t>
            </w:r>
          </w:p>
          <w:p w:rsidR="00B444AA" w:rsidRPr="006647E0" w:rsidRDefault="00B444AA" w:rsidP="006647E0">
            <w:pPr>
              <w:jc w:val="both"/>
            </w:pPr>
            <w:r w:rsidRPr="006647E0">
              <w:t>Сельское поселение «село Лесная» заключили договор ока</w:t>
            </w:r>
            <w:r w:rsidR="00F505D0">
              <w:t>зания услуг №7 от 28.06.2019 г.</w:t>
            </w:r>
            <w:r w:rsidRPr="006647E0">
              <w:t xml:space="preserve"> на сумму 146,00 тыс. руб. приобретены корякские кухлянки, договор купли-продажи №1 от 02.09.2019 г. на сумму 14,600 тыс. руб. заключен на приобретение национальных украшений – кулонов, оплата будет произведена в </w:t>
            </w:r>
            <w:proofErr w:type="gramStart"/>
            <w:r w:rsidRPr="006647E0">
              <w:t>октябре</w:t>
            </w:r>
            <w:proofErr w:type="gramEnd"/>
            <w:r w:rsidRPr="006647E0">
              <w:t xml:space="preserve"> 2019 года.</w:t>
            </w:r>
          </w:p>
          <w:p w:rsidR="00B444AA" w:rsidRPr="006647E0" w:rsidRDefault="00B444AA" w:rsidP="00F505D0">
            <w:pPr>
              <w:jc w:val="both"/>
            </w:pPr>
            <w:proofErr w:type="spellStart"/>
            <w:r w:rsidRPr="006647E0">
              <w:t>Быстринский</w:t>
            </w:r>
            <w:proofErr w:type="spellEnd"/>
            <w:r w:rsidRPr="006647E0">
              <w:t xml:space="preserve"> муниципальный район, в </w:t>
            </w:r>
            <w:proofErr w:type="gramStart"/>
            <w:r w:rsidRPr="006647E0">
              <w:t>августе</w:t>
            </w:r>
            <w:proofErr w:type="gramEnd"/>
            <w:r w:rsidRPr="006647E0">
              <w:t xml:space="preserve"> 2019 года был закуплен материал (велюр) для пошива чукотских костюмов, в связи с добавлением в репертуар чукотского танца для «Эвенского национального ансамбля «</w:t>
            </w:r>
            <w:proofErr w:type="spellStart"/>
            <w:r w:rsidRPr="006647E0">
              <w:t>Нулгур</w:t>
            </w:r>
            <w:proofErr w:type="spellEnd"/>
            <w:r w:rsidRPr="006647E0">
              <w:t>». Период изготовления национальных костюмов - сентябрь, октябрь.</w:t>
            </w:r>
          </w:p>
          <w:p w:rsidR="00B444AA" w:rsidRPr="006647E0" w:rsidRDefault="00B444AA" w:rsidP="006647E0">
            <w:pPr>
              <w:jc w:val="both"/>
            </w:pPr>
            <w:r w:rsidRPr="006647E0">
              <w:t xml:space="preserve">В рамках реализации мероприятия Министерством культуры Камчатского края средства направлены Камчатскому государственному бюджетному учреждению «Камчатский краевой художественный музей» в сумме 203,21710тыс. рублей на приобретение четырех предметов национального художественного творчества. </w:t>
            </w:r>
          </w:p>
          <w:p w:rsidR="00B444AA" w:rsidRPr="006647E0" w:rsidRDefault="00B444AA" w:rsidP="006647E0">
            <w:pPr>
              <w:jc w:val="both"/>
            </w:pPr>
            <w:r w:rsidRPr="006647E0">
              <w:t xml:space="preserve">В апреле 2019года приобретены кухлянка, композиции «Шахматист», «Олени» и «Пастух с </w:t>
            </w:r>
            <w:proofErr w:type="spellStart"/>
            <w:r w:rsidRPr="006647E0">
              <w:t>чаутом</w:t>
            </w:r>
            <w:proofErr w:type="spellEnd"/>
            <w:r w:rsidRPr="006647E0">
              <w:t xml:space="preserve">». Мероприятие исполнено в полном </w:t>
            </w:r>
            <w:proofErr w:type="gramStart"/>
            <w:r w:rsidRPr="006647E0">
              <w:t>объеме</w:t>
            </w:r>
            <w:proofErr w:type="gramEnd"/>
            <w:r w:rsidRPr="006647E0">
              <w:t>.</w:t>
            </w:r>
          </w:p>
          <w:p w:rsidR="00B444AA" w:rsidRPr="006647E0" w:rsidRDefault="00B444AA" w:rsidP="00B444AA">
            <w:pPr>
              <w:jc w:val="both"/>
              <w:rPr>
                <w:rFonts w:eastAsia="Calibri"/>
              </w:rPr>
            </w:pPr>
            <w:r w:rsidRPr="006647E0">
              <w:rPr>
                <w:rFonts w:eastAsia="Calibri"/>
              </w:rPr>
              <w:t>Вместе с тем оказана поддержка в гастрольной деятельности самодеятельным ансамблям:</w:t>
            </w:r>
          </w:p>
          <w:p w:rsidR="00B444AA" w:rsidRPr="006647E0" w:rsidRDefault="00B444AA" w:rsidP="00B444AA">
            <w:pPr>
              <w:ind w:firstLine="317"/>
              <w:jc w:val="both"/>
              <w:rPr>
                <w:rFonts w:eastAsia="Calibri"/>
              </w:rPr>
            </w:pPr>
            <w:r w:rsidRPr="006647E0">
              <w:rPr>
                <w:rFonts w:eastAsia="Calibri"/>
              </w:rPr>
              <w:t xml:space="preserve">- </w:t>
            </w:r>
            <w:r w:rsidRPr="006647E0">
              <w:rPr>
                <w:sz w:val="28"/>
                <w:szCs w:val="20"/>
              </w:rPr>
              <w:t xml:space="preserve"> </w:t>
            </w:r>
            <w:r w:rsidRPr="006647E0">
              <w:t xml:space="preserve">с 6 по 9 июня 2019г. </w:t>
            </w:r>
            <w:proofErr w:type="spellStart"/>
            <w:r w:rsidRPr="006647E0">
              <w:t>г</w:t>
            </w:r>
            <w:proofErr w:type="gramStart"/>
            <w:r w:rsidRPr="006647E0">
              <w:t>.Х</w:t>
            </w:r>
            <w:proofErr w:type="gramEnd"/>
            <w:r w:rsidRPr="006647E0">
              <w:t>абаровск</w:t>
            </w:r>
            <w:proofErr w:type="spellEnd"/>
            <w:r w:rsidRPr="006647E0">
              <w:t xml:space="preserve">. Участия во II зональном этапе </w:t>
            </w:r>
            <w:r w:rsidRPr="006647E0">
              <w:lastRenderedPageBreak/>
              <w:t xml:space="preserve">Всероссийского фестиваля любительских творческих коллективов Дальневосточного федерального округа – </w:t>
            </w:r>
            <w:r w:rsidRPr="006647E0">
              <w:rPr>
                <w:rFonts w:eastAsia="Calibri"/>
                <w:color w:val="222222"/>
                <w:lang w:eastAsia="en-US"/>
              </w:rPr>
              <w:t>Заслуженный коллектив РФ эвенский народный ансамбль «</w:t>
            </w:r>
            <w:proofErr w:type="spellStart"/>
            <w:r w:rsidRPr="006647E0">
              <w:rPr>
                <w:rFonts w:eastAsia="Calibri"/>
                <w:color w:val="222222"/>
                <w:lang w:eastAsia="en-US"/>
              </w:rPr>
              <w:t>Нургэнэк</w:t>
            </w:r>
            <w:proofErr w:type="spellEnd"/>
            <w:r w:rsidRPr="006647E0">
              <w:rPr>
                <w:rFonts w:eastAsia="Calibri"/>
                <w:color w:val="222222"/>
                <w:lang w:eastAsia="en-US"/>
              </w:rPr>
              <w:t xml:space="preserve">» </w:t>
            </w:r>
            <w:proofErr w:type="gramStart"/>
            <w:r w:rsidRPr="006647E0">
              <w:rPr>
                <w:color w:val="222222"/>
              </w:rPr>
              <w:t>из</w:t>
            </w:r>
            <w:proofErr w:type="gramEnd"/>
            <w:r w:rsidRPr="006647E0">
              <w:rPr>
                <w:color w:val="222222"/>
              </w:rPr>
              <w:t xml:space="preserve"> с. </w:t>
            </w:r>
            <w:proofErr w:type="spellStart"/>
            <w:r w:rsidRPr="006647E0">
              <w:rPr>
                <w:color w:val="222222"/>
              </w:rPr>
              <w:t>Анавгай</w:t>
            </w:r>
            <w:proofErr w:type="spellEnd"/>
            <w:r w:rsidRPr="006647E0">
              <w:rPr>
                <w:color w:val="222222"/>
              </w:rPr>
              <w:t xml:space="preserve"> </w:t>
            </w:r>
            <w:proofErr w:type="spellStart"/>
            <w:r w:rsidRPr="006647E0">
              <w:rPr>
                <w:color w:val="222222"/>
              </w:rPr>
              <w:t>Быстринского</w:t>
            </w:r>
            <w:proofErr w:type="spellEnd"/>
            <w:r w:rsidRPr="006647E0">
              <w:rPr>
                <w:color w:val="222222"/>
              </w:rPr>
              <w:t xml:space="preserve"> района</w:t>
            </w:r>
            <w:r w:rsidRPr="006647E0">
              <w:rPr>
                <w:rFonts w:eastAsia="Calibri"/>
                <w:lang w:eastAsia="en-US"/>
              </w:rPr>
              <w:t xml:space="preserve">. </w:t>
            </w:r>
            <w:r w:rsidRPr="006647E0">
              <w:rPr>
                <w:color w:val="222222"/>
                <w:sz w:val="28"/>
                <w:szCs w:val="20"/>
              </w:rPr>
              <w:t xml:space="preserve"> </w:t>
            </w:r>
            <w:r w:rsidRPr="006647E0">
              <w:rPr>
                <w:color w:val="222222"/>
              </w:rPr>
              <w:t>Камчатский коллектив получил</w:t>
            </w:r>
            <w:r w:rsidRPr="006647E0">
              <w:rPr>
                <w:rFonts w:eastAsia="Calibri"/>
                <w:lang w:eastAsia="en-US"/>
              </w:rPr>
              <w:t xml:space="preserve"> звание лауреата-обладателя </w:t>
            </w:r>
            <w:proofErr w:type="spellStart"/>
            <w:r w:rsidRPr="006647E0">
              <w:rPr>
                <w:rFonts w:eastAsia="Calibri"/>
                <w:lang w:eastAsia="en-US"/>
              </w:rPr>
              <w:t>грантовой</w:t>
            </w:r>
            <w:proofErr w:type="spellEnd"/>
            <w:r w:rsidRPr="006647E0">
              <w:rPr>
                <w:rFonts w:eastAsia="Calibri"/>
                <w:lang w:eastAsia="en-US"/>
              </w:rPr>
              <w:t xml:space="preserve"> поддержки в размере 2млн</w:t>
            </w:r>
            <w:proofErr w:type="gramStart"/>
            <w:r w:rsidRPr="006647E0">
              <w:rPr>
                <w:rFonts w:eastAsia="Calibri"/>
                <w:lang w:eastAsia="en-US"/>
              </w:rPr>
              <w:t>.р</w:t>
            </w:r>
            <w:proofErr w:type="gramEnd"/>
            <w:r w:rsidRPr="006647E0">
              <w:rPr>
                <w:rFonts w:eastAsia="Calibri"/>
                <w:lang w:eastAsia="en-US"/>
              </w:rPr>
              <w:t>ублей и был рекомендован к участию в заключительном этапе в г. Москва.</w:t>
            </w:r>
            <w:r w:rsidRPr="006647E0">
              <w:rPr>
                <w:rFonts w:eastAsia="Calibri"/>
              </w:rPr>
              <w:t>;</w:t>
            </w:r>
          </w:p>
          <w:p w:rsidR="00B444AA" w:rsidRPr="006647E0" w:rsidRDefault="00B444AA" w:rsidP="00B444AA">
            <w:pPr>
              <w:ind w:firstLine="317"/>
              <w:jc w:val="both"/>
              <w:rPr>
                <w:rFonts w:eastAsia="Calibri"/>
              </w:rPr>
            </w:pPr>
            <w:r w:rsidRPr="006647E0">
              <w:rPr>
                <w:rFonts w:eastAsia="Calibri"/>
              </w:rPr>
              <w:t xml:space="preserve">- </w:t>
            </w:r>
            <w:r w:rsidRPr="006647E0">
              <w:rPr>
                <w:rFonts w:eastAsia="Calibri"/>
                <w:lang w:eastAsia="en-US"/>
              </w:rPr>
              <w:t xml:space="preserve">с 18 июня по 29 июня 2019г. в  г. Благовещенске и </w:t>
            </w:r>
            <w:proofErr w:type="spellStart"/>
            <w:r w:rsidRPr="006647E0">
              <w:rPr>
                <w:rFonts w:eastAsia="Calibri"/>
                <w:lang w:eastAsia="en-US"/>
              </w:rPr>
              <w:t>г</w:t>
            </w:r>
            <w:proofErr w:type="gramStart"/>
            <w:r w:rsidRPr="006647E0">
              <w:rPr>
                <w:rFonts w:eastAsia="Calibri"/>
                <w:lang w:eastAsia="en-US"/>
              </w:rPr>
              <w:t>.Х</w:t>
            </w:r>
            <w:proofErr w:type="gramEnd"/>
            <w:r w:rsidRPr="006647E0">
              <w:rPr>
                <w:rFonts w:eastAsia="Calibri"/>
                <w:lang w:eastAsia="en-US"/>
              </w:rPr>
              <w:t>эйхэ</w:t>
            </w:r>
            <w:proofErr w:type="spellEnd"/>
            <w:r w:rsidRPr="006647E0">
              <w:rPr>
                <w:rFonts w:eastAsia="Calibri"/>
                <w:lang w:eastAsia="en-US"/>
              </w:rPr>
              <w:t xml:space="preserve"> Провинции </w:t>
            </w:r>
            <w:proofErr w:type="spellStart"/>
            <w:r w:rsidRPr="006647E0">
              <w:rPr>
                <w:rFonts w:eastAsia="Calibri"/>
                <w:lang w:eastAsia="en-US"/>
              </w:rPr>
              <w:t>Хэйлунцзян</w:t>
            </w:r>
            <w:proofErr w:type="spellEnd"/>
            <w:r w:rsidRPr="006647E0">
              <w:rPr>
                <w:rFonts w:eastAsia="Calibri"/>
                <w:lang w:eastAsia="en-US"/>
              </w:rPr>
              <w:t xml:space="preserve"> КНР в </w:t>
            </w:r>
            <w:r w:rsidRPr="006647E0">
              <w:rPr>
                <w:rFonts w:eastAsia="Calibri"/>
                <w:lang w:val="en-US" w:eastAsia="en-US"/>
              </w:rPr>
              <w:t>X</w:t>
            </w:r>
            <w:r w:rsidRPr="006647E0">
              <w:rPr>
                <w:rFonts w:eastAsia="Calibri"/>
                <w:lang w:eastAsia="en-US"/>
              </w:rPr>
              <w:t xml:space="preserve"> международном фестивале   «Российско-китайская ярмарка культуры и искусства и в </w:t>
            </w:r>
            <w:r w:rsidRPr="006647E0">
              <w:rPr>
                <w:rFonts w:eastAsia="Calibri"/>
                <w:lang w:val="en-US" w:eastAsia="en-US"/>
              </w:rPr>
              <w:t>III</w:t>
            </w:r>
            <w:r w:rsidRPr="006647E0">
              <w:rPr>
                <w:rFonts w:eastAsia="Calibri"/>
                <w:lang w:eastAsia="en-US"/>
              </w:rPr>
              <w:t xml:space="preserve"> Всероссийском конкурсе народных мастеров «Дальний Восток мастеровой» принял участие корякский фольклорный ансамбль «</w:t>
            </w:r>
            <w:proofErr w:type="spellStart"/>
            <w:r w:rsidRPr="006647E0">
              <w:rPr>
                <w:rFonts w:eastAsia="Calibri"/>
                <w:lang w:eastAsia="en-US"/>
              </w:rPr>
              <w:t>Ангт</w:t>
            </w:r>
            <w:proofErr w:type="spellEnd"/>
            <w:r w:rsidRPr="006647E0">
              <w:rPr>
                <w:rFonts w:eastAsia="Calibri"/>
                <w:lang w:eastAsia="en-US"/>
              </w:rPr>
              <w:t>»</w:t>
            </w:r>
            <w:r w:rsidRPr="006647E0">
              <w:rPr>
                <w:rFonts w:eastAsia="Calibri"/>
              </w:rPr>
              <w:t>;</w:t>
            </w:r>
          </w:p>
          <w:p w:rsidR="00B444AA" w:rsidRPr="006647E0" w:rsidRDefault="00B444AA" w:rsidP="00B444AA">
            <w:pPr>
              <w:ind w:firstLine="317"/>
              <w:jc w:val="both"/>
              <w:rPr>
                <w:rFonts w:eastAsia="Calibri"/>
              </w:rPr>
            </w:pPr>
            <w:r w:rsidRPr="006647E0">
              <w:rPr>
                <w:rFonts w:eastAsia="Calibri"/>
              </w:rPr>
              <w:t xml:space="preserve">-  с  18 июня  по 22 июня 2019г  в г. </w:t>
            </w:r>
            <w:proofErr w:type="gramStart"/>
            <w:r w:rsidRPr="006647E0">
              <w:rPr>
                <w:rFonts w:eastAsia="Calibri"/>
              </w:rPr>
              <w:t>Якутск</w:t>
            </w:r>
            <w:r w:rsidRPr="006647E0">
              <w:t>е</w:t>
            </w:r>
            <w:proofErr w:type="gramEnd"/>
            <w:r w:rsidRPr="006647E0">
              <w:rPr>
                <w:rFonts w:eastAsia="Calibri"/>
              </w:rPr>
              <w:t xml:space="preserve"> специалисты МБУК ЭКЦ «</w:t>
            </w:r>
            <w:proofErr w:type="spellStart"/>
            <w:r w:rsidRPr="006647E0">
              <w:rPr>
                <w:rFonts w:eastAsia="Calibri"/>
              </w:rPr>
              <w:t>Мэнэдек</w:t>
            </w:r>
            <w:proofErr w:type="spellEnd"/>
            <w:r w:rsidRPr="006647E0">
              <w:rPr>
                <w:rFonts w:eastAsia="Calibri"/>
              </w:rPr>
              <w:t>» приняли участи</w:t>
            </w:r>
            <w:r w:rsidRPr="006647E0">
              <w:t xml:space="preserve">е </w:t>
            </w:r>
            <w:r w:rsidRPr="006647E0">
              <w:rPr>
                <w:rFonts w:eastAsia="Calibri"/>
              </w:rPr>
              <w:t xml:space="preserve">в  </w:t>
            </w:r>
            <w:r w:rsidRPr="006647E0">
              <w:rPr>
                <w:rFonts w:eastAsia="Calibri"/>
                <w:lang w:val="en-US"/>
              </w:rPr>
              <w:t>X</w:t>
            </w:r>
            <w:r w:rsidRPr="006647E0">
              <w:rPr>
                <w:rFonts w:eastAsia="Calibri"/>
              </w:rPr>
              <w:t xml:space="preserve"> Межрегиональном смотре деятельности этнокультурных центров коренных малочисленных народов Севера, Сибири и Дальнего Востока РФ</w:t>
            </w:r>
            <w:r w:rsidRPr="006647E0">
              <w:t>. Учреждение получило диплом Лауреата.</w:t>
            </w:r>
          </w:p>
          <w:p w:rsidR="00B444AA" w:rsidRPr="006647E0" w:rsidRDefault="00B444AA" w:rsidP="00B444AA">
            <w:pPr>
              <w:ind w:firstLine="317"/>
              <w:jc w:val="both"/>
              <w:rPr>
                <w:rFonts w:eastAsia="Calibri"/>
              </w:rPr>
            </w:pPr>
            <w:r w:rsidRPr="006647E0">
              <w:rPr>
                <w:rFonts w:eastAsia="Calibri"/>
              </w:rPr>
              <w:t xml:space="preserve">- </w:t>
            </w:r>
            <w:r w:rsidRPr="006647E0">
              <w:rPr>
                <w:rFonts w:eastAsia="Calibri"/>
                <w:sz w:val="28"/>
                <w:szCs w:val="20"/>
                <w:lang w:eastAsia="en-US"/>
              </w:rPr>
              <w:t xml:space="preserve"> </w:t>
            </w:r>
            <w:r w:rsidRPr="006647E0">
              <w:rPr>
                <w:rFonts w:eastAsia="Calibri"/>
                <w:lang w:eastAsia="en-US"/>
              </w:rPr>
              <w:t xml:space="preserve">с 22 сентября по 27 сентября  2019г.  в </w:t>
            </w:r>
            <w:proofErr w:type="spellStart"/>
            <w:r w:rsidRPr="006647E0">
              <w:rPr>
                <w:rFonts w:eastAsia="Calibri"/>
                <w:lang w:eastAsia="en-US"/>
              </w:rPr>
              <w:t>г</w:t>
            </w:r>
            <w:proofErr w:type="gramStart"/>
            <w:r w:rsidRPr="006647E0">
              <w:rPr>
                <w:rFonts w:eastAsia="Calibri"/>
                <w:lang w:eastAsia="en-US"/>
              </w:rPr>
              <w:t>.Р</w:t>
            </w:r>
            <w:proofErr w:type="gramEnd"/>
            <w:r w:rsidRPr="006647E0">
              <w:rPr>
                <w:rFonts w:eastAsia="Calibri"/>
                <w:lang w:eastAsia="en-US"/>
              </w:rPr>
              <w:t>остове</w:t>
            </w:r>
            <w:proofErr w:type="spellEnd"/>
            <w:r w:rsidRPr="006647E0">
              <w:rPr>
                <w:rFonts w:eastAsia="Calibri"/>
                <w:lang w:eastAsia="en-US"/>
              </w:rPr>
              <w:t xml:space="preserve">-на-Дону в </w:t>
            </w:r>
            <w:r w:rsidRPr="006647E0">
              <w:rPr>
                <w:rFonts w:eastAsia="Calibri"/>
                <w:lang w:val="en-US" w:eastAsia="en-US"/>
              </w:rPr>
              <w:t>XIV</w:t>
            </w:r>
            <w:r w:rsidRPr="006647E0">
              <w:rPr>
                <w:rFonts w:eastAsia="Calibri"/>
                <w:lang w:eastAsia="en-US"/>
              </w:rPr>
              <w:t xml:space="preserve"> фестивале «Молодежь-за Союзное государство» принял участие Молодежный национальный ансамбль «КОРИТЭВ» - 12 чел. </w:t>
            </w:r>
            <w:r w:rsidRPr="006647E0">
              <w:rPr>
                <w:rFonts w:eastAsia="Calibri"/>
                <w:sz w:val="28"/>
                <w:szCs w:val="20"/>
                <w:lang w:eastAsia="en-US"/>
              </w:rPr>
              <w:t xml:space="preserve"> </w:t>
            </w:r>
            <w:r w:rsidRPr="006647E0">
              <w:rPr>
                <w:rFonts w:eastAsia="Calibri"/>
                <w:lang w:eastAsia="en-US"/>
              </w:rPr>
              <w:t>Вручили диплом за высокое профессиональное мастерство и творческие достижения на Международном фестивале «Молодежь-за Союзное государство».</w:t>
            </w:r>
          </w:p>
          <w:p w:rsidR="00B444AA" w:rsidRPr="006647E0" w:rsidRDefault="00B444AA" w:rsidP="00B444AA">
            <w:pPr>
              <w:ind w:firstLine="317"/>
              <w:jc w:val="both"/>
              <w:rPr>
                <w:rFonts w:eastAsia="Calibri"/>
              </w:rPr>
            </w:pPr>
            <w:r w:rsidRPr="006647E0">
              <w:rPr>
                <w:rFonts w:eastAsia="Calibri"/>
              </w:rPr>
              <w:t xml:space="preserve">- </w:t>
            </w:r>
            <w:r w:rsidRPr="006647E0">
              <w:rPr>
                <w:rFonts w:eastAsia="Calibri"/>
                <w:sz w:val="28"/>
                <w:szCs w:val="20"/>
                <w:lang w:eastAsia="en-US"/>
              </w:rPr>
              <w:t xml:space="preserve"> </w:t>
            </w:r>
            <w:r w:rsidRPr="006647E0">
              <w:rPr>
                <w:rFonts w:eastAsia="Calibri"/>
                <w:lang w:eastAsia="en-US"/>
              </w:rPr>
              <w:t xml:space="preserve">с 1 ноября по 6 ноября  2019г.  в </w:t>
            </w:r>
            <w:proofErr w:type="spellStart"/>
            <w:r w:rsidRPr="006647E0">
              <w:rPr>
                <w:rFonts w:eastAsia="Calibri"/>
                <w:lang w:eastAsia="en-US"/>
              </w:rPr>
              <w:t>г</w:t>
            </w:r>
            <w:proofErr w:type="gramStart"/>
            <w:r w:rsidRPr="006647E0">
              <w:rPr>
                <w:rFonts w:eastAsia="Calibri"/>
                <w:lang w:eastAsia="en-US"/>
              </w:rPr>
              <w:t>.М</w:t>
            </w:r>
            <w:proofErr w:type="gramEnd"/>
            <w:r w:rsidRPr="006647E0">
              <w:rPr>
                <w:rFonts w:eastAsia="Calibri"/>
                <w:lang w:eastAsia="en-US"/>
              </w:rPr>
              <w:t>оскве</w:t>
            </w:r>
            <w:proofErr w:type="spellEnd"/>
            <w:r w:rsidRPr="006647E0">
              <w:rPr>
                <w:rFonts w:eastAsia="Calibri"/>
                <w:lang w:eastAsia="en-US"/>
              </w:rPr>
              <w:t xml:space="preserve"> в заключительном гала-концерте лауреатов Первого Всероссийского фестиваля-конкурса любительских творческих коллективов в номинации «Традиции»  принял участие эвенский народный ансамбль «</w:t>
            </w:r>
            <w:proofErr w:type="spellStart"/>
            <w:r w:rsidRPr="006647E0">
              <w:rPr>
                <w:rFonts w:eastAsia="Calibri"/>
                <w:lang w:eastAsia="en-US"/>
              </w:rPr>
              <w:t>Нургэнэк</w:t>
            </w:r>
            <w:proofErr w:type="spellEnd"/>
            <w:r w:rsidRPr="006647E0">
              <w:rPr>
                <w:rFonts w:eastAsia="Calibri"/>
                <w:lang w:eastAsia="en-US"/>
              </w:rPr>
              <w:t xml:space="preserve">» - 16 чел. </w:t>
            </w:r>
          </w:p>
          <w:p w:rsidR="00B444AA" w:rsidRPr="006647E0" w:rsidRDefault="00B444AA" w:rsidP="00B444AA">
            <w:pPr>
              <w:ind w:firstLine="708"/>
              <w:jc w:val="both"/>
              <w:rPr>
                <w:rFonts w:eastAsia="Calibri"/>
                <w:lang w:eastAsia="en-US"/>
              </w:rPr>
            </w:pPr>
            <w:r w:rsidRPr="006647E0">
              <w:rPr>
                <w:rFonts w:eastAsia="Calibri"/>
                <w:lang w:eastAsia="en-US"/>
              </w:rPr>
              <w:t>Первый Всероссийский фестиваль-конкурс любительских творческих коллективов в номинации «Традиции» завершился грандиозным гала-концертом лауреатов - обладателей грантов национального проекта «Культура».</w:t>
            </w:r>
            <w:r w:rsidRPr="006647E0">
              <w:rPr>
                <w:rFonts w:eastAsia="Calibri"/>
                <w:sz w:val="28"/>
                <w:szCs w:val="20"/>
                <w:lang w:eastAsia="en-US"/>
              </w:rPr>
              <w:t xml:space="preserve"> </w:t>
            </w:r>
            <w:r w:rsidRPr="006647E0">
              <w:rPr>
                <w:rFonts w:eastAsia="Calibri"/>
                <w:lang w:eastAsia="en-US"/>
              </w:rPr>
              <w:t>Ансамблю «</w:t>
            </w:r>
            <w:proofErr w:type="spellStart"/>
            <w:r w:rsidRPr="006647E0">
              <w:rPr>
                <w:rFonts w:eastAsia="Calibri"/>
                <w:lang w:eastAsia="en-US"/>
              </w:rPr>
              <w:t>Нургэнэк</w:t>
            </w:r>
            <w:proofErr w:type="spellEnd"/>
            <w:r w:rsidRPr="006647E0">
              <w:rPr>
                <w:rFonts w:eastAsia="Calibri"/>
                <w:lang w:eastAsia="en-US"/>
              </w:rPr>
              <w:t xml:space="preserve">»  было вручено свидетельство обладателя </w:t>
            </w:r>
            <w:proofErr w:type="spellStart"/>
            <w:r w:rsidRPr="006647E0">
              <w:rPr>
                <w:rFonts w:eastAsia="Calibri"/>
                <w:lang w:eastAsia="en-US"/>
              </w:rPr>
              <w:t>грантовой</w:t>
            </w:r>
            <w:proofErr w:type="spellEnd"/>
            <w:r w:rsidRPr="006647E0">
              <w:rPr>
                <w:rFonts w:eastAsia="Calibri"/>
                <w:lang w:eastAsia="en-US"/>
              </w:rPr>
              <w:t xml:space="preserve"> поддержки в сумме 2 </w:t>
            </w:r>
            <w:proofErr w:type="spellStart"/>
            <w:r w:rsidRPr="006647E0">
              <w:rPr>
                <w:rFonts w:eastAsia="Calibri"/>
                <w:lang w:eastAsia="en-US"/>
              </w:rPr>
              <w:t>млн</w:t>
            </w:r>
            <w:proofErr w:type="gramStart"/>
            <w:r w:rsidRPr="006647E0">
              <w:rPr>
                <w:rFonts w:eastAsia="Calibri"/>
                <w:lang w:eastAsia="en-US"/>
              </w:rPr>
              <w:t>.р</w:t>
            </w:r>
            <w:proofErr w:type="gramEnd"/>
            <w:r w:rsidRPr="006647E0">
              <w:rPr>
                <w:rFonts w:eastAsia="Calibri"/>
                <w:lang w:eastAsia="en-US"/>
              </w:rPr>
              <w:t>уб</w:t>
            </w:r>
            <w:proofErr w:type="spellEnd"/>
            <w:r w:rsidRPr="006647E0">
              <w:rPr>
                <w:rFonts w:eastAsia="Calibri"/>
                <w:lang w:eastAsia="en-US"/>
              </w:rPr>
              <w:t>.</w:t>
            </w:r>
          </w:p>
          <w:p w:rsidR="00B444AA" w:rsidRPr="006647E0" w:rsidRDefault="00B444AA" w:rsidP="00B444AA">
            <w:pPr>
              <w:ind w:firstLine="317"/>
              <w:jc w:val="both"/>
            </w:pPr>
            <w:r w:rsidRPr="006647E0">
              <w:rPr>
                <w:rFonts w:eastAsia="Calibri"/>
              </w:rPr>
              <w:t xml:space="preserve">- </w:t>
            </w:r>
            <w:r w:rsidRPr="006647E0">
              <w:t>с 31 августа по 9 сентября 2019г в Восточном экономическом форуме во Владивостоке приняла участие творческая делегация: народный самодеятельный национальный ансамбль  «</w:t>
            </w:r>
            <w:proofErr w:type="spellStart"/>
            <w:r w:rsidRPr="006647E0">
              <w:t>Кыкша</w:t>
            </w:r>
            <w:proofErr w:type="spellEnd"/>
            <w:r w:rsidRPr="006647E0">
              <w:t xml:space="preserve">-ай» </w:t>
            </w:r>
            <w:proofErr w:type="spellStart"/>
            <w:r w:rsidRPr="006647E0">
              <w:t>с</w:t>
            </w:r>
            <w:proofErr w:type="gramStart"/>
            <w:r w:rsidRPr="006647E0">
              <w:t>.М</w:t>
            </w:r>
            <w:proofErr w:type="gramEnd"/>
            <w:r w:rsidRPr="006647E0">
              <w:t>ильково</w:t>
            </w:r>
            <w:proofErr w:type="spellEnd"/>
            <w:r w:rsidRPr="006647E0">
              <w:t xml:space="preserve"> </w:t>
            </w:r>
            <w:proofErr w:type="spellStart"/>
            <w:r w:rsidRPr="006647E0">
              <w:t>Мильковский</w:t>
            </w:r>
            <w:proofErr w:type="spellEnd"/>
            <w:r w:rsidRPr="006647E0">
              <w:t xml:space="preserve"> район, эвенский народный детский ансамбль «</w:t>
            </w:r>
            <w:proofErr w:type="spellStart"/>
            <w:r w:rsidRPr="006647E0">
              <w:t>Орьякан</w:t>
            </w:r>
            <w:proofErr w:type="spellEnd"/>
            <w:r w:rsidRPr="006647E0">
              <w:t xml:space="preserve">» </w:t>
            </w:r>
            <w:proofErr w:type="spellStart"/>
            <w:r w:rsidRPr="006647E0">
              <w:t>с.Анавгай</w:t>
            </w:r>
            <w:proofErr w:type="spellEnd"/>
            <w:r w:rsidRPr="006647E0">
              <w:t xml:space="preserve"> </w:t>
            </w:r>
            <w:proofErr w:type="spellStart"/>
            <w:r w:rsidRPr="006647E0">
              <w:t>Быстринский</w:t>
            </w:r>
            <w:proofErr w:type="spellEnd"/>
            <w:r w:rsidRPr="006647E0">
              <w:t xml:space="preserve"> район.</w:t>
            </w:r>
          </w:p>
          <w:p w:rsidR="00B444AA" w:rsidRPr="006647E0" w:rsidRDefault="00B444AA" w:rsidP="00B444AA">
            <w:pPr>
              <w:ind w:firstLine="317"/>
              <w:jc w:val="both"/>
            </w:pPr>
            <w:r w:rsidRPr="006647E0">
              <w:t xml:space="preserve">- </w:t>
            </w:r>
            <w:r w:rsidRPr="006647E0">
              <w:rPr>
                <w:sz w:val="28"/>
                <w:szCs w:val="20"/>
              </w:rPr>
              <w:t xml:space="preserve"> </w:t>
            </w:r>
            <w:r w:rsidRPr="006647E0">
              <w:t xml:space="preserve">с 2 по 8 декабря 2019г в </w:t>
            </w:r>
            <w:proofErr w:type="spellStart"/>
            <w:r w:rsidRPr="006647E0">
              <w:t>г</w:t>
            </w:r>
            <w:proofErr w:type="gramStart"/>
            <w:r w:rsidRPr="006647E0">
              <w:t>.М</w:t>
            </w:r>
            <w:proofErr w:type="gramEnd"/>
            <w:r w:rsidRPr="006647E0">
              <w:t>оскве</w:t>
            </w:r>
            <w:proofErr w:type="spellEnd"/>
            <w:r w:rsidRPr="006647E0">
              <w:t xml:space="preserve"> на </w:t>
            </w:r>
            <w:proofErr w:type="spellStart"/>
            <w:r w:rsidRPr="006647E0">
              <w:t>ул.Новый</w:t>
            </w:r>
            <w:proofErr w:type="spellEnd"/>
            <w:r w:rsidRPr="006647E0">
              <w:t xml:space="preserve"> Арбат  прошла Дальневосточная ярмарка. На «Днях Дальнего Востока в Москве 2019» успешно </w:t>
            </w:r>
            <w:r w:rsidRPr="006647E0">
              <w:lastRenderedPageBreak/>
              <w:t>выступил корякский фольклорный ансамбль «</w:t>
            </w:r>
            <w:proofErr w:type="spellStart"/>
            <w:r w:rsidRPr="006647E0">
              <w:t>Ангт</w:t>
            </w:r>
            <w:proofErr w:type="spellEnd"/>
            <w:r w:rsidRPr="006647E0">
              <w:t>».</w:t>
            </w:r>
          </w:p>
          <w:p w:rsidR="00B444AA" w:rsidRPr="006647E0" w:rsidRDefault="00B444AA" w:rsidP="00B444AA">
            <w:pPr>
              <w:ind w:firstLine="709"/>
              <w:jc w:val="both"/>
            </w:pPr>
          </w:p>
          <w:p w:rsidR="00B444AA" w:rsidRPr="006647E0" w:rsidRDefault="00B444AA" w:rsidP="006647E0">
            <w:pPr>
              <w:jc w:val="both"/>
            </w:pPr>
            <w:r w:rsidRPr="006647E0">
              <w:t>В рамках реализации мероприятия министерством культуры Камчатского края средства краевого бюджета направлены для участия корякского фольклорного ансамбля «</w:t>
            </w:r>
            <w:proofErr w:type="spellStart"/>
            <w:r w:rsidRPr="006647E0">
              <w:t>Ангт</w:t>
            </w:r>
            <w:proofErr w:type="spellEnd"/>
            <w:r w:rsidRPr="006647E0">
              <w:t>»</w:t>
            </w:r>
            <w:r w:rsidR="00F505D0">
              <w:t>.</w:t>
            </w:r>
          </w:p>
          <w:p w:rsidR="00B444AA" w:rsidRPr="006647E0" w:rsidRDefault="00B444AA" w:rsidP="00F505D0">
            <w:pPr>
              <w:jc w:val="both"/>
            </w:pPr>
            <w:r w:rsidRPr="006647E0">
              <w:t xml:space="preserve">С  23 по 28 июня 2019 года в </w:t>
            </w:r>
            <w:proofErr w:type="gramStart"/>
            <w:r w:rsidRPr="006647E0">
              <w:t>городе</w:t>
            </w:r>
            <w:proofErr w:type="gramEnd"/>
            <w:r w:rsidRPr="006647E0">
              <w:t xml:space="preserve"> Благовещенске и провинции </w:t>
            </w:r>
            <w:proofErr w:type="spellStart"/>
            <w:r w:rsidRPr="006647E0">
              <w:t>Хэйлунцзян</w:t>
            </w:r>
            <w:proofErr w:type="spellEnd"/>
            <w:r w:rsidRPr="006647E0">
              <w:t xml:space="preserve"> КНР в выставке-ярмарке декоративно-прикладного искусства в рамках Х Международного фестиваля «Российско-китайская ярмарка культуры и искусства» и в III Всероссийском конкурсе народных мастеров «Дальний Восток мастеровой». </w:t>
            </w:r>
          </w:p>
          <w:p w:rsidR="00B444AA" w:rsidRPr="006647E0" w:rsidRDefault="00B444AA" w:rsidP="006647E0">
            <w:pPr>
              <w:jc w:val="both"/>
            </w:pPr>
            <w:r w:rsidRPr="006647E0">
              <w:t>С 4 по 27сентября 2019 года корякский фольклорный ансамбль «</w:t>
            </w:r>
            <w:proofErr w:type="spellStart"/>
            <w:r w:rsidRPr="006647E0">
              <w:t>Ангт</w:t>
            </w:r>
            <w:proofErr w:type="spellEnd"/>
            <w:r w:rsidRPr="006647E0">
              <w:t xml:space="preserve">» принимал участие в фестивале «Манящие миры. Этническая Россия» в республике Крым. </w:t>
            </w:r>
          </w:p>
          <w:p w:rsidR="00B444AA" w:rsidRPr="006647E0" w:rsidRDefault="00B444AA" w:rsidP="006647E0">
            <w:pPr>
              <w:jc w:val="both"/>
            </w:pPr>
            <w:r w:rsidRPr="006647E0">
              <w:t xml:space="preserve">С 19 по 21 декабря 2019 года проведена гастрольная поездка в с. </w:t>
            </w:r>
            <w:proofErr w:type="spellStart"/>
            <w:r w:rsidRPr="006647E0">
              <w:t>Воямполку</w:t>
            </w:r>
            <w:proofErr w:type="spellEnd"/>
            <w:r w:rsidRPr="006647E0">
              <w:t xml:space="preserve">, с. Тигиль </w:t>
            </w:r>
            <w:proofErr w:type="spellStart"/>
            <w:r w:rsidRPr="006647E0">
              <w:t>Тигильского</w:t>
            </w:r>
            <w:proofErr w:type="spellEnd"/>
            <w:r w:rsidRPr="006647E0">
              <w:t xml:space="preserve"> района Камчатского края для участия в </w:t>
            </w:r>
            <w:proofErr w:type="gramStart"/>
            <w:r w:rsidRPr="006647E0">
              <w:t>мероприятиях</w:t>
            </w:r>
            <w:proofErr w:type="gramEnd"/>
            <w:r w:rsidRPr="006647E0">
              <w:t>, посвященн</w:t>
            </w:r>
            <w:r w:rsidR="006647E0">
              <w:t xml:space="preserve">ых 89-летию Корякского округа. </w:t>
            </w:r>
          </w:p>
          <w:p w:rsidR="00B444AA" w:rsidRPr="006647E0" w:rsidRDefault="00B444AA" w:rsidP="006647E0">
            <w:pPr>
              <w:jc w:val="both"/>
            </w:pPr>
            <w:r w:rsidRPr="006647E0">
              <w:t xml:space="preserve">В 2019 году заработала программа «Создание и обеспечение деятельности информационного культурно-просветительского </w:t>
            </w:r>
            <w:proofErr w:type="spellStart"/>
            <w:r w:rsidRPr="006647E0">
              <w:t>этноцентра</w:t>
            </w:r>
            <w:proofErr w:type="spellEnd"/>
            <w:r w:rsidRPr="006647E0">
              <w:t xml:space="preserve"> «Камчатка разными народами обитаема» на базе КГБУ «Камчатская краевая научная библиотека </w:t>
            </w:r>
            <w:proofErr w:type="spellStart"/>
            <w:r w:rsidRPr="006647E0">
              <w:t>им.С.П</w:t>
            </w:r>
            <w:proofErr w:type="spellEnd"/>
            <w:r w:rsidRPr="006647E0">
              <w:t>. Крашенинникова»</w:t>
            </w:r>
            <w:r w:rsidR="00F505D0">
              <w:t>.</w:t>
            </w:r>
          </w:p>
          <w:p w:rsidR="00B444AA" w:rsidRPr="006647E0" w:rsidRDefault="00B444AA" w:rsidP="006647E0">
            <w:pPr>
              <w:jc w:val="both"/>
            </w:pPr>
            <w:r w:rsidRPr="006647E0">
              <w:t xml:space="preserve">Для создания </w:t>
            </w:r>
            <w:proofErr w:type="spellStart"/>
            <w:r w:rsidRPr="006647E0">
              <w:t>этноцентра</w:t>
            </w:r>
            <w:proofErr w:type="spellEnd"/>
            <w:r w:rsidRPr="006647E0">
              <w:t xml:space="preserve"> в </w:t>
            </w:r>
            <w:proofErr w:type="gramStart"/>
            <w:r w:rsidRPr="006647E0">
              <w:t>мае</w:t>
            </w:r>
            <w:proofErr w:type="gramEnd"/>
            <w:r w:rsidRPr="006647E0">
              <w:t xml:space="preserve"> были приобретены расходные материалы для ремонта помещения. Заключен договор с АНО «Камчатский </w:t>
            </w:r>
            <w:proofErr w:type="spellStart"/>
            <w:r w:rsidRPr="006647E0">
              <w:t>выставочно</w:t>
            </w:r>
            <w:proofErr w:type="spellEnd"/>
            <w:r w:rsidRPr="006647E0">
              <w:t xml:space="preserve">-инвестиционный центр» на оказание услуг по изготовлению и монтажу инсталляции «Корякское жилище». Приобретено техническое оборудование (экран, ноутбук, фотоаппарат) для проведения просветительских мероприятий </w:t>
            </w:r>
            <w:proofErr w:type="spellStart"/>
            <w:r w:rsidRPr="006647E0">
              <w:t>этноцентра</w:t>
            </w:r>
            <w:proofErr w:type="spellEnd"/>
            <w:r w:rsidRPr="006647E0">
              <w:t xml:space="preserve">. В сентябре для создания выставочной экспозиции приобретены стеллажи, выставочные шкафы, рамки. Приобретены расходные материалы для проведения мастер-классов, а также оплачены типографские услуги   по изготовлению растяжки-паука, афиш, календарей, благодарственных писем. Приобретены национальные предметы и утварь для обустройства корякского жилища (бубен, </w:t>
            </w:r>
            <w:proofErr w:type="spellStart"/>
            <w:r w:rsidRPr="006647E0">
              <w:t>чаут</w:t>
            </w:r>
            <w:proofErr w:type="spellEnd"/>
            <w:r w:rsidRPr="006647E0">
              <w:t>, оленьи рога, деревянные блюда и т.д.)</w:t>
            </w:r>
            <w:proofErr w:type="gramStart"/>
            <w:r w:rsidRPr="006647E0">
              <w:t>.В</w:t>
            </w:r>
            <w:proofErr w:type="gramEnd"/>
            <w:r w:rsidRPr="006647E0">
              <w:t xml:space="preserve"> декабре для пополнения экспозиции приобретены выставочные планшеты, шкура медведя, декоративная ткань, а также светильник и расходные материалы для подключения освещения в ительменском жилище.  Также оплачены типографские услуги на изготовление </w:t>
            </w:r>
            <w:proofErr w:type="spellStart"/>
            <w:r w:rsidRPr="006647E0">
              <w:t>имиджевых</w:t>
            </w:r>
            <w:proofErr w:type="spellEnd"/>
            <w:r w:rsidRPr="006647E0">
              <w:t xml:space="preserve"> магнитов, блокнотов и информационного плаката. </w:t>
            </w:r>
          </w:p>
          <w:p w:rsidR="00B444AA" w:rsidRPr="006647E0" w:rsidRDefault="00B444AA" w:rsidP="006647E0">
            <w:pPr>
              <w:jc w:val="both"/>
            </w:pPr>
            <w:r w:rsidRPr="006647E0">
              <w:lastRenderedPageBreak/>
              <w:t xml:space="preserve">В рамках деятельности </w:t>
            </w:r>
            <w:proofErr w:type="spellStart"/>
            <w:r w:rsidRPr="006647E0">
              <w:t>этноцентра</w:t>
            </w:r>
            <w:proofErr w:type="spellEnd"/>
            <w:r w:rsidRPr="006647E0">
              <w:t xml:space="preserve"> проведено более 30 мероприятий. В летний период для пришкольных лагерей были проведены познавательные беседы, рассказывающие о культуре коренных малочисленных народов Камчатки: «</w:t>
            </w:r>
            <w:proofErr w:type="spellStart"/>
            <w:r w:rsidRPr="006647E0">
              <w:t>Кутх</w:t>
            </w:r>
            <w:proofErr w:type="spellEnd"/>
            <w:r w:rsidRPr="006647E0">
              <w:t xml:space="preserve"> и мыши», «Камчатка разными народами обитаема», «Здравствуй, северная сказка!». 8 августа состоялся вечер памяти «Сын </w:t>
            </w:r>
            <w:proofErr w:type="spellStart"/>
            <w:r w:rsidRPr="006647E0">
              <w:t>Анапкинской</w:t>
            </w:r>
            <w:proofErr w:type="spellEnd"/>
            <w:r w:rsidRPr="006647E0">
              <w:t xml:space="preserve"> земли», посвященный корякскому мастеру-косторезу Егору Чечулину. </w:t>
            </w:r>
          </w:p>
          <w:p w:rsidR="00B444AA" w:rsidRPr="006647E0" w:rsidRDefault="00B444AA" w:rsidP="006647E0">
            <w:pPr>
              <w:jc w:val="both"/>
            </w:pPr>
            <w:r w:rsidRPr="006647E0">
              <w:t xml:space="preserve">6 ноября 2019 г. состоялось торжественное открытие </w:t>
            </w:r>
            <w:proofErr w:type="spellStart"/>
            <w:r w:rsidRPr="006647E0">
              <w:t>этноцентра</w:t>
            </w:r>
            <w:proofErr w:type="spellEnd"/>
            <w:r w:rsidRPr="006647E0">
              <w:t xml:space="preserve"> </w:t>
            </w:r>
            <w:proofErr w:type="gramStart"/>
            <w:r w:rsidRPr="006647E0">
              <w:t>рамках</w:t>
            </w:r>
            <w:proofErr w:type="gramEnd"/>
            <w:r w:rsidRPr="006647E0">
              <w:t xml:space="preserve"> международной научно-практической конференции «Сохранение и развитие родных языков и культуры коренных малочисленных народов Севера, проживающих на территории Камчатского края: проблемы и пути решения». Для гостей была проведена экскурсия по </w:t>
            </w:r>
            <w:proofErr w:type="spellStart"/>
            <w:r w:rsidRPr="006647E0">
              <w:t>этноплощадке</w:t>
            </w:r>
            <w:proofErr w:type="spellEnd"/>
            <w:r w:rsidRPr="006647E0">
              <w:t xml:space="preserve"> с рассказом об особенностях культуры ительменов и коряков. Все желающие были приглашены на открытые уроки по изучению ительменского и корякского языков. В завершении состоялся просветительский концерт «Народы Камчатки», организованный волонтёрами молодёжного национального ансамбля «</w:t>
            </w:r>
            <w:proofErr w:type="spellStart"/>
            <w:r w:rsidRPr="006647E0">
              <w:t>Коритэв</w:t>
            </w:r>
            <w:proofErr w:type="spellEnd"/>
            <w:r w:rsidRPr="006647E0">
              <w:t xml:space="preserve">». </w:t>
            </w:r>
          </w:p>
          <w:p w:rsidR="00B444AA" w:rsidRPr="006647E0" w:rsidRDefault="00B444AA" w:rsidP="006647E0">
            <w:pPr>
              <w:jc w:val="both"/>
            </w:pPr>
            <w:r w:rsidRPr="006647E0">
              <w:t xml:space="preserve">22 ноября прошла ительменская вечерка с экскурсией по </w:t>
            </w:r>
            <w:proofErr w:type="spellStart"/>
            <w:r w:rsidRPr="006647E0">
              <w:t>ЭТНОплощадке</w:t>
            </w:r>
            <w:proofErr w:type="spellEnd"/>
            <w:r w:rsidRPr="006647E0">
              <w:t xml:space="preserve"> «Камчатка разными народами обитаема», 28 ноября состоялся краеведческий кинозал с программой «Обряды и праздники коренных малочисленных народов Камчатки». </w:t>
            </w:r>
          </w:p>
          <w:p w:rsidR="009E08BC" w:rsidRPr="006647E0" w:rsidRDefault="00B444AA" w:rsidP="006647E0">
            <w:pPr>
              <w:jc w:val="both"/>
              <w:rPr>
                <w:rFonts w:eastAsia="Calibri"/>
                <w:color w:val="FF0000"/>
              </w:rPr>
            </w:pPr>
            <w:r w:rsidRPr="006647E0">
              <w:t xml:space="preserve">За отчетный период проведено более 20 экскурсий по </w:t>
            </w:r>
            <w:proofErr w:type="spellStart"/>
            <w:r w:rsidRPr="006647E0">
              <w:t>этноплощадке</w:t>
            </w:r>
            <w:proofErr w:type="spellEnd"/>
            <w:r w:rsidRPr="006647E0">
              <w:t xml:space="preserve"> «Камчатка разными народами обитаема», 30 мастер-классов по национальному декоративно-прикладному творчеству (вышивка бисером, выделка оленьей шкуры), мастер-классы по изучению корякского и ительменского языков.</w:t>
            </w:r>
          </w:p>
        </w:tc>
      </w:tr>
      <w:tr w:rsidR="006732F2" w:rsidRPr="00066AD1" w:rsidTr="00287958">
        <w:trPr>
          <w:trHeight w:val="782"/>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80" w:firstLine="0"/>
              <w:rPr>
                <w:sz w:val="24"/>
                <w:szCs w:val="24"/>
              </w:rPr>
            </w:pPr>
            <w:r w:rsidRPr="006732F2">
              <w:rPr>
                <w:sz w:val="24"/>
                <w:szCs w:val="24"/>
              </w:rPr>
              <w:lastRenderedPageBreak/>
              <w:t>1.8.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Default="006732F2" w:rsidP="00607440">
            <w:pPr>
              <w:pStyle w:val="a7"/>
              <w:shd w:val="clear" w:color="auto" w:fill="auto"/>
              <w:spacing w:line="274" w:lineRule="exact"/>
              <w:ind w:firstLine="0"/>
              <w:jc w:val="both"/>
              <w:rPr>
                <w:sz w:val="24"/>
                <w:szCs w:val="24"/>
              </w:rPr>
            </w:pPr>
            <w:r w:rsidRPr="006732F2">
              <w:rPr>
                <w:sz w:val="24"/>
                <w:szCs w:val="24"/>
              </w:rPr>
              <w:t>Сбор и обработка фольклорно-этнографических материалов, составляющих культурное наследие коренных малочисленных народов</w:t>
            </w:r>
          </w:p>
          <w:p w:rsidR="00292B0A" w:rsidRPr="006732F2"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7D7D3C" w:rsidRPr="006647E0" w:rsidRDefault="007D7D3C" w:rsidP="006647E0">
            <w:pPr>
              <w:jc w:val="both"/>
              <w:rPr>
                <w:rFonts w:eastAsia="Calibri"/>
              </w:rPr>
            </w:pPr>
            <w:r w:rsidRPr="006647E0">
              <w:rPr>
                <w:rFonts w:eastAsia="Calibri"/>
              </w:rPr>
              <w:t xml:space="preserve">За отчетный период состоялось 6 экспедиций в </w:t>
            </w:r>
            <w:proofErr w:type="spellStart"/>
            <w:r w:rsidRPr="006647E0">
              <w:rPr>
                <w:rFonts w:eastAsia="Calibri"/>
              </w:rPr>
              <w:t>Мильковский</w:t>
            </w:r>
            <w:proofErr w:type="spellEnd"/>
            <w:r w:rsidRPr="006647E0">
              <w:rPr>
                <w:rFonts w:eastAsia="Calibri"/>
              </w:rPr>
              <w:t xml:space="preserve">, </w:t>
            </w:r>
            <w:proofErr w:type="spellStart"/>
            <w:r w:rsidRPr="006647E0">
              <w:rPr>
                <w:rFonts w:eastAsia="Calibri"/>
              </w:rPr>
              <w:t>Олюторский</w:t>
            </w:r>
            <w:proofErr w:type="spellEnd"/>
            <w:r w:rsidRPr="006647E0">
              <w:rPr>
                <w:rFonts w:eastAsia="Calibri"/>
              </w:rPr>
              <w:t xml:space="preserve">, </w:t>
            </w:r>
            <w:proofErr w:type="spellStart"/>
            <w:r w:rsidRPr="006647E0">
              <w:rPr>
                <w:rFonts w:eastAsia="Calibri"/>
              </w:rPr>
              <w:t>Тигильский</w:t>
            </w:r>
            <w:proofErr w:type="spellEnd"/>
            <w:r w:rsidRPr="006647E0">
              <w:rPr>
                <w:rFonts w:eastAsia="Calibri"/>
              </w:rPr>
              <w:t xml:space="preserve">, </w:t>
            </w:r>
            <w:proofErr w:type="spellStart"/>
            <w:r w:rsidRPr="006647E0">
              <w:rPr>
                <w:rFonts w:eastAsia="Calibri"/>
              </w:rPr>
              <w:t>Быстринский</w:t>
            </w:r>
            <w:proofErr w:type="spellEnd"/>
            <w:r w:rsidRPr="006647E0">
              <w:rPr>
                <w:rFonts w:eastAsia="Calibri"/>
              </w:rPr>
              <w:t xml:space="preserve">, </w:t>
            </w:r>
            <w:proofErr w:type="spellStart"/>
            <w:r w:rsidRPr="006647E0">
              <w:rPr>
                <w:rFonts w:eastAsia="Calibri"/>
              </w:rPr>
              <w:t>Пенжинский</w:t>
            </w:r>
            <w:proofErr w:type="spellEnd"/>
            <w:r w:rsidRPr="006647E0">
              <w:rPr>
                <w:rFonts w:eastAsia="Calibri"/>
              </w:rPr>
              <w:t xml:space="preserve"> районы:</w:t>
            </w:r>
          </w:p>
          <w:p w:rsidR="007D7D3C" w:rsidRPr="006647E0" w:rsidRDefault="007D7D3C" w:rsidP="007D7D3C">
            <w:pPr>
              <w:jc w:val="both"/>
            </w:pPr>
            <w:r w:rsidRPr="006647E0">
              <w:t xml:space="preserve">С 05 марта по 13 марта 2019г состоялась фольклорно-этнографическая экспедиция в </w:t>
            </w:r>
            <w:proofErr w:type="spellStart"/>
            <w:r w:rsidRPr="006647E0">
              <w:t>Пенжинский</w:t>
            </w:r>
            <w:proofErr w:type="spellEnd"/>
            <w:r w:rsidRPr="006647E0">
              <w:t xml:space="preserve"> район села парень, Манилы.</w:t>
            </w:r>
          </w:p>
          <w:p w:rsidR="007D7D3C" w:rsidRPr="006647E0" w:rsidRDefault="007D7D3C" w:rsidP="007D7D3C">
            <w:pPr>
              <w:jc w:val="both"/>
            </w:pPr>
            <w:r w:rsidRPr="006647E0">
              <w:t>С 03-07 апреля 2019г. состоялась фольклорно</w:t>
            </w:r>
            <w:r w:rsidR="005956DA">
              <w:t xml:space="preserve"> </w:t>
            </w:r>
            <w:r w:rsidRPr="006647E0">
              <w:t xml:space="preserve">- этнографическая экспедиция в </w:t>
            </w:r>
            <w:proofErr w:type="spellStart"/>
            <w:r w:rsidRPr="006647E0">
              <w:t>Мильковский</w:t>
            </w:r>
            <w:proofErr w:type="spellEnd"/>
            <w:r w:rsidRPr="006647E0">
              <w:t xml:space="preserve"> р-н, с. Мильково в </w:t>
            </w:r>
            <w:proofErr w:type="gramStart"/>
            <w:r w:rsidRPr="006647E0">
              <w:t>рамках</w:t>
            </w:r>
            <w:proofErr w:type="gramEnd"/>
            <w:r w:rsidRPr="006647E0">
              <w:t xml:space="preserve"> юбилея Г.Г. Поротова. По результатам экспедиции, встреч с носителями традиционной культуры вышел сборник, посвященный воспоминаниям об известном камчатском собирателе фольклора Г.Г. Поротове. </w:t>
            </w:r>
          </w:p>
          <w:p w:rsidR="007D7D3C" w:rsidRPr="006647E0" w:rsidRDefault="007D7D3C" w:rsidP="007D7D3C">
            <w:pPr>
              <w:jc w:val="both"/>
            </w:pPr>
            <w:r w:rsidRPr="006647E0">
              <w:t xml:space="preserve">С 14-20 мая 2019г. состоялась фольклорно-этнографическая экспедиция в </w:t>
            </w:r>
            <w:proofErr w:type="spellStart"/>
            <w:r w:rsidRPr="006647E0">
              <w:t>пгт</w:t>
            </w:r>
            <w:proofErr w:type="spellEnd"/>
            <w:r w:rsidRPr="006647E0">
              <w:t xml:space="preserve">. Палана. </w:t>
            </w:r>
          </w:p>
          <w:p w:rsidR="007D7D3C" w:rsidRPr="006647E0" w:rsidRDefault="007D7D3C" w:rsidP="007D7D3C">
            <w:pPr>
              <w:jc w:val="both"/>
            </w:pPr>
            <w:r w:rsidRPr="006647E0">
              <w:t xml:space="preserve">С18 по 29 июля 2019г. состоялась фольклорно-этнографическая экспедиция в </w:t>
            </w:r>
            <w:proofErr w:type="spellStart"/>
            <w:r w:rsidRPr="006647E0">
              <w:lastRenderedPageBreak/>
              <w:t>Олюторский</w:t>
            </w:r>
            <w:proofErr w:type="spellEnd"/>
            <w:r w:rsidRPr="006647E0">
              <w:t xml:space="preserve"> р-н с. </w:t>
            </w:r>
            <w:proofErr w:type="spellStart"/>
            <w:r w:rsidRPr="006647E0">
              <w:t>Хаилино</w:t>
            </w:r>
            <w:proofErr w:type="spellEnd"/>
            <w:r w:rsidRPr="006647E0">
              <w:t xml:space="preserve">. </w:t>
            </w:r>
          </w:p>
          <w:p w:rsidR="007D7D3C" w:rsidRPr="006647E0" w:rsidRDefault="007D7D3C" w:rsidP="007D7D3C">
            <w:pPr>
              <w:jc w:val="both"/>
            </w:pPr>
            <w:r w:rsidRPr="006647E0">
              <w:rPr>
                <w:bCs/>
              </w:rPr>
              <w:t xml:space="preserve">С 12 по 23 августа 2019г. состоялась фольклорно-этнографическая экспедиция в </w:t>
            </w:r>
            <w:proofErr w:type="spellStart"/>
            <w:r w:rsidRPr="006647E0">
              <w:rPr>
                <w:bCs/>
              </w:rPr>
              <w:t>Тигильский</w:t>
            </w:r>
            <w:proofErr w:type="spellEnd"/>
            <w:r w:rsidRPr="006647E0">
              <w:rPr>
                <w:bCs/>
              </w:rPr>
              <w:t xml:space="preserve"> р-н, </w:t>
            </w:r>
            <w:proofErr w:type="spellStart"/>
            <w:r w:rsidRPr="006647E0">
              <w:rPr>
                <w:bCs/>
              </w:rPr>
              <w:t>пгт</w:t>
            </w:r>
            <w:proofErr w:type="gramStart"/>
            <w:r w:rsidRPr="006647E0">
              <w:rPr>
                <w:bCs/>
              </w:rPr>
              <w:t>.П</w:t>
            </w:r>
            <w:proofErr w:type="gramEnd"/>
            <w:r w:rsidRPr="006647E0">
              <w:rPr>
                <w:bCs/>
              </w:rPr>
              <w:t>алана</w:t>
            </w:r>
            <w:proofErr w:type="spellEnd"/>
            <w:r w:rsidRPr="006647E0">
              <w:rPr>
                <w:bCs/>
              </w:rPr>
              <w:t xml:space="preserve">, с. Лесная.  </w:t>
            </w:r>
          </w:p>
          <w:p w:rsidR="007D7D3C" w:rsidRPr="006647E0" w:rsidRDefault="007D7D3C" w:rsidP="007D7D3C">
            <w:pPr>
              <w:jc w:val="both"/>
              <w:rPr>
                <w:bCs/>
              </w:rPr>
            </w:pPr>
            <w:r w:rsidRPr="006647E0">
              <w:rPr>
                <w:bCs/>
              </w:rPr>
              <w:t>С 12 ноября по 18 ноября 2019г состоялась фольклорно-этнографическая</w:t>
            </w:r>
            <w:r w:rsidR="006647E0">
              <w:rPr>
                <w:bCs/>
              </w:rPr>
              <w:t xml:space="preserve"> экспедиция в </w:t>
            </w:r>
            <w:proofErr w:type="spellStart"/>
            <w:r w:rsidR="006647E0">
              <w:rPr>
                <w:bCs/>
              </w:rPr>
              <w:t>Быстринский</w:t>
            </w:r>
            <w:proofErr w:type="spellEnd"/>
            <w:r w:rsidR="006647E0">
              <w:rPr>
                <w:bCs/>
              </w:rPr>
              <w:t xml:space="preserve"> район</w:t>
            </w:r>
            <w:r w:rsidRPr="006647E0">
              <w:rPr>
                <w:bCs/>
              </w:rPr>
              <w:t xml:space="preserve"> </w:t>
            </w:r>
            <w:proofErr w:type="spellStart"/>
            <w:r w:rsidRPr="006647E0">
              <w:rPr>
                <w:bCs/>
              </w:rPr>
              <w:t>с</w:t>
            </w:r>
            <w:proofErr w:type="gramStart"/>
            <w:r w:rsidRPr="006647E0">
              <w:rPr>
                <w:bCs/>
              </w:rPr>
              <w:t>.А</w:t>
            </w:r>
            <w:proofErr w:type="gramEnd"/>
            <w:r w:rsidRPr="006647E0">
              <w:rPr>
                <w:bCs/>
              </w:rPr>
              <w:t>навгай</w:t>
            </w:r>
            <w:proofErr w:type="spellEnd"/>
            <w:r w:rsidRPr="006647E0">
              <w:rPr>
                <w:bCs/>
              </w:rPr>
              <w:t>.</w:t>
            </w:r>
            <w:r w:rsidRPr="006647E0">
              <w:t xml:space="preserve"> </w:t>
            </w:r>
          </w:p>
          <w:p w:rsidR="00B80725" w:rsidRPr="006647E0" w:rsidRDefault="007D7D3C" w:rsidP="006647E0">
            <w:pPr>
              <w:jc w:val="both"/>
              <w:rPr>
                <w:rFonts w:eastAsia="Calibri"/>
                <w:color w:val="FF0000"/>
              </w:rPr>
            </w:pPr>
            <w:r w:rsidRPr="006647E0">
              <w:t xml:space="preserve">Материалы экспедиций в </w:t>
            </w:r>
            <w:proofErr w:type="gramStart"/>
            <w:r w:rsidRPr="006647E0">
              <w:t>дальнейшем</w:t>
            </w:r>
            <w:proofErr w:type="gramEnd"/>
            <w:r w:rsidRPr="006647E0">
              <w:t xml:space="preserve"> будут систематизированы, обработаны и выпущены в виде сборников, а также и на электронных носителях.</w:t>
            </w:r>
            <w:r w:rsidRPr="006647E0">
              <w:rPr>
                <w:rFonts w:eastAsia="SimSun"/>
                <w:color w:val="00000A"/>
              </w:rPr>
              <w:t xml:space="preserve"> Основная цель экспедиций – это знакомство с «живой» традицией и носителями этой традиции, аудио, фото и </w:t>
            </w:r>
            <w:proofErr w:type="spellStart"/>
            <w:r w:rsidRPr="006647E0">
              <w:rPr>
                <w:rFonts w:eastAsia="SimSun"/>
                <w:color w:val="00000A"/>
              </w:rPr>
              <w:t>видеофиксация</w:t>
            </w:r>
            <w:proofErr w:type="spellEnd"/>
            <w:r w:rsidRPr="006647E0">
              <w:rPr>
                <w:rFonts w:eastAsia="SimSun"/>
                <w:color w:val="00000A"/>
              </w:rPr>
              <w:t xml:space="preserve"> всех жанров традиционной культуры. </w:t>
            </w:r>
            <w:r w:rsidRPr="006647E0">
              <w:t>Итог всех экспедиций</w:t>
            </w:r>
            <w:r w:rsidR="006647E0">
              <w:t>: записано информантов -</w:t>
            </w:r>
            <w:r w:rsidRPr="006647E0">
              <w:t xml:space="preserve"> 70 чел, </w:t>
            </w:r>
            <w:r w:rsidR="005956DA">
              <w:t>прошли фольклорные посиделки 8</w:t>
            </w:r>
            <w:r w:rsidR="006647E0">
              <w:t xml:space="preserve"> -</w:t>
            </w:r>
            <w:r w:rsidRPr="006647E0">
              <w:t xml:space="preserve"> 290 уча</w:t>
            </w:r>
            <w:r w:rsidR="006647E0">
              <w:t>стников, мероприятий прошло 19 -</w:t>
            </w:r>
            <w:r w:rsidRPr="006647E0">
              <w:t xml:space="preserve"> 1340 зрителя</w:t>
            </w:r>
            <w:r w:rsidR="006647E0">
              <w:t>; консультаций 15 учрежд</w:t>
            </w:r>
            <w:r w:rsidR="005956DA">
              <w:t>ений</w:t>
            </w:r>
            <w:r w:rsidR="006647E0">
              <w:t>. Методическ</w:t>
            </w:r>
            <w:r w:rsidRPr="006647E0">
              <w:t xml:space="preserve">ая помощь </w:t>
            </w:r>
            <w:r w:rsidR="005956DA">
              <w:t xml:space="preserve"> оказана</w:t>
            </w:r>
            <w:r w:rsidRPr="006647E0">
              <w:t>18 учрежд</w:t>
            </w:r>
            <w:r w:rsidR="005956DA">
              <w:t>ениям</w:t>
            </w:r>
            <w:r w:rsidR="006647E0">
              <w:t xml:space="preserve">. Методическая </w:t>
            </w:r>
            <w:r w:rsidRPr="006647E0">
              <w:t>помощь на эл.</w:t>
            </w:r>
            <w:r w:rsidR="006647E0">
              <w:t xml:space="preserve"> </w:t>
            </w:r>
            <w:r w:rsidRPr="006647E0">
              <w:t xml:space="preserve">носителях </w:t>
            </w:r>
            <w:r w:rsidR="005956DA">
              <w:t xml:space="preserve"> оказана </w:t>
            </w:r>
            <w:r w:rsidRPr="006647E0">
              <w:t>4 учреждениям</w:t>
            </w:r>
            <w:r w:rsidRPr="007D7D3C">
              <w:rPr>
                <w:sz w:val="28"/>
                <w:szCs w:val="20"/>
              </w:rPr>
              <w:t>.</w:t>
            </w:r>
          </w:p>
        </w:tc>
      </w:tr>
      <w:tr w:rsidR="006732F2" w:rsidRPr="00066AD1" w:rsidTr="00287958">
        <w:trPr>
          <w:trHeight w:val="79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80" w:firstLine="0"/>
              <w:rPr>
                <w:sz w:val="24"/>
                <w:szCs w:val="24"/>
              </w:rPr>
            </w:pPr>
            <w:r w:rsidRPr="006732F2">
              <w:rPr>
                <w:sz w:val="24"/>
                <w:szCs w:val="24"/>
              </w:rPr>
              <w:lastRenderedPageBreak/>
              <w:t>1.9.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6732F2" w:rsidRDefault="006732F2" w:rsidP="00607440">
            <w:pPr>
              <w:pStyle w:val="a7"/>
              <w:shd w:val="clear" w:color="auto" w:fill="auto"/>
              <w:spacing w:line="274" w:lineRule="exact"/>
              <w:ind w:firstLine="0"/>
              <w:jc w:val="both"/>
              <w:rPr>
                <w:sz w:val="24"/>
                <w:szCs w:val="24"/>
              </w:rPr>
            </w:pPr>
            <w:r w:rsidRPr="006732F2">
              <w:rPr>
                <w:sz w:val="24"/>
                <w:szCs w:val="24"/>
              </w:rPr>
              <w:t>Организация профессиональной переподготовки и повышения квалификации специалистов в эт</w:t>
            </w:r>
            <w:r w:rsidRPr="006732F2">
              <w:rPr>
                <w:sz w:val="24"/>
                <w:szCs w:val="24"/>
              </w:rPr>
              <w:softHyphen/>
              <w:t>нокультурн</w:t>
            </w:r>
            <w:r w:rsidR="005956DA">
              <w:rPr>
                <w:sz w:val="24"/>
                <w:szCs w:val="24"/>
              </w:rPr>
              <w:t>ой сфере из числа коренных мало</w:t>
            </w:r>
            <w:r w:rsidRPr="006732F2">
              <w:rPr>
                <w:sz w:val="24"/>
                <w:szCs w:val="24"/>
              </w:rPr>
              <w:t>численных народов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4179BE" w:rsidRPr="006647E0" w:rsidRDefault="00CF3F04" w:rsidP="006647E0">
            <w:pPr>
              <w:jc w:val="both"/>
            </w:pPr>
            <w:r w:rsidRPr="00CF3F04">
              <w:t xml:space="preserve">В 2019 году по различным дополнительным профессиональным образовательным программам повышения квалификации прошли 90 специалистов сферы культуры Камчатского края из </w:t>
            </w:r>
            <w:proofErr w:type="spellStart"/>
            <w:r w:rsidRPr="00CF3F04">
              <w:t>Тигильского</w:t>
            </w:r>
            <w:proofErr w:type="gramStart"/>
            <w:r w:rsidRPr="00CF3F04">
              <w:t>,К</w:t>
            </w:r>
            <w:proofErr w:type="gramEnd"/>
            <w:r w:rsidRPr="00CF3F04">
              <w:t>арагинского</w:t>
            </w:r>
            <w:proofErr w:type="spellEnd"/>
            <w:r w:rsidRPr="00CF3F04">
              <w:t xml:space="preserve">, Пенжинского, </w:t>
            </w:r>
            <w:proofErr w:type="spellStart"/>
            <w:r w:rsidRPr="00CF3F04">
              <w:t>Олюторского</w:t>
            </w:r>
            <w:proofErr w:type="spellEnd"/>
            <w:r w:rsidRPr="00CF3F04">
              <w:t xml:space="preserve"> муниципальных райо</w:t>
            </w:r>
            <w:r w:rsidR="006647E0">
              <w:t>нов.</w:t>
            </w:r>
          </w:p>
        </w:tc>
      </w:tr>
      <w:tr w:rsidR="006732F2" w:rsidRPr="00066AD1" w:rsidTr="00287958">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20" w:firstLine="0"/>
              <w:rPr>
                <w:sz w:val="24"/>
                <w:szCs w:val="24"/>
              </w:rPr>
            </w:pPr>
            <w:r w:rsidRPr="006732F2">
              <w:rPr>
                <w:sz w:val="24"/>
                <w:szCs w:val="24"/>
              </w:rPr>
              <w:t>1.10.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07440">
            <w:pPr>
              <w:pStyle w:val="a7"/>
              <w:shd w:val="clear" w:color="auto" w:fill="auto"/>
              <w:spacing w:line="274" w:lineRule="exact"/>
              <w:ind w:firstLine="0"/>
              <w:jc w:val="both"/>
              <w:rPr>
                <w:sz w:val="24"/>
                <w:szCs w:val="24"/>
              </w:rPr>
            </w:pPr>
            <w:r w:rsidRPr="006732F2">
              <w:rPr>
                <w:sz w:val="24"/>
                <w:szCs w:val="24"/>
              </w:rPr>
              <w:t>Поддержка и развитие национальных видов спорта коренных малочисленных народов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7473A" w:rsidRPr="00A7473A" w:rsidRDefault="00A7473A" w:rsidP="00A7473A">
            <w:pPr>
              <w:jc w:val="both"/>
            </w:pPr>
            <w:r w:rsidRPr="00A7473A">
              <w:t>Сборная Камчатского края по Северному многоборью была командирована в г. Новый Уренгой в период с 22 по 26 апреля</w:t>
            </w:r>
            <w:r>
              <w:t xml:space="preserve"> 2019 года</w:t>
            </w:r>
            <w:r w:rsidRPr="00A7473A">
              <w:t xml:space="preserve"> на первенство России по северному многоборью.  Команда состояла из 6 спортсменов, 1 тренера и 1 спортивного судьи.</w:t>
            </w:r>
          </w:p>
          <w:p w:rsidR="00A7473A" w:rsidRPr="00A7473A" w:rsidRDefault="00A7473A" w:rsidP="00A7473A">
            <w:pPr>
              <w:ind w:firstLine="56"/>
              <w:jc w:val="both"/>
            </w:pPr>
            <w:r w:rsidRPr="00A7473A">
              <w:t xml:space="preserve">В период с 06 по 10 марта 2019 года в с. Эссо состоялось первенство Камчатского края по северному многоборью на призы Губернатора Камчатского края. В соревнованиях приняли участие спортсмены Пенжинского, </w:t>
            </w:r>
            <w:proofErr w:type="spellStart"/>
            <w:r w:rsidRPr="00A7473A">
              <w:t>Олюторского</w:t>
            </w:r>
            <w:proofErr w:type="spellEnd"/>
            <w:r w:rsidRPr="00A7473A">
              <w:t xml:space="preserve">, </w:t>
            </w:r>
            <w:proofErr w:type="spellStart"/>
            <w:r w:rsidRPr="00A7473A">
              <w:t>Мильковского</w:t>
            </w:r>
            <w:proofErr w:type="spellEnd"/>
            <w:r w:rsidRPr="00A7473A">
              <w:t xml:space="preserve">, </w:t>
            </w:r>
            <w:proofErr w:type="spellStart"/>
            <w:r w:rsidRPr="00A7473A">
              <w:t>Тигильского</w:t>
            </w:r>
            <w:proofErr w:type="spellEnd"/>
            <w:r w:rsidRPr="00A7473A">
              <w:t xml:space="preserve"> и </w:t>
            </w:r>
            <w:proofErr w:type="spellStart"/>
            <w:r w:rsidRPr="00A7473A">
              <w:t>Быстринского</w:t>
            </w:r>
            <w:proofErr w:type="spellEnd"/>
            <w:r w:rsidRPr="00A7473A">
              <w:t xml:space="preserve"> муниципальных районов и </w:t>
            </w:r>
            <w:proofErr w:type="spellStart"/>
            <w:r w:rsidRPr="00A7473A">
              <w:t>пгт</w:t>
            </w:r>
            <w:proofErr w:type="spellEnd"/>
            <w:r w:rsidRPr="00A7473A">
              <w:t xml:space="preserve"> «Палана».</w:t>
            </w:r>
          </w:p>
          <w:p w:rsidR="00A7473A" w:rsidRPr="00A7473A" w:rsidRDefault="00A7473A" w:rsidP="00A7473A">
            <w:pPr>
              <w:shd w:val="clear" w:color="auto" w:fill="FFFFFF"/>
              <w:spacing w:line="274" w:lineRule="exact"/>
              <w:jc w:val="both"/>
              <w:rPr>
                <w:rFonts w:eastAsia="Calibri"/>
                <w:sz w:val="23"/>
                <w:szCs w:val="23"/>
              </w:rPr>
            </w:pPr>
            <w:r w:rsidRPr="00A7473A">
              <w:rPr>
                <w:rFonts w:eastAsia="Calibri"/>
                <w:sz w:val="23"/>
                <w:szCs w:val="23"/>
              </w:rPr>
              <w:t xml:space="preserve">Министерство спорта Камчатского края традиционно на биатлонном комплексе им. В. Фатьянова проводит краевые соревнования по ездовому спорту «Детская гонка – </w:t>
            </w:r>
            <w:proofErr w:type="spellStart"/>
            <w:r w:rsidRPr="00A7473A">
              <w:rPr>
                <w:rFonts w:eastAsia="Calibri"/>
                <w:sz w:val="23"/>
                <w:szCs w:val="23"/>
              </w:rPr>
              <w:t>Дюлин</w:t>
            </w:r>
            <w:proofErr w:type="spellEnd"/>
            <w:r w:rsidRPr="00A7473A">
              <w:rPr>
                <w:rFonts w:eastAsia="Calibri"/>
                <w:sz w:val="23"/>
                <w:szCs w:val="23"/>
              </w:rPr>
              <w:t>» в рамках «</w:t>
            </w:r>
            <w:proofErr w:type="spellStart"/>
            <w:r w:rsidRPr="00A7473A">
              <w:rPr>
                <w:rFonts w:eastAsia="Calibri"/>
                <w:sz w:val="23"/>
                <w:szCs w:val="23"/>
              </w:rPr>
              <w:t>Берингии</w:t>
            </w:r>
            <w:proofErr w:type="spellEnd"/>
            <w:r w:rsidRPr="00A7473A">
              <w:rPr>
                <w:rFonts w:eastAsia="Calibri"/>
                <w:sz w:val="23"/>
                <w:szCs w:val="23"/>
              </w:rPr>
              <w:t xml:space="preserve"> 2019», 21 февраля 2019 года стартовала гонка-пролог гонки на собачьих упряжках «Берингия-2019».</w:t>
            </w:r>
          </w:p>
          <w:p w:rsidR="00292B0A" w:rsidRPr="00A7473A" w:rsidRDefault="00A7473A" w:rsidP="00A7473A">
            <w:pPr>
              <w:shd w:val="clear" w:color="auto" w:fill="FFFFFF"/>
              <w:spacing w:line="274" w:lineRule="exact"/>
              <w:jc w:val="both"/>
              <w:rPr>
                <w:rFonts w:eastAsia="Calibri"/>
                <w:sz w:val="23"/>
                <w:szCs w:val="23"/>
              </w:rPr>
            </w:pPr>
            <w:proofErr w:type="gramStart"/>
            <w:r w:rsidRPr="00A7473A">
              <w:rPr>
                <w:rFonts w:eastAsia="Calibri"/>
              </w:rPr>
              <w:t xml:space="preserve">Министерством спорта Камчатского края 16.07.2019 г. Камчатской региональной общественной организации «Краевая федерация «Северное многоборье» была оказана </w:t>
            </w:r>
            <w:r w:rsidRPr="00A7473A">
              <w:rPr>
                <w:rFonts w:eastAsia="Calibri"/>
                <w:sz w:val="23"/>
                <w:szCs w:val="23"/>
              </w:rPr>
              <w:t xml:space="preserve">субсидия в размере 300 000 тыс. руб. на реализацию мероприятия 5.1 «Финансовая поддержка деятельности социально ориентированных некоммерческих </w:t>
            </w:r>
            <w:r w:rsidRPr="00A7473A">
              <w:rPr>
                <w:rFonts w:eastAsia="Calibri"/>
                <w:sz w:val="23"/>
                <w:szCs w:val="23"/>
              </w:rPr>
              <w:lastRenderedPageBreak/>
              <w:t>организаций на региональном и муниципальном уровнях» подпрограммы 5 «Повышение эффективности государственной поддержки социально ориентированных некоммерческих организаций» государственной программы Камчатского края «Социальная поддержка граждан в Камчатском крае», в</w:t>
            </w:r>
            <w:proofErr w:type="gramEnd"/>
            <w:r w:rsidRPr="00A7473A">
              <w:rPr>
                <w:rFonts w:eastAsia="Calibri"/>
                <w:sz w:val="23"/>
                <w:szCs w:val="23"/>
              </w:rPr>
              <w:t xml:space="preserve"> </w:t>
            </w:r>
            <w:proofErr w:type="gramStart"/>
            <w:r w:rsidRPr="00A7473A">
              <w:rPr>
                <w:rFonts w:eastAsia="Calibri"/>
                <w:sz w:val="23"/>
                <w:szCs w:val="23"/>
              </w:rPr>
              <w:t>целях</w:t>
            </w:r>
            <w:proofErr w:type="gramEnd"/>
            <w:r w:rsidRPr="00A7473A">
              <w:rPr>
                <w:rFonts w:eastAsia="Calibri"/>
                <w:sz w:val="23"/>
                <w:szCs w:val="23"/>
              </w:rPr>
              <w:t xml:space="preserve"> компенсации части затрат, связанных с реализацией социально значимой программы (проекта) «Чемпионат Камчатского края по Северному многоборью».</w:t>
            </w:r>
          </w:p>
        </w:tc>
      </w:tr>
      <w:tr w:rsidR="006732F2" w:rsidRPr="00066AD1" w:rsidTr="00287958">
        <w:trPr>
          <w:trHeight w:val="98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20" w:firstLine="0"/>
              <w:rPr>
                <w:sz w:val="24"/>
                <w:szCs w:val="24"/>
              </w:rPr>
            </w:pPr>
            <w:r w:rsidRPr="006732F2">
              <w:rPr>
                <w:sz w:val="24"/>
                <w:szCs w:val="24"/>
              </w:rPr>
              <w:lastRenderedPageBreak/>
              <w:t>1.11.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07440">
            <w:pPr>
              <w:pStyle w:val="a7"/>
              <w:shd w:val="clear" w:color="auto" w:fill="auto"/>
              <w:spacing w:line="283" w:lineRule="exact"/>
              <w:ind w:firstLine="0"/>
              <w:jc w:val="both"/>
              <w:rPr>
                <w:sz w:val="24"/>
                <w:szCs w:val="24"/>
              </w:rPr>
            </w:pPr>
            <w:r w:rsidRPr="006732F2">
              <w:rPr>
                <w:sz w:val="24"/>
                <w:szCs w:val="24"/>
              </w:rPr>
              <w:t xml:space="preserve">Проведение </w:t>
            </w:r>
            <w:r w:rsidR="00001C0E">
              <w:rPr>
                <w:sz w:val="24"/>
                <w:szCs w:val="24"/>
              </w:rPr>
              <w:t>командного первенства Камчатско</w:t>
            </w:r>
            <w:r w:rsidRPr="006732F2">
              <w:rPr>
                <w:sz w:val="24"/>
                <w:szCs w:val="24"/>
              </w:rPr>
              <w:t>го края по Северному многоборью</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F36E21" w:rsidRPr="00F10461" w:rsidRDefault="00F36E21" w:rsidP="00F36E21">
            <w:pPr>
              <w:jc w:val="both"/>
            </w:pPr>
            <w:r w:rsidRPr="00F10461">
              <w:t xml:space="preserve">С 03 по 09 ноября 2019 года состоялся чемпионат Камчатского края по северному многоборью в КГАУ ФОК «Радужный» г. Елизово. </w:t>
            </w:r>
          </w:p>
          <w:p w:rsidR="00F36E21" w:rsidRPr="00F10461" w:rsidRDefault="00F36E21" w:rsidP="00F36E21">
            <w:pPr>
              <w:jc w:val="both"/>
            </w:pPr>
            <w:r w:rsidRPr="00F10461">
              <w:t xml:space="preserve">В соревнованиях приняли участие спортсмены Пенжинского, Карагинского, </w:t>
            </w:r>
            <w:proofErr w:type="spellStart"/>
            <w:r w:rsidRPr="00F10461">
              <w:t>Олюторского</w:t>
            </w:r>
            <w:proofErr w:type="spellEnd"/>
            <w:r w:rsidRPr="00F10461">
              <w:t xml:space="preserve">, </w:t>
            </w:r>
            <w:proofErr w:type="spellStart"/>
            <w:r w:rsidRPr="00F10461">
              <w:t>Мильковского</w:t>
            </w:r>
            <w:proofErr w:type="spellEnd"/>
            <w:r w:rsidRPr="00F10461">
              <w:t xml:space="preserve">, </w:t>
            </w:r>
            <w:proofErr w:type="spellStart"/>
            <w:r w:rsidRPr="00F10461">
              <w:t>Тигильского</w:t>
            </w:r>
            <w:proofErr w:type="spellEnd"/>
            <w:r w:rsidRPr="00F10461">
              <w:t xml:space="preserve"> и </w:t>
            </w:r>
            <w:proofErr w:type="spellStart"/>
            <w:r w:rsidRPr="00F10461">
              <w:t>Быстринского</w:t>
            </w:r>
            <w:proofErr w:type="spellEnd"/>
            <w:r w:rsidRPr="00F10461">
              <w:t xml:space="preserve"> муниципальных районов и </w:t>
            </w:r>
            <w:proofErr w:type="spellStart"/>
            <w:r w:rsidRPr="00F10461">
              <w:t>пгт</w:t>
            </w:r>
            <w:proofErr w:type="spellEnd"/>
            <w:r w:rsidRPr="00F10461">
              <w:t xml:space="preserve"> «Палана».</w:t>
            </w:r>
          </w:p>
          <w:p w:rsidR="00292B0A" w:rsidRPr="00462529" w:rsidRDefault="00F36E21" w:rsidP="00F36E21">
            <w:pPr>
              <w:pStyle w:val="a7"/>
              <w:shd w:val="clear" w:color="auto" w:fill="auto"/>
              <w:spacing w:line="274" w:lineRule="exact"/>
              <w:ind w:firstLine="0"/>
              <w:jc w:val="both"/>
              <w:rPr>
                <w:color w:val="FF0000"/>
                <w:sz w:val="24"/>
                <w:szCs w:val="24"/>
              </w:rPr>
            </w:pPr>
            <w:r w:rsidRPr="00252668">
              <w:t xml:space="preserve">Соревнования проводились по следующим дисциплинам: тройной национальный прыжок, бег с палкой на 1000 и 2000 м, метание топора на дальность, метание </w:t>
            </w:r>
            <w:proofErr w:type="spellStart"/>
            <w:r w:rsidRPr="00252668">
              <w:t>тынзяна</w:t>
            </w:r>
            <w:proofErr w:type="spellEnd"/>
            <w:r w:rsidRPr="00252668">
              <w:t xml:space="preserve"> на хорей</w:t>
            </w:r>
            <w:r>
              <w:t>.</w:t>
            </w:r>
          </w:p>
        </w:tc>
      </w:tr>
      <w:tr w:rsidR="006732F2" w:rsidRPr="00066AD1" w:rsidTr="00287958">
        <w:trPr>
          <w:trHeight w:val="1297"/>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20" w:firstLine="0"/>
              <w:rPr>
                <w:sz w:val="24"/>
                <w:szCs w:val="24"/>
              </w:rPr>
            </w:pPr>
            <w:r w:rsidRPr="006732F2">
              <w:rPr>
                <w:sz w:val="24"/>
                <w:szCs w:val="24"/>
              </w:rPr>
              <w:t>1.12.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07440">
            <w:pPr>
              <w:pStyle w:val="a7"/>
              <w:shd w:val="clear" w:color="auto" w:fill="auto"/>
              <w:spacing w:line="274" w:lineRule="exact"/>
              <w:ind w:firstLine="0"/>
              <w:jc w:val="both"/>
              <w:rPr>
                <w:sz w:val="24"/>
                <w:szCs w:val="24"/>
              </w:rPr>
            </w:pPr>
            <w:r w:rsidRPr="006732F2">
              <w:rPr>
                <w:sz w:val="24"/>
                <w:szCs w:val="24"/>
              </w:rPr>
              <w:t xml:space="preserve">Создание в образовательных </w:t>
            </w:r>
            <w:proofErr w:type="gramStart"/>
            <w:r w:rsidRPr="006732F2">
              <w:rPr>
                <w:sz w:val="24"/>
                <w:szCs w:val="24"/>
              </w:rPr>
              <w:t>организациях</w:t>
            </w:r>
            <w:proofErr w:type="gramEnd"/>
            <w:r w:rsidRPr="006732F2">
              <w:rPr>
                <w:sz w:val="24"/>
                <w:szCs w:val="24"/>
              </w:rPr>
              <w:t xml:space="preserve"> в Камчатском крае условий для организации спортивных секций по национальным видам спорта коренных малочисленных народов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C4E88" w:rsidRPr="000C4E88" w:rsidRDefault="000C4E88" w:rsidP="00F36E21">
            <w:pPr>
              <w:jc w:val="both"/>
            </w:pPr>
            <w:r w:rsidRPr="000C4E88">
              <w:t xml:space="preserve">В качестве создания условий в образовательных организациях в Камчатском крае для организации спортивных секций по национальным видам спорта коренных малочисленных народов севера в 5 общеобразовательных организациях </w:t>
            </w:r>
            <w:proofErr w:type="spellStart"/>
            <w:r w:rsidRPr="000C4E88">
              <w:t>Тигильского</w:t>
            </w:r>
            <w:proofErr w:type="spellEnd"/>
            <w:r w:rsidRPr="000C4E88">
              <w:t xml:space="preserve"> и Карагинского муниципального района созданы школьные спортивные клубы. </w:t>
            </w:r>
          </w:p>
          <w:p w:rsidR="000C4E88" w:rsidRPr="000C4E88" w:rsidRDefault="000C4E88" w:rsidP="00F36E21">
            <w:pPr>
              <w:jc w:val="both"/>
            </w:pPr>
            <w:r w:rsidRPr="000C4E88">
              <w:t>В 4 школьных спортивных клубах, созданных на базе МБОУ «</w:t>
            </w:r>
            <w:proofErr w:type="spellStart"/>
            <w:r w:rsidRPr="000C4E88">
              <w:t>Тигильская</w:t>
            </w:r>
            <w:proofErr w:type="spellEnd"/>
            <w:r w:rsidRPr="000C4E88">
              <w:t xml:space="preserve"> СОШ», МБОУ «</w:t>
            </w:r>
            <w:proofErr w:type="spellStart"/>
            <w:r w:rsidRPr="000C4E88">
              <w:t>Ковранская</w:t>
            </w:r>
            <w:proofErr w:type="spellEnd"/>
            <w:r w:rsidRPr="000C4E88">
              <w:t xml:space="preserve"> СОШ», МБОУ «</w:t>
            </w:r>
            <w:proofErr w:type="spellStart"/>
            <w:r w:rsidRPr="000C4E88">
              <w:t>Усть-Хайрюзовская</w:t>
            </w:r>
            <w:proofErr w:type="spellEnd"/>
            <w:r w:rsidRPr="000C4E88">
              <w:t xml:space="preserve"> СОШ» (</w:t>
            </w:r>
            <w:proofErr w:type="spellStart"/>
            <w:r w:rsidRPr="000C4E88">
              <w:t>Тигильского</w:t>
            </w:r>
            <w:proofErr w:type="spellEnd"/>
            <w:r w:rsidRPr="000C4E88">
              <w:t xml:space="preserve"> МР) и МБОУ «</w:t>
            </w:r>
            <w:proofErr w:type="spellStart"/>
            <w:r w:rsidRPr="000C4E88">
              <w:t>Ивашскинская</w:t>
            </w:r>
            <w:proofErr w:type="spellEnd"/>
            <w:r w:rsidRPr="000C4E88">
              <w:t xml:space="preserve"> СОШ» (</w:t>
            </w:r>
            <w:proofErr w:type="spellStart"/>
            <w:r w:rsidRPr="000C4E88">
              <w:t>Карагинский</w:t>
            </w:r>
            <w:proofErr w:type="spellEnd"/>
            <w:r w:rsidRPr="000C4E88">
              <w:t xml:space="preserve"> МР), помимо основных физкультурно-спортивных направлений, проводят тренировки по национальным видам спорта. В спортивном клубе МБОУ «</w:t>
            </w:r>
            <w:proofErr w:type="spellStart"/>
            <w:r w:rsidRPr="000C4E88">
              <w:t>Седанкинская</w:t>
            </w:r>
            <w:proofErr w:type="spellEnd"/>
            <w:r w:rsidRPr="000C4E88">
              <w:t xml:space="preserve"> СОШ» занятия по национальным видам спорта являются основным направлением физкультурно-спортивной деятельности. </w:t>
            </w:r>
            <w:proofErr w:type="gramStart"/>
            <w:r w:rsidRPr="000C4E88">
              <w:t>Обучающиеся данной образовательной организации принимали участие в краевых соревнованиях по северному многоборью.</w:t>
            </w:r>
            <w:proofErr w:type="gramEnd"/>
          </w:p>
          <w:p w:rsidR="00292B0A" w:rsidRPr="00462529" w:rsidRDefault="000C4E88" w:rsidP="00F36E21">
            <w:pPr>
              <w:jc w:val="both"/>
              <w:rPr>
                <w:color w:val="FF0000"/>
              </w:rPr>
            </w:pPr>
            <w:r w:rsidRPr="000C4E88">
              <w:t xml:space="preserve">В образовательных организациях проводят занятия по таким национальным видам спорта как метание топорика, прыжки и бег с палкой, метание </w:t>
            </w:r>
            <w:proofErr w:type="spellStart"/>
            <w:r w:rsidRPr="000C4E88">
              <w:t>чаута</w:t>
            </w:r>
            <w:proofErr w:type="spellEnd"/>
            <w:r w:rsidRPr="000C4E88">
              <w:t>, прыжки через нарту, национальная борьба.</w:t>
            </w:r>
          </w:p>
        </w:tc>
      </w:tr>
      <w:tr w:rsidR="006732F2" w:rsidRPr="00066AD1" w:rsidTr="00287958">
        <w:trPr>
          <w:trHeight w:val="6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20" w:firstLine="0"/>
              <w:rPr>
                <w:sz w:val="24"/>
                <w:szCs w:val="24"/>
              </w:rPr>
            </w:pPr>
            <w:r w:rsidRPr="006732F2">
              <w:rPr>
                <w:sz w:val="24"/>
                <w:szCs w:val="24"/>
              </w:rPr>
              <w:t>1.13.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Default="006732F2" w:rsidP="00607440">
            <w:pPr>
              <w:pStyle w:val="a7"/>
              <w:shd w:val="clear" w:color="auto" w:fill="auto"/>
              <w:spacing w:line="278" w:lineRule="exact"/>
              <w:ind w:firstLine="0"/>
              <w:jc w:val="both"/>
              <w:rPr>
                <w:sz w:val="24"/>
                <w:szCs w:val="24"/>
              </w:rPr>
            </w:pPr>
            <w:r w:rsidRPr="006732F2">
              <w:rPr>
                <w:sz w:val="24"/>
                <w:szCs w:val="24"/>
              </w:rPr>
              <w:t xml:space="preserve">Организация участия представителей из числа коренных </w:t>
            </w:r>
            <w:r w:rsidR="00C67213">
              <w:rPr>
                <w:sz w:val="24"/>
                <w:szCs w:val="24"/>
              </w:rPr>
              <w:t>малочисленных народов в Междуна</w:t>
            </w:r>
            <w:r w:rsidRPr="006732F2">
              <w:rPr>
                <w:sz w:val="24"/>
                <w:szCs w:val="24"/>
              </w:rPr>
              <w:t>родной выставке-ярмарке «Сокровища Севера» (г. Москва)</w:t>
            </w:r>
          </w:p>
          <w:p w:rsidR="00292B0A" w:rsidRPr="006732F2"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F60E2" w:rsidRPr="007F60E2" w:rsidRDefault="007F60E2" w:rsidP="007F60E2">
            <w:pPr>
              <w:pStyle w:val="a7"/>
              <w:shd w:val="clear" w:color="auto" w:fill="auto"/>
              <w:spacing w:line="274" w:lineRule="exact"/>
              <w:ind w:firstLine="0"/>
              <w:jc w:val="center"/>
              <w:rPr>
                <w:sz w:val="24"/>
                <w:szCs w:val="24"/>
              </w:rPr>
            </w:pPr>
            <w:r w:rsidRPr="007F60E2">
              <w:rPr>
                <w:sz w:val="24"/>
                <w:szCs w:val="24"/>
              </w:rPr>
              <w:lastRenderedPageBreak/>
              <w:t>в течени</w:t>
            </w:r>
            <w:r w:rsidR="00D648CC">
              <w:rPr>
                <w:sz w:val="24"/>
                <w:szCs w:val="24"/>
              </w:rPr>
              <w:t>е</w:t>
            </w:r>
          </w:p>
          <w:p w:rsidR="006732F2" w:rsidRPr="006732F2" w:rsidRDefault="007F60E2" w:rsidP="007F60E2">
            <w:pPr>
              <w:pStyle w:val="a7"/>
              <w:shd w:val="clear" w:color="auto" w:fill="auto"/>
              <w:spacing w:line="274" w:lineRule="exact"/>
              <w:ind w:firstLine="0"/>
              <w:jc w:val="center"/>
              <w:rPr>
                <w:sz w:val="24"/>
                <w:szCs w:val="24"/>
              </w:rPr>
            </w:pPr>
            <w:r w:rsidRPr="007F60E2">
              <w:rPr>
                <w:sz w:val="24"/>
                <w:szCs w:val="24"/>
              </w:rPr>
              <w:t xml:space="preserve">2018 года, после чего </w:t>
            </w:r>
            <w:r>
              <w:rPr>
                <w:sz w:val="24"/>
                <w:szCs w:val="24"/>
              </w:rPr>
              <w:t>–</w:t>
            </w:r>
            <w:r w:rsidRPr="007F60E2">
              <w:rPr>
                <w:sz w:val="24"/>
                <w:szCs w:val="24"/>
              </w:rPr>
              <w:t xml:space="preserve"> один раз в </w:t>
            </w:r>
            <w:r w:rsidRPr="007F60E2">
              <w:rPr>
                <w:sz w:val="24"/>
                <w:szCs w:val="24"/>
              </w:rPr>
              <w:lastRenderedPageBreak/>
              <w:t>три года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7861EF" w:rsidRPr="007861EF" w:rsidRDefault="007861EF" w:rsidP="007861EF">
            <w:r w:rsidRPr="007861EF">
              <w:lastRenderedPageBreak/>
              <w:t xml:space="preserve">Денежные средства для участия в выставке 2019 году не предусмотрены. </w:t>
            </w:r>
          </w:p>
          <w:p w:rsidR="007861EF" w:rsidRPr="007861EF" w:rsidRDefault="007861EF" w:rsidP="007861EF">
            <w:r w:rsidRPr="007861EF">
              <w:t>За счет собственных средств в выставке-ярмарке приняли участие:</w:t>
            </w:r>
          </w:p>
          <w:p w:rsidR="007861EF" w:rsidRPr="007861EF" w:rsidRDefault="007861EF" w:rsidP="00C67213">
            <w:pPr>
              <w:jc w:val="both"/>
            </w:pPr>
            <w:r w:rsidRPr="007861EF">
              <w:t>- Родовая община «</w:t>
            </w:r>
            <w:proofErr w:type="spellStart"/>
            <w:r w:rsidRPr="007861EF">
              <w:t>Вэнкой</w:t>
            </w:r>
            <w:proofErr w:type="spellEnd"/>
            <w:r w:rsidRPr="007861EF">
              <w:t xml:space="preserve">» Л. Е. </w:t>
            </w:r>
            <w:proofErr w:type="spellStart"/>
            <w:r w:rsidRPr="007861EF">
              <w:t>Юлтыгиной</w:t>
            </w:r>
            <w:proofErr w:type="spellEnd"/>
            <w:r w:rsidRPr="007861EF">
              <w:t xml:space="preserve">: 3 место </w:t>
            </w:r>
            <w:r w:rsidRPr="007861EF">
              <w:rPr>
                <w:rFonts w:ascii="Tahoma" w:hAnsi="Tahoma" w:cs="Tahoma"/>
                <w:sz w:val="28"/>
                <w:szCs w:val="20"/>
              </w:rPr>
              <w:t xml:space="preserve"> </w:t>
            </w:r>
            <w:r w:rsidRPr="007861EF">
              <w:t xml:space="preserve">в </w:t>
            </w:r>
            <w:r w:rsidRPr="007861EF">
              <w:rPr>
                <w:bCs/>
              </w:rPr>
              <w:t>номинации </w:t>
            </w:r>
            <w:r w:rsidRPr="007861EF">
              <w:rPr>
                <w:bCs/>
              </w:rPr>
              <w:br/>
              <w:t xml:space="preserve">«Костюм, предназначенный для шоу и выступлений», 2 место в номинации </w:t>
            </w:r>
            <w:r w:rsidRPr="007861EF">
              <w:rPr>
                <w:bCs/>
              </w:rPr>
              <w:lastRenderedPageBreak/>
              <w:t>«Национальный костюм»</w:t>
            </w:r>
            <w:r w:rsidR="00C67213">
              <w:rPr>
                <w:bCs/>
              </w:rPr>
              <w:t>.</w:t>
            </w:r>
            <w:r w:rsidRPr="007861EF">
              <w:rPr>
                <w:sz w:val="28"/>
                <w:szCs w:val="20"/>
              </w:rPr>
              <w:t xml:space="preserve"> </w:t>
            </w:r>
          </w:p>
          <w:p w:rsidR="007861EF" w:rsidRPr="007861EF" w:rsidRDefault="007861EF" w:rsidP="00C67213">
            <w:pPr>
              <w:jc w:val="both"/>
              <w:rPr>
                <w:b/>
                <w:bCs/>
                <w:iCs/>
              </w:rPr>
            </w:pPr>
            <w:r w:rsidRPr="007861EF">
              <w:t>В</w:t>
            </w:r>
            <w:r w:rsidRPr="007861EF">
              <w:rPr>
                <w:b/>
              </w:rPr>
              <w:t xml:space="preserve"> </w:t>
            </w:r>
            <w:r w:rsidRPr="007861EF">
              <w:rPr>
                <w:bCs/>
              </w:rPr>
              <w:t>XIV Всероссийском фестивале национальных культур</w:t>
            </w:r>
            <w:r w:rsidRPr="007861EF">
              <w:rPr>
                <w:b/>
                <w:bCs/>
              </w:rPr>
              <w:br/>
            </w:r>
            <w:r w:rsidRPr="007861EF">
              <w:rPr>
                <w:bCs/>
              </w:rPr>
              <w:t>коренных малочисленных народов Севера, Сибири и Дальнего Востока</w:t>
            </w:r>
            <w:r w:rsidRPr="007861EF">
              <w:rPr>
                <w:b/>
                <w:bCs/>
              </w:rPr>
              <w:br/>
            </w:r>
            <w:r w:rsidRPr="007861EF">
              <w:rPr>
                <w:bCs/>
              </w:rPr>
              <w:t xml:space="preserve">«Кочевье Севера» в номинации «Танцевальное искусство» Гран-при получил </w:t>
            </w:r>
            <w:r w:rsidRPr="007861EF">
              <w:rPr>
                <w:rFonts w:ascii="Tahoma" w:hAnsi="Tahoma" w:cs="Tahoma"/>
                <w:sz w:val="28"/>
                <w:szCs w:val="20"/>
              </w:rPr>
              <w:t xml:space="preserve"> </w:t>
            </w:r>
            <w:r w:rsidRPr="007861EF">
              <w:t>Национальный хореографический ансамбль «</w:t>
            </w:r>
            <w:proofErr w:type="spellStart"/>
            <w:r w:rsidRPr="007861EF">
              <w:t>Завина</w:t>
            </w:r>
            <w:proofErr w:type="spellEnd"/>
            <w:r w:rsidRPr="007861EF">
              <w:t xml:space="preserve">», </w:t>
            </w:r>
            <w:proofErr w:type="spellStart"/>
            <w:r w:rsidRPr="007861EF">
              <w:t>худ</w:t>
            </w:r>
            <w:proofErr w:type="gramStart"/>
            <w:r w:rsidRPr="007861EF">
              <w:t>.р</w:t>
            </w:r>
            <w:proofErr w:type="gramEnd"/>
            <w:r w:rsidRPr="007861EF">
              <w:t>ук</w:t>
            </w:r>
            <w:proofErr w:type="spellEnd"/>
            <w:r w:rsidRPr="007861EF">
              <w:t xml:space="preserve">.  Е. П. </w:t>
            </w:r>
            <w:proofErr w:type="spellStart"/>
            <w:r w:rsidRPr="007861EF">
              <w:t>Етнеут</w:t>
            </w:r>
            <w:proofErr w:type="spellEnd"/>
            <w:r w:rsidRPr="007861EF">
              <w:t xml:space="preserve">, Камчатский край </w:t>
            </w:r>
            <w:proofErr w:type="spellStart"/>
            <w:r w:rsidRPr="007861EF">
              <w:t>усть</w:t>
            </w:r>
            <w:proofErr w:type="spellEnd"/>
            <w:r w:rsidRPr="007861EF">
              <w:t xml:space="preserve">-Камчатский район </w:t>
            </w:r>
            <w:proofErr w:type="spellStart"/>
            <w:r w:rsidRPr="007861EF">
              <w:t>с</w:t>
            </w:r>
            <w:proofErr w:type="gramStart"/>
            <w:r w:rsidRPr="007861EF">
              <w:t>.К</w:t>
            </w:r>
            <w:proofErr w:type="gramEnd"/>
            <w:r w:rsidRPr="007861EF">
              <w:t>лючи</w:t>
            </w:r>
            <w:proofErr w:type="spellEnd"/>
            <w:r w:rsidRPr="007861EF">
              <w:t>.</w:t>
            </w:r>
          </w:p>
          <w:p w:rsidR="00292B0A" w:rsidRPr="00C67213" w:rsidRDefault="007861EF" w:rsidP="00C67213">
            <w:pPr>
              <w:jc w:val="both"/>
              <w:rPr>
                <w:rFonts w:eastAsiaTheme="minorHAnsi"/>
                <w:color w:val="FF0000"/>
                <w:lang w:eastAsia="en-US"/>
              </w:rPr>
            </w:pPr>
            <w:r w:rsidRPr="007861EF">
              <w:rPr>
                <w:bCs/>
                <w:iCs/>
              </w:rPr>
              <w:t xml:space="preserve">- В фотоконкурсе «Северный взор» в номинации «Северный колорит» </w:t>
            </w:r>
            <w:r w:rsidRPr="007861EF">
              <w:t xml:space="preserve">специальный приз «За сохранение национальных культурных традиций в своем творчестве»  стала </w:t>
            </w:r>
            <w:proofErr w:type="spellStart"/>
            <w:r w:rsidRPr="007861EF">
              <w:t>Уськова</w:t>
            </w:r>
            <w:proofErr w:type="spellEnd"/>
            <w:r w:rsidRPr="007861EF">
              <w:t xml:space="preserve"> Ася </w:t>
            </w:r>
            <w:proofErr w:type="spellStart"/>
            <w:r w:rsidRPr="007861EF">
              <w:t>с</w:t>
            </w:r>
            <w:proofErr w:type="gramStart"/>
            <w:r w:rsidRPr="007861EF">
              <w:t>.К</w:t>
            </w:r>
            <w:proofErr w:type="gramEnd"/>
            <w:r w:rsidRPr="007861EF">
              <w:t>овран</w:t>
            </w:r>
            <w:proofErr w:type="spellEnd"/>
            <w:r w:rsidRPr="007861EF">
              <w:t xml:space="preserve"> </w:t>
            </w:r>
            <w:proofErr w:type="spellStart"/>
            <w:r w:rsidRPr="007861EF">
              <w:t>Тигильский</w:t>
            </w:r>
            <w:proofErr w:type="spellEnd"/>
            <w:r w:rsidRPr="007861EF">
              <w:t xml:space="preserve"> район.</w:t>
            </w:r>
          </w:p>
        </w:tc>
      </w:tr>
      <w:tr w:rsidR="006732F2" w:rsidRPr="00066AD1" w:rsidTr="00287958">
        <w:trPr>
          <w:trHeight w:val="29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20" w:firstLine="0"/>
              <w:rPr>
                <w:sz w:val="24"/>
                <w:szCs w:val="24"/>
              </w:rPr>
            </w:pPr>
            <w:r w:rsidRPr="006732F2">
              <w:rPr>
                <w:sz w:val="24"/>
                <w:szCs w:val="24"/>
              </w:rPr>
              <w:lastRenderedPageBreak/>
              <w:t>1.14.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Default="006732F2" w:rsidP="00607440">
            <w:pPr>
              <w:pStyle w:val="a7"/>
              <w:shd w:val="clear" w:color="auto" w:fill="auto"/>
              <w:spacing w:line="274" w:lineRule="exact"/>
              <w:ind w:firstLine="0"/>
              <w:jc w:val="both"/>
              <w:rPr>
                <w:sz w:val="24"/>
                <w:szCs w:val="24"/>
              </w:rPr>
            </w:pPr>
            <w:r w:rsidRPr="006732F2">
              <w:rPr>
                <w:sz w:val="24"/>
                <w:szCs w:val="24"/>
              </w:rPr>
              <w:t>Организация участия нацио</w:t>
            </w:r>
            <w:r w:rsidR="00C67213">
              <w:rPr>
                <w:sz w:val="24"/>
                <w:szCs w:val="24"/>
              </w:rPr>
              <w:t>нальных коллекти</w:t>
            </w:r>
            <w:r w:rsidRPr="006732F2">
              <w:rPr>
                <w:sz w:val="24"/>
                <w:szCs w:val="24"/>
              </w:rPr>
              <w:t>вов в работе</w:t>
            </w:r>
            <w:r w:rsidR="00C67213">
              <w:rPr>
                <w:sz w:val="24"/>
                <w:szCs w:val="24"/>
              </w:rPr>
              <w:t xml:space="preserve"> Всероссийского фестиваля «Маня</w:t>
            </w:r>
            <w:r w:rsidRPr="006732F2">
              <w:rPr>
                <w:sz w:val="24"/>
                <w:szCs w:val="24"/>
              </w:rPr>
              <w:t>щие миры. Этническая Россия»</w:t>
            </w:r>
          </w:p>
          <w:p w:rsidR="00292B0A" w:rsidRPr="006732F2"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732F2" w:rsidRPr="00F36E21" w:rsidRDefault="007861EF" w:rsidP="00F36E21">
            <w:pPr>
              <w:jc w:val="both"/>
            </w:pPr>
            <w:r w:rsidRPr="00F36E21">
              <w:t>С</w:t>
            </w:r>
            <w:r w:rsidRPr="00F36E21">
              <w:rPr>
                <w:rFonts w:eastAsia="Calibri"/>
              </w:rPr>
              <w:t xml:space="preserve"> 04 по 27 сентября 2019 года </w:t>
            </w:r>
            <w:r w:rsidRPr="007861EF">
              <w:t>КГБУ «Корякский фольклорный ансамбль танца «</w:t>
            </w:r>
            <w:proofErr w:type="spellStart"/>
            <w:r w:rsidRPr="007861EF">
              <w:t>Ангт</w:t>
            </w:r>
            <w:proofErr w:type="spellEnd"/>
            <w:r w:rsidRPr="007861EF">
              <w:t>»</w:t>
            </w:r>
            <w:r w:rsidRPr="007861EF">
              <w:rPr>
                <w:sz w:val="28"/>
                <w:szCs w:val="28"/>
              </w:rPr>
              <w:t xml:space="preserve"> </w:t>
            </w:r>
            <w:r w:rsidRPr="007861EF">
              <w:t>принял</w:t>
            </w:r>
            <w:r w:rsidRPr="007861EF">
              <w:rPr>
                <w:sz w:val="28"/>
                <w:szCs w:val="28"/>
              </w:rPr>
              <w:t xml:space="preserve"> </w:t>
            </w:r>
            <w:r w:rsidRPr="007861EF">
              <w:rPr>
                <w:rFonts w:eastAsia="Calibri"/>
              </w:rPr>
              <w:t xml:space="preserve"> участия в крымской программе XV кочующего фестиваля «Манящие миры. Этническая Россия»: </w:t>
            </w:r>
            <w:proofErr w:type="gramStart"/>
            <w:r w:rsidRPr="007861EF">
              <w:rPr>
                <w:rFonts w:eastAsia="Calibri"/>
              </w:rPr>
              <w:t>Москва, Керчь, Гурзуф, Алушта, Ялта, Феодосия, Севастополь, Симферополь, детский лагерь «Артек».</w:t>
            </w:r>
            <w:proofErr w:type="gramEnd"/>
            <w:r w:rsidRPr="007861EF">
              <w:t xml:space="preserve"> Кручинина Л.К. (мастерская «</w:t>
            </w:r>
            <w:proofErr w:type="spellStart"/>
            <w:r w:rsidRPr="007861EF">
              <w:t>Уйирит</w:t>
            </w:r>
            <w:proofErr w:type="spellEnd"/>
            <w:r w:rsidRPr="007861EF">
              <w:t>» при фольклорном ительменском ансамбле «</w:t>
            </w:r>
            <w:proofErr w:type="spellStart"/>
            <w:r w:rsidRPr="007861EF">
              <w:t>Эльвель</w:t>
            </w:r>
            <w:proofErr w:type="spellEnd"/>
            <w:r w:rsidRPr="007861EF">
              <w:t xml:space="preserve">») приняла участие </w:t>
            </w:r>
            <w:r w:rsidRPr="007861EF">
              <w:rPr>
                <w:rFonts w:eastAsiaTheme="minorHAnsi"/>
                <w:lang w:eastAsia="en-US"/>
              </w:rPr>
              <w:t>в работе фестиваля «Манящие миры.</w:t>
            </w:r>
            <w:r w:rsidR="00887883">
              <w:rPr>
                <w:rFonts w:eastAsiaTheme="minorHAnsi"/>
                <w:lang w:eastAsia="en-US"/>
              </w:rPr>
              <w:t xml:space="preserve"> Этническая Россия».</w:t>
            </w:r>
          </w:p>
        </w:tc>
      </w:tr>
      <w:tr w:rsidR="006732F2" w:rsidRPr="00066AD1" w:rsidTr="00287958">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40" w:lineRule="auto"/>
              <w:ind w:left="220" w:firstLine="0"/>
              <w:rPr>
                <w:sz w:val="24"/>
                <w:szCs w:val="24"/>
              </w:rPr>
            </w:pPr>
            <w:r w:rsidRPr="006732F2">
              <w:rPr>
                <w:sz w:val="24"/>
                <w:szCs w:val="24"/>
              </w:rPr>
              <w:t>1.15.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732F2" w:rsidRDefault="006732F2" w:rsidP="00607440">
            <w:pPr>
              <w:pStyle w:val="a7"/>
              <w:shd w:val="clear" w:color="auto" w:fill="auto"/>
              <w:spacing w:line="274" w:lineRule="exact"/>
              <w:ind w:firstLine="0"/>
              <w:jc w:val="both"/>
              <w:rPr>
                <w:sz w:val="24"/>
                <w:szCs w:val="24"/>
              </w:rPr>
            </w:pPr>
            <w:r w:rsidRPr="006732F2">
              <w:rPr>
                <w:sz w:val="24"/>
                <w:szCs w:val="24"/>
              </w:rPr>
              <w:t>Организация участия во Всероссийском смотре деятельнос</w:t>
            </w:r>
            <w:r w:rsidR="00DD3C44">
              <w:rPr>
                <w:sz w:val="24"/>
                <w:szCs w:val="24"/>
              </w:rPr>
              <w:t>ти этнокультурных центров корен</w:t>
            </w:r>
            <w:r w:rsidRPr="006732F2">
              <w:rPr>
                <w:sz w:val="24"/>
                <w:szCs w:val="24"/>
              </w:rPr>
              <w:t>ных малочисленных народов</w:t>
            </w:r>
          </w:p>
          <w:p w:rsidR="00292B0A" w:rsidRPr="006732F2"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732F2" w:rsidRPr="006732F2" w:rsidRDefault="006732F2" w:rsidP="006732F2">
            <w:pPr>
              <w:pStyle w:val="a7"/>
              <w:shd w:val="clear" w:color="auto" w:fill="auto"/>
              <w:spacing w:line="274" w:lineRule="exact"/>
              <w:ind w:firstLine="0"/>
              <w:jc w:val="center"/>
              <w:rPr>
                <w:sz w:val="24"/>
                <w:szCs w:val="24"/>
              </w:rPr>
            </w:pPr>
            <w:r w:rsidRPr="006732F2">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732F2" w:rsidRPr="00726B12" w:rsidRDefault="00887883" w:rsidP="00F36E21">
            <w:pPr>
              <w:pStyle w:val="a7"/>
              <w:shd w:val="clear" w:color="auto" w:fill="auto"/>
              <w:spacing w:line="240" w:lineRule="auto"/>
              <w:ind w:firstLine="0"/>
              <w:jc w:val="both"/>
              <w:rPr>
                <w:color w:val="FF0000"/>
                <w:sz w:val="24"/>
                <w:szCs w:val="24"/>
              </w:rPr>
            </w:pPr>
            <w:r>
              <w:rPr>
                <w:bCs/>
                <w:sz w:val="24"/>
                <w:szCs w:val="24"/>
              </w:rPr>
              <w:t>ЭКЦ «</w:t>
            </w:r>
            <w:proofErr w:type="spellStart"/>
            <w:r>
              <w:rPr>
                <w:bCs/>
                <w:sz w:val="24"/>
                <w:szCs w:val="24"/>
              </w:rPr>
              <w:t>Мэнэдек</w:t>
            </w:r>
            <w:proofErr w:type="spellEnd"/>
            <w:r>
              <w:rPr>
                <w:bCs/>
                <w:sz w:val="24"/>
                <w:szCs w:val="24"/>
              </w:rPr>
              <w:t>»:</w:t>
            </w:r>
            <w:r w:rsidR="006F02D6">
              <w:rPr>
                <w:rFonts w:eastAsia="Calibri"/>
                <w:sz w:val="24"/>
                <w:szCs w:val="24"/>
              </w:rPr>
              <w:t xml:space="preserve"> сотрудники МБУК ЭКЦ </w:t>
            </w:r>
            <w:r w:rsidR="006F02D6">
              <w:rPr>
                <w:bCs/>
                <w:sz w:val="24"/>
                <w:szCs w:val="24"/>
              </w:rPr>
              <w:t xml:space="preserve"> Банаканова Л.Е., ма</w:t>
            </w:r>
            <w:r w:rsidR="00501C17">
              <w:rPr>
                <w:bCs/>
                <w:sz w:val="24"/>
                <w:szCs w:val="24"/>
              </w:rPr>
              <w:t xml:space="preserve">стера </w:t>
            </w:r>
            <w:proofErr w:type="spellStart"/>
            <w:r w:rsidR="00501C17">
              <w:rPr>
                <w:bCs/>
                <w:sz w:val="24"/>
                <w:szCs w:val="24"/>
              </w:rPr>
              <w:t>Инданова</w:t>
            </w:r>
            <w:proofErr w:type="spellEnd"/>
            <w:r w:rsidR="00501C17">
              <w:rPr>
                <w:bCs/>
                <w:sz w:val="24"/>
                <w:szCs w:val="24"/>
              </w:rPr>
              <w:t xml:space="preserve"> Д.Н., </w:t>
            </w:r>
            <w:proofErr w:type="spellStart"/>
            <w:r w:rsidR="00501C17">
              <w:rPr>
                <w:bCs/>
                <w:sz w:val="24"/>
                <w:szCs w:val="24"/>
              </w:rPr>
              <w:t>Кавав</w:t>
            </w:r>
            <w:proofErr w:type="spellEnd"/>
            <w:r w:rsidR="00501C17">
              <w:rPr>
                <w:bCs/>
                <w:sz w:val="24"/>
                <w:szCs w:val="24"/>
              </w:rPr>
              <w:t xml:space="preserve"> С.И.</w:t>
            </w:r>
            <w:r w:rsidR="00501C17">
              <w:rPr>
                <w:rFonts w:eastAsia="Calibri"/>
                <w:sz w:val="24"/>
                <w:szCs w:val="24"/>
              </w:rPr>
              <w:t xml:space="preserve"> с</w:t>
            </w:r>
            <w:r w:rsidR="006F02D6" w:rsidRPr="00074F29">
              <w:rPr>
                <w:rFonts w:eastAsia="Calibri"/>
                <w:sz w:val="24"/>
                <w:szCs w:val="24"/>
              </w:rPr>
              <w:t xml:space="preserve"> 18 июня </w:t>
            </w:r>
            <w:r w:rsidR="006F02D6">
              <w:rPr>
                <w:rFonts w:eastAsia="Calibri"/>
                <w:sz w:val="24"/>
                <w:szCs w:val="24"/>
              </w:rPr>
              <w:t xml:space="preserve"> по </w:t>
            </w:r>
            <w:r w:rsidR="006F02D6" w:rsidRPr="00074F29">
              <w:rPr>
                <w:rFonts w:eastAsia="Calibri"/>
                <w:sz w:val="24"/>
                <w:szCs w:val="24"/>
              </w:rPr>
              <w:t>22 июня 2019г</w:t>
            </w:r>
            <w:r w:rsidR="006F02D6">
              <w:rPr>
                <w:rFonts w:eastAsia="Calibri"/>
                <w:sz w:val="24"/>
                <w:szCs w:val="24"/>
              </w:rPr>
              <w:t xml:space="preserve"> приняли участи</w:t>
            </w:r>
            <w:r w:rsidR="006F02D6" w:rsidRPr="00074F29">
              <w:rPr>
                <w:sz w:val="24"/>
                <w:szCs w:val="24"/>
              </w:rPr>
              <w:t xml:space="preserve">е </w:t>
            </w:r>
            <w:r w:rsidR="006F02D6" w:rsidRPr="00074F29">
              <w:rPr>
                <w:rFonts w:eastAsia="Calibri"/>
                <w:sz w:val="24"/>
                <w:szCs w:val="24"/>
              </w:rPr>
              <w:t xml:space="preserve">в  </w:t>
            </w:r>
            <w:r w:rsidR="006F02D6" w:rsidRPr="00074F29">
              <w:rPr>
                <w:rFonts w:eastAsia="Calibri"/>
                <w:sz w:val="24"/>
                <w:szCs w:val="24"/>
                <w:lang w:val="en-US"/>
              </w:rPr>
              <w:t>X</w:t>
            </w:r>
            <w:r w:rsidR="006F02D6" w:rsidRPr="00074F29">
              <w:rPr>
                <w:rFonts w:eastAsia="Calibri"/>
                <w:sz w:val="24"/>
                <w:szCs w:val="24"/>
              </w:rPr>
              <w:t xml:space="preserve"> Межрегионально</w:t>
            </w:r>
            <w:r w:rsidR="006F02D6">
              <w:rPr>
                <w:rFonts w:eastAsia="Calibri"/>
                <w:sz w:val="24"/>
                <w:szCs w:val="24"/>
              </w:rPr>
              <w:t>м</w:t>
            </w:r>
            <w:r w:rsidR="006F02D6" w:rsidRPr="00074F29">
              <w:rPr>
                <w:rFonts w:eastAsia="Calibri"/>
                <w:sz w:val="24"/>
                <w:szCs w:val="24"/>
              </w:rPr>
              <w:t xml:space="preserve"> смотре деятельности этнокультурных центров коренных малочисленных народов Севера, Сибири и Дальнего Востока РФ, в г. Якутск</w:t>
            </w:r>
            <w:r w:rsidR="006F02D6">
              <w:rPr>
                <w:sz w:val="24"/>
                <w:szCs w:val="24"/>
              </w:rPr>
              <w:t>е.</w:t>
            </w:r>
            <w:r w:rsidR="006F02D6" w:rsidRPr="00074F29">
              <w:rPr>
                <w:rFonts w:eastAsia="Calibri"/>
                <w:sz w:val="24"/>
                <w:szCs w:val="24"/>
              </w:rPr>
              <w:t xml:space="preserve"> Участники получили диплом лауреата.</w:t>
            </w:r>
            <w:r w:rsidR="006F02D6">
              <w:rPr>
                <w:rFonts w:eastAsia="Calibri"/>
                <w:sz w:val="24"/>
                <w:szCs w:val="24"/>
              </w:rPr>
              <w:t xml:space="preserve"> </w:t>
            </w:r>
            <w:r w:rsidR="006F02D6">
              <w:rPr>
                <w:bCs/>
                <w:sz w:val="24"/>
                <w:szCs w:val="24"/>
              </w:rPr>
              <w:t>Специалисты ЭКЦ «</w:t>
            </w:r>
            <w:proofErr w:type="spellStart"/>
            <w:r w:rsidR="006F02D6">
              <w:rPr>
                <w:bCs/>
                <w:sz w:val="24"/>
                <w:szCs w:val="24"/>
              </w:rPr>
              <w:t>Мэнэдек</w:t>
            </w:r>
            <w:proofErr w:type="spellEnd"/>
            <w:r w:rsidR="006F02D6">
              <w:rPr>
                <w:bCs/>
                <w:sz w:val="24"/>
                <w:szCs w:val="24"/>
              </w:rPr>
              <w:t xml:space="preserve">» выступили с докладом о деятельности учреждения на научно-практической конференции, приняли участие в презентации деятельности ЭКЦ в </w:t>
            </w:r>
            <w:proofErr w:type="spellStart"/>
            <w:r w:rsidR="006F02D6">
              <w:rPr>
                <w:bCs/>
                <w:sz w:val="24"/>
                <w:szCs w:val="24"/>
              </w:rPr>
              <w:t>с</w:t>
            </w:r>
            <w:proofErr w:type="gramStart"/>
            <w:r w:rsidR="006F02D6">
              <w:rPr>
                <w:bCs/>
                <w:sz w:val="24"/>
                <w:szCs w:val="24"/>
              </w:rPr>
              <w:t>.Н</w:t>
            </w:r>
            <w:proofErr w:type="gramEnd"/>
            <w:r w:rsidR="006F02D6">
              <w:rPr>
                <w:bCs/>
                <w:sz w:val="24"/>
                <w:szCs w:val="24"/>
              </w:rPr>
              <w:t>амцы</w:t>
            </w:r>
            <w:proofErr w:type="spellEnd"/>
            <w:r w:rsidR="006F02D6">
              <w:rPr>
                <w:bCs/>
                <w:sz w:val="24"/>
                <w:szCs w:val="24"/>
              </w:rPr>
              <w:t xml:space="preserve"> (выездное мероприятие), в мастер-классах по ДПИ, в выставке декоративно-прикладного искусства и концертной программе заключительного дня смотра.</w:t>
            </w:r>
          </w:p>
        </w:tc>
      </w:tr>
      <w:tr w:rsidR="00F01D83" w:rsidRPr="00066AD1" w:rsidTr="00287958">
        <w:trPr>
          <w:trHeight w:val="801"/>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40" w:lineRule="auto"/>
              <w:ind w:left="220" w:firstLine="0"/>
              <w:rPr>
                <w:sz w:val="24"/>
                <w:szCs w:val="24"/>
              </w:rPr>
            </w:pPr>
            <w:r w:rsidRPr="00F01D83">
              <w:rPr>
                <w:sz w:val="24"/>
                <w:szCs w:val="24"/>
              </w:rPr>
              <w:t>1.16.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01D83" w:rsidRDefault="00F01D83" w:rsidP="00607440">
            <w:pPr>
              <w:pStyle w:val="a7"/>
              <w:shd w:val="clear" w:color="auto" w:fill="auto"/>
              <w:spacing w:line="274" w:lineRule="exact"/>
              <w:ind w:firstLine="0"/>
              <w:jc w:val="both"/>
              <w:rPr>
                <w:sz w:val="24"/>
                <w:szCs w:val="24"/>
              </w:rPr>
            </w:pPr>
            <w:r w:rsidRPr="00F01D83">
              <w:rPr>
                <w:sz w:val="24"/>
                <w:szCs w:val="24"/>
              </w:rPr>
              <w:t>Популяризация культурного наследия коренных малочисленных народов в средствах массовой информации</w:t>
            </w:r>
            <w:r>
              <w:rPr>
                <w:sz w:val="24"/>
                <w:szCs w:val="24"/>
              </w:rPr>
              <w:t>, в том числе реализация медиа-</w:t>
            </w:r>
            <w:r w:rsidRPr="00F01D83">
              <w:rPr>
                <w:sz w:val="24"/>
                <w:szCs w:val="24"/>
              </w:rPr>
              <w:t>проекта «Люди Севера»</w:t>
            </w:r>
          </w:p>
          <w:p w:rsidR="00292B0A" w:rsidRPr="00F01D83"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74" w:lineRule="exact"/>
              <w:ind w:firstLine="0"/>
              <w:jc w:val="center"/>
              <w:rPr>
                <w:sz w:val="24"/>
                <w:szCs w:val="24"/>
              </w:rPr>
            </w:pPr>
            <w:r w:rsidRPr="00F01D83">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3E7527" w:rsidRPr="003E7527" w:rsidRDefault="003E7527" w:rsidP="003E7527">
            <w:pPr>
              <w:jc w:val="both"/>
              <w:rPr>
                <w:rFonts w:eastAsiaTheme="minorHAnsi"/>
                <w:lang w:eastAsia="en-US"/>
              </w:rPr>
            </w:pPr>
            <w:r w:rsidRPr="003E7527">
              <w:rPr>
                <w:rFonts w:eastAsiaTheme="minorHAnsi"/>
                <w:lang w:eastAsia="en-US"/>
              </w:rPr>
              <w:t>В рамках реализации мероприятия Министерством территориального развития Камчатског</w:t>
            </w:r>
            <w:r w:rsidR="00501C17">
              <w:rPr>
                <w:rFonts w:eastAsiaTheme="minorHAnsi"/>
                <w:lang w:eastAsia="en-US"/>
              </w:rPr>
              <w:t>о края  заключены 2 контракта с  ООО «Снабженец»</w:t>
            </w:r>
            <w:r w:rsidRPr="003E7527">
              <w:rPr>
                <w:rFonts w:eastAsiaTheme="minorHAnsi"/>
                <w:lang w:eastAsia="en-US"/>
              </w:rPr>
              <w:t xml:space="preserve"> от 12.07.2019 на сумму 248,57397 и ИП "Мельникова И.Г." от 24.09.2</w:t>
            </w:r>
            <w:r w:rsidR="00501C17">
              <w:rPr>
                <w:rFonts w:eastAsiaTheme="minorHAnsi"/>
                <w:lang w:eastAsia="en-US"/>
              </w:rPr>
              <w:t>019 на сумму 180,00 тыс. рублей для</w:t>
            </w:r>
            <w:r w:rsidRPr="003E7527">
              <w:rPr>
                <w:rFonts w:eastAsiaTheme="minorHAnsi"/>
                <w:lang w:eastAsia="en-US"/>
              </w:rPr>
              <w:t xml:space="preserve"> изготовления фильмов, посвящённых выдающимся деятелям, внесшим значительный вклад в развитие различных отраслей хозяйства Камчатского края. Оба контракта исполнены, работы </w:t>
            </w:r>
            <w:proofErr w:type="gramStart"/>
            <w:r w:rsidRPr="003E7527">
              <w:rPr>
                <w:rFonts w:eastAsiaTheme="minorHAnsi"/>
                <w:lang w:eastAsia="en-US"/>
              </w:rPr>
              <w:t>приняты и оплачены</w:t>
            </w:r>
            <w:proofErr w:type="gramEnd"/>
            <w:r w:rsidRPr="003E7527">
              <w:rPr>
                <w:rFonts w:eastAsiaTheme="minorHAnsi"/>
                <w:lang w:eastAsia="en-US"/>
              </w:rPr>
              <w:t>.</w:t>
            </w:r>
          </w:p>
          <w:p w:rsidR="006449AB" w:rsidRPr="00501C17" w:rsidRDefault="003E7527" w:rsidP="00501C17">
            <w:pPr>
              <w:jc w:val="both"/>
              <w:rPr>
                <w:rFonts w:eastAsiaTheme="minorHAnsi"/>
                <w:lang w:eastAsia="en-US"/>
              </w:rPr>
            </w:pPr>
            <w:r w:rsidRPr="003E7527">
              <w:rPr>
                <w:rFonts w:eastAsiaTheme="minorHAnsi"/>
                <w:lang w:eastAsia="en-US"/>
              </w:rPr>
              <w:t xml:space="preserve">Кроме того, в </w:t>
            </w:r>
            <w:proofErr w:type="gramStart"/>
            <w:r w:rsidRPr="003E7527">
              <w:rPr>
                <w:rFonts w:eastAsiaTheme="minorHAnsi"/>
                <w:lang w:eastAsia="en-US"/>
              </w:rPr>
              <w:t>декабре</w:t>
            </w:r>
            <w:proofErr w:type="gramEnd"/>
            <w:r w:rsidRPr="003E7527">
              <w:rPr>
                <w:rFonts w:eastAsiaTheme="minorHAnsi"/>
                <w:lang w:eastAsia="en-US"/>
              </w:rPr>
              <w:t xml:space="preserve"> Министерством заключены 2 контракта с ФГУП "ВГТРК" на прокат 7-ти телевизионных фильмов на сумму 308,16 тыс. рублей. Работы выполнены и оплачены в полном </w:t>
            </w:r>
            <w:proofErr w:type="gramStart"/>
            <w:r w:rsidRPr="003E7527">
              <w:rPr>
                <w:rFonts w:eastAsiaTheme="minorHAnsi"/>
                <w:lang w:eastAsia="en-US"/>
              </w:rPr>
              <w:t>объеме</w:t>
            </w:r>
            <w:proofErr w:type="gramEnd"/>
            <w:r>
              <w:rPr>
                <w:rFonts w:eastAsiaTheme="minorHAnsi"/>
                <w:lang w:eastAsia="en-US"/>
              </w:rPr>
              <w:t>.</w:t>
            </w:r>
          </w:p>
        </w:tc>
      </w:tr>
      <w:tr w:rsidR="00F01D83" w:rsidRPr="00066AD1" w:rsidTr="00287958">
        <w:trPr>
          <w:trHeight w:val="543"/>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40" w:lineRule="auto"/>
              <w:ind w:left="220" w:firstLine="0"/>
              <w:rPr>
                <w:sz w:val="24"/>
                <w:szCs w:val="24"/>
              </w:rPr>
            </w:pPr>
            <w:r w:rsidRPr="00F01D83">
              <w:rPr>
                <w:sz w:val="24"/>
                <w:szCs w:val="24"/>
              </w:rPr>
              <w:t>1.17.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01D83" w:rsidRDefault="00F01D83" w:rsidP="00607440">
            <w:pPr>
              <w:pStyle w:val="a7"/>
              <w:shd w:val="clear" w:color="auto" w:fill="auto"/>
              <w:spacing w:line="278" w:lineRule="exact"/>
              <w:ind w:firstLine="0"/>
              <w:jc w:val="both"/>
              <w:rPr>
                <w:sz w:val="24"/>
                <w:szCs w:val="24"/>
              </w:rPr>
            </w:pPr>
            <w:r w:rsidRPr="00F01D83">
              <w:rPr>
                <w:sz w:val="24"/>
                <w:szCs w:val="24"/>
              </w:rPr>
              <w:t xml:space="preserve">Осуществление мероприятий по организации этнокультурного туризма в </w:t>
            </w:r>
            <w:r w:rsidRPr="00F01D83">
              <w:rPr>
                <w:sz w:val="24"/>
                <w:szCs w:val="24"/>
              </w:rPr>
              <w:lastRenderedPageBreak/>
              <w:t>Камчатском крае</w:t>
            </w:r>
          </w:p>
          <w:p w:rsidR="00292B0A" w:rsidRPr="00F01D83"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74" w:lineRule="exact"/>
              <w:ind w:firstLine="0"/>
              <w:jc w:val="center"/>
              <w:rPr>
                <w:sz w:val="24"/>
                <w:szCs w:val="24"/>
              </w:rPr>
            </w:pPr>
            <w:r w:rsidRPr="00F01D83">
              <w:rPr>
                <w:sz w:val="24"/>
                <w:szCs w:val="24"/>
              </w:rPr>
              <w:lastRenderedPageBreak/>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653DB" w:rsidRPr="008653DB" w:rsidRDefault="008653DB" w:rsidP="008653DB">
            <w:pPr>
              <w:jc w:val="both"/>
            </w:pPr>
            <w:r w:rsidRPr="008653DB">
              <w:t xml:space="preserve">В 2019 году в целях развития инфраструктуры туристских объектов, а также развития этнокультурного туризма  субсидии получили следующие </w:t>
            </w:r>
            <w:r w:rsidRPr="008653DB">
              <w:lastRenderedPageBreak/>
              <w:t>муниципальные образования:</w:t>
            </w:r>
          </w:p>
          <w:p w:rsidR="008653DB" w:rsidRPr="008653DB" w:rsidRDefault="008653DB" w:rsidP="008653DB">
            <w:pPr>
              <w:jc w:val="both"/>
            </w:pPr>
            <w:r w:rsidRPr="008653DB">
              <w:t xml:space="preserve">– </w:t>
            </w:r>
            <w:proofErr w:type="spellStart"/>
            <w:r w:rsidRPr="008653DB">
              <w:t>Быстринский</w:t>
            </w:r>
            <w:proofErr w:type="spellEnd"/>
            <w:r w:rsidRPr="008653DB">
              <w:t xml:space="preserve"> муниципальный район – 591 000,00 рублей на создание монументальной композиции «Собачья упряжка»;</w:t>
            </w:r>
          </w:p>
          <w:p w:rsidR="008653DB" w:rsidRPr="008653DB" w:rsidRDefault="008653DB" w:rsidP="008653DB">
            <w:pPr>
              <w:jc w:val="both"/>
            </w:pPr>
            <w:r w:rsidRPr="008653DB">
              <w:t xml:space="preserve">– </w:t>
            </w:r>
            <w:proofErr w:type="spellStart"/>
            <w:r w:rsidRPr="008653DB">
              <w:t>Усть</w:t>
            </w:r>
            <w:proofErr w:type="spellEnd"/>
            <w:r w:rsidRPr="008653DB">
              <w:t xml:space="preserve">-Камчатский муниципальный район – 25200,00 рублей на оснащение информационным оборудованием туристского информационного центра в пос. </w:t>
            </w:r>
            <w:proofErr w:type="spellStart"/>
            <w:r w:rsidRPr="008653DB">
              <w:t>Козыревск</w:t>
            </w:r>
            <w:proofErr w:type="spellEnd"/>
            <w:r w:rsidRPr="008653DB">
              <w:t xml:space="preserve"> на базе МКУ «Библиотека п. </w:t>
            </w:r>
            <w:proofErr w:type="spellStart"/>
            <w:r w:rsidRPr="008653DB">
              <w:t>Козыревск</w:t>
            </w:r>
            <w:proofErr w:type="spellEnd"/>
            <w:r w:rsidRPr="008653DB">
              <w:t>»;</w:t>
            </w:r>
          </w:p>
          <w:p w:rsidR="008653DB" w:rsidRPr="008653DB" w:rsidRDefault="008653DB" w:rsidP="008653DB">
            <w:pPr>
              <w:jc w:val="both"/>
            </w:pPr>
            <w:r w:rsidRPr="008653DB">
              <w:t xml:space="preserve">– </w:t>
            </w:r>
            <w:proofErr w:type="spellStart"/>
            <w:r w:rsidRPr="008653DB">
              <w:t>Тигильский</w:t>
            </w:r>
            <w:proofErr w:type="spellEnd"/>
            <w:r w:rsidRPr="008653DB">
              <w:t xml:space="preserve"> муниципальный район – 984 900,00 рублей на обустройство в с. Тигиль туристского объекта «Национальная деревня».</w:t>
            </w:r>
          </w:p>
          <w:p w:rsidR="008653DB" w:rsidRPr="008653DB" w:rsidRDefault="008653DB" w:rsidP="008653DB">
            <w:pPr>
              <w:jc w:val="both"/>
            </w:pPr>
            <w:r w:rsidRPr="008653DB">
              <w:t>12 апреля 2019 года заключены соглашения на предоставление субсидий местным бюджетам на развитие инфраструктуры туризма в Камчатском крае со всеми муниципальными образованиями.</w:t>
            </w:r>
          </w:p>
          <w:p w:rsidR="008653DB" w:rsidRPr="008653DB" w:rsidRDefault="008653DB" w:rsidP="008653DB">
            <w:pPr>
              <w:jc w:val="both"/>
            </w:pPr>
            <w:r w:rsidRPr="008653DB">
              <w:t xml:space="preserve">Продолжена работа по реконструкции здания, расположенного по адресу: Камчатский край, </w:t>
            </w:r>
            <w:proofErr w:type="spellStart"/>
            <w:r w:rsidRPr="008653DB">
              <w:t>Тигильский</w:t>
            </w:r>
            <w:proofErr w:type="spellEnd"/>
            <w:r w:rsidRPr="008653DB">
              <w:t xml:space="preserve"> район, </w:t>
            </w:r>
            <w:proofErr w:type="spellStart"/>
            <w:r w:rsidRPr="008653DB">
              <w:t>пгт</w:t>
            </w:r>
            <w:proofErr w:type="spellEnd"/>
            <w:r w:rsidRPr="008653DB">
              <w:t>. Палана, ул. Поротова, д. 24 (гостиница «</w:t>
            </w:r>
            <w:proofErr w:type="spellStart"/>
            <w:r w:rsidRPr="008653DB">
              <w:t>Эльгай</w:t>
            </w:r>
            <w:proofErr w:type="spellEnd"/>
            <w:r w:rsidRPr="008653DB">
              <w:t>»).</w:t>
            </w:r>
          </w:p>
          <w:p w:rsidR="008653DB" w:rsidRPr="008653DB" w:rsidRDefault="008653DB" w:rsidP="008653DB">
            <w:pPr>
              <w:suppressAutoHyphens/>
              <w:jc w:val="both"/>
            </w:pPr>
            <w:r w:rsidRPr="008653DB">
              <w:t xml:space="preserve">20 июля 2019 года на территории </w:t>
            </w:r>
            <w:proofErr w:type="gramStart"/>
            <w:r w:rsidRPr="008653DB">
              <w:t>визит-центра</w:t>
            </w:r>
            <w:proofErr w:type="gramEnd"/>
            <w:r w:rsidRPr="008653DB">
              <w:t xml:space="preserve"> «</w:t>
            </w:r>
            <w:proofErr w:type="spellStart"/>
            <w:r w:rsidRPr="008653DB">
              <w:t>Халактырский</w:t>
            </w:r>
            <w:proofErr w:type="spellEnd"/>
            <w:r w:rsidRPr="008653DB">
              <w:t xml:space="preserve"> пляж» стартовал фестиваль «Мой океан».</w:t>
            </w:r>
          </w:p>
          <w:p w:rsidR="008653DB" w:rsidRPr="008653DB" w:rsidRDefault="008653DB" w:rsidP="008653DB">
            <w:pPr>
              <w:suppressAutoHyphens/>
              <w:jc w:val="both"/>
            </w:pPr>
            <w:r w:rsidRPr="008653DB">
              <w:t xml:space="preserve">На территории </w:t>
            </w:r>
            <w:proofErr w:type="gramStart"/>
            <w:r w:rsidRPr="008653DB">
              <w:t>визит-центра</w:t>
            </w:r>
            <w:proofErr w:type="gramEnd"/>
            <w:r w:rsidRPr="008653DB">
              <w:t xml:space="preserve"> в одном из павильонов установлен сферический кинотеатр </w:t>
            </w:r>
            <w:proofErr w:type="spellStart"/>
            <w:r w:rsidRPr="008653DB">
              <w:t>Кроноцкого</w:t>
            </w:r>
            <w:proofErr w:type="spellEnd"/>
            <w:r w:rsidRPr="008653DB">
              <w:t xml:space="preserve"> заповедника. В «Городе мастеров» организованы мастер-классы для детей и взрослых. На береговой прошли соревнования по </w:t>
            </w:r>
            <w:proofErr w:type="spellStart"/>
            <w:r w:rsidRPr="008653DB">
              <w:t>бамперболу</w:t>
            </w:r>
            <w:proofErr w:type="spellEnd"/>
            <w:r w:rsidRPr="008653DB">
              <w:t xml:space="preserve"> и Тихоокеанский турнир по гольфу, а на футбольной площадке – показательная тренировка юных футболистов – воспитанников «Первой футбольной академии».</w:t>
            </w:r>
          </w:p>
          <w:p w:rsidR="008653DB" w:rsidRPr="008653DB" w:rsidRDefault="008653DB" w:rsidP="008653DB">
            <w:pPr>
              <w:suppressAutoHyphens/>
              <w:jc w:val="both"/>
            </w:pPr>
            <w:r w:rsidRPr="008653DB">
              <w:t xml:space="preserve">На главной сцене выступили </w:t>
            </w:r>
            <w:proofErr w:type="spellStart"/>
            <w:r w:rsidRPr="008653DB">
              <w:t>кавер</w:t>
            </w:r>
            <w:proofErr w:type="spellEnd"/>
            <w:r w:rsidRPr="008653DB">
              <w:t>-группы «Поздний завтрак» и «Без сахара», национальный коллектив «</w:t>
            </w:r>
            <w:proofErr w:type="spellStart"/>
            <w:r w:rsidRPr="008653DB">
              <w:t>Коритэв</w:t>
            </w:r>
            <w:proofErr w:type="spellEnd"/>
            <w:r w:rsidRPr="008653DB">
              <w:t>». Кроме того, проведены мастер-классы «</w:t>
            </w:r>
            <w:proofErr w:type="spellStart"/>
            <w:r w:rsidRPr="008653DB">
              <w:t>Pro</w:t>
            </w:r>
            <w:proofErr w:type="spellEnd"/>
            <w:r w:rsidRPr="008653DB">
              <w:t xml:space="preserve"> </w:t>
            </w:r>
            <w:proofErr w:type="spellStart"/>
            <w:r w:rsidRPr="008653DB">
              <w:t>Jumping</w:t>
            </w:r>
            <w:proofErr w:type="spellEnd"/>
            <w:r w:rsidRPr="008653DB">
              <w:t>», «</w:t>
            </w:r>
            <w:proofErr w:type="spellStart"/>
            <w:r w:rsidRPr="008653DB">
              <w:t>Kengoo</w:t>
            </w:r>
            <w:proofErr w:type="spellEnd"/>
            <w:r w:rsidRPr="008653DB">
              <w:t xml:space="preserve"> </w:t>
            </w:r>
            <w:proofErr w:type="spellStart"/>
            <w:r w:rsidRPr="008653DB">
              <w:t>Jump</w:t>
            </w:r>
            <w:proofErr w:type="spellEnd"/>
            <w:r w:rsidRPr="008653DB">
              <w:t xml:space="preserve">» и </w:t>
            </w:r>
            <w:proofErr w:type="spellStart"/>
            <w:r w:rsidRPr="008653DB">
              <w:t>зумба</w:t>
            </w:r>
            <w:proofErr w:type="spellEnd"/>
            <w:r w:rsidRPr="008653DB">
              <w:t>-фитнес для детей и взрослых.</w:t>
            </w:r>
          </w:p>
          <w:p w:rsidR="008653DB" w:rsidRPr="008653DB" w:rsidRDefault="008653DB" w:rsidP="008653DB">
            <w:pPr>
              <w:suppressAutoHyphens/>
              <w:jc w:val="both"/>
            </w:pPr>
            <w:r w:rsidRPr="008653DB">
              <w:t xml:space="preserve">Также в </w:t>
            </w:r>
            <w:proofErr w:type="gramStart"/>
            <w:r w:rsidRPr="008653DB">
              <w:t>рамках</w:t>
            </w:r>
            <w:proofErr w:type="gramEnd"/>
            <w:r w:rsidRPr="008653DB">
              <w:t xml:space="preserve"> фестиваля «Мой океан» состоялся флэш-моб по запуску воздушных змеев. Прямо на пляже можно было отправить открытку с логотипом «Мой океан» своим родным и близким, сделать моментальное фото на память. В течение всего дня на территории </w:t>
            </w:r>
            <w:proofErr w:type="gramStart"/>
            <w:r w:rsidRPr="008653DB">
              <w:t>визит-центра</w:t>
            </w:r>
            <w:proofErr w:type="gramEnd"/>
            <w:r w:rsidRPr="008653DB">
              <w:t xml:space="preserve"> работали детская площадка, точки общественного питания и продажи национальных сувениров.</w:t>
            </w:r>
          </w:p>
          <w:p w:rsidR="008653DB" w:rsidRPr="008653DB" w:rsidRDefault="008653DB" w:rsidP="008653DB">
            <w:pPr>
              <w:suppressAutoHyphens/>
              <w:jc w:val="both"/>
            </w:pPr>
            <w:r w:rsidRPr="008653DB">
              <w:t xml:space="preserve">С 16 по 18 августа 2019 года проведено краевое мероприятие «День вулкана». Праздник проходил сразу на двух площадках – у подножья </w:t>
            </w:r>
            <w:proofErr w:type="spellStart"/>
            <w:r w:rsidRPr="008653DB">
              <w:t>Авачинского</w:t>
            </w:r>
            <w:proofErr w:type="spellEnd"/>
            <w:r w:rsidRPr="008653DB">
              <w:t xml:space="preserve"> и </w:t>
            </w:r>
            <w:proofErr w:type="spellStart"/>
            <w:r w:rsidRPr="008653DB">
              <w:t>Козельского</w:t>
            </w:r>
            <w:proofErr w:type="spellEnd"/>
            <w:r w:rsidRPr="008653DB">
              <w:t xml:space="preserve"> вулканов. На празднике, благодаря помощи «Почты России», можно было отправить открытку с изображением вулкана в любую точку страны и мира. Также на </w:t>
            </w:r>
            <w:proofErr w:type="spellStart"/>
            <w:r w:rsidRPr="008653DB">
              <w:t>Авачинском</w:t>
            </w:r>
            <w:proofErr w:type="spellEnd"/>
            <w:r w:rsidRPr="008653DB">
              <w:t xml:space="preserve"> и Козельском вулканах в рамках всероссийского проекта «Все стихии» развернули огромный флаг Российской Федерации.</w:t>
            </w:r>
          </w:p>
          <w:p w:rsidR="008653DB" w:rsidRPr="008653DB" w:rsidRDefault="008653DB" w:rsidP="008653DB">
            <w:pPr>
              <w:suppressAutoHyphens/>
              <w:jc w:val="both"/>
            </w:pPr>
            <w:r w:rsidRPr="008653DB">
              <w:lastRenderedPageBreak/>
              <w:t xml:space="preserve">В этом году в массовом восхождении на </w:t>
            </w:r>
            <w:proofErr w:type="spellStart"/>
            <w:r w:rsidRPr="008653DB">
              <w:t>Авачинский</w:t>
            </w:r>
            <w:proofErr w:type="spellEnd"/>
            <w:r w:rsidRPr="008653DB">
              <w:t xml:space="preserve"> вулкан приняли участие более 1500 человек.</w:t>
            </w:r>
          </w:p>
          <w:p w:rsidR="008653DB" w:rsidRPr="008653DB" w:rsidRDefault="008653DB" w:rsidP="008653DB">
            <w:pPr>
              <w:suppressAutoHyphens/>
              <w:jc w:val="both"/>
            </w:pPr>
            <w:r w:rsidRPr="008653DB">
              <w:t xml:space="preserve">На вулкане </w:t>
            </w:r>
            <w:proofErr w:type="spellStart"/>
            <w:r w:rsidRPr="008653DB">
              <w:t>Козельский</w:t>
            </w:r>
            <w:proofErr w:type="spellEnd"/>
            <w:r w:rsidRPr="008653DB">
              <w:t xml:space="preserve"> собралось более 4 тысяч человек. В течение дня прошли различные мастер-классы и открытые уроки, выступления творческих коллективов, конкурсы и спортивные соревнования. Для гостей мероприятия работали: этническая деревня, тематические фотозоны, мастер-классы вулканической тематики для детей и взрослых, площадка для </w:t>
            </w:r>
            <w:proofErr w:type="spellStart"/>
            <w:r w:rsidRPr="008653DB">
              <w:t>лазертага</w:t>
            </w:r>
            <w:proofErr w:type="spellEnd"/>
            <w:r w:rsidRPr="008653DB">
              <w:t xml:space="preserve">. Участники праздника могли посоревноваться в спортивном </w:t>
            </w:r>
            <w:proofErr w:type="gramStart"/>
            <w:r w:rsidRPr="008653DB">
              <w:t>конкурсе</w:t>
            </w:r>
            <w:proofErr w:type="gramEnd"/>
            <w:r w:rsidRPr="008653DB">
              <w:t xml:space="preserve"> «Мама, папа, я – спортивная семья» и поучаствовать в </w:t>
            </w:r>
            <w:proofErr w:type="spellStart"/>
            <w:r w:rsidRPr="008653DB">
              <w:t>мото</w:t>
            </w:r>
            <w:proofErr w:type="spellEnd"/>
            <w:r w:rsidRPr="008653DB">
              <w:t xml:space="preserve">-фестивале «Царь вулкана». </w:t>
            </w:r>
          </w:p>
          <w:p w:rsidR="008653DB" w:rsidRPr="008653DB" w:rsidRDefault="008653DB" w:rsidP="008653DB">
            <w:pPr>
              <w:suppressAutoHyphens/>
              <w:jc w:val="both"/>
            </w:pPr>
            <w:r w:rsidRPr="008653DB">
              <w:t>Завершилось празднование «Дня вулкана» экологическими акциями по сбору мусора.</w:t>
            </w:r>
          </w:p>
          <w:p w:rsidR="008653DB" w:rsidRPr="008653DB" w:rsidRDefault="008653DB" w:rsidP="008653DB">
            <w:pPr>
              <w:suppressAutoHyphens/>
              <w:jc w:val="both"/>
            </w:pPr>
            <w:r w:rsidRPr="008653DB">
              <w:t xml:space="preserve">С 23 по 25 августа 2019 года на протоке </w:t>
            </w:r>
            <w:proofErr w:type="spellStart"/>
            <w:r w:rsidRPr="008653DB">
              <w:t>Косоево</w:t>
            </w:r>
            <w:proofErr w:type="spellEnd"/>
            <w:r w:rsidRPr="008653DB">
              <w:t xml:space="preserve"> бассейна реки Большой (территория села Усть-Большерецк) проведен VIII Краевой фестиваль «Сохраним лососей ВМЕСТЕ!».</w:t>
            </w:r>
          </w:p>
          <w:p w:rsidR="008653DB" w:rsidRPr="008653DB" w:rsidRDefault="008653DB" w:rsidP="008653DB">
            <w:pPr>
              <w:suppressAutoHyphens/>
              <w:jc w:val="both"/>
            </w:pPr>
            <w:r w:rsidRPr="008653DB">
              <w:t>Главными событиями данного праздника стали 24 августа 2019 года – Чемпионат Камчатского края по рыболовному спорту (в дисциплине ловля спиннингом с берега) и 25 августа 2019 года – II Молодежный фестиваль Камчатского края по рыболовному спорту (личное первенство по ловле рыбы спиннингом с берега).</w:t>
            </w:r>
          </w:p>
          <w:p w:rsidR="008653DB" w:rsidRPr="008653DB" w:rsidRDefault="008653DB" w:rsidP="008653DB">
            <w:pPr>
              <w:suppressAutoHyphens/>
              <w:jc w:val="both"/>
            </w:pPr>
            <w:r w:rsidRPr="008653DB">
              <w:t xml:space="preserve">В рамках Фестиваля была предусмотрена обширная праздничная программа, включающая в себя детско-юношеский фестиваль «Хранители лососей», конкурс рыбной кулинарии «Рыба на столе – второй хлеб», выставку-распродажу изделий мастеров декоративно-прикладного творчества, световое шоу от команды </w:t>
            </w:r>
            <w:proofErr w:type="spellStart"/>
            <w:r w:rsidRPr="008653DB">
              <w:t>Goodwins</w:t>
            </w:r>
            <w:proofErr w:type="spellEnd"/>
            <w:r w:rsidRPr="008653DB">
              <w:t>, огненное шоу и многое другое.</w:t>
            </w:r>
          </w:p>
          <w:p w:rsidR="008653DB" w:rsidRPr="008653DB" w:rsidRDefault="008653DB" w:rsidP="008653DB">
            <w:pPr>
              <w:suppressAutoHyphens/>
              <w:ind w:firstLine="567"/>
              <w:jc w:val="both"/>
            </w:pPr>
            <w:r w:rsidRPr="008653DB">
              <w:t xml:space="preserve">По итогам состязания победителями были признаны Алексей </w:t>
            </w:r>
            <w:proofErr w:type="spellStart"/>
            <w:r w:rsidRPr="008653DB">
              <w:t>Симончук</w:t>
            </w:r>
            <w:proofErr w:type="spellEnd"/>
            <w:r w:rsidRPr="008653DB">
              <w:t xml:space="preserve"> и Андрей </w:t>
            </w:r>
            <w:proofErr w:type="spellStart"/>
            <w:r w:rsidRPr="008653DB">
              <w:t>Клецко</w:t>
            </w:r>
            <w:proofErr w:type="spellEnd"/>
            <w:r w:rsidRPr="008653DB">
              <w:t>, которые получили главный приз чемпионата от главы региона – надувную лодку и мотор фирмы «</w:t>
            </w:r>
            <w:proofErr w:type="spellStart"/>
            <w:r w:rsidRPr="008653DB">
              <w:t>Yamaha</w:t>
            </w:r>
            <w:proofErr w:type="spellEnd"/>
            <w:r w:rsidRPr="008653DB">
              <w:t xml:space="preserve">». Второе место досталось Сергею </w:t>
            </w:r>
            <w:proofErr w:type="spellStart"/>
            <w:r w:rsidRPr="008653DB">
              <w:t>Кутькину</w:t>
            </w:r>
            <w:proofErr w:type="spellEnd"/>
            <w:r w:rsidRPr="008653DB">
              <w:t>, третье – Владимиру Быкову. Остальные призёры и номинанты получили в подарок палатки, спальники, рюкзаки и снасти.</w:t>
            </w:r>
          </w:p>
          <w:p w:rsidR="003F1B88" w:rsidRPr="008653DB" w:rsidRDefault="003F1B88" w:rsidP="00726B12">
            <w:pPr>
              <w:pStyle w:val="a7"/>
              <w:shd w:val="clear" w:color="auto" w:fill="auto"/>
              <w:spacing w:line="278" w:lineRule="exact"/>
              <w:ind w:left="101" w:firstLine="0"/>
              <w:jc w:val="both"/>
              <w:rPr>
                <w:rFonts w:cs="Times New Roman"/>
                <w:color w:val="FF0000"/>
                <w:sz w:val="24"/>
                <w:szCs w:val="24"/>
              </w:rPr>
            </w:pPr>
          </w:p>
        </w:tc>
      </w:tr>
      <w:tr w:rsidR="00F01D83" w:rsidRPr="00066AD1" w:rsidTr="00287958">
        <w:trPr>
          <w:trHeight w:val="82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40" w:lineRule="auto"/>
              <w:ind w:left="220" w:firstLine="0"/>
              <w:rPr>
                <w:sz w:val="24"/>
                <w:szCs w:val="24"/>
              </w:rPr>
            </w:pPr>
            <w:r w:rsidRPr="00F01D83">
              <w:rPr>
                <w:sz w:val="24"/>
                <w:szCs w:val="24"/>
              </w:rPr>
              <w:lastRenderedPageBreak/>
              <w:t>1.18.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01D83" w:rsidRDefault="00F01D83" w:rsidP="00607440">
            <w:pPr>
              <w:pStyle w:val="a7"/>
              <w:shd w:val="clear" w:color="auto" w:fill="auto"/>
              <w:spacing w:line="278" w:lineRule="exact"/>
              <w:ind w:firstLine="0"/>
              <w:jc w:val="both"/>
              <w:rPr>
                <w:sz w:val="24"/>
                <w:szCs w:val="24"/>
              </w:rPr>
            </w:pPr>
            <w:r w:rsidRPr="00F01D83">
              <w:rPr>
                <w:sz w:val="24"/>
                <w:szCs w:val="24"/>
              </w:rPr>
              <w:t>Продвижение и популяризация экологических и этнограф</w:t>
            </w:r>
            <w:r w:rsidR="00DD3C44">
              <w:rPr>
                <w:sz w:val="24"/>
                <w:szCs w:val="24"/>
              </w:rPr>
              <w:t>ических маршрутов на международ</w:t>
            </w:r>
            <w:r w:rsidRPr="00F01D83">
              <w:rPr>
                <w:sz w:val="24"/>
                <w:szCs w:val="24"/>
              </w:rPr>
              <w:t>ных, региональных и тематических выставках, форумах, конференциях и семинарах</w:t>
            </w:r>
          </w:p>
          <w:p w:rsidR="00292B0A" w:rsidRPr="00F01D83"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74" w:lineRule="exact"/>
              <w:ind w:firstLine="0"/>
              <w:jc w:val="center"/>
              <w:rPr>
                <w:sz w:val="24"/>
                <w:szCs w:val="24"/>
              </w:rPr>
            </w:pPr>
            <w:r w:rsidRPr="00F01D83">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653DB" w:rsidRPr="008653DB" w:rsidRDefault="008653DB" w:rsidP="008653DB">
            <w:pPr>
              <w:suppressAutoHyphens/>
              <w:jc w:val="both"/>
            </w:pPr>
            <w:r w:rsidRPr="008653DB">
              <w:t xml:space="preserve">В период с 06 по 10 марта 2019 года в Берлине прошла международная туристическая выставка «ITB». </w:t>
            </w:r>
            <w:proofErr w:type="gramStart"/>
            <w:r w:rsidRPr="008653DB">
              <w:t xml:space="preserve">ITB </w:t>
            </w:r>
            <w:proofErr w:type="spellStart"/>
            <w:r w:rsidRPr="008653DB">
              <w:t>Berlin</w:t>
            </w:r>
            <w:proofErr w:type="spellEnd"/>
            <w:r w:rsidRPr="008653DB">
              <w:t xml:space="preserve"> — ведущая мировая выставка туризма, в рамках которой представлены туристические направления примерно 200 государств мира, включая труднодоступные или еще не освоенные маршруты, и самые востребованные тренды индустрии: цифровые технологии, </w:t>
            </w:r>
            <w:proofErr w:type="spellStart"/>
            <w:r w:rsidRPr="008653DB">
              <w:t>travel-блогинг</w:t>
            </w:r>
            <w:proofErr w:type="spellEnd"/>
            <w:r w:rsidRPr="008653DB">
              <w:t>, роскошный туризм, приключенческий и молодежный отдых.</w:t>
            </w:r>
            <w:proofErr w:type="gramEnd"/>
            <w:r w:rsidRPr="008653DB">
              <w:t xml:space="preserve"> Выставка </w:t>
            </w:r>
            <w:r w:rsidRPr="008653DB">
              <w:lastRenderedPageBreak/>
              <w:t xml:space="preserve">пользуется спросом у туроператоров из России и стран СНГ. Федеральное агентство по туризму РФ ежегодно принимает в нем участие, формируя общий стенд для городских администраций и региональных структур по </w:t>
            </w:r>
            <w:proofErr w:type="spellStart"/>
            <w:r w:rsidRPr="008653DB">
              <w:t>брендированию</w:t>
            </w:r>
            <w:proofErr w:type="spellEnd"/>
            <w:r w:rsidRPr="008653DB">
              <w:t xml:space="preserve"> территорий. Выставку посещают представители туроператоров, гостиниц, ресторанов, авиаперевозчиков, музеев, культурных и развлекательных комплексов, оздоровительных и </w:t>
            </w:r>
            <w:proofErr w:type="spellStart"/>
            <w:r w:rsidRPr="008653DB">
              <w:t>спа</w:t>
            </w:r>
            <w:proofErr w:type="spellEnd"/>
            <w:r w:rsidRPr="008653DB">
              <w:t>-центров, бюро гидов, организаторы круизных туров, экстремального и приключенческого туризма, эксклюзивных путешествий.</w:t>
            </w:r>
          </w:p>
          <w:p w:rsidR="008653DB" w:rsidRPr="008653DB" w:rsidRDefault="008653DB" w:rsidP="008653DB">
            <w:pPr>
              <w:suppressAutoHyphens/>
              <w:jc w:val="both"/>
            </w:pPr>
            <w:r w:rsidRPr="008653DB">
              <w:t xml:space="preserve">Камчатку на международной выставке туризма ITB </w:t>
            </w:r>
            <w:proofErr w:type="spellStart"/>
            <w:r w:rsidRPr="008653DB">
              <w:t>Berlin</w:t>
            </w:r>
            <w:proofErr w:type="spellEnd"/>
            <w:r w:rsidRPr="008653DB">
              <w:t xml:space="preserve"> представили: ООО «Траверс-Тур», ООО «</w:t>
            </w:r>
            <w:proofErr w:type="spellStart"/>
            <w:r w:rsidRPr="008653DB">
              <w:t>Камчатинтур</w:t>
            </w:r>
            <w:proofErr w:type="spellEnd"/>
            <w:r w:rsidRPr="008653DB">
              <w:t>», ООО «Фаворит Трэвел Камчатка», ООО «СНЕГ», ООО «</w:t>
            </w:r>
            <w:proofErr w:type="gramStart"/>
            <w:r w:rsidRPr="008653DB">
              <w:t>Ред</w:t>
            </w:r>
            <w:proofErr w:type="gramEnd"/>
            <w:r w:rsidRPr="008653DB">
              <w:t xml:space="preserve"> </w:t>
            </w:r>
            <w:proofErr w:type="spellStart"/>
            <w:r w:rsidRPr="008653DB">
              <w:t>Риверз</w:t>
            </w:r>
            <w:proofErr w:type="spellEnd"/>
            <w:r w:rsidRPr="008653DB">
              <w:t xml:space="preserve">», ООО Туристическая Компания «Край Вулканов», ООО «Камчатка Трэвел групп», ООО «Камчатское Бюро Путешествий», ООО «Камчатская Юрта». Возглавляла делегацию региона заместитель руководителя Агентства по туризму и внешним связям Камчатского края Елена </w:t>
            </w:r>
            <w:proofErr w:type="spellStart"/>
            <w:r w:rsidRPr="008653DB">
              <w:t>Лассаль</w:t>
            </w:r>
            <w:proofErr w:type="spellEnd"/>
            <w:r w:rsidRPr="008653DB">
              <w:t>.</w:t>
            </w:r>
          </w:p>
          <w:p w:rsidR="008653DB" w:rsidRPr="008653DB" w:rsidRDefault="008653DB" w:rsidP="008653DB">
            <w:pPr>
              <w:suppressAutoHyphens/>
              <w:jc w:val="both"/>
            </w:pPr>
            <w:r w:rsidRPr="008653DB">
              <w:t>Фильм «Камчатка – волшебная земля медведей и вулканов» стал победителем сразу двух престижных медиа-конкурсов, которые проходили в столице Германии в рамках международной туристической выставки ITB-Берлин. Первое место и статуэтку «Золотого Медведя» в номинации «Регионы» фильм получил на международном конкурсе туристических медиа «</w:t>
            </w:r>
            <w:proofErr w:type="spellStart"/>
            <w:r w:rsidRPr="008653DB">
              <w:t>The</w:t>
            </w:r>
            <w:proofErr w:type="spellEnd"/>
            <w:r w:rsidRPr="008653DB">
              <w:t xml:space="preserve"> </w:t>
            </w:r>
            <w:proofErr w:type="spellStart"/>
            <w:r w:rsidRPr="008653DB">
              <w:t>Golden</w:t>
            </w:r>
            <w:proofErr w:type="spellEnd"/>
            <w:r w:rsidRPr="008653DB">
              <w:t xml:space="preserve"> </w:t>
            </w:r>
            <w:proofErr w:type="spellStart"/>
            <w:r w:rsidRPr="008653DB">
              <w:t>City</w:t>
            </w:r>
            <w:proofErr w:type="spellEnd"/>
            <w:r w:rsidRPr="008653DB">
              <w:t xml:space="preserve"> </w:t>
            </w:r>
            <w:proofErr w:type="spellStart"/>
            <w:r w:rsidRPr="008653DB">
              <w:t>Gate</w:t>
            </w:r>
            <w:proofErr w:type="spellEnd"/>
            <w:r w:rsidRPr="008653DB">
              <w:t>». Также лента стала победителем в номинации «Лучший фильм о туризме – 2018» крупнейшей премии журналистов «</w:t>
            </w:r>
            <w:proofErr w:type="spellStart"/>
            <w:r w:rsidRPr="008653DB">
              <w:t>Columbus</w:t>
            </w:r>
            <w:proofErr w:type="spellEnd"/>
            <w:r w:rsidRPr="008653DB">
              <w:t xml:space="preserve"> </w:t>
            </w:r>
            <w:proofErr w:type="spellStart"/>
            <w:r w:rsidRPr="008653DB">
              <w:t>Journalist</w:t>
            </w:r>
            <w:proofErr w:type="spellEnd"/>
            <w:r w:rsidRPr="008653DB">
              <w:t xml:space="preserve"> </w:t>
            </w:r>
            <w:proofErr w:type="spellStart"/>
            <w:r w:rsidRPr="008653DB">
              <w:t>Awards</w:t>
            </w:r>
            <w:proofErr w:type="spellEnd"/>
            <w:r w:rsidRPr="008653DB">
              <w:t>» в Германии.</w:t>
            </w:r>
          </w:p>
          <w:p w:rsidR="008653DB" w:rsidRPr="008653DB" w:rsidRDefault="008653DB" w:rsidP="008653DB">
            <w:pPr>
              <w:suppressAutoHyphens/>
              <w:jc w:val="both"/>
            </w:pPr>
            <w:r w:rsidRPr="008653DB">
              <w:t>С 09 по 11 марта в Москве состоялась XIV Международная туристическая выставка «</w:t>
            </w:r>
            <w:proofErr w:type="spellStart"/>
            <w:r w:rsidRPr="008653DB">
              <w:t>Интурмаркет</w:t>
            </w:r>
            <w:proofErr w:type="spellEnd"/>
            <w:r w:rsidRPr="008653DB">
              <w:t>». Выставка «</w:t>
            </w:r>
            <w:proofErr w:type="spellStart"/>
            <w:r w:rsidRPr="008653DB">
              <w:t>Интурмаркет</w:t>
            </w:r>
            <w:proofErr w:type="spellEnd"/>
            <w:r w:rsidRPr="008653DB">
              <w:t>» собрала порядка 1,5 тысяч участников из 143 стран и субъектов России. Площадь экспозиции «</w:t>
            </w:r>
            <w:proofErr w:type="spellStart"/>
            <w:r w:rsidRPr="008653DB">
              <w:t>Интурмаркет</w:t>
            </w:r>
            <w:proofErr w:type="spellEnd"/>
            <w:r w:rsidRPr="008653DB">
              <w:t>» – 28 тысяч квадратных метров.</w:t>
            </w:r>
          </w:p>
          <w:p w:rsidR="008653DB" w:rsidRPr="008653DB" w:rsidRDefault="008653DB" w:rsidP="008653DB">
            <w:pPr>
              <w:suppressAutoHyphens/>
              <w:ind w:firstLine="567"/>
              <w:jc w:val="both"/>
            </w:pPr>
            <w:r w:rsidRPr="008653DB">
              <w:t>На коллективном стенде Камчатку представили АНО «КТИЦ», а также 10 компаний, работающих в сферах туризма и гостеприимства: ООО «Траверс-Тур», ООО «</w:t>
            </w:r>
            <w:proofErr w:type="spellStart"/>
            <w:r w:rsidRPr="008653DB">
              <w:t>Камчатинтур</w:t>
            </w:r>
            <w:proofErr w:type="spellEnd"/>
            <w:r w:rsidRPr="008653DB">
              <w:t>», ООО «СНЕГ», ООО «Кречет-Тур», ООО «</w:t>
            </w:r>
            <w:proofErr w:type="gramStart"/>
            <w:r w:rsidRPr="008653DB">
              <w:t>Ред</w:t>
            </w:r>
            <w:proofErr w:type="gramEnd"/>
            <w:r w:rsidRPr="008653DB">
              <w:t xml:space="preserve"> </w:t>
            </w:r>
            <w:proofErr w:type="spellStart"/>
            <w:r w:rsidRPr="008653DB">
              <w:t>Риверз</w:t>
            </w:r>
            <w:proofErr w:type="spellEnd"/>
            <w:r w:rsidRPr="008653DB">
              <w:t>», ООО «КПБ», ООО «Камчатка Трэвел групп», ООО «Мир вулканов», ООО «Кредо» (база отдыха «Лесная поляна»), ООО «Камчатка Комфорт». Возглавляла делегацию региона руководитель Агентства по туризму и внешним связям Камчатского края Елена Стратонова.</w:t>
            </w:r>
          </w:p>
          <w:p w:rsidR="008653DB" w:rsidRPr="008653DB" w:rsidRDefault="008653DB" w:rsidP="008653DB">
            <w:pPr>
              <w:suppressAutoHyphens/>
              <w:jc w:val="both"/>
            </w:pPr>
            <w:r w:rsidRPr="008653DB">
              <w:t>С 12 по 14 марта в Москве прошла XXVI Московская международная выставка «Путешествия и туризм»/MITT 2019.</w:t>
            </w:r>
          </w:p>
          <w:p w:rsidR="008653DB" w:rsidRPr="008653DB" w:rsidRDefault="008653DB" w:rsidP="008653DB">
            <w:pPr>
              <w:suppressAutoHyphens/>
              <w:ind w:firstLine="567"/>
              <w:jc w:val="both"/>
            </w:pPr>
            <w:r w:rsidRPr="008653DB">
              <w:t xml:space="preserve">Камчатка на МИТТ была представлена коллективным стендом, на котором </w:t>
            </w:r>
            <w:r w:rsidRPr="008653DB">
              <w:lastRenderedPageBreak/>
              <w:t xml:space="preserve">свои возможности предлагали АНО «КТИЦ», а также 11 </w:t>
            </w:r>
            <w:proofErr w:type="spellStart"/>
            <w:r w:rsidRPr="008653DB">
              <w:t>туркомпаний</w:t>
            </w:r>
            <w:proofErr w:type="spellEnd"/>
            <w:r w:rsidRPr="008653DB">
              <w:t xml:space="preserve"> региона: ООО «Траверс-Тур», ООО «</w:t>
            </w:r>
            <w:proofErr w:type="spellStart"/>
            <w:r w:rsidRPr="008653DB">
              <w:t>Камчатинтур</w:t>
            </w:r>
            <w:proofErr w:type="spellEnd"/>
            <w:r w:rsidRPr="008653DB">
              <w:t>», ООО «Фаворит Трэвел Камчатка», ООО «СНЕГ», ООО «КПБ», ООО «Кречет-Тур», ООО «</w:t>
            </w:r>
            <w:proofErr w:type="gramStart"/>
            <w:r w:rsidRPr="008653DB">
              <w:t>Ред</w:t>
            </w:r>
            <w:proofErr w:type="gramEnd"/>
            <w:r w:rsidRPr="008653DB">
              <w:t xml:space="preserve"> </w:t>
            </w:r>
            <w:proofErr w:type="spellStart"/>
            <w:r w:rsidRPr="008653DB">
              <w:t>Риверз</w:t>
            </w:r>
            <w:proofErr w:type="spellEnd"/>
            <w:r w:rsidRPr="008653DB">
              <w:t>», ООО «Камчатка Комфорт», ООО «Кредо» (база отдыха «Лесная поляна»), ООО «Камчатка Трэвел групп», ООО «Мир вулканов». Возглавляла делегацию региона руководитель Агентства по туризму и внешним связям Камчатского края Елена Стратонова.</w:t>
            </w:r>
          </w:p>
          <w:p w:rsidR="008653DB" w:rsidRPr="008653DB" w:rsidRDefault="008653DB" w:rsidP="008653DB">
            <w:pPr>
              <w:suppressAutoHyphens/>
              <w:jc w:val="both"/>
            </w:pPr>
            <w:r w:rsidRPr="008653DB">
              <w:rPr>
                <w:lang w:val="en-US"/>
              </w:rPr>
              <w:t>C</w:t>
            </w:r>
            <w:r w:rsidRPr="008653DB">
              <w:t xml:space="preserve"> 23 по 26 мая 2019 года в г. Владивосток прошла XXIII Тихоокеанская международная туристическая выставка «</w:t>
            </w:r>
            <w:proofErr w:type="spellStart"/>
            <w:r w:rsidRPr="008653DB">
              <w:t>Pacific</w:t>
            </w:r>
            <w:proofErr w:type="spellEnd"/>
            <w:r w:rsidRPr="008653DB">
              <w:t xml:space="preserve"> </w:t>
            </w:r>
            <w:proofErr w:type="spellStart"/>
            <w:r w:rsidRPr="008653DB">
              <w:t>International</w:t>
            </w:r>
            <w:proofErr w:type="spellEnd"/>
            <w:r w:rsidRPr="008653DB">
              <w:t xml:space="preserve"> </w:t>
            </w:r>
            <w:proofErr w:type="spellStart"/>
            <w:r w:rsidRPr="008653DB">
              <w:t>Tourism</w:t>
            </w:r>
            <w:proofErr w:type="spellEnd"/>
            <w:r w:rsidRPr="008653DB">
              <w:t xml:space="preserve"> </w:t>
            </w:r>
            <w:proofErr w:type="spellStart"/>
            <w:r w:rsidRPr="008653DB">
              <w:t>Expo</w:t>
            </w:r>
            <w:proofErr w:type="spellEnd"/>
            <w:r w:rsidRPr="008653DB">
              <w:t>» (PITE) в рамках V-ого Тихоокеанского туристского форума.</w:t>
            </w:r>
          </w:p>
          <w:p w:rsidR="008653DB" w:rsidRDefault="008653DB" w:rsidP="008653DB">
            <w:pPr>
              <w:suppressAutoHyphens/>
              <w:ind w:firstLine="567"/>
              <w:jc w:val="both"/>
            </w:pPr>
            <w:r w:rsidRPr="008653DB">
              <w:t>Участниками мероприятия стали 57 представителей регионов Дальнего Востока и стран Азиатско-Тихоокеанского региона. Организаторами участия делегации Камчатского края в мероприятии является Центр поддержки экспорта Камчатского края совместно с Агентством по туризму и внешним связям Камчатского края и АНО «Камчатский туристский информационный центр».</w:t>
            </w:r>
          </w:p>
          <w:p w:rsidR="008653DB" w:rsidRPr="008653DB" w:rsidRDefault="008653DB" w:rsidP="008653DB">
            <w:pPr>
              <w:suppressAutoHyphens/>
              <w:ind w:firstLine="567"/>
              <w:jc w:val="both"/>
            </w:pPr>
            <w:r w:rsidRPr="008653DB">
              <w:t>В целях продвижения туристического продукта и положительного образа Камчатки на международном рынке на коллективном стенде региона были представлены туроператоры и представители коллективных средств размещения, такие как: ООО ТК «</w:t>
            </w:r>
            <w:proofErr w:type="spellStart"/>
            <w:r w:rsidRPr="008653DB">
              <w:t>Камчатинтур</w:t>
            </w:r>
            <w:proofErr w:type="spellEnd"/>
            <w:r w:rsidRPr="008653DB">
              <w:t>», ООО «</w:t>
            </w:r>
            <w:proofErr w:type="spellStart"/>
            <w:r w:rsidRPr="008653DB">
              <w:t>Авача</w:t>
            </w:r>
            <w:proofErr w:type="spellEnd"/>
            <w:r w:rsidRPr="008653DB">
              <w:t>-Тур», ООО «Камчатское бюро путешествий», ООО «Дилижанс Камчатка», ООО «Снег», ООО «Мир вулканов» и гостевой дом «Аврора». Участники камчатской делегации презентовали в рамках выставки свои турпродукты, рассказали посетителям о возможностях отдыха на полуострове, предлагали готовые туры.</w:t>
            </w:r>
          </w:p>
          <w:p w:rsidR="008653DB" w:rsidRPr="008653DB" w:rsidRDefault="008653DB" w:rsidP="008653DB">
            <w:pPr>
              <w:suppressAutoHyphens/>
              <w:jc w:val="both"/>
            </w:pPr>
            <w:r w:rsidRPr="008653DB">
              <w:t xml:space="preserve">C 06 по 09 июня 2019 года в г. Сеул (Республика Корея) прошла международная выставка </w:t>
            </w:r>
            <w:proofErr w:type="spellStart"/>
            <w:r w:rsidRPr="008653DB">
              <w:t>Seoul</w:t>
            </w:r>
            <w:proofErr w:type="spellEnd"/>
            <w:r w:rsidRPr="008653DB">
              <w:t xml:space="preserve"> </w:t>
            </w:r>
            <w:proofErr w:type="spellStart"/>
            <w:r w:rsidRPr="008653DB">
              <w:t>International</w:t>
            </w:r>
            <w:proofErr w:type="spellEnd"/>
            <w:r w:rsidRPr="008653DB">
              <w:t xml:space="preserve"> </w:t>
            </w:r>
            <w:proofErr w:type="spellStart"/>
            <w:r w:rsidRPr="008653DB">
              <w:t>Tourism</w:t>
            </w:r>
            <w:proofErr w:type="spellEnd"/>
            <w:r w:rsidRPr="008653DB">
              <w:t xml:space="preserve"> </w:t>
            </w:r>
            <w:proofErr w:type="spellStart"/>
            <w:r w:rsidRPr="008653DB">
              <w:t>Industry</w:t>
            </w:r>
            <w:proofErr w:type="spellEnd"/>
            <w:r w:rsidRPr="008653DB">
              <w:t xml:space="preserve"> </w:t>
            </w:r>
            <w:proofErr w:type="spellStart"/>
            <w:r w:rsidRPr="008653DB">
              <w:t>Fair</w:t>
            </w:r>
            <w:proofErr w:type="spellEnd"/>
            <w:r w:rsidRPr="008653DB">
              <w:t xml:space="preserve"> (SITIF 2019). Всего в выставке приняли участие свыше 800 экспонентов из 70 стран мира и более 120000 посетителей. Организаторами участия камчатской делегации в мероприятии выступили Центр поддержки экспорта Камчатского края и Агентство по туризму и внешним связям Камчатского края. В целях продвижения туристического продукта и положительного образа Камчатки на международном рынке в работе коллективного стенда региона приняли участие три </w:t>
            </w:r>
            <w:proofErr w:type="spellStart"/>
            <w:r w:rsidRPr="008653DB">
              <w:t>туркомпании</w:t>
            </w:r>
            <w:proofErr w:type="spellEnd"/>
            <w:r w:rsidRPr="008653DB">
              <w:t>: ООО «</w:t>
            </w:r>
            <w:proofErr w:type="spellStart"/>
            <w:r w:rsidRPr="008653DB">
              <w:t>Камчатинтур</w:t>
            </w:r>
            <w:proofErr w:type="spellEnd"/>
            <w:r w:rsidRPr="008653DB">
              <w:t>», ООО «Снежная долина», ООО «Великое путешествие».</w:t>
            </w:r>
          </w:p>
          <w:p w:rsidR="008653DB" w:rsidRPr="008653DB" w:rsidRDefault="008653DB" w:rsidP="008653DB">
            <w:pPr>
              <w:suppressAutoHyphens/>
              <w:jc w:val="both"/>
            </w:pPr>
            <w:r w:rsidRPr="008653DB">
              <w:t xml:space="preserve">В этом году, за счет объединения двух крупных </w:t>
            </w:r>
            <w:proofErr w:type="spellStart"/>
            <w:r w:rsidRPr="008653DB">
              <w:t>выставочно</w:t>
            </w:r>
            <w:proofErr w:type="spellEnd"/>
            <w:r w:rsidRPr="008653DB">
              <w:t>-ярмарочных площадок SITIF (</w:t>
            </w:r>
            <w:proofErr w:type="spellStart"/>
            <w:r w:rsidRPr="008653DB">
              <w:t>Seoul</w:t>
            </w:r>
            <w:proofErr w:type="spellEnd"/>
            <w:r w:rsidRPr="008653DB">
              <w:t xml:space="preserve"> </w:t>
            </w:r>
            <w:proofErr w:type="spellStart"/>
            <w:r w:rsidRPr="008653DB">
              <w:t>International</w:t>
            </w:r>
            <w:proofErr w:type="spellEnd"/>
            <w:r w:rsidRPr="008653DB">
              <w:t xml:space="preserve"> </w:t>
            </w:r>
            <w:proofErr w:type="spellStart"/>
            <w:r w:rsidRPr="008653DB">
              <w:t>Tourism</w:t>
            </w:r>
            <w:proofErr w:type="spellEnd"/>
            <w:r w:rsidRPr="008653DB">
              <w:t xml:space="preserve"> </w:t>
            </w:r>
            <w:proofErr w:type="spellStart"/>
            <w:r w:rsidRPr="008653DB">
              <w:t>Industry</w:t>
            </w:r>
            <w:proofErr w:type="spellEnd"/>
            <w:r w:rsidRPr="008653DB">
              <w:t xml:space="preserve"> </w:t>
            </w:r>
            <w:proofErr w:type="spellStart"/>
            <w:r w:rsidRPr="008653DB">
              <w:t>Fair</w:t>
            </w:r>
            <w:proofErr w:type="spellEnd"/>
            <w:r w:rsidRPr="008653DB">
              <w:t>) и KOTFA (</w:t>
            </w:r>
            <w:proofErr w:type="spellStart"/>
            <w:r w:rsidRPr="008653DB">
              <w:t>Korea</w:t>
            </w:r>
            <w:proofErr w:type="spellEnd"/>
            <w:r w:rsidRPr="008653DB">
              <w:t xml:space="preserve"> </w:t>
            </w:r>
            <w:proofErr w:type="spellStart"/>
            <w:r w:rsidRPr="008653DB">
              <w:t>World</w:t>
            </w:r>
            <w:proofErr w:type="spellEnd"/>
            <w:r w:rsidRPr="008653DB">
              <w:t xml:space="preserve"> Travel </w:t>
            </w:r>
            <w:proofErr w:type="spellStart"/>
            <w:r w:rsidRPr="008653DB">
              <w:t>Fair</w:t>
            </w:r>
            <w:proofErr w:type="spellEnd"/>
            <w:r w:rsidRPr="008653DB">
              <w:t xml:space="preserve">), мероприятие стало масштабнее, усилилась деловая программа, в </w:t>
            </w:r>
            <w:r w:rsidRPr="008653DB">
              <w:lastRenderedPageBreak/>
              <w:t>рамках которой представители делегации Камчатского края участвовали в В2В-встречах. Ключевое направление выставки – развитие туристической сферы с помощью ежегодного проведения различных ярмарок и фестивалей по туризму и культуре.</w:t>
            </w:r>
          </w:p>
          <w:p w:rsidR="008653DB" w:rsidRPr="008653DB" w:rsidRDefault="008653DB" w:rsidP="008653DB">
            <w:pPr>
              <w:suppressAutoHyphens/>
              <w:jc w:val="both"/>
            </w:pPr>
            <w:r w:rsidRPr="008653DB">
              <w:t xml:space="preserve">C 18 по 20 июня 2019 года в г. Пекин (КНР) прошла 16-ая международная выставка индустрии туризма и путешествий </w:t>
            </w:r>
            <w:proofErr w:type="spellStart"/>
            <w:r w:rsidRPr="008653DB">
              <w:t>Beijing</w:t>
            </w:r>
            <w:proofErr w:type="spellEnd"/>
            <w:r w:rsidRPr="008653DB">
              <w:t xml:space="preserve"> </w:t>
            </w:r>
            <w:proofErr w:type="spellStart"/>
            <w:r w:rsidRPr="008653DB">
              <w:t>International</w:t>
            </w:r>
            <w:proofErr w:type="spellEnd"/>
            <w:r w:rsidRPr="008653DB">
              <w:t xml:space="preserve"> </w:t>
            </w:r>
            <w:proofErr w:type="spellStart"/>
            <w:r w:rsidRPr="008653DB">
              <w:t>Tourism</w:t>
            </w:r>
            <w:proofErr w:type="spellEnd"/>
            <w:r w:rsidRPr="008653DB">
              <w:t xml:space="preserve"> </w:t>
            </w:r>
            <w:proofErr w:type="spellStart"/>
            <w:r w:rsidRPr="008653DB">
              <w:t>Expo</w:t>
            </w:r>
            <w:proofErr w:type="spellEnd"/>
            <w:r w:rsidRPr="008653DB">
              <w:t xml:space="preserve"> (BITE-2019). </w:t>
            </w:r>
            <w:proofErr w:type="spellStart"/>
            <w:r w:rsidRPr="008653DB">
              <w:t>Beijing</w:t>
            </w:r>
            <w:proofErr w:type="spellEnd"/>
            <w:r w:rsidRPr="008653DB">
              <w:t xml:space="preserve"> </w:t>
            </w:r>
            <w:proofErr w:type="spellStart"/>
            <w:r w:rsidRPr="008653DB">
              <w:t>International</w:t>
            </w:r>
            <w:proofErr w:type="spellEnd"/>
            <w:r w:rsidRPr="008653DB">
              <w:t xml:space="preserve"> </w:t>
            </w:r>
            <w:proofErr w:type="spellStart"/>
            <w:r w:rsidRPr="008653DB">
              <w:t>Tourism</w:t>
            </w:r>
            <w:proofErr w:type="spellEnd"/>
            <w:r w:rsidRPr="008653DB">
              <w:t xml:space="preserve"> </w:t>
            </w:r>
            <w:proofErr w:type="spellStart"/>
            <w:r w:rsidRPr="008653DB">
              <w:t>Expo</w:t>
            </w:r>
            <w:proofErr w:type="spellEnd"/>
            <w:r w:rsidRPr="008653DB">
              <w:t xml:space="preserve"> занимает около 22000 кв. м, участвует свыше 1000 компаний из 46 стран, и 45000 посетителей из 80 стран, включая профессионалов туристической индустрии. </w:t>
            </w:r>
            <w:proofErr w:type="gramStart"/>
            <w:r w:rsidRPr="008653DB">
              <w:t xml:space="preserve">Основные направления мероприятия: авиалинии, круизные суда, центры искусств и ремесел, культурные центры, детские лагери, гостиницы и рестораны, национальные туристические организации, курорты, театры, туроператоры, </w:t>
            </w:r>
            <w:proofErr w:type="spellStart"/>
            <w:r w:rsidRPr="008653DB">
              <w:t>турагенты</w:t>
            </w:r>
            <w:proofErr w:type="spellEnd"/>
            <w:r w:rsidRPr="008653DB">
              <w:t>, технологии и системы резервирования, товары для путешественников.</w:t>
            </w:r>
            <w:proofErr w:type="gramEnd"/>
            <w:r w:rsidRPr="008653DB">
              <w:t xml:space="preserve"> Презентации Камчатского края представили ООО «Снежная долина» и АО УК «Аэропорты Регионов».</w:t>
            </w:r>
          </w:p>
          <w:p w:rsidR="008653DB" w:rsidRPr="008653DB" w:rsidRDefault="008653DB" w:rsidP="008653DB">
            <w:pPr>
              <w:suppressAutoHyphens/>
              <w:jc w:val="both"/>
            </w:pPr>
            <w:r w:rsidRPr="008653DB">
              <w:t xml:space="preserve">С 28 по 31 августа 2019 г. в г. </w:t>
            </w:r>
            <w:proofErr w:type="spellStart"/>
            <w:r w:rsidRPr="008653DB">
              <w:t>Чеджу</w:t>
            </w:r>
            <w:proofErr w:type="spellEnd"/>
            <w:r w:rsidRPr="008653DB">
              <w:t xml:space="preserve"> (Республика Корея) состоялась международная круизная выставка-конференция ASIA CRUISE FORUM JEJU. Камчатский край был представлен в </w:t>
            </w:r>
            <w:proofErr w:type="gramStart"/>
            <w:r w:rsidRPr="008653DB">
              <w:t>рамках</w:t>
            </w:r>
            <w:proofErr w:type="gramEnd"/>
            <w:r w:rsidRPr="008653DB">
              <w:t xml:space="preserve"> объединенного дальневосточного стенда под единым брендом «</w:t>
            </w:r>
            <w:proofErr w:type="spellStart"/>
            <w:r w:rsidRPr="008653DB">
              <w:t>Pacific</w:t>
            </w:r>
            <w:proofErr w:type="spellEnd"/>
            <w:r w:rsidRPr="008653DB">
              <w:t xml:space="preserve"> </w:t>
            </w:r>
            <w:proofErr w:type="spellStart"/>
            <w:r w:rsidRPr="008653DB">
              <w:t>Russia</w:t>
            </w:r>
            <w:proofErr w:type="spellEnd"/>
            <w:r w:rsidRPr="008653DB">
              <w:t>». В этом году основная цель участия – представить маршруты между основными круизными регионами Тихоокеанской России. Для того</w:t>
            </w:r>
            <w:proofErr w:type="gramStart"/>
            <w:r w:rsidRPr="008653DB">
              <w:t>,</w:t>
            </w:r>
            <w:proofErr w:type="gramEnd"/>
            <w:r w:rsidRPr="008653DB">
              <w:t xml:space="preserve"> чтобы работа была эффективной, три региона объединились для продвижения на Азиатском рынке круизных туров по Японскому морю. В целях продвижения данного бренда совместно с Приморским краем и Сахалинской областью разработана единая презентация, представляющая круизный маршрут, включающий побережье данных регионов. Представителем от Камчатского края в </w:t>
            </w:r>
            <w:proofErr w:type="gramStart"/>
            <w:r w:rsidRPr="008653DB">
              <w:t>рамках</w:t>
            </w:r>
            <w:proofErr w:type="gramEnd"/>
            <w:r w:rsidRPr="008653DB">
              <w:t xml:space="preserve"> выставки стала круизная компания ООО «Северная экспедиция».</w:t>
            </w:r>
          </w:p>
          <w:p w:rsidR="008653DB" w:rsidRPr="008653DB" w:rsidRDefault="008653DB" w:rsidP="008653DB">
            <w:pPr>
              <w:suppressAutoHyphens/>
              <w:jc w:val="both"/>
            </w:pPr>
            <w:r w:rsidRPr="008653DB">
              <w:t>С 04 по 06 сентября 2019 года во Владивостоке на территории кампуса Дальневосточного федерального университета (ДВФУ) состоялся Восточный экономический форум – 2019.</w:t>
            </w:r>
          </w:p>
          <w:p w:rsidR="008653DB" w:rsidRPr="008653DB" w:rsidRDefault="008653DB" w:rsidP="008653DB">
            <w:pPr>
              <w:suppressAutoHyphens/>
              <w:jc w:val="both"/>
            </w:pPr>
            <w:r w:rsidRPr="008653DB">
              <w:t xml:space="preserve">Камчатка, Сахалин, Приморье и Чукотка подписали соглашение о развитии круизного туризма. На полях V Восточного экономического форума подписи под соглашением поставили главы дальневосточных субъектов Владимир </w:t>
            </w:r>
            <w:proofErr w:type="spellStart"/>
            <w:r w:rsidRPr="008653DB">
              <w:t>Илюхин</w:t>
            </w:r>
            <w:proofErr w:type="spellEnd"/>
            <w:r w:rsidRPr="008653DB">
              <w:t xml:space="preserve">, Валерий Лимаренко, Роман </w:t>
            </w:r>
            <w:proofErr w:type="spellStart"/>
            <w:r w:rsidRPr="008653DB">
              <w:t>Копин</w:t>
            </w:r>
            <w:proofErr w:type="spellEnd"/>
            <w:r w:rsidRPr="008653DB">
              <w:t xml:space="preserve"> и первый вице-губернатор Приморского края Вера Щербина. Губернаторы договорились о совместной разработке и продвижении межрегионального круизного бренда «</w:t>
            </w:r>
            <w:proofErr w:type="spellStart"/>
            <w:r w:rsidRPr="008653DB">
              <w:t>Pacific</w:t>
            </w:r>
            <w:proofErr w:type="spellEnd"/>
            <w:r w:rsidRPr="008653DB">
              <w:t xml:space="preserve"> </w:t>
            </w:r>
            <w:proofErr w:type="spellStart"/>
            <w:r w:rsidRPr="008653DB">
              <w:t>Russia</w:t>
            </w:r>
            <w:proofErr w:type="spellEnd"/>
            <w:r w:rsidRPr="008653DB">
              <w:t xml:space="preserve">». Включение </w:t>
            </w:r>
            <w:r w:rsidRPr="008653DB">
              <w:lastRenderedPageBreak/>
              <w:t>всех четырех субъектов в маршрут круизных операторов фактически создаст «Восточное кольцо России».</w:t>
            </w:r>
          </w:p>
          <w:p w:rsidR="008653DB" w:rsidRPr="008653DB" w:rsidRDefault="008653DB" w:rsidP="008653DB">
            <w:pPr>
              <w:suppressAutoHyphens/>
              <w:jc w:val="both"/>
            </w:pPr>
            <w:r w:rsidRPr="008653DB">
              <w:t xml:space="preserve">С 03 по 08 сентября 2019 года в </w:t>
            </w:r>
            <w:proofErr w:type="gramStart"/>
            <w:r w:rsidRPr="008653DB">
              <w:t>рамках</w:t>
            </w:r>
            <w:proofErr w:type="gramEnd"/>
            <w:r w:rsidRPr="008653DB">
              <w:t xml:space="preserve"> Восточного экономического форума прошла выставка «Улица Дальнего Востока».</w:t>
            </w:r>
          </w:p>
          <w:p w:rsidR="008653DB" w:rsidRPr="008653DB" w:rsidRDefault="008653DB" w:rsidP="008653DB">
            <w:pPr>
              <w:suppressAutoHyphens/>
              <w:jc w:val="both"/>
            </w:pPr>
            <w:r w:rsidRPr="008653DB">
              <w:t>Павильон Камчатского края принял первых гостей фестиваля «Улица Дальнего Востока». В торжественной церемонии открытия фестиваля на острове Русском приняли участие вице-премьер – полпред Президента РФ в ДФО Юрий Трутнев, Министр РФ по развитию Дальнего Востока и Арктики Александр Козлов, Губернаторы субъектов округа. Президент России и Премьер-министр Индии посетили павильон Камчатского края на выставке «Улица Дальнего Востока».</w:t>
            </w:r>
          </w:p>
          <w:p w:rsidR="008653DB" w:rsidRPr="008653DB" w:rsidRDefault="008653DB" w:rsidP="008653DB">
            <w:pPr>
              <w:suppressAutoHyphens/>
              <w:jc w:val="both"/>
            </w:pPr>
            <w:proofErr w:type="gramStart"/>
            <w:r w:rsidRPr="008653DB">
              <w:t>В период с 09 по 13 сентября 2019 года в Санкт-Петербурге проходила 23-я сессия Генеральной Ассамблеи Всемирной туристской организации (ЮНВТО) – крупнейшее событие для мировой туристической индустрии. 11 сентября 2019 года – день официального открытия 23-й сессии Генеральной Ассамблеи Всемирной туристской организации (ЮНВТО).</w:t>
            </w:r>
            <w:proofErr w:type="gramEnd"/>
          </w:p>
          <w:p w:rsidR="008653DB" w:rsidRPr="008653DB" w:rsidRDefault="008653DB" w:rsidP="008653DB">
            <w:pPr>
              <w:suppressAutoHyphens/>
              <w:jc w:val="both"/>
            </w:pPr>
            <w:r w:rsidRPr="008653DB">
              <w:t xml:space="preserve">На едином стенде </w:t>
            </w:r>
            <w:proofErr w:type="gramStart"/>
            <w:r w:rsidRPr="008653DB">
              <w:t>Дальневосточного</w:t>
            </w:r>
            <w:proofErr w:type="gramEnd"/>
            <w:r w:rsidRPr="008653DB">
              <w:t xml:space="preserve"> федерального округа свои туристские возможности презентовали Камчатский край (АНО «Камчатский туристский информационный центр»), Республика Саха (Якутия), Республика Бурятия, Сахалинская область и Приморский край.</w:t>
            </w:r>
          </w:p>
          <w:p w:rsidR="008653DB" w:rsidRPr="008653DB" w:rsidRDefault="008653DB" w:rsidP="008653DB">
            <w:pPr>
              <w:suppressAutoHyphens/>
              <w:ind w:firstLine="567"/>
              <w:jc w:val="both"/>
            </w:pPr>
          </w:p>
          <w:p w:rsidR="008653DB" w:rsidRPr="008653DB" w:rsidRDefault="008653DB" w:rsidP="008653DB">
            <w:pPr>
              <w:suppressAutoHyphens/>
              <w:jc w:val="both"/>
            </w:pPr>
            <w:r w:rsidRPr="008653DB">
              <w:t>С 13 по 22 сентября 2019 года в Москве на территории парка «Зарядье» проходил IV фестиваль Русского географического общества «Открываем Россию заново! Вместе!», посвященного путешествиям по России и развитию внутреннего и въездного туризма. В фестивале приняли участие «</w:t>
            </w:r>
            <w:proofErr w:type="spellStart"/>
            <w:r w:rsidRPr="008653DB">
              <w:t>Вулканариум</w:t>
            </w:r>
            <w:proofErr w:type="spellEnd"/>
            <w:r w:rsidRPr="008653DB">
              <w:t>» и ООО «Камчатка-</w:t>
            </w:r>
            <w:proofErr w:type="spellStart"/>
            <w:r w:rsidRPr="008653DB">
              <w:t>Глэмпинг</w:t>
            </w:r>
            <w:proofErr w:type="spellEnd"/>
            <w:r w:rsidRPr="008653DB">
              <w:t>».</w:t>
            </w:r>
          </w:p>
          <w:p w:rsidR="008653DB" w:rsidRPr="008653DB" w:rsidRDefault="008653DB" w:rsidP="008653DB">
            <w:pPr>
              <w:suppressAutoHyphens/>
              <w:jc w:val="both"/>
            </w:pPr>
            <w:r w:rsidRPr="008653DB">
              <w:t xml:space="preserve">С 16 по 18 октября 2019 года в г. Сингапур прошла международная выставка туризма и путешествий </w:t>
            </w:r>
            <w:proofErr w:type="spellStart"/>
            <w:r w:rsidRPr="008653DB">
              <w:t>Asian</w:t>
            </w:r>
            <w:proofErr w:type="spellEnd"/>
            <w:r w:rsidRPr="008653DB">
              <w:t xml:space="preserve"> </w:t>
            </w:r>
            <w:proofErr w:type="spellStart"/>
            <w:r w:rsidRPr="008653DB">
              <w:t>travel</w:t>
            </w:r>
            <w:proofErr w:type="spellEnd"/>
            <w:r w:rsidRPr="008653DB">
              <w:t xml:space="preserve"> </w:t>
            </w:r>
            <w:proofErr w:type="spellStart"/>
            <w:r w:rsidRPr="008653DB">
              <w:t>market</w:t>
            </w:r>
            <w:proofErr w:type="spellEnd"/>
            <w:r w:rsidRPr="008653DB">
              <w:t xml:space="preserve"> или ITB </w:t>
            </w:r>
            <w:proofErr w:type="spellStart"/>
            <w:r w:rsidRPr="008653DB">
              <w:t>Asia</w:t>
            </w:r>
            <w:proofErr w:type="spellEnd"/>
            <w:r w:rsidRPr="008653DB">
              <w:t xml:space="preserve"> 2019.</w:t>
            </w:r>
          </w:p>
          <w:p w:rsidR="008653DB" w:rsidRPr="008653DB" w:rsidRDefault="008653DB" w:rsidP="008653DB">
            <w:pPr>
              <w:suppressAutoHyphens/>
              <w:jc w:val="both"/>
            </w:pPr>
            <w:r w:rsidRPr="008653DB">
              <w:t>Туристические возможности Камчатки представлены на объединённом стенде регионов России, разработанном Ростуризмом с помощью интерактивных панелей, визуальных эффектов и видеоряда. В работе выставки приняли участие крупные туроператоры Камчатского края: ООО ТК «</w:t>
            </w:r>
            <w:proofErr w:type="spellStart"/>
            <w:r w:rsidRPr="008653DB">
              <w:t>Камчатинтур</w:t>
            </w:r>
            <w:proofErr w:type="spellEnd"/>
            <w:r w:rsidRPr="008653DB">
              <w:t>», ООО «ТРАВЕРС ТУР», ООО «</w:t>
            </w:r>
            <w:proofErr w:type="gramStart"/>
            <w:r w:rsidRPr="008653DB">
              <w:t>Ред</w:t>
            </w:r>
            <w:proofErr w:type="gramEnd"/>
            <w:r w:rsidRPr="008653DB">
              <w:t xml:space="preserve"> </w:t>
            </w:r>
            <w:proofErr w:type="spellStart"/>
            <w:r w:rsidRPr="008653DB">
              <w:t>Риверз</w:t>
            </w:r>
            <w:proofErr w:type="spellEnd"/>
            <w:r w:rsidRPr="008653DB">
              <w:t xml:space="preserve">», а также журнал о туризме «Камчатка Эксплорер». Делегацию возглавила заместитель руководителя агентства по туризму и внешним связям субъекта Елена </w:t>
            </w:r>
            <w:proofErr w:type="spellStart"/>
            <w:r w:rsidRPr="008653DB">
              <w:t>Лассаль</w:t>
            </w:r>
            <w:proofErr w:type="spellEnd"/>
            <w:r w:rsidRPr="008653DB">
              <w:t>.</w:t>
            </w:r>
          </w:p>
          <w:p w:rsidR="008653DB" w:rsidRPr="008653DB" w:rsidRDefault="008653DB" w:rsidP="008653DB">
            <w:pPr>
              <w:suppressAutoHyphens/>
              <w:jc w:val="both"/>
            </w:pPr>
            <w:r w:rsidRPr="008653DB">
              <w:t xml:space="preserve">В рамках выставки состоялась официальная презентация региона для </w:t>
            </w:r>
            <w:r w:rsidRPr="008653DB">
              <w:lastRenderedPageBreak/>
              <w:t xml:space="preserve">крупнейших туроператоров стран АТР. В экспозицию Камчатки вошли предложения местных туристических компаний по видам зимнего и летнего отдыха, в том числе уже сформированные пакетные туры. Также в </w:t>
            </w:r>
            <w:proofErr w:type="gramStart"/>
            <w:r w:rsidRPr="008653DB">
              <w:t>рамках</w:t>
            </w:r>
            <w:proofErr w:type="gramEnd"/>
            <w:r w:rsidRPr="008653DB">
              <w:t xml:space="preserve"> работы форума были достигнуты договорённости о расширении сотрудничества и проведения бизнес-миссии в рамках выставки ITB Asia-2020.</w:t>
            </w:r>
          </w:p>
          <w:p w:rsidR="008653DB" w:rsidRPr="008653DB" w:rsidRDefault="008653DB" w:rsidP="008653DB">
            <w:pPr>
              <w:suppressAutoHyphens/>
              <w:jc w:val="both"/>
            </w:pPr>
            <w:r w:rsidRPr="008653DB">
              <w:t xml:space="preserve">С 24 по 27 октября 2019 года в г. Осака прошла международная выставка </w:t>
            </w:r>
            <w:r w:rsidRPr="008653DB">
              <w:rPr>
                <w:lang w:val="en-US"/>
              </w:rPr>
              <w:t>JATA</w:t>
            </w:r>
            <w:r w:rsidRPr="008653DB">
              <w:t xml:space="preserve"> 2019.</w:t>
            </w:r>
          </w:p>
          <w:p w:rsidR="008653DB" w:rsidRPr="008653DB" w:rsidRDefault="008653DB" w:rsidP="008653DB">
            <w:pPr>
              <w:suppressAutoHyphens/>
              <w:jc w:val="both"/>
            </w:pPr>
            <w:r w:rsidRPr="008653DB">
              <w:t>Туристические возможности Камчатки представлены на объединённом стенде регионов России, разработанном Ростуризмом с помощью интерактивных панелей, визуальных эффектов и видеоряда. В работе выставки приняли участие крупные туроператоры Камчатского края: ООО ТК «</w:t>
            </w:r>
            <w:proofErr w:type="spellStart"/>
            <w:r w:rsidRPr="008653DB">
              <w:t>Камчатинтур</w:t>
            </w:r>
            <w:proofErr w:type="spellEnd"/>
            <w:r w:rsidRPr="008653DB">
              <w:t>», ООО «</w:t>
            </w:r>
            <w:proofErr w:type="gramStart"/>
            <w:r w:rsidRPr="008653DB">
              <w:t>Ред</w:t>
            </w:r>
            <w:proofErr w:type="gramEnd"/>
            <w:r w:rsidRPr="008653DB">
              <w:t xml:space="preserve"> </w:t>
            </w:r>
            <w:proofErr w:type="spellStart"/>
            <w:r w:rsidRPr="008653DB">
              <w:t>Риверз</w:t>
            </w:r>
            <w:proofErr w:type="spellEnd"/>
            <w:r w:rsidRPr="008653DB">
              <w:t>», а также журнал о туризме «Камчатка Эксплорер» и АНО «Камчатский туристский информационный центр».</w:t>
            </w:r>
          </w:p>
          <w:p w:rsidR="008653DB" w:rsidRPr="008653DB" w:rsidRDefault="008653DB" w:rsidP="008653DB">
            <w:pPr>
              <w:suppressAutoHyphens/>
              <w:jc w:val="both"/>
            </w:pPr>
            <w:r w:rsidRPr="008653DB">
              <w:t>Делегацию возглавила руководитель Агентства по туризму и внешним связям Камчатского Края Елена Стратонова.</w:t>
            </w:r>
          </w:p>
          <w:p w:rsidR="008653DB" w:rsidRPr="008653DB" w:rsidRDefault="008653DB" w:rsidP="008653DB">
            <w:pPr>
              <w:suppressAutoHyphens/>
              <w:jc w:val="both"/>
            </w:pPr>
            <w:r w:rsidRPr="008653DB">
              <w:t>Одним из ключевых мероприятий повестки дня стало проведение сессии, посвящённой развитию трансграничных маршрутов между Японией и регионами Дальнего Востока России.</w:t>
            </w:r>
          </w:p>
          <w:p w:rsidR="008653DB" w:rsidRPr="008653DB" w:rsidRDefault="008653DB" w:rsidP="008653DB">
            <w:pPr>
              <w:suppressAutoHyphens/>
              <w:jc w:val="both"/>
            </w:pPr>
            <w:r w:rsidRPr="008653DB">
              <w:t xml:space="preserve">С 8 по 11 ноября 2019 г. в Тайбэе (Тайвань) проходила выставка </w:t>
            </w:r>
            <w:proofErr w:type="spellStart"/>
            <w:r w:rsidRPr="008653DB">
              <w:t>Taipei</w:t>
            </w:r>
            <w:proofErr w:type="spellEnd"/>
            <w:r w:rsidRPr="008653DB">
              <w:t xml:space="preserve"> </w:t>
            </w:r>
            <w:proofErr w:type="spellStart"/>
            <w:r w:rsidRPr="008653DB">
              <w:t>International</w:t>
            </w:r>
            <w:proofErr w:type="spellEnd"/>
            <w:r w:rsidRPr="008653DB">
              <w:t xml:space="preserve"> Travel </w:t>
            </w:r>
            <w:proofErr w:type="spellStart"/>
            <w:r w:rsidRPr="008653DB">
              <w:t>Expo</w:t>
            </w:r>
            <w:proofErr w:type="spellEnd"/>
            <w:r w:rsidRPr="008653DB">
              <w:t xml:space="preserve"> (ITF)-2019. ITF — единственная международная туристическая выставка, проводимая на Тайване, и каждый год она становится важным событием для туристического сообщества этого китайского региона. </w:t>
            </w:r>
            <w:proofErr w:type="gramStart"/>
            <w:r w:rsidRPr="008653DB">
              <w:t>Данная выставка является одной из наиболее актуальных для камчатских туроператоров в связи с открытием прямого авиасообщения из Тайбэя во Владивосток.</w:t>
            </w:r>
            <w:proofErr w:type="gramEnd"/>
            <w:r w:rsidRPr="008653DB">
              <w:t xml:space="preserve"> Камчатский край на выставке представили: ООО ТК «</w:t>
            </w:r>
            <w:proofErr w:type="spellStart"/>
            <w:r w:rsidRPr="008653DB">
              <w:t>Камчатинтур</w:t>
            </w:r>
            <w:proofErr w:type="spellEnd"/>
            <w:r w:rsidRPr="008653DB">
              <w:t>», ООО «Орлан», ООО «</w:t>
            </w:r>
            <w:proofErr w:type="gramStart"/>
            <w:r w:rsidRPr="008653DB">
              <w:t>Ред</w:t>
            </w:r>
            <w:proofErr w:type="gramEnd"/>
            <w:r w:rsidRPr="008653DB">
              <w:t xml:space="preserve"> </w:t>
            </w:r>
            <w:proofErr w:type="spellStart"/>
            <w:r w:rsidRPr="008653DB">
              <w:t>Риверз</w:t>
            </w:r>
            <w:proofErr w:type="spellEnd"/>
            <w:r w:rsidRPr="008653DB">
              <w:t>», ООО «Дилижанс Камчатка», ООО «Камчатская фактория» и АНО «Камчатский туристский информационный центр».</w:t>
            </w:r>
          </w:p>
          <w:p w:rsidR="008653DB" w:rsidRPr="008653DB" w:rsidRDefault="008653DB" w:rsidP="008653DB">
            <w:pPr>
              <w:suppressAutoHyphens/>
              <w:jc w:val="both"/>
            </w:pPr>
            <w:r w:rsidRPr="008653DB">
              <w:t xml:space="preserve">С 19 по 21 ноября 2019 г. в Барселоне (Испания) проходила 32-я международная выставка «IBTM World-2019». Камчатский край принял участие в экспозиции в составе объединённого стенда регионов России «RUSSIA OPEN TO THE WORLD». В мероприятиях данной выставки приняли участие более 15 тысяч профессионалов туристической отрасли, представляющие около 3 тысяч уникальных </w:t>
            </w:r>
            <w:proofErr w:type="spellStart"/>
            <w:r w:rsidRPr="008653DB">
              <w:t>дестинаций</w:t>
            </w:r>
            <w:proofErr w:type="spellEnd"/>
            <w:r w:rsidRPr="008653DB">
              <w:t xml:space="preserve"> из 141 страны мира. В роли региональных </w:t>
            </w:r>
            <w:proofErr w:type="spellStart"/>
            <w:r w:rsidRPr="008653DB">
              <w:t>хедлайнеров</w:t>
            </w:r>
            <w:proofErr w:type="spellEnd"/>
            <w:r w:rsidRPr="008653DB">
              <w:t xml:space="preserve"> национальной экспозиции выступили представители Камчатского края и </w:t>
            </w:r>
            <w:r w:rsidRPr="008653DB">
              <w:lastRenderedPageBreak/>
              <w:t>Свердловской области.</w:t>
            </w:r>
          </w:p>
          <w:p w:rsidR="008653DB" w:rsidRPr="008653DB" w:rsidRDefault="008653DB" w:rsidP="008653DB">
            <w:pPr>
              <w:suppressAutoHyphens/>
              <w:jc w:val="both"/>
            </w:pPr>
            <w:r w:rsidRPr="008653DB">
              <w:t>В состав делегации вошли представители шести туроператоров региона: ООО «Камчатское бюро путешествий», ООО «Снег», ООО «Край вулканов», ООО «Затерянный мир», ООО «Камчатка Трэвел групп», ООО «Камчатская юрта».</w:t>
            </w:r>
          </w:p>
          <w:p w:rsidR="008653DB" w:rsidRPr="008653DB" w:rsidRDefault="008653DB" w:rsidP="008653DB">
            <w:pPr>
              <w:suppressAutoHyphens/>
              <w:jc w:val="both"/>
            </w:pPr>
            <w:r w:rsidRPr="008653DB">
              <w:t>С 12 по 14 декабря 2019 года в г. Москва прошел фестиваль «Дни Дальнего Востока».</w:t>
            </w:r>
          </w:p>
          <w:p w:rsidR="008653DB" w:rsidRPr="008653DB" w:rsidRDefault="008653DB" w:rsidP="008653DB">
            <w:pPr>
              <w:suppressAutoHyphens/>
              <w:jc w:val="both"/>
            </w:pPr>
            <w:r w:rsidRPr="008653DB">
              <w:t>Камчатский край на фестивале был представлен тремя интерактивными зонами «Зима», «Лето» и «</w:t>
            </w:r>
            <w:proofErr w:type="spellStart"/>
            <w:r w:rsidRPr="008653DB">
              <w:t>Селфи</w:t>
            </w:r>
            <w:proofErr w:type="spellEnd"/>
            <w:r w:rsidRPr="008653DB">
              <w:t xml:space="preserve">-Поинт». Здесь любой желающий смог совершить виртуальную экскурсию, имитирующую полёт на вертолёте по основным достопримечательностям региона. Ещё одна зона была стилизована под </w:t>
            </w:r>
            <w:proofErr w:type="spellStart"/>
            <w:r w:rsidRPr="008653DB">
              <w:t>сёрф</w:t>
            </w:r>
            <w:proofErr w:type="spellEnd"/>
            <w:r w:rsidRPr="008653DB">
              <w:t xml:space="preserve">-лагерь на </w:t>
            </w:r>
            <w:proofErr w:type="spellStart"/>
            <w:r w:rsidRPr="008653DB">
              <w:t>Халактырском</w:t>
            </w:r>
            <w:proofErr w:type="spellEnd"/>
            <w:r w:rsidRPr="008653DB">
              <w:t xml:space="preserve"> пляже. Зона «</w:t>
            </w:r>
            <w:proofErr w:type="spellStart"/>
            <w:r w:rsidRPr="008653DB">
              <w:t>Берингия</w:t>
            </w:r>
            <w:proofErr w:type="spellEnd"/>
            <w:r w:rsidRPr="008653DB">
              <w:t>» позволила каждому попробовать себя в роли каюров легендарной гонки на собачьих упряжках. Помимо этого, были представлены настоящие нарты и собаки ездовых пород. Посетители стенда и подписавшиеся на аккаунты в социальных сетях «Камчатского туристского информационного центра» получили специальные призы.</w:t>
            </w:r>
          </w:p>
          <w:p w:rsidR="008653DB" w:rsidRPr="008653DB" w:rsidRDefault="008653DB" w:rsidP="008653DB">
            <w:pPr>
              <w:suppressAutoHyphens/>
              <w:jc w:val="both"/>
            </w:pPr>
            <w:r w:rsidRPr="008653DB">
              <w:t xml:space="preserve">В рамках деловой программы прошли лекции от ведущих бизнесменов, деятелей культуры, спорта и политиков. Актуальные дискуссии для молодёжи, посвящённые образованию, карьере, науке, цифровой экономике, </w:t>
            </w:r>
            <w:proofErr w:type="spellStart"/>
            <w:r w:rsidRPr="008653DB">
              <w:t>урбанистике</w:t>
            </w:r>
            <w:proofErr w:type="spellEnd"/>
            <w:r w:rsidRPr="008653DB">
              <w:t xml:space="preserve">, </w:t>
            </w:r>
            <w:proofErr w:type="spellStart"/>
            <w:r w:rsidRPr="008653DB">
              <w:t>волонтёрству</w:t>
            </w:r>
            <w:proofErr w:type="spellEnd"/>
            <w:r w:rsidRPr="008653DB">
              <w:t>, медиа, культуре и спорту представили известные эксперты.</w:t>
            </w:r>
          </w:p>
          <w:p w:rsidR="008653DB" w:rsidRPr="008653DB" w:rsidRDefault="008653DB" w:rsidP="008653DB">
            <w:pPr>
              <w:suppressAutoHyphens/>
              <w:jc w:val="both"/>
            </w:pPr>
            <w:r w:rsidRPr="008653DB">
              <w:t>Обширную часть программы фестиваля составили различные практические занятия, мастер-классы и курсы профессиональной ориентации. С их помощью жители и гости столицы смогли развить свои творческие способности, узнать основы ведения своего дела и приобрести навыки эффективного поиска работы. Всего за три дня фестиваля ЦВК «Экспоцентр» посетили более 27 тысяч москвичей и гостей столицы.</w:t>
            </w:r>
          </w:p>
          <w:p w:rsidR="008653DB" w:rsidRPr="008653DB" w:rsidRDefault="008653DB" w:rsidP="008653DB">
            <w:pPr>
              <w:suppressAutoHyphens/>
              <w:ind w:firstLine="567"/>
              <w:jc w:val="both"/>
            </w:pPr>
          </w:p>
          <w:p w:rsidR="008653DB" w:rsidRPr="008653DB" w:rsidRDefault="008653DB" w:rsidP="008653DB">
            <w:pPr>
              <w:suppressAutoHyphens/>
              <w:jc w:val="both"/>
            </w:pPr>
            <w:r w:rsidRPr="008653DB">
              <w:t xml:space="preserve">С 17 по 19 декабря 2019 года в пяти странах Азиатско-Тихоокеанского региона прошел цикл презентационных мероприятий «Россия 2020. Евро в подарок». Презентационный спецпроект «Россия 2020. Евро в подарок» </w:t>
            </w:r>
            <w:proofErr w:type="gramStart"/>
            <w:r w:rsidRPr="008653DB">
              <w:t>был организован Ростуризмом и состоялся</w:t>
            </w:r>
            <w:proofErr w:type="gramEnd"/>
            <w:r w:rsidRPr="008653DB">
              <w:t xml:space="preserve"> при поддержке </w:t>
            </w:r>
            <w:proofErr w:type="spellStart"/>
            <w:r w:rsidRPr="008653DB">
              <w:t>Россотрудничества</w:t>
            </w:r>
            <w:proofErr w:type="spellEnd"/>
            <w:r w:rsidRPr="008653DB">
              <w:t xml:space="preserve">, Оргкомитета УЕФА ЕВРО-2020 в Санкт-Петербурге и Всемирной туристской организации UNWTO». Серия </w:t>
            </w:r>
            <w:proofErr w:type="spellStart"/>
            <w:r w:rsidRPr="008653DB">
              <w:t>роад</w:t>
            </w:r>
            <w:proofErr w:type="spellEnd"/>
            <w:r w:rsidRPr="008653DB">
              <w:t xml:space="preserve">-шоу прошла в Японии, Китае, Индии, Вьетнаме и Южной Корее. Камчатский туроператор ООО «Дилижанс Камчатка» принял участие в </w:t>
            </w:r>
            <w:proofErr w:type="gramStart"/>
            <w:r w:rsidRPr="008653DB">
              <w:t>масштабном</w:t>
            </w:r>
            <w:proofErr w:type="gramEnd"/>
            <w:r w:rsidRPr="008653DB">
              <w:t xml:space="preserve"> </w:t>
            </w:r>
            <w:proofErr w:type="spellStart"/>
            <w:r w:rsidRPr="008653DB">
              <w:t>Road</w:t>
            </w:r>
            <w:proofErr w:type="spellEnd"/>
            <w:r w:rsidRPr="008653DB">
              <w:t xml:space="preserve"> </w:t>
            </w:r>
            <w:proofErr w:type="spellStart"/>
            <w:r w:rsidRPr="008653DB">
              <w:t>Show</w:t>
            </w:r>
            <w:proofErr w:type="spellEnd"/>
            <w:r w:rsidRPr="008653DB">
              <w:t xml:space="preserve"> в Японии и Республике Корея.</w:t>
            </w:r>
          </w:p>
          <w:p w:rsidR="008653DB" w:rsidRPr="008653DB" w:rsidRDefault="008653DB" w:rsidP="008653DB">
            <w:pPr>
              <w:suppressAutoHyphens/>
              <w:jc w:val="both"/>
            </w:pPr>
            <w:r w:rsidRPr="008653DB">
              <w:lastRenderedPageBreak/>
              <w:t xml:space="preserve">С 12 по 13 апреля 2019 года в КВЦ-Инвест в </w:t>
            </w:r>
            <w:proofErr w:type="gramStart"/>
            <w:r w:rsidRPr="008653DB">
              <w:t>Петропавловске-Камчатском</w:t>
            </w:r>
            <w:proofErr w:type="gramEnd"/>
            <w:r w:rsidRPr="008653DB">
              <w:t xml:space="preserve"> проходила региональная туристическая выставка «Камчатка – твое невероятное приключение!».</w:t>
            </w:r>
          </w:p>
          <w:p w:rsidR="008653DB" w:rsidRPr="008653DB" w:rsidRDefault="008653DB" w:rsidP="008653DB">
            <w:pPr>
              <w:suppressAutoHyphens/>
              <w:jc w:val="both"/>
            </w:pPr>
            <w:r w:rsidRPr="008653DB">
              <w:t>В мероприятии приняли участие представители туристской индустрии субъекта, особо охраняемых природных территорий, гостиниц и гостевых домов, организаций общественного питания, транспортных компаний, музеев, мастера народных промыслов.</w:t>
            </w:r>
          </w:p>
          <w:p w:rsidR="008653DB" w:rsidRPr="008653DB" w:rsidRDefault="008653DB" w:rsidP="008653DB">
            <w:pPr>
              <w:suppressAutoHyphens/>
              <w:jc w:val="both"/>
            </w:pPr>
            <w:r w:rsidRPr="008653DB">
              <w:t xml:space="preserve">Посетители первой региональной туристической выставки смогли приобрести туры по Камчатке со скидками, принять участие в мастер-классах и дегустациях, оценить парк техники </w:t>
            </w:r>
            <w:proofErr w:type="spellStart"/>
            <w:r w:rsidRPr="008653DB">
              <w:t>туркомпаний</w:t>
            </w:r>
            <w:proofErr w:type="spellEnd"/>
            <w:r w:rsidRPr="008653DB">
              <w:t>, сделать уникальные фотографии, выиграть призы в викторинах и розыгрышах и приобрести настоящие камчатские сувениры.</w:t>
            </w:r>
          </w:p>
          <w:p w:rsidR="008653DB" w:rsidRPr="008653DB" w:rsidRDefault="008653DB" w:rsidP="008653DB">
            <w:pPr>
              <w:suppressAutoHyphens/>
              <w:jc w:val="both"/>
            </w:pPr>
            <w:r w:rsidRPr="008653DB">
              <w:t xml:space="preserve">С 11 по 12 октября 2019 года в КВЦ-Инвест в </w:t>
            </w:r>
            <w:proofErr w:type="gramStart"/>
            <w:r w:rsidRPr="008653DB">
              <w:t>Петропавловске-Камчатском</w:t>
            </w:r>
            <w:proofErr w:type="gramEnd"/>
            <w:r w:rsidRPr="008653DB">
              <w:t xml:space="preserve"> проходила вторая региональная туристическая выставка «Камчатка – твоё невероятное приключение!» в рамках «Недели туризма в Камчатском крае».</w:t>
            </w:r>
          </w:p>
          <w:p w:rsidR="003F1B88" w:rsidRPr="008653DB" w:rsidRDefault="008653DB" w:rsidP="008653DB">
            <w:pPr>
              <w:suppressAutoHyphens/>
              <w:jc w:val="both"/>
            </w:pPr>
            <w:r w:rsidRPr="008653DB">
              <w:t xml:space="preserve">В мероприятии приняли участие представители туристской индустрии субъекта, особо охраняемых природных территорий, гостиниц и гостевых домов, организаций общественного питания, транспортных компаний, музеев, мастера народных промыслов, производители сувениров. Выставка посвящена отдыху на Камчатке в осенне-зимний период. </w:t>
            </w:r>
            <w:proofErr w:type="spellStart"/>
            <w:r w:rsidRPr="008653DB">
              <w:t>Туркомпании</w:t>
            </w:r>
            <w:proofErr w:type="spellEnd"/>
            <w:r w:rsidRPr="008653DB">
              <w:t xml:space="preserve"> края подготовили для жителей региона специальные предложения на предстоящий сезон: уникальные туры, скидки на путешествия по Камчатке, проживание на базах отдыха. Отдельный акцент сделан на этнографическом, семейном и детском туризме, а также возможностях дополнительного образования детей в сфере туризма. Программа мероприятия также включала различные мастер-классы, презентации, кинопоказы, выступления творческих коллективов.</w:t>
            </w:r>
          </w:p>
        </w:tc>
      </w:tr>
      <w:tr w:rsidR="00F01D83" w:rsidRPr="00066AD1" w:rsidTr="00287958">
        <w:trPr>
          <w:trHeight w:val="555"/>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40" w:lineRule="auto"/>
              <w:ind w:left="220" w:firstLine="0"/>
              <w:rPr>
                <w:sz w:val="24"/>
                <w:szCs w:val="24"/>
              </w:rPr>
            </w:pPr>
            <w:r w:rsidRPr="00F01D83">
              <w:rPr>
                <w:sz w:val="24"/>
                <w:szCs w:val="24"/>
              </w:rPr>
              <w:lastRenderedPageBreak/>
              <w:t>1.19.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01D83" w:rsidRDefault="00F01D83" w:rsidP="00607440">
            <w:pPr>
              <w:pStyle w:val="a7"/>
              <w:shd w:val="clear" w:color="auto" w:fill="auto"/>
              <w:spacing w:line="278" w:lineRule="exact"/>
              <w:ind w:firstLine="0"/>
              <w:jc w:val="both"/>
              <w:rPr>
                <w:sz w:val="24"/>
                <w:szCs w:val="24"/>
              </w:rPr>
            </w:pPr>
            <w:r w:rsidRPr="00F01D83">
              <w:rPr>
                <w:sz w:val="24"/>
                <w:szCs w:val="24"/>
              </w:rPr>
              <w:t xml:space="preserve">Проведение </w:t>
            </w:r>
            <w:r>
              <w:rPr>
                <w:sz w:val="24"/>
                <w:szCs w:val="24"/>
              </w:rPr>
              <w:t>Международного форума по эколо</w:t>
            </w:r>
            <w:r w:rsidRPr="00F01D83">
              <w:rPr>
                <w:sz w:val="24"/>
                <w:szCs w:val="24"/>
              </w:rPr>
              <w:t>го</w:t>
            </w:r>
            <w:r w:rsidR="00607440">
              <w:rPr>
                <w:sz w:val="24"/>
                <w:szCs w:val="24"/>
              </w:rPr>
              <w:t>-</w:t>
            </w:r>
            <w:r w:rsidRPr="00F01D83">
              <w:rPr>
                <w:sz w:val="24"/>
                <w:szCs w:val="24"/>
              </w:rPr>
              <w:t>познавательному туризму</w:t>
            </w:r>
          </w:p>
          <w:p w:rsidR="00292B0A" w:rsidRPr="00F01D83"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Default="00F01D83" w:rsidP="00F01D83">
            <w:pPr>
              <w:pStyle w:val="a7"/>
              <w:shd w:val="clear" w:color="auto" w:fill="auto"/>
              <w:spacing w:line="274" w:lineRule="exact"/>
              <w:ind w:firstLine="0"/>
              <w:jc w:val="center"/>
              <w:rPr>
                <w:sz w:val="24"/>
                <w:szCs w:val="24"/>
                <w:lang w:val="en-US"/>
              </w:rPr>
            </w:pPr>
            <w:r w:rsidRPr="00F01D83">
              <w:rPr>
                <w:sz w:val="24"/>
                <w:szCs w:val="24"/>
              </w:rPr>
              <w:t xml:space="preserve">2019 год; </w:t>
            </w:r>
          </w:p>
          <w:p w:rsidR="00F01D83" w:rsidRPr="00F01D83" w:rsidRDefault="00F01D83" w:rsidP="00F01D83">
            <w:pPr>
              <w:pStyle w:val="a7"/>
              <w:shd w:val="clear" w:color="auto" w:fill="auto"/>
              <w:spacing w:line="274" w:lineRule="exact"/>
              <w:ind w:firstLine="0"/>
              <w:jc w:val="center"/>
              <w:rPr>
                <w:sz w:val="24"/>
                <w:szCs w:val="24"/>
              </w:rPr>
            </w:pPr>
            <w:r w:rsidRPr="00F01D83">
              <w:rPr>
                <w:sz w:val="24"/>
                <w:szCs w:val="24"/>
              </w:rPr>
              <w:t>2023 год</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C04722" w:rsidRPr="008653DB" w:rsidRDefault="008653DB" w:rsidP="00A1178F">
            <w:pPr>
              <w:pStyle w:val="a7"/>
              <w:shd w:val="clear" w:color="auto" w:fill="auto"/>
              <w:spacing w:line="278" w:lineRule="exact"/>
              <w:ind w:firstLine="0"/>
              <w:jc w:val="both"/>
              <w:rPr>
                <w:rFonts w:cs="Times New Roman"/>
                <w:color w:val="FF0000"/>
                <w:sz w:val="24"/>
                <w:szCs w:val="24"/>
              </w:rPr>
            </w:pPr>
            <w:r w:rsidRPr="008653DB">
              <w:rPr>
                <w:rFonts w:cs="Times New Roman"/>
                <w:sz w:val="24"/>
                <w:szCs w:val="24"/>
              </w:rPr>
              <w:t>В связи с отсутствием финансирования Международный форум по эколого-познавательному туризму в 2019 году не проводился.</w:t>
            </w:r>
          </w:p>
        </w:tc>
      </w:tr>
      <w:tr w:rsidR="00F01D83" w:rsidRPr="00066AD1" w:rsidTr="00287958">
        <w:trPr>
          <w:trHeight w:val="839"/>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40" w:lineRule="auto"/>
              <w:ind w:left="220" w:firstLine="0"/>
              <w:rPr>
                <w:sz w:val="24"/>
                <w:szCs w:val="24"/>
              </w:rPr>
            </w:pPr>
            <w:r w:rsidRPr="00F01D83">
              <w:rPr>
                <w:sz w:val="24"/>
                <w:szCs w:val="24"/>
              </w:rPr>
              <w:t>1.20.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F01D83" w:rsidRDefault="00F01D83" w:rsidP="00607440">
            <w:pPr>
              <w:pStyle w:val="a7"/>
              <w:shd w:val="clear" w:color="auto" w:fill="auto"/>
              <w:spacing w:line="278" w:lineRule="exact"/>
              <w:ind w:firstLine="0"/>
              <w:jc w:val="both"/>
              <w:rPr>
                <w:sz w:val="24"/>
                <w:szCs w:val="24"/>
              </w:rPr>
            </w:pPr>
            <w:r w:rsidRPr="00F01D83">
              <w:rPr>
                <w:sz w:val="24"/>
                <w:szCs w:val="24"/>
              </w:rPr>
              <w:t>Организация</w:t>
            </w:r>
            <w:r w:rsidR="00DD3C44">
              <w:rPr>
                <w:sz w:val="24"/>
                <w:szCs w:val="24"/>
              </w:rPr>
              <w:t xml:space="preserve"> экскурсий в этнокультурных </w:t>
            </w:r>
            <w:proofErr w:type="gramStart"/>
            <w:r w:rsidR="00DD3C44">
              <w:rPr>
                <w:sz w:val="24"/>
                <w:szCs w:val="24"/>
              </w:rPr>
              <w:t>ком</w:t>
            </w:r>
            <w:r w:rsidRPr="00F01D83">
              <w:rPr>
                <w:sz w:val="24"/>
                <w:szCs w:val="24"/>
              </w:rPr>
              <w:t>плексах</w:t>
            </w:r>
            <w:proofErr w:type="gramEnd"/>
            <w:r w:rsidRPr="00F01D83">
              <w:rPr>
                <w:sz w:val="24"/>
                <w:szCs w:val="24"/>
              </w:rPr>
              <w:t xml:space="preserve"> Камч</w:t>
            </w:r>
            <w:r w:rsidR="00DD3C44">
              <w:rPr>
                <w:sz w:val="24"/>
                <w:szCs w:val="24"/>
              </w:rPr>
              <w:t>атского края для обучающихся об</w:t>
            </w:r>
            <w:r w:rsidRPr="00F01D83">
              <w:rPr>
                <w:sz w:val="24"/>
                <w:szCs w:val="24"/>
              </w:rPr>
              <w:t>разовательных организаций в Камчатском крае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74" w:lineRule="exact"/>
              <w:ind w:firstLine="0"/>
              <w:jc w:val="center"/>
              <w:rPr>
                <w:sz w:val="24"/>
                <w:szCs w:val="24"/>
              </w:rPr>
            </w:pPr>
            <w:r w:rsidRPr="00F01D83">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726B12" w:rsidRPr="00462529" w:rsidRDefault="00AB2834" w:rsidP="00A1178F">
            <w:pPr>
              <w:pStyle w:val="a7"/>
              <w:shd w:val="clear" w:color="auto" w:fill="auto"/>
              <w:spacing w:line="278" w:lineRule="exact"/>
              <w:ind w:firstLine="0"/>
              <w:jc w:val="both"/>
              <w:rPr>
                <w:color w:val="FF0000"/>
                <w:sz w:val="24"/>
                <w:szCs w:val="24"/>
              </w:rPr>
            </w:pPr>
            <w:r w:rsidRPr="00465D5E">
              <w:rPr>
                <w:sz w:val="24"/>
                <w:szCs w:val="24"/>
              </w:rPr>
              <w:t>В 2019 году экскурсии в этнокультурные комплексы Камчатского края не проводились</w:t>
            </w:r>
          </w:p>
        </w:tc>
      </w:tr>
      <w:tr w:rsidR="00F01D83" w:rsidRPr="00066AD1" w:rsidTr="00287958">
        <w:trPr>
          <w:trHeight w:val="290"/>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40" w:lineRule="auto"/>
              <w:ind w:left="220" w:firstLine="0"/>
              <w:rPr>
                <w:sz w:val="24"/>
                <w:szCs w:val="24"/>
              </w:rPr>
            </w:pPr>
            <w:r w:rsidRPr="00F01D83">
              <w:rPr>
                <w:sz w:val="24"/>
                <w:szCs w:val="24"/>
              </w:rPr>
              <w:t>1.21.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01D83" w:rsidRDefault="00F01D83" w:rsidP="00607440">
            <w:pPr>
              <w:pStyle w:val="a7"/>
              <w:shd w:val="clear" w:color="auto" w:fill="auto"/>
              <w:spacing w:line="274" w:lineRule="exact"/>
              <w:ind w:firstLine="0"/>
              <w:jc w:val="both"/>
              <w:rPr>
                <w:sz w:val="24"/>
                <w:szCs w:val="24"/>
              </w:rPr>
            </w:pPr>
            <w:r w:rsidRPr="00F01D83">
              <w:rPr>
                <w:sz w:val="24"/>
                <w:szCs w:val="24"/>
              </w:rPr>
              <w:t xml:space="preserve">Проведение ежегодного </w:t>
            </w:r>
            <w:r w:rsidR="00DD3C44">
              <w:rPr>
                <w:sz w:val="24"/>
                <w:szCs w:val="24"/>
              </w:rPr>
              <w:t>конкурса среди обуча</w:t>
            </w:r>
            <w:r w:rsidRPr="00F01D83">
              <w:rPr>
                <w:sz w:val="24"/>
                <w:szCs w:val="24"/>
              </w:rPr>
              <w:t>ющихся об</w:t>
            </w:r>
            <w:r w:rsidR="00DD3C44">
              <w:rPr>
                <w:sz w:val="24"/>
                <w:szCs w:val="24"/>
              </w:rPr>
              <w:t xml:space="preserve">разовательных </w:t>
            </w:r>
            <w:r w:rsidR="00DD3C44">
              <w:rPr>
                <w:sz w:val="24"/>
                <w:szCs w:val="24"/>
              </w:rPr>
              <w:lastRenderedPageBreak/>
              <w:t>организаций в Кам</w:t>
            </w:r>
            <w:r w:rsidRPr="00F01D83">
              <w:rPr>
                <w:sz w:val="24"/>
                <w:szCs w:val="24"/>
              </w:rPr>
              <w:t>чатском крае на знание своей малой родины во время декады, посвященной дню Корякского округа</w:t>
            </w:r>
          </w:p>
          <w:p w:rsidR="00292B0A" w:rsidRPr="00F01D83"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74" w:lineRule="exact"/>
              <w:ind w:firstLine="0"/>
              <w:jc w:val="center"/>
              <w:rPr>
                <w:sz w:val="24"/>
                <w:szCs w:val="24"/>
              </w:rPr>
            </w:pPr>
            <w:r w:rsidRPr="00F01D83">
              <w:rPr>
                <w:sz w:val="24"/>
                <w:szCs w:val="24"/>
              </w:rPr>
              <w:lastRenderedPageBreak/>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E91B1E" w:rsidRPr="00E91B1E" w:rsidRDefault="00F36E21" w:rsidP="00F36E21">
            <w:pPr>
              <w:jc w:val="both"/>
            </w:pPr>
            <w:r>
              <w:t>С</w:t>
            </w:r>
            <w:r w:rsidR="00E91B1E" w:rsidRPr="00E91B1E">
              <w:t xml:space="preserve"> </w:t>
            </w:r>
            <w:r>
              <w:t>01 октября по 25 декабря 2019 года</w:t>
            </w:r>
            <w:r w:rsidR="00E91B1E" w:rsidRPr="00E91B1E">
              <w:t xml:space="preserve"> проводился региональный этап Всероссийского конкурса «Моя малая родина: природа, культура, этнос». </w:t>
            </w:r>
            <w:r w:rsidR="00E91B1E" w:rsidRPr="00E91B1E">
              <w:lastRenderedPageBreak/>
              <w:t>Конкурс проводится по следующим номинациям: «Эко-символ малой родины», «</w:t>
            </w:r>
            <w:proofErr w:type="spellStart"/>
            <w:r w:rsidR="00E91B1E" w:rsidRPr="00E91B1E">
              <w:t>Этноэкологические</w:t>
            </w:r>
            <w:proofErr w:type="spellEnd"/>
            <w:r w:rsidR="00E91B1E" w:rsidRPr="00E91B1E">
              <w:t xml:space="preserve"> исследования», «</w:t>
            </w:r>
            <w:proofErr w:type="spellStart"/>
            <w:r w:rsidR="00E91B1E" w:rsidRPr="00E91B1E">
              <w:t>Этноэкология</w:t>
            </w:r>
            <w:proofErr w:type="spellEnd"/>
            <w:r w:rsidR="00E91B1E" w:rsidRPr="00E91B1E">
              <w:t xml:space="preserve"> и современность», «Эко-гид», «</w:t>
            </w:r>
            <w:proofErr w:type="spellStart"/>
            <w:r w:rsidR="00E91B1E" w:rsidRPr="00E91B1E">
              <w:t>Этноэкологическая</w:t>
            </w:r>
            <w:proofErr w:type="spellEnd"/>
            <w:r w:rsidR="00E91B1E" w:rsidRPr="00E91B1E">
              <w:t xml:space="preserve"> журналистика». На Конкурс были представлено 49 конкурсных работ из 23 образовательных организаций края.</w:t>
            </w:r>
          </w:p>
          <w:p w:rsidR="00726B12" w:rsidRPr="00462529" w:rsidRDefault="00E91B1E" w:rsidP="00F36E21">
            <w:pPr>
              <w:jc w:val="both"/>
              <w:rPr>
                <w:color w:val="FF0000"/>
              </w:rPr>
            </w:pPr>
            <w:r w:rsidRPr="00E91B1E">
              <w:t>Работы 5 победителей регионального этапа были направлены для участия во Всероссийском этапе данного конкурса.</w:t>
            </w:r>
          </w:p>
        </w:tc>
      </w:tr>
      <w:tr w:rsidR="00F01D83" w:rsidRPr="00066AD1" w:rsidTr="00287958">
        <w:trPr>
          <w:trHeight w:val="838"/>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40" w:lineRule="auto"/>
              <w:ind w:left="220" w:firstLine="0"/>
              <w:rPr>
                <w:sz w:val="24"/>
                <w:szCs w:val="24"/>
              </w:rPr>
            </w:pPr>
            <w:r w:rsidRPr="00F01D83">
              <w:rPr>
                <w:sz w:val="24"/>
                <w:szCs w:val="24"/>
              </w:rPr>
              <w:lastRenderedPageBreak/>
              <w:t>1.22.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F01D83" w:rsidRDefault="00F01D83" w:rsidP="00607440">
            <w:pPr>
              <w:pStyle w:val="a7"/>
              <w:shd w:val="clear" w:color="auto" w:fill="auto"/>
              <w:spacing w:line="274" w:lineRule="exact"/>
              <w:ind w:firstLine="0"/>
              <w:jc w:val="both"/>
              <w:rPr>
                <w:sz w:val="24"/>
                <w:szCs w:val="24"/>
              </w:rPr>
            </w:pPr>
            <w:r w:rsidRPr="00F01D83">
              <w:rPr>
                <w:sz w:val="24"/>
                <w:szCs w:val="24"/>
              </w:rPr>
              <w:t xml:space="preserve">Проведение краевого фестиваля-конкурса народного творчества коренных малочисленных народов </w:t>
            </w:r>
            <w:r w:rsidR="00DD3C44">
              <w:rPr>
                <w:sz w:val="24"/>
                <w:szCs w:val="24"/>
              </w:rPr>
              <w:t>«Кочующая столица» среди обучаю</w:t>
            </w:r>
            <w:r w:rsidRPr="00F01D83">
              <w:rPr>
                <w:sz w:val="24"/>
                <w:szCs w:val="24"/>
              </w:rPr>
              <w:t>щихся образовательных организаций в Камчат</w:t>
            </w:r>
            <w:r w:rsidRPr="00F01D83">
              <w:rPr>
                <w:sz w:val="24"/>
                <w:szCs w:val="24"/>
              </w:rPr>
              <w:softHyphen/>
              <w:t>ском крае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74" w:lineRule="exact"/>
              <w:ind w:firstLine="0"/>
              <w:jc w:val="center"/>
              <w:rPr>
                <w:sz w:val="24"/>
                <w:szCs w:val="24"/>
              </w:rPr>
            </w:pPr>
            <w:r w:rsidRPr="00F01D83">
              <w:rPr>
                <w:sz w:val="24"/>
                <w:szCs w:val="24"/>
              </w:rPr>
              <w:t>2016 год и далее 1 раз в 2 года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C65C76" w:rsidRPr="00C65C76" w:rsidRDefault="00C65C76" w:rsidP="00F36E21">
            <w:pPr>
              <w:jc w:val="both"/>
            </w:pPr>
            <w:r w:rsidRPr="00C65C76">
              <w:t>Краевой фестиваль-конкурс народного творчества коренных малочисленных народов Севера среди обучающихся образовательных организаций в Камчатском крае «Кочующая столица» про</w:t>
            </w:r>
            <w:r w:rsidR="00F36E21">
              <w:t>водился с 13 по 28 марта 2019 года.</w:t>
            </w:r>
            <w:r w:rsidRPr="00C65C76">
              <w:t xml:space="preserve"> Фестиваль-конкурс «Кочующая столица» включал в себя два этапа: хореография и устное народное творчество. В нем приняли участие около 400 обучающихся образовательных учреждений Камчатского края: Петропавловска-Камчатского, Вилючинска, </w:t>
            </w:r>
            <w:proofErr w:type="spellStart"/>
            <w:r w:rsidRPr="00C65C76">
              <w:t>Мильковского</w:t>
            </w:r>
            <w:proofErr w:type="spellEnd"/>
            <w:r w:rsidRPr="00C65C76">
              <w:t xml:space="preserve">, </w:t>
            </w:r>
            <w:proofErr w:type="spellStart"/>
            <w:r w:rsidRPr="00C65C76">
              <w:t>Усть</w:t>
            </w:r>
            <w:proofErr w:type="spellEnd"/>
            <w:r w:rsidRPr="00C65C76">
              <w:t xml:space="preserve">-Камчатского, Карагинского, </w:t>
            </w:r>
            <w:proofErr w:type="spellStart"/>
            <w:r w:rsidRPr="00C65C76">
              <w:t>Усть</w:t>
            </w:r>
            <w:proofErr w:type="spellEnd"/>
            <w:r w:rsidRPr="00C65C76">
              <w:t>-Большерецкого районов</w:t>
            </w:r>
            <w:r w:rsidR="00F36E21">
              <w:t>.</w:t>
            </w:r>
          </w:p>
          <w:p w:rsidR="00726B12" w:rsidRPr="00462529" w:rsidRDefault="00C65C76" w:rsidP="000527A9">
            <w:pPr>
              <w:pStyle w:val="a7"/>
              <w:shd w:val="clear" w:color="auto" w:fill="auto"/>
              <w:spacing w:line="278" w:lineRule="exact"/>
              <w:ind w:firstLine="0"/>
              <w:jc w:val="both"/>
              <w:rPr>
                <w:color w:val="FF0000"/>
                <w:sz w:val="24"/>
                <w:szCs w:val="24"/>
              </w:rPr>
            </w:pPr>
            <w:r w:rsidRPr="00C65C76">
              <w:rPr>
                <w:rFonts w:eastAsia="Times New Roman" w:cs="Times New Roman"/>
                <w:sz w:val="24"/>
                <w:szCs w:val="24"/>
                <w:lang w:eastAsia="ru-RU"/>
              </w:rPr>
              <w:t>В рамках фестиваля было представлено более 200 работ юных художников и мастеров декоративно-прикладного творчества</w:t>
            </w:r>
          </w:p>
        </w:tc>
      </w:tr>
      <w:tr w:rsidR="00F01D83" w:rsidRPr="00F01D83" w:rsidTr="00287958">
        <w:trPr>
          <w:trHeight w:val="566"/>
        </w:trPr>
        <w:tc>
          <w:tcPr>
            <w:tcW w:w="709"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40" w:lineRule="auto"/>
              <w:ind w:left="220" w:firstLine="0"/>
              <w:rPr>
                <w:sz w:val="24"/>
                <w:szCs w:val="24"/>
              </w:rPr>
            </w:pPr>
            <w:r w:rsidRPr="00F01D83">
              <w:rPr>
                <w:sz w:val="24"/>
                <w:szCs w:val="24"/>
              </w:rPr>
              <w:t>1.23.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F01D83" w:rsidRDefault="00F01D83" w:rsidP="00607440">
            <w:pPr>
              <w:pStyle w:val="a7"/>
              <w:shd w:val="clear" w:color="auto" w:fill="auto"/>
              <w:spacing w:line="274" w:lineRule="exact"/>
              <w:ind w:firstLine="0"/>
              <w:jc w:val="both"/>
              <w:rPr>
                <w:sz w:val="24"/>
                <w:szCs w:val="24"/>
              </w:rPr>
            </w:pPr>
            <w:r w:rsidRPr="00F01D83">
              <w:rPr>
                <w:sz w:val="24"/>
                <w:szCs w:val="24"/>
              </w:rPr>
              <w:t xml:space="preserve">Организация </w:t>
            </w:r>
            <w:r w:rsidR="00BE5C6E">
              <w:rPr>
                <w:sz w:val="24"/>
                <w:szCs w:val="24"/>
              </w:rPr>
              <w:t>и обеспечение деятельности отде</w:t>
            </w:r>
            <w:r w:rsidRPr="00F01D83">
              <w:rPr>
                <w:sz w:val="24"/>
                <w:szCs w:val="24"/>
              </w:rPr>
              <w:t>ления «Народное художественное творчество»</w:t>
            </w:r>
            <w:r w:rsidR="00EF551C">
              <w:t xml:space="preserve"> </w:t>
            </w:r>
            <w:r w:rsidR="00EF551C" w:rsidRPr="00EF551C">
              <w:rPr>
                <w:sz w:val="24"/>
                <w:szCs w:val="24"/>
              </w:rPr>
              <w:t>специализации «Северный танец» КГБПОУ «Камчатский колледж искусств»</w:t>
            </w:r>
          </w:p>
          <w:p w:rsidR="00292B0A" w:rsidRPr="00F01D83"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F01D83">
            <w:pPr>
              <w:pStyle w:val="a7"/>
              <w:shd w:val="clear" w:color="auto" w:fill="auto"/>
              <w:spacing w:line="274" w:lineRule="exact"/>
              <w:ind w:firstLine="0"/>
              <w:jc w:val="center"/>
              <w:rPr>
                <w:sz w:val="24"/>
                <w:szCs w:val="24"/>
              </w:rPr>
            </w:pPr>
            <w:r w:rsidRPr="00F01D83">
              <w:rPr>
                <w:sz w:val="24"/>
                <w:szCs w:val="24"/>
              </w:rPr>
              <w:t>2016 год и далее 1 раз в 2 года</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D5A47" w:rsidRPr="00F36E21" w:rsidRDefault="00DD5A47" w:rsidP="00DD5A47">
            <w:pPr>
              <w:jc w:val="both"/>
              <w:rPr>
                <w:rFonts w:eastAsia="Lucida Grande CY"/>
              </w:rPr>
            </w:pPr>
            <w:r w:rsidRPr="00DD5A47">
              <w:rPr>
                <w:rFonts w:eastAsia="Lucida Grande CY"/>
              </w:rPr>
              <w:t xml:space="preserve">КГБПОУ «Камчатский колледж искусств» ведет обучение по программе подготовки специалистов среднего звена по специальности </w:t>
            </w:r>
            <w:r w:rsidRPr="00F36E21">
              <w:rPr>
                <w:rFonts w:eastAsia="Lucida Grande CY"/>
              </w:rPr>
              <w:t>«</w:t>
            </w:r>
            <w:r w:rsidRPr="00F36E21">
              <w:t>Народное художественное творчество»,</w:t>
            </w:r>
            <w:r w:rsidRPr="00F36E21">
              <w:rPr>
                <w:rFonts w:eastAsia="Lucida Grande CY"/>
              </w:rPr>
              <w:t xml:space="preserve"> по виду «</w:t>
            </w:r>
            <w:proofErr w:type="spellStart"/>
            <w:r w:rsidRPr="00F36E21">
              <w:t>Этнохудожественное</w:t>
            </w:r>
            <w:proofErr w:type="spellEnd"/>
            <w:r w:rsidRPr="00F36E21">
              <w:t xml:space="preserve"> творчество», форма обучения: очно-заочная, и </w:t>
            </w:r>
            <w:r w:rsidRPr="00F36E21">
              <w:rPr>
                <w:rFonts w:eastAsia="Lucida Grande CY"/>
              </w:rPr>
              <w:t xml:space="preserve">готовит специалистов с  квалификацией </w:t>
            </w:r>
            <w:r w:rsidRPr="00F36E21">
              <w:t>Руководитель любительского творческого коллектива, преподаватель.</w:t>
            </w:r>
          </w:p>
          <w:p w:rsidR="008653DB" w:rsidRDefault="00DD5A47" w:rsidP="008653DB">
            <w:pPr>
              <w:jc w:val="both"/>
            </w:pPr>
            <w:r w:rsidRPr="00DD5A47">
              <w:t>Профессиональные компетенции, содержащие национально-региональный компонент коренных малочисленных народов Севера, будущие  специалисты приобретают в процессе изучения дисциплин  профессионального модуля, отраженных в учебном плане: «Традиции и культура народов Севера», «Песенно-музыкальное творчество народов Севера», «Северный танец» «Народное поэтическое слово», «Традиционные музыкальные инструменты народов Севера», «Национальный костюм и декоративно-прикладное творчество народов Севера». Основополагающими принципами для обучения группы студентов-северян является функционирование родных языков, как учебного предмета «Национальный язык народов Севера» и к</w:t>
            </w:r>
            <w:r w:rsidR="008653DB">
              <w:t>ак языка обучения.</w:t>
            </w:r>
          </w:p>
          <w:p w:rsidR="00DD5A47" w:rsidRPr="00DD5A47" w:rsidRDefault="00DD5A47" w:rsidP="008653DB">
            <w:pPr>
              <w:jc w:val="both"/>
            </w:pPr>
            <w:r w:rsidRPr="00DD5A47">
              <w:t xml:space="preserve">Междисциплинарный курс «Северный танец» является одним из основополагающих в </w:t>
            </w:r>
            <w:proofErr w:type="gramStart"/>
            <w:r w:rsidRPr="00DD5A47">
              <w:t>обучении</w:t>
            </w:r>
            <w:proofErr w:type="gramEnd"/>
            <w:r w:rsidRPr="00DD5A47">
              <w:t xml:space="preserve"> группы студентов, состоящей из числа коренных малочисленных народов Севера. Программа подготовки специалистов среднего звена содержат такие дисциплины, которые позволяют знакомить обучающихся с </w:t>
            </w:r>
            <w:r w:rsidRPr="00DD5A47">
              <w:lastRenderedPageBreak/>
              <w:t xml:space="preserve">традиционной художественной культурой, с различными видами и жанрами народного творчества </w:t>
            </w:r>
            <w:r w:rsidRPr="00DD5A47">
              <w:rPr>
                <w:rFonts w:eastAsiaTheme="minorHAnsi"/>
                <w:lang w:eastAsia="en-US"/>
              </w:rPr>
              <w:t>народов Севера, (далее коренные малочисленные народы)</w:t>
            </w:r>
            <w:r w:rsidRPr="00DD5A47">
              <w:t xml:space="preserve">. Основополагающая дисциплина «Северный танец».   </w:t>
            </w:r>
          </w:p>
          <w:p w:rsidR="00DD5A47" w:rsidRPr="00DD5A47" w:rsidRDefault="00DD5A47" w:rsidP="00DD5A47">
            <w:pPr>
              <w:jc w:val="both"/>
            </w:pPr>
            <w:r w:rsidRPr="00DD5A47">
              <w:t xml:space="preserve">В процессе обучения студенты ведут активную творческо-концертную деятельность. Под руководством преподавателя В.В. </w:t>
            </w:r>
            <w:proofErr w:type="spellStart"/>
            <w:r w:rsidRPr="00DD5A47">
              <w:t>Ринтытегина</w:t>
            </w:r>
            <w:proofErr w:type="spellEnd"/>
            <w:r w:rsidRPr="00DD5A47">
              <w:t xml:space="preserve"> возобновил  деятельность молодежный студенческий ансамбль «</w:t>
            </w:r>
            <w:proofErr w:type="spellStart"/>
            <w:r w:rsidRPr="00DD5A47">
              <w:t>Уйкоаль</w:t>
            </w:r>
            <w:proofErr w:type="spellEnd"/>
            <w:r w:rsidRPr="00DD5A47">
              <w:t>». В мае 2019 года ансамбль принял участие во Всероссийском фестивале студенческого творчества «Всероссийская студенческая весна» - в г. Пермь. Коллектив получил заслуженную награду - диплом Лауреата 1 степени.</w:t>
            </w:r>
          </w:p>
          <w:p w:rsidR="00DD5A47" w:rsidRPr="00DD5A47" w:rsidRDefault="00DD5A47" w:rsidP="00DD5A47">
            <w:pPr>
              <w:jc w:val="both"/>
            </w:pPr>
            <w:r w:rsidRPr="00DD5A47">
              <w:t>В 2019 году состоялся первый выпуск, в количестве 4 человек. Трое выпускников работают в Государст</w:t>
            </w:r>
            <w:r w:rsidR="00F36E21">
              <w:t>венном академическом Корякском</w:t>
            </w:r>
            <w:r w:rsidRPr="00DD5A47">
              <w:t xml:space="preserve"> национальном  ансамбле танца «</w:t>
            </w:r>
            <w:proofErr w:type="spellStart"/>
            <w:r w:rsidRPr="00DD5A47">
              <w:t>Мэнго</w:t>
            </w:r>
            <w:proofErr w:type="spellEnd"/>
            <w:r w:rsidRPr="00DD5A47">
              <w:t xml:space="preserve">» им. А. В. </w:t>
            </w:r>
            <w:proofErr w:type="spellStart"/>
            <w:r w:rsidRPr="00DD5A47">
              <w:t>Гиля</w:t>
            </w:r>
            <w:proofErr w:type="spellEnd"/>
            <w:r w:rsidRPr="00DD5A47">
              <w:t xml:space="preserve">. Одна студентка продолжает обучение в Государственном педагогическом </w:t>
            </w:r>
            <w:proofErr w:type="gramStart"/>
            <w:r w:rsidRPr="00DD5A47">
              <w:t>университете</w:t>
            </w:r>
            <w:proofErr w:type="gramEnd"/>
            <w:r w:rsidRPr="00DD5A47">
              <w:t xml:space="preserve"> им. Герцена.</w:t>
            </w:r>
          </w:p>
          <w:p w:rsidR="00F01D83" w:rsidRPr="00462529" w:rsidRDefault="00DD5A47" w:rsidP="00F36E21">
            <w:pPr>
              <w:jc w:val="both"/>
              <w:rPr>
                <w:color w:val="FF0000"/>
              </w:rPr>
            </w:pPr>
            <w:r w:rsidRPr="00DD5A47">
              <w:t>На период обучения все студенты обеспечиваются общежитием.</w:t>
            </w:r>
          </w:p>
        </w:tc>
      </w:tr>
      <w:tr w:rsidR="00066AD1" w:rsidRPr="00066AD1" w:rsidTr="00CC5B3A">
        <w:trPr>
          <w:trHeight w:val="267"/>
        </w:trPr>
        <w:tc>
          <w:tcPr>
            <w:tcW w:w="15168" w:type="dxa"/>
            <w:gridSpan w:val="4"/>
            <w:tcBorders>
              <w:top w:val="single" w:sz="4" w:space="0" w:color="auto"/>
              <w:left w:val="single" w:sz="4" w:space="0" w:color="auto"/>
              <w:bottom w:val="single" w:sz="4" w:space="0" w:color="auto"/>
              <w:right w:val="single" w:sz="4" w:space="0" w:color="auto"/>
            </w:tcBorders>
            <w:shd w:val="clear" w:color="auto" w:fill="FFFFFF"/>
          </w:tcPr>
          <w:p w:rsidR="00F01D83" w:rsidRPr="00F01D83" w:rsidRDefault="00F01D83" w:rsidP="00A27449">
            <w:pPr>
              <w:shd w:val="clear" w:color="auto" w:fill="FFFFFF"/>
              <w:jc w:val="center"/>
              <w:rPr>
                <w:b/>
              </w:rPr>
            </w:pPr>
            <w:r w:rsidRPr="00F01D83">
              <w:rPr>
                <w:b/>
              </w:rPr>
              <w:lastRenderedPageBreak/>
              <w:t xml:space="preserve">2. Создание условий по сохранению исконной среды обитания и традиционного природопользования в </w:t>
            </w:r>
            <w:proofErr w:type="gramStart"/>
            <w:r w:rsidRPr="00F01D83">
              <w:rPr>
                <w:b/>
              </w:rPr>
              <w:t>целях</w:t>
            </w:r>
            <w:proofErr w:type="gramEnd"/>
            <w:r w:rsidRPr="00F01D83">
              <w:rPr>
                <w:b/>
              </w:rPr>
              <w:t xml:space="preserve"> обеспечения</w:t>
            </w:r>
          </w:p>
          <w:p w:rsidR="00066AD1" w:rsidRDefault="00F01D83" w:rsidP="00A27449">
            <w:pPr>
              <w:shd w:val="clear" w:color="auto" w:fill="FFFFFF"/>
              <w:jc w:val="center"/>
              <w:rPr>
                <w:b/>
              </w:rPr>
            </w:pPr>
            <w:r w:rsidRPr="00F01D83">
              <w:rPr>
                <w:b/>
              </w:rPr>
              <w:t>и развития традиционного образа жизни коренных малочисленных народов</w:t>
            </w:r>
          </w:p>
          <w:p w:rsidR="00292B0A" w:rsidRPr="00066AD1" w:rsidRDefault="00292B0A" w:rsidP="00A27449">
            <w:pPr>
              <w:shd w:val="clear" w:color="auto" w:fill="FFFFFF"/>
              <w:jc w:val="center"/>
              <w:rPr>
                <w:b/>
              </w:rPr>
            </w:pPr>
          </w:p>
        </w:tc>
      </w:tr>
      <w:tr w:rsidR="0005760E" w:rsidRPr="00E750C0"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40" w:lineRule="auto"/>
              <w:ind w:left="240" w:firstLine="0"/>
              <w:rPr>
                <w:sz w:val="24"/>
                <w:szCs w:val="24"/>
              </w:rPr>
            </w:pPr>
            <w:r w:rsidRPr="0005760E">
              <w:rPr>
                <w:sz w:val="24"/>
                <w:szCs w:val="24"/>
              </w:rPr>
              <w:t>2.1.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760E" w:rsidRDefault="0005760E" w:rsidP="00607440">
            <w:pPr>
              <w:pStyle w:val="a7"/>
              <w:shd w:val="clear" w:color="auto" w:fill="auto"/>
              <w:spacing w:line="278" w:lineRule="exact"/>
              <w:ind w:firstLine="0"/>
              <w:jc w:val="both"/>
              <w:rPr>
                <w:sz w:val="24"/>
                <w:szCs w:val="24"/>
              </w:rPr>
            </w:pPr>
            <w:r w:rsidRPr="0005760E">
              <w:rPr>
                <w:sz w:val="24"/>
                <w:szCs w:val="24"/>
              </w:rPr>
              <w:t xml:space="preserve">Создание условий для устойчивого развития экономики </w:t>
            </w:r>
            <w:r w:rsidR="00DD3C44">
              <w:rPr>
                <w:sz w:val="24"/>
                <w:szCs w:val="24"/>
              </w:rPr>
              <w:t>традиционных отраслей хозяйство</w:t>
            </w:r>
            <w:r w:rsidRPr="0005760E">
              <w:rPr>
                <w:sz w:val="24"/>
                <w:szCs w:val="24"/>
              </w:rPr>
              <w:t xml:space="preserve">вания коренных </w:t>
            </w:r>
            <w:r w:rsidR="00DD3C44">
              <w:rPr>
                <w:sz w:val="24"/>
                <w:szCs w:val="24"/>
              </w:rPr>
              <w:t>малочисленных народов в ме</w:t>
            </w:r>
            <w:r w:rsidRPr="0005760E">
              <w:rPr>
                <w:sz w:val="24"/>
                <w:szCs w:val="24"/>
              </w:rPr>
              <w:t>стах их традиционного проживания и традици</w:t>
            </w:r>
            <w:r w:rsidRPr="0005760E">
              <w:rPr>
                <w:sz w:val="24"/>
                <w:szCs w:val="24"/>
              </w:rPr>
              <w:softHyphen/>
              <w:t>онной хозяйственной деятельности</w:t>
            </w:r>
          </w:p>
          <w:p w:rsidR="00292B0A" w:rsidRPr="0005760E"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45516" w:rsidRDefault="00645516" w:rsidP="008E5E99">
            <w:pPr>
              <w:pStyle w:val="a7"/>
              <w:shd w:val="clear" w:color="auto" w:fill="auto"/>
              <w:spacing w:line="274" w:lineRule="exact"/>
              <w:ind w:firstLine="0"/>
              <w:jc w:val="both"/>
              <w:rPr>
                <w:rFonts w:cs="Times New Roman"/>
                <w:sz w:val="24"/>
                <w:szCs w:val="24"/>
              </w:rPr>
            </w:pPr>
            <w:r w:rsidRPr="00645516">
              <w:rPr>
                <w:rFonts w:cs="Times New Roman"/>
                <w:sz w:val="24"/>
                <w:szCs w:val="24"/>
              </w:rPr>
              <w:t xml:space="preserve">В рамках реализации  мероприятия Министерством территориального развития Камчатского края средства субсидии </w:t>
            </w:r>
            <w:proofErr w:type="gramStart"/>
            <w:r w:rsidRPr="00645516">
              <w:rPr>
                <w:rFonts w:cs="Times New Roman"/>
                <w:sz w:val="24"/>
                <w:szCs w:val="24"/>
              </w:rPr>
              <w:t>распределены  и направлены</w:t>
            </w:r>
            <w:proofErr w:type="gramEnd"/>
            <w:r w:rsidRPr="00645516">
              <w:rPr>
                <w:rFonts w:cs="Times New Roman"/>
                <w:sz w:val="24"/>
                <w:szCs w:val="24"/>
              </w:rPr>
              <w:t xml:space="preserve">  из краевого бюджета бюджетам муниципальных образований в Камчатском крае на поддержку экономического и социального развития  КМНС  в сумме 9 350,0 тыс. рублей 7 муниципальным районам и 2 городским округам, в том числе:  </w:t>
            </w:r>
            <w:proofErr w:type="spellStart"/>
            <w:r w:rsidRPr="00645516">
              <w:rPr>
                <w:rFonts w:cs="Times New Roman"/>
                <w:sz w:val="24"/>
                <w:szCs w:val="24"/>
              </w:rPr>
              <w:t>Усть</w:t>
            </w:r>
            <w:proofErr w:type="spellEnd"/>
            <w:r w:rsidRPr="00645516">
              <w:rPr>
                <w:rFonts w:cs="Times New Roman"/>
                <w:sz w:val="24"/>
                <w:szCs w:val="24"/>
              </w:rPr>
              <w:t xml:space="preserve">-Большерецкий  МР -  89,679 тыс. руб.,  </w:t>
            </w:r>
            <w:proofErr w:type="spellStart"/>
            <w:r w:rsidRPr="00645516">
              <w:rPr>
                <w:rFonts w:cs="Times New Roman"/>
                <w:sz w:val="24"/>
                <w:szCs w:val="24"/>
              </w:rPr>
              <w:t>Мильковский</w:t>
            </w:r>
            <w:proofErr w:type="spellEnd"/>
            <w:r w:rsidRPr="00645516">
              <w:rPr>
                <w:rFonts w:cs="Times New Roman"/>
                <w:sz w:val="24"/>
                <w:szCs w:val="24"/>
              </w:rPr>
              <w:t xml:space="preserve"> МР -  1 965,028 тыс. руб., </w:t>
            </w:r>
            <w:proofErr w:type="spellStart"/>
            <w:r w:rsidRPr="00645516">
              <w:rPr>
                <w:rFonts w:cs="Times New Roman"/>
                <w:sz w:val="24"/>
                <w:szCs w:val="24"/>
              </w:rPr>
              <w:t>Быстринский</w:t>
            </w:r>
            <w:proofErr w:type="spellEnd"/>
            <w:r w:rsidRPr="00645516">
              <w:rPr>
                <w:rFonts w:cs="Times New Roman"/>
                <w:sz w:val="24"/>
                <w:szCs w:val="24"/>
              </w:rPr>
              <w:t xml:space="preserve"> МР - 670,805 тыс., руб., Алеутский МР  - 371</w:t>
            </w:r>
            <w:r w:rsidR="008E5E99">
              <w:rPr>
                <w:rFonts w:cs="Times New Roman"/>
                <w:sz w:val="24"/>
                <w:szCs w:val="24"/>
              </w:rPr>
              <w:t>,158 тыс. руб.</w:t>
            </w:r>
            <w:proofErr w:type="gramStart"/>
            <w:r w:rsidR="008E5E99">
              <w:rPr>
                <w:rFonts w:cs="Times New Roman"/>
                <w:sz w:val="24"/>
                <w:szCs w:val="24"/>
              </w:rPr>
              <w:t xml:space="preserve"> ,</w:t>
            </w:r>
            <w:proofErr w:type="gramEnd"/>
            <w:r w:rsidR="008E5E99">
              <w:rPr>
                <w:rFonts w:cs="Times New Roman"/>
                <w:sz w:val="24"/>
                <w:szCs w:val="24"/>
              </w:rPr>
              <w:t xml:space="preserve">  </w:t>
            </w:r>
            <w:proofErr w:type="spellStart"/>
            <w:r w:rsidR="008E5E99">
              <w:rPr>
                <w:rFonts w:cs="Times New Roman"/>
                <w:sz w:val="24"/>
                <w:szCs w:val="24"/>
              </w:rPr>
              <w:t>Вилючинский</w:t>
            </w:r>
            <w:proofErr w:type="spellEnd"/>
            <w:r w:rsidR="008E5E99">
              <w:rPr>
                <w:rFonts w:cs="Times New Roman"/>
                <w:sz w:val="24"/>
                <w:szCs w:val="24"/>
              </w:rPr>
              <w:t xml:space="preserve"> Г</w:t>
            </w:r>
            <w:r w:rsidRPr="00645516">
              <w:rPr>
                <w:rFonts w:cs="Times New Roman"/>
                <w:sz w:val="24"/>
                <w:szCs w:val="24"/>
              </w:rPr>
              <w:t xml:space="preserve">  - 110,414 тыс. руб., ГО Палана - 854,</w:t>
            </w:r>
            <w:r w:rsidR="008E5E99">
              <w:rPr>
                <w:rFonts w:cs="Times New Roman"/>
                <w:sz w:val="24"/>
                <w:szCs w:val="24"/>
              </w:rPr>
              <w:t xml:space="preserve">240 тыс. руб., </w:t>
            </w:r>
            <w:proofErr w:type="spellStart"/>
            <w:r w:rsidR="008E5E99">
              <w:rPr>
                <w:rFonts w:cs="Times New Roman"/>
                <w:sz w:val="24"/>
                <w:szCs w:val="24"/>
              </w:rPr>
              <w:t>Олюторский</w:t>
            </w:r>
            <w:proofErr w:type="spellEnd"/>
            <w:r w:rsidR="008E5E99">
              <w:rPr>
                <w:rFonts w:cs="Times New Roman"/>
                <w:sz w:val="24"/>
                <w:szCs w:val="24"/>
              </w:rPr>
              <w:t xml:space="preserve"> МР -</w:t>
            </w:r>
            <w:r w:rsidRPr="00645516">
              <w:rPr>
                <w:rFonts w:cs="Times New Roman"/>
                <w:sz w:val="24"/>
                <w:szCs w:val="24"/>
              </w:rPr>
              <w:t xml:space="preserve"> 1 883,2</w:t>
            </w:r>
            <w:r w:rsidR="008E5E99">
              <w:rPr>
                <w:rFonts w:cs="Times New Roman"/>
                <w:sz w:val="24"/>
                <w:szCs w:val="24"/>
              </w:rPr>
              <w:t xml:space="preserve">83 тыс. руб.,  </w:t>
            </w:r>
            <w:proofErr w:type="spellStart"/>
            <w:r w:rsidR="008E5E99">
              <w:rPr>
                <w:rFonts w:cs="Times New Roman"/>
                <w:sz w:val="24"/>
                <w:szCs w:val="24"/>
              </w:rPr>
              <w:t>Тигильский</w:t>
            </w:r>
            <w:proofErr w:type="spellEnd"/>
            <w:r w:rsidR="008E5E99">
              <w:rPr>
                <w:rFonts w:cs="Times New Roman"/>
                <w:sz w:val="24"/>
                <w:szCs w:val="24"/>
              </w:rPr>
              <w:t xml:space="preserve"> МР -</w:t>
            </w:r>
            <w:r w:rsidRPr="00645516">
              <w:rPr>
                <w:rFonts w:cs="Times New Roman"/>
                <w:sz w:val="24"/>
                <w:szCs w:val="24"/>
              </w:rPr>
              <w:t xml:space="preserve"> 1 499</w:t>
            </w:r>
            <w:r w:rsidR="008E5E99">
              <w:rPr>
                <w:rFonts w:cs="Times New Roman"/>
                <w:sz w:val="24"/>
                <w:szCs w:val="24"/>
              </w:rPr>
              <w:t xml:space="preserve">,927 тыс. руб., </w:t>
            </w:r>
            <w:proofErr w:type="spellStart"/>
            <w:r w:rsidR="008E5E99">
              <w:rPr>
                <w:rFonts w:cs="Times New Roman"/>
                <w:sz w:val="24"/>
                <w:szCs w:val="24"/>
              </w:rPr>
              <w:t>Пенжинский</w:t>
            </w:r>
            <w:proofErr w:type="spellEnd"/>
            <w:r w:rsidR="008E5E99">
              <w:rPr>
                <w:rFonts w:cs="Times New Roman"/>
                <w:sz w:val="24"/>
                <w:szCs w:val="24"/>
              </w:rPr>
              <w:t xml:space="preserve"> МР </w:t>
            </w:r>
            <w:r w:rsidRPr="00645516">
              <w:rPr>
                <w:rFonts w:cs="Times New Roman"/>
                <w:sz w:val="24"/>
                <w:szCs w:val="24"/>
              </w:rPr>
              <w:t xml:space="preserve">- 1 905,466 тыс. руб.                                                                                                  Средства перечислены в бюджеты муниципальных образований для дальнейшего распределения между общинами </w:t>
            </w:r>
            <w:r w:rsidR="008E5E99">
              <w:rPr>
                <w:rFonts w:cs="Times New Roman"/>
                <w:sz w:val="24"/>
                <w:szCs w:val="24"/>
              </w:rPr>
              <w:t>коренных малочисленных народов.</w:t>
            </w:r>
          </w:p>
          <w:p w:rsidR="0005760E" w:rsidRPr="00E750C0" w:rsidRDefault="0005760E" w:rsidP="008E5E99">
            <w:pPr>
              <w:pStyle w:val="a7"/>
              <w:shd w:val="clear" w:color="auto" w:fill="auto"/>
              <w:spacing w:line="274" w:lineRule="exact"/>
              <w:ind w:firstLine="0"/>
              <w:jc w:val="both"/>
              <w:rPr>
                <w:sz w:val="24"/>
                <w:szCs w:val="24"/>
              </w:rPr>
            </w:pPr>
          </w:p>
        </w:tc>
      </w:tr>
      <w:tr w:rsidR="0005760E"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40" w:lineRule="auto"/>
              <w:ind w:left="240" w:firstLine="0"/>
              <w:rPr>
                <w:sz w:val="24"/>
                <w:szCs w:val="24"/>
              </w:rPr>
            </w:pPr>
            <w:r w:rsidRPr="0005760E">
              <w:rPr>
                <w:sz w:val="24"/>
                <w:szCs w:val="24"/>
              </w:rPr>
              <w:t>2.2.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05760E" w:rsidRDefault="0005760E" w:rsidP="00607440">
            <w:pPr>
              <w:pStyle w:val="a7"/>
              <w:shd w:val="clear" w:color="auto" w:fill="auto"/>
              <w:spacing w:line="278" w:lineRule="exact"/>
              <w:ind w:firstLine="0"/>
              <w:jc w:val="both"/>
              <w:rPr>
                <w:sz w:val="24"/>
                <w:szCs w:val="24"/>
              </w:rPr>
            </w:pPr>
            <w:r w:rsidRPr="0005760E">
              <w:rPr>
                <w:sz w:val="24"/>
                <w:szCs w:val="24"/>
              </w:rPr>
              <w:t>Подготовка предложений о внесении изменений в законодательство в сфере рыболовства в целях обеспечения ведения традиционного образа жизни и осуществления традиционной хозяй</w:t>
            </w:r>
            <w:r w:rsidRPr="0005760E">
              <w:rPr>
                <w:sz w:val="24"/>
                <w:szCs w:val="24"/>
              </w:rPr>
              <w:softHyphen/>
            </w:r>
            <w:r w:rsidRPr="0005760E">
              <w:rPr>
                <w:sz w:val="24"/>
                <w:szCs w:val="24"/>
              </w:rPr>
              <w:lastRenderedPageBreak/>
              <w:t>ственной д</w:t>
            </w:r>
            <w:r w:rsidR="00DD3C44">
              <w:rPr>
                <w:sz w:val="24"/>
                <w:szCs w:val="24"/>
              </w:rPr>
              <w:t>еятельности коренных малочислен</w:t>
            </w:r>
            <w:r w:rsidRPr="0005760E">
              <w:rPr>
                <w:sz w:val="24"/>
                <w:szCs w:val="24"/>
              </w:rPr>
              <w:t>ных народов в Камчатском крае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lastRenderedPageBreak/>
              <w:t>2018 год</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E34A30" w:rsidRPr="00462529" w:rsidRDefault="00E34A30" w:rsidP="00852E61">
            <w:pPr>
              <w:pStyle w:val="a7"/>
              <w:shd w:val="clear" w:color="auto" w:fill="auto"/>
              <w:spacing w:line="278" w:lineRule="exact"/>
              <w:ind w:left="101" w:firstLine="0"/>
              <w:jc w:val="both"/>
              <w:rPr>
                <w:color w:val="FF0000"/>
                <w:sz w:val="24"/>
                <w:szCs w:val="24"/>
              </w:rPr>
            </w:pPr>
            <w:proofErr w:type="gramStart"/>
            <w:r w:rsidRPr="00E34A30">
              <w:rPr>
                <w:rFonts w:eastAsia="Times New Roman" w:cs="Times New Roman"/>
                <w:sz w:val="24"/>
                <w:szCs w:val="24"/>
                <w:lang w:eastAsia="ru-RU"/>
              </w:rPr>
              <w:t xml:space="preserve">В адрес Минсельхоза России направлены предложения по изменению приказа Минсельхоза России от 24.12.2015 № 659 «Об утверждении Административного регламента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 постановления Правительства </w:t>
            </w:r>
            <w:r w:rsidRPr="00E34A30">
              <w:rPr>
                <w:rFonts w:eastAsia="Times New Roman" w:cs="Times New Roman"/>
                <w:sz w:val="24"/>
                <w:szCs w:val="24"/>
                <w:lang w:eastAsia="ru-RU"/>
              </w:rPr>
              <w:lastRenderedPageBreak/>
              <w:t>Российской Федерации от 05.05.2018 № 558 «Об утверждении Правил распределения органами исполнительной власти субъектов Российской Федерации квот добычи (вылова) водных биологических</w:t>
            </w:r>
            <w:proofErr w:type="gramEnd"/>
            <w:r w:rsidRPr="00E34A30">
              <w:rPr>
                <w:rFonts w:eastAsia="Times New Roman" w:cs="Times New Roman"/>
                <w:sz w:val="24"/>
                <w:szCs w:val="24"/>
                <w:lang w:eastAsia="ru-RU"/>
              </w:rPr>
              <w:t xml:space="preserve"> </w:t>
            </w:r>
            <w:proofErr w:type="gramStart"/>
            <w:r w:rsidRPr="00E34A30">
              <w:rPr>
                <w:rFonts w:eastAsia="Times New Roman" w:cs="Times New Roman"/>
                <w:sz w:val="24"/>
                <w:szCs w:val="24"/>
                <w:lang w:eastAsia="ru-RU"/>
              </w:rPr>
              <w:t>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и внесении изменений в Правила подготовки и принятия решения о предоставлении водных биологических ресурсов в пользование»</w:t>
            </w:r>
            <w:r w:rsidR="00852E61">
              <w:rPr>
                <w:rFonts w:eastAsia="Times New Roman" w:cs="Times New Roman"/>
                <w:sz w:val="24"/>
                <w:szCs w:val="24"/>
                <w:lang w:eastAsia="ru-RU"/>
              </w:rPr>
              <w:t>.</w:t>
            </w:r>
            <w:proofErr w:type="gramEnd"/>
          </w:p>
        </w:tc>
      </w:tr>
      <w:tr w:rsidR="0005760E"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40" w:lineRule="auto"/>
              <w:ind w:left="240" w:firstLine="0"/>
              <w:rPr>
                <w:sz w:val="24"/>
                <w:szCs w:val="24"/>
              </w:rPr>
            </w:pPr>
            <w:r w:rsidRPr="0005760E">
              <w:rPr>
                <w:sz w:val="24"/>
                <w:szCs w:val="24"/>
              </w:rPr>
              <w:lastRenderedPageBreak/>
              <w:t>2.3.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760E" w:rsidRDefault="0005760E" w:rsidP="00607440">
            <w:pPr>
              <w:pStyle w:val="a7"/>
              <w:shd w:val="clear" w:color="auto" w:fill="auto"/>
              <w:spacing w:line="278" w:lineRule="exact"/>
              <w:ind w:firstLine="0"/>
              <w:jc w:val="both"/>
              <w:rPr>
                <w:sz w:val="24"/>
                <w:szCs w:val="24"/>
              </w:rPr>
            </w:pPr>
            <w:r w:rsidRPr="0005760E">
              <w:rPr>
                <w:sz w:val="24"/>
                <w:szCs w:val="24"/>
              </w:rPr>
              <w:t>Организаци</w:t>
            </w:r>
            <w:r w:rsidR="00DD3C44">
              <w:rPr>
                <w:sz w:val="24"/>
                <w:szCs w:val="24"/>
              </w:rPr>
              <w:t>я работы Комиссии по регулирова</w:t>
            </w:r>
            <w:r w:rsidRPr="0005760E">
              <w:rPr>
                <w:sz w:val="24"/>
                <w:szCs w:val="24"/>
              </w:rPr>
              <w:t>нию добычи (вылова) анадромных видов рыб в Камчатском крае</w:t>
            </w:r>
          </w:p>
          <w:p w:rsidR="00292B0A" w:rsidRPr="0005760E"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B2F49" w:rsidRPr="002E3C25" w:rsidRDefault="0045327B" w:rsidP="00852E61">
            <w:pPr>
              <w:pStyle w:val="a7"/>
              <w:shd w:val="clear" w:color="auto" w:fill="auto"/>
              <w:spacing w:line="278" w:lineRule="exact"/>
              <w:ind w:left="101" w:firstLine="0"/>
              <w:jc w:val="both"/>
              <w:rPr>
                <w:rFonts w:eastAsia="Times New Roman" w:cs="Times New Roman"/>
                <w:sz w:val="24"/>
                <w:szCs w:val="24"/>
                <w:lang w:eastAsia="ru-RU"/>
              </w:rPr>
            </w:pPr>
            <w:proofErr w:type="gramStart"/>
            <w:r w:rsidRPr="002E3C25">
              <w:t>Во II полугодии 2019</w:t>
            </w:r>
            <w:r w:rsidR="00E47920" w:rsidRPr="002E3C25">
              <w:t xml:space="preserve"> года проведено </w:t>
            </w:r>
            <w:r w:rsidRPr="002E3C25">
              <w:t>20 заседаний</w:t>
            </w:r>
            <w:r w:rsidR="00E47920" w:rsidRPr="002E3C25">
              <w:t xml:space="preserve"> комиссии по регулированию добычи (вылова) анадромных видов рыб в Камчатском крае, решениями которой установлены </w:t>
            </w:r>
            <w:r w:rsidR="008B2F49" w:rsidRPr="008B2F49">
              <w:rPr>
                <w:rFonts w:eastAsia="Times New Roman" w:cs="Times New Roman"/>
                <w:sz w:val="24"/>
                <w:szCs w:val="24"/>
                <w:lang w:eastAsia="ru-RU"/>
              </w:rPr>
              <w:t>объемы добычи (вылова) анадромных видов рыб для осуществления традиционного рыболовства, определены условия промысла (сроки начала и запрета промысла, режим проходных дней, места лова для осуществления рыболовства без предоставления рыбопромыслового участка и без разрешения на добычу (вылов) водных биоресурсов)</w:t>
            </w:r>
            <w:r w:rsidR="00852E61">
              <w:rPr>
                <w:rFonts w:eastAsia="Times New Roman" w:cs="Times New Roman"/>
                <w:sz w:val="24"/>
                <w:szCs w:val="24"/>
                <w:lang w:eastAsia="ru-RU"/>
              </w:rPr>
              <w:t>.</w:t>
            </w:r>
            <w:proofErr w:type="gramEnd"/>
          </w:p>
          <w:p w:rsidR="008B2F49" w:rsidRPr="00462529" w:rsidRDefault="008B2F49" w:rsidP="008653DB">
            <w:pPr>
              <w:pStyle w:val="a7"/>
              <w:shd w:val="clear" w:color="auto" w:fill="auto"/>
              <w:spacing w:line="278" w:lineRule="exact"/>
              <w:ind w:firstLine="0"/>
              <w:jc w:val="both"/>
              <w:rPr>
                <w:color w:val="FF0000"/>
                <w:sz w:val="24"/>
                <w:szCs w:val="24"/>
              </w:rPr>
            </w:pPr>
          </w:p>
        </w:tc>
      </w:tr>
      <w:tr w:rsidR="0005760E"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40" w:lineRule="auto"/>
              <w:ind w:left="240" w:firstLine="0"/>
              <w:rPr>
                <w:sz w:val="24"/>
                <w:szCs w:val="24"/>
              </w:rPr>
            </w:pPr>
            <w:r w:rsidRPr="0005760E">
              <w:rPr>
                <w:sz w:val="24"/>
                <w:szCs w:val="24"/>
              </w:rPr>
              <w:t>2.4.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05760E" w:rsidRDefault="0005760E" w:rsidP="00607440">
            <w:pPr>
              <w:pStyle w:val="a7"/>
              <w:shd w:val="clear" w:color="auto" w:fill="auto"/>
              <w:spacing w:line="278" w:lineRule="exact"/>
              <w:ind w:firstLine="0"/>
              <w:jc w:val="both"/>
              <w:rPr>
                <w:sz w:val="24"/>
                <w:szCs w:val="24"/>
              </w:rPr>
            </w:pPr>
            <w:proofErr w:type="gramStart"/>
            <w:r w:rsidRPr="0005760E">
              <w:rPr>
                <w:sz w:val="24"/>
                <w:szCs w:val="24"/>
              </w:rPr>
              <w:t>Организация работы Комиссии по определению границ ры</w:t>
            </w:r>
            <w:r w:rsidR="00DD3C44">
              <w:rPr>
                <w:sz w:val="24"/>
                <w:szCs w:val="24"/>
              </w:rPr>
              <w:t>бопромысловых участков в Камчат</w:t>
            </w:r>
            <w:r w:rsidRPr="0005760E">
              <w:rPr>
                <w:sz w:val="24"/>
                <w:szCs w:val="24"/>
              </w:rPr>
              <w:t>ском крае, для осуществления промышленного рыболовства во внутренних водах Российской Федерации (в пресноводных водных объектах), за исключе</w:t>
            </w:r>
            <w:r w:rsidR="00DD3C44">
              <w:rPr>
                <w:sz w:val="24"/>
                <w:szCs w:val="24"/>
              </w:rPr>
              <w:t>нием внутренних морских вод Рос</w:t>
            </w:r>
            <w:r w:rsidRPr="0005760E">
              <w:rPr>
                <w:sz w:val="24"/>
                <w:szCs w:val="24"/>
              </w:rPr>
              <w:t>сийской Федерации, прибрежного рыболовства, товарного рыбоводства, рыболовства в целях обеспечения ведения традиционного образа жизни и о</w:t>
            </w:r>
            <w:r w:rsidR="00DD3C44">
              <w:rPr>
                <w:sz w:val="24"/>
                <w:szCs w:val="24"/>
              </w:rPr>
              <w:t>существления традиционной хозяй</w:t>
            </w:r>
            <w:r w:rsidRPr="0005760E">
              <w:rPr>
                <w:sz w:val="24"/>
                <w:szCs w:val="24"/>
              </w:rPr>
              <w:t>ственной деятельности малочисленных народов для организации любительского и спортивного</w:t>
            </w:r>
            <w:r w:rsidR="00292B0A">
              <w:rPr>
                <w:sz w:val="24"/>
                <w:szCs w:val="24"/>
              </w:rPr>
              <w:t xml:space="preserve"> </w:t>
            </w:r>
            <w:r w:rsidR="00292B0A" w:rsidRPr="00292B0A">
              <w:rPr>
                <w:sz w:val="24"/>
                <w:szCs w:val="24"/>
              </w:rPr>
              <w:t>рыболовства</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B2F49" w:rsidRDefault="008B2F49" w:rsidP="008E5E99">
            <w:pPr>
              <w:pStyle w:val="a7"/>
              <w:shd w:val="clear" w:color="auto" w:fill="auto"/>
              <w:spacing w:line="278" w:lineRule="exact"/>
              <w:ind w:firstLine="0"/>
              <w:jc w:val="both"/>
              <w:rPr>
                <w:color w:val="FF0000"/>
              </w:rPr>
            </w:pPr>
            <w:r w:rsidRPr="008B2F49">
              <w:rPr>
                <w:rFonts w:eastAsia="Times New Roman" w:cs="Times New Roman"/>
                <w:sz w:val="24"/>
                <w:szCs w:val="24"/>
                <w:lang w:eastAsia="ru-RU"/>
              </w:rPr>
              <w:t>В 2019 году в адрес комиссии по определению границ рыболовных участков поступило 6 обращений об определении границ 9 новых рыболовных участков для осуществления традиционного рыболовства.  В связи с отрицательными заключениями Камчатского филиала ФГБНУ «ВНИРО» («</w:t>
            </w:r>
            <w:proofErr w:type="spellStart"/>
            <w:r w:rsidRPr="008B2F49">
              <w:rPr>
                <w:rFonts w:eastAsia="Times New Roman" w:cs="Times New Roman"/>
                <w:sz w:val="24"/>
                <w:szCs w:val="24"/>
                <w:lang w:eastAsia="ru-RU"/>
              </w:rPr>
              <w:t>КамчатНИРО</w:t>
            </w:r>
            <w:proofErr w:type="spellEnd"/>
            <w:r w:rsidRPr="008B2F49">
              <w:rPr>
                <w:rFonts w:eastAsia="Times New Roman" w:cs="Times New Roman"/>
                <w:sz w:val="24"/>
                <w:szCs w:val="24"/>
                <w:lang w:eastAsia="ru-RU"/>
              </w:rPr>
              <w:t xml:space="preserve">»), Северо-Восточного территориального управления </w:t>
            </w:r>
            <w:proofErr w:type="spellStart"/>
            <w:r w:rsidRPr="008B2F49">
              <w:rPr>
                <w:rFonts w:eastAsia="Times New Roman" w:cs="Times New Roman"/>
                <w:sz w:val="24"/>
                <w:szCs w:val="24"/>
                <w:lang w:eastAsia="ru-RU"/>
              </w:rPr>
              <w:t>Росрыболовства</w:t>
            </w:r>
            <w:proofErr w:type="spellEnd"/>
            <w:r w:rsidRPr="008B2F49">
              <w:rPr>
                <w:rFonts w:eastAsia="Times New Roman" w:cs="Times New Roman"/>
                <w:sz w:val="24"/>
                <w:szCs w:val="24"/>
                <w:lang w:eastAsia="ru-RU"/>
              </w:rPr>
              <w:t>, Северо-Восточного филиала ФГБУ «</w:t>
            </w:r>
            <w:proofErr w:type="spellStart"/>
            <w:r w:rsidRPr="008B2F49">
              <w:rPr>
                <w:rFonts w:eastAsia="Times New Roman" w:cs="Times New Roman"/>
                <w:sz w:val="24"/>
                <w:szCs w:val="24"/>
                <w:lang w:eastAsia="ru-RU"/>
              </w:rPr>
              <w:t>Главрыбвод</w:t>
            </w:r>
            <w:proofErr w:type="spellEnd"/>
            <w:r w:rsidRPr="008B2F49">
              <w:rPr>
                <w:rFonts w:eastAsia="Times New Roman" w:cs="Times New Roman"/>
                <w:sz w:val="24"/>
                <w:szCs w:val="24"/>
                <w:lang w:eastAsia="ru-RU"/>
              </w:rPr>
              <w:t>» приняты решения об отказе в определении границ новых рыболовных участков</w:t>
            </w:r>
            <w:r w:rsidR="00852E61">
              <w:rPr>
                <w:rFonts w:eastAsia="Times New Roman" w:cs="Times New Roman"/>
                <w:sz w:val="24"/>
                <w:szCs w:val="24"/>
                <w:lang w:eastAsia="ru-RU"/>
              </w:rPr>
              <w:t>.</w:t>
            </w:r>
          </w:p>
          <w:p w:rsidR="008B2F49" w:rsidRPr="00462529" w:rsidRDefault="008B2F49" w:rsidP="008E5E99">
            <w:pPr>
              <w:pStyle w:val="a7"/>
              <w:shd w:val="clear" w:color="auto" w:fill="auto"/>
              <w:spacing w:line="278" w:lineRule="exact"/>
              <w:ind w:left="101" w:firstLine="0"/>
              <w:jc w:val="both"/>
              <w:rPr>
                <w:color w:val="FF0000"/>
                <w:sz w:val="24"/>
                <w:szCs w:val="24"/>
              </w:rPr>
            </w:pPr>
          </w:p>
        </w:tc>
      </w:tr>
      <w:tr w:rsidR="0005760E"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40" w:lineRule="auto"/>
              <w:ind w:left="240" w:firstLine="0"/>
              <w:rPr>
                <w:sz w:val="24"/>
                <w:szCs w:val="24"/>
              </w:rPr>
            </w:pPr>
            <w:r w:rsidRPr="0005760E">
              <w:rPr>
                <w:sz w:val="24"/>
                <w:szCs w:val="24"/>
              </w:rPr>
              <w:t>2.5.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607440">
            <w:pPr>
              <w:pStyle w:val="a7"/>
              <w:shd w:val="clear" w:color="auto" w:fill="auto"/>
              <w:spacing w:line="278" w:lineRule="exact"/>
              <w:ind w:firstLine="0"/>
              <w:jc w:val="both"/>
              <w:rPr>
                <w:sz w:val="24"/>
                <w:szCs w:val="24"/>
              </w:rPr>
            </w:pPr>
            <w:r w:rsidRPr="0005760E">
              <w:rPr>
                <w:sz w:val="24"/>
                <w:szCs w:val="24"/>
              </w:rPr>
              <w:t>Обеспечен</w:t>
            </w:r>
            <w:r w:rsidR="00DD3C44">
              <w:rPr>
                <w:sz w:val="24"/>
                <w:szCs w:val="24"/>
              </w:rPr>
              <w:t>ие информирования коренных мало</w:t>
            </w:r>
            <w:r w:rsidRPr="0005760E">
              <w:rPr>
                <w:sz w:val="24"/>
                <w:szCs w:val="24"/>
              </w:rPr>
              <w:t>численных народов о порядке получения права пользования</w:t>
            </w:r>
            <w:r w:rsidR="00DD3C44">
              <w:rPr>
                <w:sz w:val="24"/>
                <w:szCs w:val="24"/>
              </w:rPr>
              <w:t xml:space="preserve"> водными </w:t>
            </w:r>
            <w:r w:rsidR="00DD3C44">
              <w:rPr>
                <w:sz w:val="24"/>
                <w:szCs w:val="24"/>
              </w:rPr>
              <w:lastRenderedPageBreak/>
              <w:t>биологическими ресурса</w:t>
            </w:r>
            <w:r w:rsidRPr="0005760E">
              <w:rPr>
                <w:sz w:val="24"/>
                <w:szCs w:val="24"/>
              </w:rPr>
              <w:t>ми в целях обеспечения традиционного образа жизни и осуществления традиционной хозяй</w:t>
            </w:r>
            <w:r w:rsidRPr="0005760E">
              <w:rPr>
                <w:sz w:val="24"/>
                <w:szCs w:val="24"/>
              </w:rPr>
              <w:softHyphen/>
              <w:t>ственной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lastRenderedPageBreak/>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92B0A" w:rsidRPr="00A75A55" w:rsidRDefault="00E47920" w:rsidP="00793837">
            <w:pPr>
              <w:jc w:val="both"/>
            </w:pPr>
            <w:r w:rsidRPr="00A75A55">
              <w:t>Соответствующая информация размещена на официальном сайте Правительства Камчатского края в сети Интернет на странице Министерства рыбного хозяйства</w:t>
            </w:r>
            <w:r w:rsidR="009B34E4" w:rsidRPr="00A75A55">
              <w:t xml:space="preserve"> Камчатского края</w:t>
            </w:r>
            <w:r w:rsidR="000A260B" w:rsidRPr="00A75A55">
              <w:t xml:space="preserve">, </w:t>
            </w:r>
            <w:r w:rsidR="009B34E4" w:rsidRPr="00A75A55">
              <w:t>Агентства по внутренней политике Камчатского края.</w:t>
            </w:r>
            <w:r w:rsidRPr="00A75A55">
              <w:t xml:space="preserve"> </w:t>
            </w:r>
          </w:p>
          <w:p w:rsidR="0045327B" w:rsidRPr="00462529" w:rsidRDefault="0045327B" w:rsidP="00793837">
            <w:pPr>
              <w:jc w:val="both"/>
              <w:rPr>
                <w:color w:val="FF0000"/>
              </w:rPr>
            </w:pPr>
          </w:p>
        </w:tc>
      </w:tr>
      <w:tr w:rsidR="0005760E"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292B0A" w:rsidRDefault="0005760E" w:rsidP="00292B0A">
            <w:pPr>
              <w:pStyle w:val="a7"/>
              <w:shd w:val="clear" w:color="auto" w:fill="auto"/>
              <w:spacing w:line="240" w:lineRule="auto"/>
              <w:ind w:left="240" w:firstLine="0"/>
              <w:rPr>
                <w:sz w:val="24"/>
                <w:szCs w:val="24"/>
              </w:rPr>
            </w:pPr>
            <w:r w:rsidRPr="00292B0A">
              <w:rPr>
                <w:bCs/>
              </w:rPr>
              <w:lastRenderedPageBreak/>
              <w:t>2</w:t>
            </w:r>
            <w:r w:rsidRPr="00292B0A">
              <w:rPr>
                <w:sz w:val="24"/>
                <w:szCs w:val="24"/>
              </w:rPr>
              <w:t>.6.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760E" w:rsidRDefault="0005760E" w:rsidP="00607440">
            <w:pPr>
              <w:pStyle w:val="a7"/>
              <w:shd w:val="clear" w:color="auto" w:fill="auto"/>
              <w:spacing w:line="274" w:lineRule="exact"/>
              <w:ind w:firstLine="0"/>
              <w:jc w:val="both"/>
              <w:rPr>
                <w:sz w:val="24"/>
                <w:szCs w:val="24"/>
              </w:rPr>
            </w:pPr>
            <w:r w:rsidRPr="0005760E">
              <w:rPr>
                <w:sz w:val="24"/>
                <w:szCs w:val="24"/>
              </w:rPr>
              <w:t>Предоставле</w:t>
            </w:r>
            <w:r w:rsidR="00DD3C44">
              <w:rPr>
                <w:sz w:val="24"/>
                <w:szCs w:val="24"/>
              </w:rPr>
              <w:t>ние мер государственной поддерж</w:t>
            </w:r>
            <w:r w:rsidRPr="0005760E">
              <w:rPr>
                <w:sz w:val="24"/>
                <w:szCs w:val="24"/>
              </w:rPr>
              <w:t>ки сельско</w:t>
            </w:r>
            <w:r w:rsidR="00DD3C44">
              <w:rPr>
                <w:sz w:val="24"/>
                <w:szCs w:val="24"/>
              </w:rPr>
              <w:t>хозяйственным товаропроизводите</w:t>
            </w:r>
            <w:r w:rsidRPr="0005760E">
              <w:rPr>
                <w:sz w:val="24"/>
                <w:szCs w:val="24"/>
              </w:rPr>
              <w:t>лям Камчатск</w:t>
            </w:r>
            <w:r w:rsidR="00DD3C44">
              <w:rPr>
                <w:sz w:val="24"/>
                <w:szCs w:val="24"/>
              </w:rPr>
              <w:t>ого края на возмещение части за</w:t>
            </w:r>
            <w:r w:rsidRPr="0005760E">
              <w:rPr>
                <w:sz w:val="24"/>
                <w:szCs w:val="24"/>
              </w:rPr>
              <w:t>трат, связанных со строительством высокот</w:t>
            </w:r>
            <w:r w:rsidR="00DD3C44">
              <w:rPr>
                <w:sz w:val="24"/>
                <w:szCs w:val="24"/>
              </w:rPr>
              <w:t>ех</w:t>
            </w:r>
            <w:r w:rsidRPr="0005760E">
              <w:rPr>
                <w:sz w:val="24"/>
                <w:szCs w:val="24"/>
              </w:rPr>
              <w:t>нологичных у</w:t>
            </w:r>
            <w:r w:rsidR="00DD3C44">
              <w:rPr>
                <w:sz w:val="24"/>
                <w:szCs w:val="24"/>
              </w:rPr>
              <w:t>бойных пунктов, цехов по перера</w:t>
            </w:r>
            <w:r w:rsidRPr="0005760E">
              <w:rPr>
                <w:sz w:val="24"/>
                <w:szCs w:val="24"/>
              </w:rPr>
              <w:t>ботке продукции оленеводства</w:t>
            </w:r>
          </w:p>
          <w:p w:rsidR="00292B0A" w:rsidRPr="0005760E"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025ED" w:rsidRPr="008E5E99" w:rsidRDefault="008E5E99" w:rsidP="008E5E99">
            <w:pPr>
              <w:jc w:val="both"/>
            </w:pPr>
            <w:proofErr w:type="gramStart"/>
            <w:r w:rsidRPr="008E5E99">
              <w:t>П</w:t>
            </w:r>
            <w:r w:rsidR="00B025ED" w:rsidRPr="008E5E99">
              <w:t>остановлением Правительства Камчатского края от 08 ноября 2016 года № 440-П «О признании утратившими силу отдельных постановлений (положений постановлений) Правительства Камчатского края» из мероприятий государственной программы «Развитие сельского хозяйства и регулирования рынков сельскохозяйственной продукции, сырья и продовольствия Камчатского края», утвержденной постановлением Правительства Камчатского края от 29.11.2013 № 523-П (далее – Государственная программа), была исключена мера государственной поддержки, связанная со строительством высокотехнологичных убойных пунктов</w:t>
            </w:r>
            <w:proofErr w:type="gramEnd"/>
            <w:r w:rsidR="00B025ED" w:rsidRPr="008E5E99">
              <w:t xml:space="preserve">, цехов по переработке продукции оленеводства. </w:t>
            </w:r>
            <w:r>
              <w:t>Вместе с тем, в рамка</w:t>
            </w:r>
            <w:r w:rsidR="00B025ED" w:rsidRPr="008E5E99">
              <w:t xml:space="preserve"> Государственной программы оленеводческие предприятия могут претендовать на такую меру государственной поддержки, как возмещение части затрат на приобретение оборудования и специализированной техники, в том числе оборудования для убоя, первичной переработки мяса (модульные убойные пункты).</w:t>
            </w:r>
          </w:p>
          <w:p w:rsidR="00342683" w:rsidRPr="00064D19" w:rsidRDefault="00B025ED" w:rsidP="00793837">
            <w:pPr>
              <w:jc w:val="both"/>
            </w:pPr>
            <w:r w:rsidRPr="008E5E99">
              <w:t xml:space="preserve">В текущем году данной мерой государственной поддержки воспользовалось 4 </w:t>
            </w:r>
            <w:proofErr w:type="gramStart"/>
            <w:r w:rsidRPr="008E5E99">
              <w:t>оленеводческих</w:t>
            </w:r>
            <w:proofErr w:type="gramEnd"/>
            <w:r w:rsidRPr="008E5E99">
              <w:t xml:space="preserve"> предприятия. Ими приобретено 8 единиц вездеходной техники, 12 единиц снегоходной техники, а также 1 спутниковый телефон. Общий объем представленной Министерством субсидии составил 44,93 млн. рублей.</w:t>
            </w:r>
            <w:r w:rsidR="00342683" w:rsidRPr="00462529">
              <w:rPr>
                <w:color w:val="FF0000"/>
              </w:rPr>
              <w:t xml:space="preserve"> </w:t>
            </w:r>
          </w:p>
        </w:tc>
      </w:tr>
      <w:tr w:rsidR="0005760E"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40" w:lineRule="auto"/>
              <w:ind w:left="240" w:firstLine="0"/>
              <w:rPr>
                <w:sz w:val="24"/>
                <w:szCs w:val="24"/>
              </w:rPr>
            </w:pPr>
            <w:r w:rsidRPr="0005760E">
              <w:rPr>
                <w:sz w:val="24"/>
                <w:szCs w:val="24"/>
              </w:rPr>
              <w:t>2.7.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760E" w:rsidRDefault="0005760E" w:rsidP="00607440">
            <w:pPr>
              <w:pStyle w:val="a7"/>
              <w:shd w:val="clear" w:color="auto" w:fill="auto"/>
              <w:spacing w:line="278" w:lineRule="exact"/>
              <w:ind w:firstLine="0"/>
              <w:jc w:val="both"/>
              <w:rPr>
                <w:sz w:val="24"/>
                <w:szCs w:val="24"/>
              </w:rPr>
            </w:pPr>
            <w:r w:rsidRPr="0005760E">
              <w:rPr>
                <w:sz w:val="24"/>
                <w:szCs w:val="24"/>
              </w:rPr>
              <w:t>Предоставле</w:t>
            </w:r>
            <w:r w:rsidR="00DD3C44">
              <w:rPr>
                <w:sz w:val="24"/>
                <w:szCs w:val="24"/>
              </w:rPr>
              <w:t>ние мер государственной поддерж</w:t>
            </w:r>
            <w:r w:rsidRPr="0005760E">
              <w:rPr>
                <w:sz w:val="24"/>
                <w:szCs w:val="24"/>
              </w:rPr>
              <w:t>ки сельско</w:t>
            </w:r>
            <w:r w:rsidR="00DD3C44">
              <w:rPr>
                <w:sz w:val="24"/>
                <w:szCs w:val="24"/>
              </w:rPr>
              <w:t>хозяйственным товаропроизводите</w:t>
            </w:r>
            <w:r w:rsidRPr="0005760E">
              <w:rPr>
                <w:sz w:val="24"/>
                <w:szCs w:val="24"/>
              </w:rPr>
              <w:t xml:space="preserve">лям Камчатского </w:t>
            </w:r>
            <w:r w:rsidR="00DD3C44">
              <w:rPr>
                <w:sz w:val="24"/>
                <w:szCs w:val="24"/>
              </w:rPr>
              <w:t>края на возмещение части за</w:t>
            </w:r>
            <w:r w:rsidRPr="0005760E">
              <w:rPr>
                <w:sz w:val="24"/>
                <w:szCs w:val="24"/>
              </w:rPr>
              <w:t>трат, связанн</w:t>
            </w:r>
            <w:r w:rsidR="00DD3C44">
              <w:rPr>
                <w:sz w:val="24"/>
                <w:szCs w:val="24"/>
              </w:rPr>
              <w:t xml:space="preserve">ых с </w:t>
            </w:r>
            <w:proofErr w:type="spellStart"/>
            <w:r w:rsidR="00DD3C44">
              <w:rPr>
                <w:sz w:val="24"/>
                <w:szCs w:val="24"/>
              </w:rPr>
              <w:t>чиппированием</w:t>
            </w:r>
            <w:proofErr w:type="spellEnd"/>
            <w:r w:rsidR="00DD3C44">
              <w:rPr>
                <w:sz w:val="24"/>
                <w:szCs w:val="24"/>
              </w:rPr>
              <w:t xml:space="preserve"> северных оле</w:t>
            </w:r>
            <w:r w:rsidRPr="0005760E">
              <w:rPr>
                <w:sz w:val="24"/>
                <w:szCs w:val="24"/>
              </w:rPr>
              <w:t>ней, приобретением племенного молодняка северных оленей</w:t>
            </w:r>
          </w:p>
          <w:p w:rsidR="00292B0A" w:rsidRPr="0005760E"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D3160" w:rsidRPr="00A73490" w:rsidRDefault="00B53B37" w:rsidP="00A73490">
            <w:pPr>
              <w:pStyle w:val="a7"/>
              <w:shd w:val="clear" w:color="auto" w:fill="auto"/>
              <w:spacing w:line="278" w:lineRule="exact"/>
              <w:ind w:firstLine="0"/>
              <w:jc w:val="both"/>
              <w:rPr>
                <w:sz w:val="24"/>
                <w:szCs w:val="24"/>
              </w:rPr>
            </w:pPr>
            <w:r w:rsidRPr="00A73490">
              <w:rPr>
                <w:sz w:val="24"/>
                <w:szCs w:val="24"/>
              </w:rPr>
              <w:t xml:space="preserve">Государственная поддержка сельскохозяйственным товаропроизводителям Камчатского края на возмещение части затрат, связанных с </w:t>
            </w:r>
            <w:proofErr w:type="spellStart"/>
            <w:r w:rsidRPr="00A73490">
              <w:rPr>
                <w:sz w:val="24"/>
                <w:szCs w:val="24"/>
              </w:rPr>
              <w:t>чипированием</w:t>
            </w:r>
            <w:proofErr w:type="spellEnd"/>
            <w:r w:rsidRPr="00A73490">
              <w:rPr>
                <w:sz w:val="24"/>
                <w:szCs w:val="24"/>
              </w:rPr>
              <w:t xml:space="preserve"> северных оленей, приобретением племенного молодняка северных оленей в </w:t>
            </w:r>
            <w:r w:rsidR="000D3160" w:rsidRPr="00A73490">
              <w:rPr>
                <w:sz w:val="24"/>
                <w:szCs w:val="24"/>
              </w:rPr>
              <w:t>2019 году не предоставлялась, в связи с отсутствием фактов племенной продажи северных оленей.</w:t>
            </w:r>
          </w:p>
          <w:p w:rsidR="000D3160" w:rsidRPr="00AD4ADC" w:rsidRDefault="00AD4ADC" w:rsidP="00A73490">
            <w:pPr>
              <w:jc w:val="both"/>
              <w:rPr>
                <w:sz w:val="28"/>
                <w:szCs w:val="20"/>
              </w:rPr>
            </w:pPr>
            <w:r w:rsidRPr="00A73490">
              <w:t xml:space="preserve">В связи с низкой активностью оленеводческих предприятий в части </w:t>
            </w:r>
            <w:proofErr w:type="spellStart"/>
            <w:r w:rsidRPr="00A73490">
              <w:t>чиппирования</w:t>
            </w:r>
            <w:proofErr w:type="spellEnd"/>
            <w:r w:rsidRPr="00A73490">
              <w:t xml:space="preserve"> </w:t>
            </w:r>
            <w:proofErr w:type="spellStart"/>
            <w:r w:rsidRPr="00A73490">
              <w:t>оленепоголовья</w:t>
            </w:r>
            <w:proofErr w:type="spellEnd"/>
            <w:r w:rsidRPr="00A73490">
              <w:t xml:space="preserve"> северных оленей данное направление также исключено из перечня мероприятий Государственной программы</w:t>
            </w:r>
            <w:r w:rsidRPr="00AD4ADC">
              <w:rPr>
                <w:sz w:val="28"/>
                <w:szCs w:val="20"/>
              </w:rPr>
              <w:t>.</w:t>
            </w:r>
          </w:p>
        </w:tc>
      </w:tr>
      <w:tr w:rsidR="0005760E"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40" w:lineRule="auto"/>
              <w:ind w:left="240" w:firstLine="0"/>
              <w:rPr>
                <w:sz w:val="24"/>
                <w:szCs w:val="24"/>
              </w:rPr>
            </w:pPr>
            <w:r w:rsidRPr="0005760E">
              <w:rPr>
                <w:sz w:val="24"/>
                <w:szCs w:val="24"/>
              </w:rPr>
              <w:t>2.8.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760E" w:rsidRDefault="0005760E" w:rsidP="00607440">
            <w:pPr>
              <w:pStyle w:val="a7"/>
              <w:shd w:val="clear" w:color="auto" w:fill="auto"/>
              <w:spacing w:line="278" w:lineRule="exact"/>
              <w:ind w:firstLine="0"/>
              <w:jc w:val="both"/>
              <w:rPr>
                <w:sz w:val="24"/>
                <w:szCs w:val="24"/>
              </w:rPr>
            </w:pPr>
            <w:r w:rsidRPr="0005760E">
              <w:rPr>
                <w:sz w:val="24"/>
                <w:szCs w:val="24"/>
              </w:rPr>
              <w:t>Проведение Региональной выставки-ярмарки «Пушнина и меха Камчатки»</w:t>
            </w:r>
          </w:p>
          <w:p w:rsidR="00292B0A" w:rsidRPr="0005760E"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745BF5" w:rsidRPr="00A96AEB" w:rsidRDefault="00064D19" w:rsidP="00064D19">
            <w:pPr>
              <w:pStyle w:val="a7"/>
              <w:shd w:val="clear" w:color="auto" w:fill="auto"/>
              <w:spacing w:line="240" w:lineRule="auto"/>
              <w:ind w:firstLine="0"/>
              <w:rPr>
                <w:rFonts w:cs="Times New Roman"/>
                <w:sz w:val="24"/>
                <w:szCs w:val="24"/>
              </w:rPr>
            </w:pPr>
            <w:r w:rsidRPr="00A96AEB">
              <w:rPr>
                <w:rFonts w:cs="Times New Roman"/>
                <w:sz w:val="24"/>
                <w:szCs w:val="24"/>
              </w:rPr>
              <w:t xml:space="preserve">В период 22 – 24 февраля в г. </w:t>
            </w:r>
            <w:proofErr w:type="gramStart"/>
            <w:r w:rsidRPr="00A96AEB">
              <w:rPr>
                <w:rFonts w:cs="Times New Roman"/>
                <w:sz w:val="24"/>
                <w:szCs w:val="24"/>
              </w:rPr>
              <w:t>Петропавловске-Камчатском</w:t>
            </w:r>
            <w:proofErr w:type="gramEnd"/>
            <w:r w:rsidRPr="00A96AEB">
              <w:rPr>
                <w:rFonts w:cs="Times New Roman"/>
                <w:sz w:val="24"/>
                <w:szCs w:val="24"/>
              </w:rPr>
              <w:t xml:space="preserve"> организована и проведена региональная выставка-ярмарка «Пушнина и меха Камчатки».</w:t>
            </w:r>
          </w:p>
          <w:p w:rsidR="00A96AEB" w:rsidRPr="00A96AEB" w:rsidRDefault="00A96AEB" w:rsidP="00A96AEB">
            <w:pPr>
              <w:jc w:val="both"/>
              <w:rPr>
                <w:rFonts w:eastAsia="Calibri"/>
                <w:color w:val="000000"/>
                <w:lang w:eastAsia="en-US"/>
              </w:rPr>
            </w:pPr>
            <w:r w:rsidRPr="00A96AEB">
              <w:rPr>
                <w:rFonts w:eastAsia="Calibri"/>
                <w:color w:val="000000"/>
                <w:lang w:eastAsia="en-US"/>
              </w:rPr>
              <w:t xml:space="preserve">На выставке «Пушнина и меха Камчатки - 2019» представили свои изделия 75 участников, посетили выставку 5600 человек. </w:t>
            </w:r>
            <w:proofErr w:type="gramStart"/>
            <w:r w:rsidRPr="00A96AEB">
              <w:rPr>
                <w:rFonts w:eastAsia="Calibri"/>
                <w:color w:val="000000"/>
                <w:lang w:eastAsia="en-US"/>
              </w:rPr>
              <w:t xml:space="preserve">Были представлены пушнина и меховое сырье, изделия традиционного промысла народов Камчатки, сувенирная </w:t>
            </w:r>
            <w:r w:rsidRPr="00A96AEB">
              <w:rPr>
                <w:rFonts w:eastAsia="Calibri"/>
                <w:color w:val="000000"/>
                <w:lang w:eastAsia="en-US"/>
              </w:rPr>
              <w:lastRenderedPageBreak/>
              <w:t xml:space="preserve">продукция, экспозиции тематических изделий с камчатскими </w:t>
            </w:r>
            <w:proofErr w:type="spellStart"/>
            <w:r w:rsidRPr="00A96AEB">
              <w:rPr>
                <w:rFonts w:eastAsia="Calibri"/>
                <w:color w:val="000000"/>
                <w:lang w:eastAsia="en-US"/>
              </w:rPr>
              <w:t>принтами</w:t>
            </w:r>
            <w:proofErr w:type="spellEnd"/>
            <w:r w:rsidRPr="00A96AEB">
              <w:rPr>
                <w:rFonts w:eastAsia="Calibri"/>
                <w:color w:val="000000"/>
                <w:lang w:eastAsia="en-US"/>
              </w:rPr>
              <w:t>, а также аксессуары из натуральных материалов.</w:t>
            </w:r>
            <w:proofErr w:type="gramEnd"/>
            <w:r w:rsidRPr="00A96AEB">
              <w:rPr>
                <w:rFonts w:eastAsia="Calibri"/>
                <w:color w:val="000000"/>
                <w:lang w:eastAsia="en-US"/>
              </w:rPr>
              <w:t xml:space="preserve"> Туристические компании и «Туристско-информационный центр» представили наиболее привлекательные маршруты путешествий по камчатке, специальное снаряжение и технику для туризма и отдыха.</w:t>
            </w:r>
          </w:p>
          <w:p w:rsidR="00A96AEB" w:rsidRPr="00A96AEB" w:rsidRDefault="00A96AEB" w:rsidP="00A96AEB">
            <w:pPr>
              <w:jc w:val="both"/>
              <w:rPr>
                <w:rFonts w:eastAsia="Calibri"/>
                <w:color w:val="000000"/>
                <w:lang w:eastAsia="en-US"/>
              </w:rPr>
            </w:pPr>
            <w:r w:rsidRPr="00A96AEB">
              <w:rPr>
                <w:rFonts w:eastAsia="Calibri"/>
                <w:color w:val="000000"/>
                <w:lang w:eastAsia="en-US"/>
              </w:rPr>
              <w:t xml:space="preserve">Одним из разделов выставки была таксидермия, где посетители познакомились с дикими камчатскими зверями в натуральную величину. </w:t>
            </w:r>
          </w:p>
          <w:p w:rsidR="00A96AEB" w:rsidRPr="00A96AEB" w:rsidRDefault="00A96AEB" w:rsidP="00A96AEB">
            <w:pPr>
              <w:jc w:val="both"/>
              <w:rPr>
                <w:rFonts w:eastAsia="Calibri"/>
                <w:lang w:eastAsia="en-US"/>
              </w:rPr>
            </w:pPr>
            <w:r w:rsidRPr="00A96AEB">
              <w:rPr>
                <w:rFonts w:eastAsia="Calibri"/>
                <w:color w:val="000000"/>
                <w:lang w:eastAsia="en-US"/>
              </w:rPr>
              <w:t xml:space="preserve">В рамках мероприятия прошла </w:t>
            </w:r>
            <w:r w:rsidRPr="00A96AEB">
              <w:rPr>
                <w:rFonts w:eastAsia="Calibri"/>
                <w:lang w:eastAsia="en-US"/>
              </w:rPr>
              <w:t xml:space="preserve">Вторая Камчатская краевая выставка охотничьих трофеев. </w:t>
            </w:r>
          </w:p>
          <w:p w:rsidR="00A96AEB" w:rsidRPr="00A96AEB" w:rsidRDefault="00A96AEB" w:rsidP="00A96AEB">
            <w:pPr>
              <w:jc w:val="both"/>
              <w:rPr>
                <w:rFonts w:eastAsia="Calibri"/>
                <w:lang w:eastAsia="en-US"/>
              </w:rPr>
            </w:pPr>
            <w:r w:rsidRPr="00A96AEB">
              <w:rPr>
                <w:rFonts w:eastAsia="Calibri"/>
                <w:lang w:eastAsia="en-US"/>
              </w:rPr>
              <w:t xml:space="preserve"> КГБУ «Камчатский краевой объединенный музей» подготовил экспозицию «Над вашим домом лось не пролетал?», где были собраны </w:t>
            </w:r>
            <w:proofErr w:type="gramStart"/>
            <w:r w:rsidRPr="00A96AEB">
              <w:rPr>
                <w:rFonts w:eastAsia="Calibri"/>
                <w:lang w:eastAsia="en-US"/>
              </w:rPr>
              <w:t>факты о появлении</w:t>
            </w:r>
            <w:proofErr w:type="gramEnd"/>
            <w:r w:rsidRPr="00A96AEB">
              <w:rPr>
                <w:rFonts w:eastAsia="Calibri"/>
                <w:lang w:eastAsia="en-US"/>
              </w:rPr>
              <w:t xml:space="preserve"> популяции лосей на полуострове, а также занимательные активности и игры для детей и взрослых. </w:t>
            </w:r>
          </w:p>
          <w:p w:rsidR="00A96AEB" w:rsidRPr="00A96AEB" w:rsidRDefault="00A96AEB" w:rsidP="00A96AEB">
            <w:pPr>
              <w:jc w:val="both"/>
              <w:rPr>
                <w:rFonts w:eastAsia="Calibri"/>
                <w:lang w:eastAsia="en-US"/>
              </w:rPr>
            </w:pPr>
            <w:r w:rsidRPr="00A96AEB">
              <w:rPr>
                <w:rFonts w:eastAsia="Calibri"/>
                <w:lang w:eastAsia="en-US"/>
              </w:rPr>
              <w:t xml:space="preserve">Совместно с музеем Камчатский </w:t>
            </w:r>
            <w:proofErr w:type="spellStart"/>
            <w:r w:rsidRPr="00A96AEB">
              <w:rPr>
                <w:rFonts w:eastAsia="Calibri"/>
                <w:lang w:eastAsia="en-US"/>
              </w:rPr>
              <w:t>выставочно</w:t>
            </w:r>
            <w:proofErr w:type="spellEnd"/>
            <w:r w:rsidRPr="00A96AEB">
              <w:rPr>
                <w:rFonts w:eastAsia="Calibri"/>
                <w:lang w:eastAsia="en-US"/>
              </w:rPr>
              <w:t>-инвестиционный центр подготовил информационный стенда и фото-зону об истории развития ездового собаководства и гонки «</w:t>
            </w:r>
            <w:proofErr w:type="spellStart"/>
            <w:r w:rsidRPr="00A96AEB">
              <w:rPr>
                <w:rFonts w:eastAsia="Calibri"/>
                <w:lang w:eastAsia="en-US"/>
              </w:rPr>
              <w:t>Берингия</w:t>
            </w:r>
            <w:proofErr w:type="spellEnd"/>
            <w:r w:rsidRPr="00A96AEB">
              <w:rPr>
                <w:rFonts w:eastAsia="Calibri"/>
                <w:lang w:eastAsia="en-US"/>
              </w:rPr>
              <w:t>».</w:t>
            </w:r>
          </w:p>
          <w:p w:rsidR="00A96AEB" w:rsidRPr="00A96AEB" w:rsidRDefault="00A96AEB" w:rsidP="00A96AEB">
            <w:pPr>
              <w:jc w:val="both"/>
              <w:rPr>
                <w:rFonts w:eastAsia="Calibri"/>
                <w:lang w:eastAsia="en-US"/>
              </w:rPr>
            </w:pPr>
            <w:r w:rsidRPr="00A96AEB">
              <w:rPr>
                <w:rFonts w:eastAsia="Calibri"/>
                <w:lang w:eastAsia="en-US"/>
              </w:rPr>
              <w:t xml:space="preserve">  Гостем выставки </w:t>
            </w:r>
            <w:r w:rsidRPr="00A96AEB">
              <w:rPr>
                <w:rFonts w:eastAsia="Calibri"/>
                <w:color w:val="000000"/>
                <w:lang w:eastAsia="en-US"/>
              </w:rPr>
              <w:t xml:space="preserve">«Сказочная Камчатка: Пушнина и ремесла. Отдых и приключения» стал </w:t>
            </w:r>
            <w:r w:rsidRPr="00A96AEB">
              <w:rPr>
                <w:rFonts w:eastAsia="Calibri"/>
                <w:lang w:eastAsia="en-US"/>
              </w:rPr>
              <w:t xml:space="preserve">Григорий </w:t>
            </w:r>
            <w:proofErr w:type="spellStart"/>
            <w:r w:rsidRPr="00A96AEB">
              <w:rPr>
                <w:rFonts w:eastAsia="Calibri"/>
                <w:lang w:eastAsia="en-US"/>
              </w:rPr>
              <w:t>Манёв</w:t>
            </w:r>
            <w:proofErr w:type="spellEnd"/>
            <w:r w:rsidRPr="00A96AEB">
              <w:rPr>
                <w:rFonts w:eastAsia="Calibri"/>
                <w:b/>
                <w:lang w:eastAsia="en-US"/>
              </w:rPr>
              <w:t xml:space="preserve"> - </w:t>
            </w:r>
            <w:r w:rsidRPr="00A96AEB">
              <w:rPr>
                <w:rFonts w:eastAsia="Calibri"/>
                <w:lang w:eastAsia="en-US"/>
              </w:rPr>
              <w:t xml:space="preserve">Кинолог. Инструктор служебного собаководства. Автор и ведущий программы «Планета собак». 22 февраля прошла творческая встреча с Григорием </w:t>
            </w:r>
            <w:proofErr w:type="spellStart"/>
            <w:r w:rsidRPr="00A96AEB">
              <w:rPr>
                <w:rFonts w:eastAsia="Calibri"/>
                <w:lang w:eastAsia="en-US"/>
              </w:rPr>
              <w:t>Манёвым</w:t>
            </w:r>
            <w:proofErr w:type="spellEnd"/>
            <w:r w:rsidRPr="00A96AEB">
              <w:rPr>
                <w:rFonts w:eastAsia="Calibri"/>
                <w:lang w:eastAsia="en-US"/>
              </w:rPr>
              <w:t xml:space="preserve">, Андреем и Анастасией </w:t>
            </w:r>
            <w:proofErr w:type="spellStart"/>
            <w:r w:rsidRPr="00A96AEB">
              <w:rPr>
                <w:rFonts w:eastAsia="Calibri"/>
                <w:lang w:eastAsia="en-US"/>
              </w:rPr>
              <w:t>Симашкиными</w:t>
            </w:r>
            <w:proofErr w:type="spellEnd"/>
            <w:r w:rsidRPr="00A96AEB">
              <w:rPr>
                <w:rFonts w:eastAsia="Calibri"/>
                <w:lang w:eastAsia="en-US"/>
              </w:rPr>
              <w:t xml:space="preserve"> на тему истории собаководства в России и на Камчатке. Агентство по ветеринарии Камчатского края 22 и 23 февраля организовало на выставке работу ветеринара и </w:t>
            </w:r>
            <w:proofErr w:type="spellStart"/>
            <w:r w:rsidRPr="00A96AEB">
              <w:rPr>
                <w:rFonts w:eastAsia="Calibri"/>
                <w:lang w:eastAsia="en-US"/>
              </w:rPr>
              <w:t>чипирование</w:t>
            </w:r>
            <w:proofErr w:type="spellEnd"/>
            <w:r w:rsidRPr="00A96AEB">
              <w:rPr>
                <w:rFonts w:eastAsia="Calibri"/>
                <w:lang w:eastAsia="en-US"/>
              </w:rPr>
              <w:t xml:space="preserve"> собак. </w:t>
            </w:r>
          </w:p>
          <w:p w:rsidR="00A96AEB" w:rsidRDefault="00A96AEB" w:rsidP="00A96AEB">
            <w:pPr>
              <w:jc w:val="both"/>
              <w:rPr>
                <w:rFonts w:eastAsia="Calibri"/>
                <w:color w:val="000000"/>
                <w:lang w:eastAsia="en-US"/>
              </w:rPr>
            </w:pPr>
            <w:r w:rsidRPr="00A96AEB">
              <w:rPr>
                <w:rFonts w:eastAsia="Calibri"/>
                <w:color w:val="000000"/>
                <w:lang w:eastAsia="en-US"/>
              </w:rPr>
              <w:t>В числе участников выставки были охотники, таксидермисты, мастера-косторезы, скорняки, музеи и туристические компании. Свои работы на камчатскую тему представили рукодельницы Камчатки, производители иван-чая и варенья из дикоросов</w:t>
            </w:r>
            <w:r>
              <w:rPr>
                <w:rFonts w:eastAsia="Calibri"/>
                <w:color w:val="000000"/>
                <w:lang w:eastAsia="en-US"/>
              </w:rPr>
              <w:t>.</w:t>
            </w:r>
          </w:p>
          <w:p w:rsidR="00A96AEB" w:rsidRPr="00A96AEB" w:rsidRDefault="00A96AEB" w:rsidP="00A96AEB">
            <w:pPr>
              <w:jc w:val="both"/>
            </w:pPr>
            <w:r w:rsidRPr="00A96AEB">
              <w:t xml:space="preserve">Главной целью выставки стало объединение истории края, традиционных промыслов, уникальных камчатских событий и современных тенденций в развитии туризма и отдыха на Камчатке.  К участию были привлечены общины коренных народов Севера, музеи края, </w:t>
            </w:r>
            <w:proofErr w:type="spellStart"/>
            <w:r w:rsidRPr="00A96AEB">
              <w:t>охотохозяйственные</w:t>
            </w:r>
            <w:proofErr w:type="spellEnd"/>
            <w:r w:rsidRPr="00A96AEB">
              <w:t xml:space="preserve"> организации, предприятия, занятые в сфере обработки меха, туристические компании и производители сувенирной продукции.</w:t>
            </w:r>
          </w:p>
          <w:p w:rsidR="00A96AEB" w:rsidRPr="00A96AEB" w:rsidRDefault="00A96AEB" w:rsidP="00852E61">
            <w:pPr>
              <w:jc w:val="both"/>
              <w:rPr>
                <w:color w:val="000000"/>
              </w:rPr>
            </w:pPr>
            <w:r w:rsidRPr="00A96AEB">
              <w:t>Посетители и гости Камчатки познакомились с культурой народов Севера и народными промыслами.</w:t>
            </w:r>
            <w:r w:rsidRPr="00A96AEB">
              <w:rPr>
                <w:color w:val="000000"/>
              </w:rPr>
              <w:t xml:space="preserve"> В дни работы выставки работал кинозал, где проходили </w:t>
            </w:r>
            <w:r w:rsidRPr="00A96AEB">
              <w:rPr>
                <w:color w:val="000000"/>
              </w:rPr>
              <w:lastRenderedPageBreak/>
              <w:t xml:space="preserve">показы архивных фильмов о традиционных промыслах </w:t>
            </w:r>
            <w:proofErr w:type="gramStart"/>
            <w:r w:rsidRPr="00A96AEB">
              <w:rPr>
                <w:color w:val="000000"/>
              </w:rPr>
              <w:t>и</w:t>
            </w:r>
            <w:proofErr w:type="gramEnd"/>
            <w:r w:rsidRPr="00A96AEB">
              <w:rPr>
                <w:color w:val="000000"/>
              </w:rPr>
              <w:t xml:space="preserve"> о камчатской природе. Все дни выставки работал большой экран, на котором 23 </w:t>
            </w:r>
            <w:r w:rsidRPr="00A96AEB">
              <w:t>прошла прямая трансляция «Торжественного открытия гонки «</w:t>
            </w:r>
            <w:proofErr w:type="spellStart"/>
            <w:r w:rsidRPr="00A96AEB">
              <w:t>Берингия</w:t>
            </w:r>
            <w:proofErr w:type="spellEnd"/>
            <w:r w:rsidRPr="00A96AEB">
              <w:t>».</w:t>
            </w:r>
          </w:p>
          <w:p w:rsidR="00A96AEB" w:rsidRPr="00A96AEB" w:rsidRDefault="00A96AEB" w:rsidP="00852E61">
            <w:pPr>
              <w:jc w:val="both"/>
              <w:rPr>
                <w:color w:val="000000"/>
              </w:rPr>
            </w:pPr>
            <w:r w:rsidRPr="00A96AEB">
              <w:rPr>
                <w:color w:val="000000"/>
              </w:rPr>
              <w:t xml:space="preserve">Дети и взрослые принимали участие в </w:t>
            </w:r>
            <w:proofErr w:type="gramStart"/>
            <w:r w:rsidRPr="00A96AEB">
              <w:rPr>
                <w:color w:val="000000"/>
              </w:rPr>
              <w:t>мастер-классах</w:t>
            </w:r>
            <w:proofErr w:type="gramEnd"/>
            <w:r w:rsidRPr="00A96AEB">
              <w:rPr>
                <w:color w:val="000000"/>
              </w:rPr>
              <w:t xml:space="preserve"> по изготовлению национальных сувениров и изготовили обереги и значки для каюров гонки «</w:t>
            </w:r>
            <w:proofErr w:type="spellStart"/>
            <w:r w:rsidRPr="00A96AEB">
              <w:rPr>
                <w:color w:val="000000"/>
              </w:rPr>
              <w:t>Берингия</w:t>
            </w:r>
            <w:proofErr w:type="spellEnd"/>
            <w:r w:rsidRPr="00A96AEB">
              <w:rPr>
                <w:color w:val="000000"/>
              </w:rPr>
              <w:t>».</w:t>
            </w:r>
          </w:p>
          <w:p w:rsidR="00A96AEB" w:rsidRPr="00A96AEB" w:rsidRDefault="00A96AEB" w:rsidP="00852E61">
            <w:pPr>
              <w:jc w:val="both"/>
              <w:rPr>
                <w:color w:val="000000"/>
              </w:rPr>
            </w:pPr>
            <w:r w:rsidRPr="00A96AEB">
              <w:rPr>
                <w:color w:val="000000"/>
              </w:rPr>
              <w:t>В программе выставки прошли выступления национальных коллек</w:t>
            </w:r>
            <w:r w:rsidRPr="00A96AEB">
              <w:rPr>
                <w:color w:val="000000"/>
              </w:rPr>
              <w:softHyphen/>
              <w:t>тивов, дефиле меховых изделий. А на уличной площадке состоялась демонстрация собак охотничьих пород.</w:t>
            </w:r>
          </w:p>
          <w:p w:rsidR="00A96AEB" w:rsidRPr="00852E61" w:rsidRDefault="00A96AEB" w:rsidP="00852E61">
            <w:pPr>
              <w:jc w:val="both"/>
              <w:rPr>
                <w:bCs/>
                <w:color w:val="000000"/>
              </w:rPr>
            </w:pPr>
            <w:r w:rsidRPr="00A96AEB">
              <w:rPr>
                <w:bCs/>
                <w:color w:val="000000"/>
              </w:rPr>
              <w:t xml:space="preserve">Традиционно в выставке приняли участие представители районов. В этом году привезли свои работы мастера из </w:t>
            </w:r>
            <w:proofErr w:type="spellStart"/>
            <w:r w:rsidRPr="00A96AEB">
              <w:rPr>
                <w:bCs/>
                <w:color w:val="000000"/>
              </w:rPr>
              <w:t>Быстринского</w:t>
            </w:r>
            <w:proofErr w:type="spellEnd"/>
            <w:r w:rsidRPr="00A96AEB">
              <w:rPr>
                <w:bCs/>
                <w:color w:val="000000"/>
              </w:rPr>
              <w:t xml:space="preserve"> и </w:t>
            </w:r>
            <w:proofErr w:type="spellStart"/>
            <w:r w:rsidRPr="00A96AEB">
              <w:rPr>
                <w:bCs/>
                <w:color w:val="000000"/>
              </w:rPr>
              <w:t>Олюторского</w:t>
            </w:r>
            <w:proofErr w:type="spellEnd"/>
            <w:r w:rsidRPr="00A96AEB">
              <w:rPr>
                <w:bCs/>
                <w:color w:val="000000"/>
              </w:rPr>
              <w:t xml:space="preserve"> муниципальных районов, пред</w:t>
            </w:r>
            <w:r>
              <w:rPr>
                <w:bCs/>
                <w:color w:val="000000"/>
              </w:rPr>
              <w:t xml:space="preserve">ставители музеев из </w:t>
            </w:r>
            <w:proofErr w:type="spellStart"/>
            <w:r>
              <w:rPr>
                <w:bCs/>
                <w:color w:val="000000"/>
              </w:rPr>
              <w:t>пгт</w:t>
            </w:r>
            <w:proofErr w:type="spellEnd"/>
            <w:r>
              <w:rPr>
                <w:bCs/>
                <w:color w:val="000000"/>
              </w:rPr>
              <w:t>. Палана</w:t>
            </w:r>
            <w:r w:rsidR="00852E61">
              <w:rPr>
                <w:bCs/>
                <w:color w:val="000000"/>
              </w:rPr>
              <w:t>.</w:t>
            </w:r>
          </w:p>
        </w:tc>
      </w:tr>
      <w:tr w:rsidR="00745BF5"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745BF5" w:rsidRPr="0005760E" w:rsidRDefault="00745BF5" w:rsidP="0005760E">
            <w:pPr>
              <w:pStyle w:val="a7"/>
              <w:shd w:val="clear" w:color="auto" w:fill="auto"/>
              <w:spacing w:line="240" w:lineRule="auto"/>
              <w:ind w:left="240" w:firstLine="0"/>
              <w:rPr>
                <w:sz w:val="24"/>
                <w:szCs w:val="24"/>
              </w:rPr>
            </w:pPr>
            <w:r w:rsidRPr="0005760E">
              <w:rPr>
                <w:sz w:val="24"/>
                <w:szCs w:val="24"/>
              </w:rPr>
              <w:lastRenderedPageBreak/>
              <w:t>2.9.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745BF5" w:rsidRPr="0005760E" w:rsidRDefault="00745BF5" w:rsidP="00607440">
            <w:pPr>
              <w:pStyle w:val="a7"/>
              <w:shd w:val="clear" w:color="auto" w:fill="auto"/>
              <w:spacing w:line="278" w:lineRule="exact"/>
              <w:ind w:firstLine="0"/>
              <w:jc w:val="both"/>
              <w:rPr>
                <w:sz w:val="24"/>
                <w:szCs w:val="24"/>
              </w:rPr>
            </w:pPr>
            <w:proofErr w:type="gramStart"/>
            <w:r w:rsidRPr="0005760E">
              <w:rPr>
                <w:sz w:val="24"/>
                <w:szCs w:val="24"/>
              </w:rPr>
              <w:t xml:space="preserve">Проведение выставки </w:t>
            </w:r>
            <w:r w:rsidR="00DD3C44">
              <w:rPr>
                <w:sz w:val="24"/>
                <w:szCs w:val="24"/>
              </w:rPr>
              <w:t>«Северная охота» в Ко</w:t>
            </w:r>
            <w:r w:rsidRPr="0005760E">
              <w:rPr>
                <w:sz w:val="24"/>
                <w:szCs w:val="24"/>
              </w:rPr>
              <w:t>рякском округе</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45BF5" w:rsidRPr="0005760E" w:rsidRDefault="00745BF5" w:rsidP="0005760E">
            <w:pPr>
              <w:pStyle w:val="a7"/>
              <w:shd w:val="clear" w:color="auto" w:fill="auto"/>
              <w:spacing w:line="274" w:lineRule="exact"/>
              <w:ind w:firstLine="0"/>
              <w:jc w:val="center"/>
              <w:rPr>
                <w:sz w:val="24"/>
                <w:szCs w:val="24"/>
              </w:rPr>
            </w:pPr>
            <w:r w:rsidRPr="0005760E">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745BF5" w:rsidRPr="00064D19" w:rsidRDefault="00064D19" w:rsidP="00064D19">
            <w:pPr>
              <w:pStyle w:val="a7"/>
              <w:shd w:val="clear" w:color="auto" w:fill="auto"/>
              <w:spacing w:line="240" w:lineRule="auto"/>
              <w:ind w:firstLine="0"/>
              <w:jc w:val="both"/>
              <w:rPr>
                <w:color w:val="FF0000"/>
                <w:sz w:val="24"/>
                <w:szCs w:val="24"/>
              </w:rPr>
            </w:pPr>
            <w:r w:rsidRPr="00064D19">
              <w:rPr>
                <w:rFonts w:cs="Times New Roman"/>
                <w:sz w:val="24"/>
                <w:szCs w:val="24"/>
              </w:rPr>
              <w:t xml:space="preserve">10 декабря в </w:t>
            </w:r>
            <w:proofErr w:type="spellStart"/>
            <w:r w:rsidRPr="00064D19">
              <w:rPr>
                <w:rFonts w:cs="Times New Roman"/>
                <w:sz w:val="24"/>
                <w:szCs w:val="24"/>
              </w:rPr>
              <w:t>пгт</w:t>
            </w:r>
            <w:proofErr w:type="spellEnd"/>
            <w:r w:rsidRPr="00064D19">
              <w:rPr>
                <w:rFonts w:cs="Times New Roman"/>
                <w:sz w:val="24"/>
                <w:szCs w:val="24"/>
              </w:rPr>
              <w:t xml:space="preserve">. Палана </w:t>
            </w:r>
            <w:proofErr w:type="gramStart"/>
            <w:r w:rsidRPr="00064D19">
              <w:rPr>
                <w:rFonts w:cs="Times New Roman"/>
                <w:sz w:val="24"/>
                <w:szCs w:val="24"/>
              </w:rPr>
              <w:t>организована и проведена</w:t>
            </w:r>
            <w:proofErr w:type="gramEnd"/>
            <w:r w:rsidRPr="00064D19">
              <w:rPr>
                <w:rFonts w:cs="Times New Roman"/>
                <w:sz w:val="24"/>
                <w:szCs w:val="24"/>
              </w:rPr>
              <w:t xml:space="preserve"> выставка «Северная охота».</w:t>
            </w:r>
          </w:p>
        </w:tc>
      </w:tr>
      <w:tr w:rsidR="0005760E"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40" w:lineRule="auto"/>
              <w:ind w:left="180" w:firstLine="0"/>
              <w:rPr>
                <w:sz w:val="24"/>
                <w:szCs w:val="24"/>
              </w:rPr>
            </w:pPr>
            <w:r w:rsidRPr="0005760E">
              <w:rPr>
                <w:sz w:val="24"/>
                <w:szCs w:val="24"/>
              </w:rPr>
              <w:t>2.10.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607440">
            <w:pPr>
              <w:pStyle w:val="a7"/>
              <w:shd w:val="clear" w:color="auto" w:fill="auto"/>
              <w:spacing w:line="274" w:lineRule="exact"/>
              <w:ind w:firstLine="0"/>
              <w:jc w:val="both"/>
              <w:rPr>
                <w:sz w:val="24"/>
                <w:szCs w:val="24"/>
              </w:rPr>
            </w:pPr>
            <w:r w:rsidRPr="0005760E">
              <w:rPr>
                <w:sz w:val="24"/>
                <w:szCs w:val="24"/>
              </w:rPr>
              <w:t>Оказание к</w:t>
            </w:r>
            <w:r w:rsidR="00DD3C44">
              <w:rPr>
                <w:sz w:val="24"/>
                <w:szCs w:val="24"/>
              </w:rPr>
              <w:t>онсультативной, методической по</w:t>
            </w:r>
            <w:r w:rsidRPr="0005760E">
              <w:rPr>
                <w:sz w:val="24"/>
                <w:szCs w:val="24"/>
              </w:rPr>
              <w:t xml:space="preserve">мощи по вопросам создания малых и средних предприятий в местах </w:t>
            </w:r>
            <w:r w:rsidR="00DD3C44">
              <w:rPr>
                <w:sz w:val="24"/>
                <w:szCs w:val="24"/>
              </w:rPr>
              <w:t>традиционной хозяй</w:t>
            </w:r>
            <w:r w:rsidRPr="0005760E">
              <w:rPr>
                <w:sz w:val="24"/>
                <w:szCs w:val="24"/>
              </w:rPr>
              <w:t>ственной д</w:t>
            </w:r>
            <w:r w:rsidR="00DD3C44">
              <w:rPr>
                <w:sz w:val="24"/>
                <w:szCs w:val="24"/>
              </w:rPr>
              <w:t>еятельности коренных малочислен</w:t>
            </w:r>
            <w:r w:rsidRPr="0005760E">
              <w:rPr>
                <w:sz w:val="24"/>
                <w:szCs w:val="24"/>
              </w:rPr>
              <w:t>ных народов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130D8" w:rsidRPr="00A73490" w:rsidRDefault="00B130D8" w:rsidP="00064D19">
            <w:pPr>
              <w:jc w:val="both"/>
            </w:pPr>
            <w:proofErr w:type="gramStart"/>
            <w:r w:rsidRPr="00A73490">
              <w:t xml:space="preserve">В 2019 году на реализацию подпрограммы 2 «Развитие субъектов малого и среднего предпринимательства» предусмотрено 911 831,0230 тыс. рублей, в том числе средства: федерального бюджета –168 323,0000 тыс. рублей, краевого бюджета – 289 560,65457 тыс. рублей, местных бюджетов – 8 947,3684 тыс. рублей (по сведениям муниципальных образований в Камчатском крае), внебюджетных источников – </w:t>
            </w:r>
            <w:r w:rsidRPr="00A73490">
              <w:rPr>
                <w:color w:val="000000"/>
              </w:rPr>
              <w:t xml:space="preserve">445 000,0000 </w:t>
            </w:r>
            <w:r w:rsidRPr="00A73490">
              <w:t xml:space="preserve">тыс. рублей. </w:t>
            </w:r>
            <w:proofErr w:type="gramEnd"/>
          </w:p>
          <w:p w:rsidR="00B130D8" w:rsidRPr="00A73490" w:rsidRDefault="00B130D8" w:rsidP="00B130D8">
            <w:pPr>
              <w:tabs>
                <w:tab w:val="left" w:pos="567"/>
              </w:tabs>
              <w:adjustRightInd w:val="0"/>
              <w:ind w:firstLine="284"/>
              <w:contextualSpacing/>
              <w:jc w:val="both"/>
              <w:rPr>
                <w:color w:val="000000"/>
              </w:rPr>
            </w:pPr>
            <w:r w:rsidRPr="00A73490">
              <w:rPr>
                <w:color w:val="000000"/>
              </w:rPr>
              <w:t xml:space="preserve">Реализация мероприятий подпрограммы в отчетном </w:t>
            </w:r>
            <w:proofErr w:type="gramStart"/>
            <w:r w:rsidRPr="00A73490">
              <w:rPr>
                <w:color w:val="000000"/>
              </w:rPr>
              <w:t>периоде</w:t>
            </w:r>
            <w:proofErr w:type="gramEnd"/>
            <w:r w:rsidRPr="00A73490">
              <w:rPr>
                <w:color w:val="000000"/>
              </w:rPr>
              <w:t xml:space="preserve"> осуществлялась Агентством инвестиций и предпринимательства Камчатского края (далее – Агентство), а также через организации инфраструктуры поддержки СМСП: Так, меры финансовой поддержки предоставляются Агентством (субсидии на создание и развитие бизнеса), </w:t>
            </w:r>
            <w:proofErr w:type="spellStart"/>
            <w:r w:rsidRPr="00A73490">
              <w:rPr>
                <w:color w:val="000000"/>
              </w:rPr>
              <w:t>Микрокредитной</w:t>
            </w:r>
            <w:proofErr w:type="spellEnd"/>
            <w:r w:rsidRPr="00A73490">
              <w:rPr>
                <w:color w:val="000000"/>
              </w:rPr>
              <w:t xml:space="preserve"> компанией «Камчатский государственный фонд поддержки предпринимательства» (льготные займы), Гарантийным фондом развития предпринимательства Камчатского края (поручительства).</w:t>
            </w:r>
          </w:p>
          <w:p w:rsidR="00B130D8" w:rsidRPr="00A73490" w:rsidRDefault="00B130D8" w:rsidP="00B130D8">
            <w:pPr>
              <w:tabs>
                <w:tab w:val="left" w:pos="567"/>
              </w:tabs>
              <w:adjustRightInd w:val="0"/>
              <w:ind w:firstLine="284"/>
              <w:contextualSpacing/>
              <w:jc w:val="both"/>
              <w:rPr>
                <w:color w:val="000000"/>
              </w:rPr>
            </w:pPr>
            <w:r w:rsidRPr="00A73490">
              <w:rPr>
                <w:color w:val="000000"/>
              </w:rPr>
              <w:t xml:space="preserve">Меры консультационной и образовательной поддержки оказываются в АНО «Камчатский центр поддержки предпринимательства», при котором действует консультационный центр для предпринимателей, а также в Центре поддержки экспорта (действует на базе АНО «КВЦ-Инвест») и Центре кластерного развития (структурное подразделение АО «Корпорация развития Камчатки»). С 2019 года начал работать фронт-офис центра «Мой бизнес», представляющий собой единую площадку для предоставления консультационных услуг организациями </w:t>
            </w:r>
            <w:r w:rsidRPr="00A73490">
              <w:rPr>
                <w:color w:val="000000"/>
              </w:rPr>
              <w:lastRenderedPageBreak/>
              <w:t xml:space="preserve">инфраструктуры. </w:t>
            </w:r>
          </w:p>
          <w:p w:rsidR="00B130D8" w:rsidRPr="00A73490" w:rsidRDefault="00B130D8" w:rsidP="00A73490">
            <w:pPr>
              <w:tabs>
                <w:tab w:val="left" w:pos="567"/>
              </w:tabs>
              <w:adjustRightInd w:val="0"/>
              <w:contextualSpacing/>
              <w:jc w:val="both"/>
              <w:rPr>
                <w:color w:val="000000"/>
              </w:rPr>
            </w:pPr>
            <w:r w:rsidRPr="00A73490">
              <w:rPr>
                <w:color w:val="000000"/>
              </w:rPr>
              <w:t>В отчетном периоде года на реализацию подпрограммы направлено 1 157 079,98664 тыс. рублей, в том числе за счет средств:</w:t>
            </w:r>
          </w:p>
          <w:p w:rsidR="00B130D8" w:rsidRPr="00A73490" w:rsidRDefault="00B130D8" w:rsidP="00A73490">
            <w:pPr>
              <w:tabs>
                <w:tab w:val="left" w:pos="567"/>
              </w:tabs>
              <w:jc w:val="both"/>
              <w:rPr>
                <w:color w:val="000000"/>
              </w:rPr>
            </w:pPr>
            <w:r w:rsidRPr="00A73490">
              <w:rPr>
                <w:color w:val="000000"/>
              </w:rPr>
              <w:t>федеральный бюджет – 168 323,00000 тыс. рублей,</w:t>
            </w:r>
          </w:p>
          <w:p w:rsidR="00B130D8" w:rsidRPr="00A73490" w:rsidRDefault="00B130D8" w:rsidP="00A73490">
            <w:pPr>
              <w:tabs>
                <w:tab w:val="left" w:pos="567"/>
              </w:tabs>
              <w:jc w:val="both"/>
              <w:rPr>
                <w:color w:val="000000"/>
              </w:rPr>
            </w:pPr>
            <w:r w:rsidRPr="00A73490">
              <w:rPr>
                <w:color w:val="000000"/>
              </w:rPr>
              <w:t>краевой бюджет – 289 560,65457 тыс. рублей,</w:t>
            </w:r>
          </w:p>
          <w:p w:rsidR="00B130D8" w:rsidRPr="00A73490" w:rsidRDefault="00B130D8" w:rsidP="00A73490">
            <w:pPr>
              <w:tabs>
                <w:tab w:val="left" w:pos="567"/>
              </w:tabs>
              <w:adjustRightInd w:val="0"/>
              <w:contextualSpacing/>
              <w:jc w:val="both"/>
              <w:rPr>
                <w:color w:val="000000"/>
              </w:rPr>
            </w:pPr>
            <w:r w:rsidRPr="00A73490">
              <w:rPr>
                <w:color w:val="000000"/>
              </w:rPr>
              <w:t>местные бюджеты – 29 473,22541 тыс. рублей (по сведениям муниципальных образований в Камчатском крае),</w:t>
            </w:r>
          </w:p>
          <w:p w:rsidR="00B130D8" w:rsidRPr="00A73490" w:rsidRDefault="00B130D8" w:rsidP="00852E61">
            <w:pPr>
              <w:tabs>
                <w:tab w:val="left" w:pos="567"/>
              </w:tabs>
              <w:jc w:val="both"/>
              <w:rPr>
                <w:color w:val="000000"/>
              </w:rPr>
            </w:pPr>
            <w:r w:rsidRPr="00A73490">
              <w:rPr>
                <w:color w:val="000000"/>
              </w:rPr>
              <w:t>внебюджетные источники –</w:t>
            </w:r>
            <w:r w:rsidRPr="00A73490">
              <w:t xml:space="preserve"> </w:t>
            </w:r>
            <w:r w:rsidRPr="00A73490">
              <w:rPr>
                <w:color w:val="000000"/>
              </w:rPr>
              <w:t>669 723,10666 тыс. рублей.</w:t>
            </w:r>
          </w:p>
          <w:p w:rsidR="00B130D8" w:rsidRPr="00A73490" w:rsidRDefault="00B130D8" w:rsidP="00A73490">
            <w:pPr>
              <w:tabs>
                <w:tab w:val="left" w:pos="567"/>
              </w:tabs>
              <w:adjustRightInd w:val="0"/>
              <w:contextualSpacing/>
              <w:jc w:val="both"/>
              <w:rPr>
                <w:color w:val="000000"/>
              </w:rPr>
            </w:pPr>
            <w:r w:rsidRPr="00A73490">
              <w:rPr>
                <w:color w:val="000000"/>
              </w:rPr>
              <w:t xml:space="preserve">Финансирование Программы из краевого бюджета осуществляется на основании заявок Агентства, являющегося Главным распорядителем бюджета, в соответствии с кассовым планом, сформированным в соответствии с потребностью в средствах на соответствующий период. </w:t>
            </w:r>
          </w:p>
          <w:p w:rsidR="00B130D8" w:rsidRPr="00A73490" w:rsidRDefault="00B130D8" w:rsidP="00A73490">
            <w:pPr>
              <w:tabs>
                <w:tab w:val="left" w:pos="567"/>
              </w:tabs>
              <w:jc w:val="both"/>
              <w:rPr>
                <w:color w:val="000000"/>
              </w:rPr>
            </w:pPr>
            <w:r w:rsidRPr="00A73490">
              <w:rPr>
                <w:color w:val="000000"/>
              </w:rPr>
              <w:t>В 2019 году указанные средства освоены в полном объеме.</w:t>
            </w:r>
          </w:p>
          <w:p w:rsidR="00B130D8" w:rsidRPr="00A73490" w:rsidRDefault="00B130D8" w:rsidP="00A73490">
            <w:pPr>
              <w:jc w:val="both"/>
            </w:pPr>
            <w:proofErr w:type="gramStart"/>
            <w:r w:rsidRPr="00A73490">
              <w:t xml:space="preserve">В отчетном периоде за счет средств краевого и федерального бюджетов, а также прочих внебюджетных источников (собственные средства </w:t>
            </w:r>
            <w:proofErr w:type="spellStart"/>
            <w:r w:rsidRPr="00A73490">
              <w:t>Микрокредитной</w:t>
            </w:r>
            <w:proofErr w:type="spellEnd"/>
            <w:r w:rsidRPr="00A73490">
              <w:t xml:space="preserve"> компании «Камчатский государственный фонд поддержки предпринимательства» (льготные займы) и Гарантийного фонда развития предпринимательства Камчатского края) поддержка оказана 3256  СМСП и 619 физическим лицам, желающим зарегистрироваться в качестве предпринимателя, в том числе:</w:t>
            </w:r>
            <w:proofErr w:type="gramEnd"/>
          </w:p>
          <w:p w:rsidR="00B130D8" w:rsidRPr="00A73490" w:rsidRDefault="00B130D8" w:rsidP="00A73490">
            <w:pPr>
              <w:jc w:val="both"/>
            </w:pPr>
            <w:r w:rsidRPr="00A73490">
              <w:t>1)</w:t>
            </w:r>
            <w:r w:rsidRPr="00A73490">
              <w:tab/>
              <w:t xml:space="preserve">942 СМСП получили консультационную, 1252 - образовательную поддержку, в АНО «Центр поддержки предпринимательства» (в </w:t>
            </w:r>
            <w:proofErr w:type="gramStart"/>
            <w:r w:rsidRPr="00A73490">
              <w:t>виде</w:t>
            </w:r>
            <w:proofErr w:type="gramEnd"/>
            <w:r w:rsidRPr="00A73490">
              <w:t xml:space="preserve"> предоставления устных и письменных консультаций СМСП по вопросам создания и развития бизнеса, а также образовательных мероприятий);</w:t>
            </w:r>
          </w:p>
          <w:p w:rsidR="00B130D8" w:rsidRPr="00A73490" w:rsidRDefault="00B130D8" w:rsidP="00A73490">
            <w:pPr>
              <w:jc w:val="both"/>
            </w:pPr>
            <w:r w:rsidRPr="00A73490">
              <w:t>2)</w:t>
            </w:r>
            <w:r w:rsidRPr="00A73490">
              <w:tab/>
              <w:t xml:space="preserve">178 СМСП получили консультационную поддержку в </w:t>
            </w:r>
            <w:proofErr w:type="gramStart"/>
            <w:r w:rsidRPr="00A73490">
              <w:t>Центре</w:t>
            </w:r>
            <w:proofErr w:type="gramEnd"/>
            <w:r w:rsidRPr="00A73490">
              <w:t xml:space="preserve"> поддержки экспорта, 1 СМСП была оказана помощь в изготовлении презентационных и иных материалов;</w:t>
            </w:r>
          </w:p>
          <w:p w:rsidR="00B130D8" w:rsidRPr="00A73490" w:rsidRDefault="00B130D8" w:rsidP="00A73490">
            <w:pPr>
              <w:jc w:val="both"/>
            </w:pPr>
            <w:r w:rsidRPr="00A73490">
              <w:t>3)</w:t>
            </w:r>
            <w:r w:rsidRPr="00A73490">
              <w:tab/>
              <w:t xml:space="preserve">в </w:t>
            </w:r>
            <w:proofErr w:type="gramStart"/>
            <w:r w:rsidRPr="00A73490">
              <w:t>Центре</w:t>
            </w:r>
            <w:proofErr w:type="gramEnd"/>
            <w:r w:rsidRPr="00A73490">
              <w:t xml:space="preserve"> кластерного развития проведено 314 консультации для субъектов МСП;</w:t>
            </w:r>
          </w:p>
          <w:p w:rsidR="00B130D8" w:rsidRPr="00A73490" w:rsidRDefault="00B130D8" w:rsidP="00A73490">
            <w:pPr>
              <w:jc w:val="both"/>
            </w:pPr>
            <w:r w:rsidRPr="00A73490">
              <w:t xml:space="preserve">4) 266 СМСП получили поддержку в </w:t>
            </w:r>
            <w:proofErr w:type="gramStart"/>
            <w:r w:rsidRPr="00A73490">
              <w:t>виде</w:t>
            </w:r>
            <w:proofErr w:type="gramEnd"/>
            <w:r w:rsidRPr="00A73490">
              <w:t xml:space="preserve"> </w:t>
            </w:r>
            <w:proofErr w:type="spellStart"/>
            <w:r w:rsidRPr="00A73490">
              <w:t>микрозаймов</w:t>
            </w:r>
            <w:proofErr w:type="spellEnd"/>
            <w:r w:rsidRPr="00A73490">
              <w:t xml:space="preserve"> на общую сумму 389,931 млн. рублей; </w:t>
            </w:r>
          </w:p>
          <w:p w:rsidR="00B130D8" w:rsidRPr="00A73490" w:rsidRDefault="00B130D8" w:rsidP="00A73490">
            <w:pPr>
              <w:jc w:val="both"/>
            </w:pPr>
            <w:r w:rsidRPr="00A73490">
              <w:t xml:space="preserve">5) 103 СМСП предоставлены поручительства, общая сумма выданных поручительств составила 373, 44791 млн. рублей, сумма кредитов, обеспеченных поручительствами составила 1 071, 60488 млн. рублей; </w:t>
            </w:r>
          </w:p>
          <w:p w:rsidR="00B130D8" w:rsidRPr="00A73490" w:rsidRDefault="00B130D8" w:rsidP="00A73490">
            <w:pPr>
              <w:jc w:val="both"/>
            </w:pPr>
            <w:r w:rsidRPr="00A73490">
              <w:t xml:space="preserve">6) АНО «Центр поддержки предпринимательства» также предоставил 365 </w:t>
            </w:r>
            <w:r w:rsidRPr="00A73490">
              <w:lastRenderedPageBreak/>
              <w:t xml:space="preserve">консультаций физическим лицам, желающим зарегистрироваться в </w:t>
            </w:r>
            <w:proofErr w:type="gramStart"/>
            <w:r w:rsidRPr="00A73490">
              <w:t>качестве</w:t>
            </w:r>
            <w:proofErr w:type="gramEnd"/>
            <w:r w:rsidRPr="00A73490">
              <w:t xml:space="preserve"> предпринимателя; </w:t>
            </w:r>
          </w:p>
          <w:p w:rsidR="00B130D8" w:rsidRPr="00A73490" w:rsidRDefault="00B130D8" w:rsidP="00A73490">
            <w:pPr>
              <w:jc w:val="both"/>
            </w:pPr>
            <w:r w:rsidRPr="00A73490">
              <w:t xml:space="preserve">7) АНО «Центр инноваций социальной сферы» (далее - Центр) проведено 36 обучающих мероприятий по вопросам осуществления деятельности в области социального предпринимательства </w:t>
            </w:r>
            <w:proofErr w:type="gramStart"/>
            <w:r w:rsidRPr="00A73490">
              <w:t>в</w:t>
            </w:r>
            <w:proofErr w:type="gramEnd"/>
            <w:r w:rsidRPr="00A73490">
              <w:t xml:space="preserve"> которых приняли участие 68 СМСП и 150 физических лиц, желающих зарегистрироваться в качестве социального предпринимателя. В Центре оказано 854 консультационных услуг субъектам МСП и физическим лицам. В общей сложности поддержку получили 95 СМСП и 254 физ. лиц, заинтересованных в начале осуществления деятельности в области социального предпринимательства.</w:t>
            </w:r>
          </w:p>
          <w:p w:rsidR="00292B0A" w:rsidRPr="00A7473A" w:rsidRDefault="00B130D8" w:rsidP="00A7473A">
            <w:pPr>
              <w:jc w:val="both"/>
              <w:rPr>
                <w:color w:val="FF0000"/>
              </w:rPr>
            </w:pPr>
            <w:r w:rsidRPr="00A73490">
              <w:t>8) 105 СМСП получили финансовую поддержку в форме субсидий</w:t>
            </w:r>
            <w:r w:rsidR="00A73490">
              <w:t>.</w:t>
            </w:r>
          </w:p>
        </w:tc>
      </w:tr>
      <w:tr w:rsidR="0005760E"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40" w:lineRule="auto"/>
              <w:ind w:left="180" w:firstLine="0"/>
              <w:rPr>
                <w:sz w:val="24"/>
                <w:szCs w:val="24"/>
              </w:rPr>
            </w:pPr>
            <w:r w:rsidRPr="0005760E">
              <w:rPr>
                <w:sz w:val="24"/>
                <w:szCs w:val="24"/>
              </w:rPr>
              <w:lastRenderedPageBreak/>
              <w:t>2.11.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05760E" w:rsidRDefault="0005760E" w:rsidP="00607440">
            <w:pPr>
              <w:pStyle w:val="a7"/>
              <w:shd w:val="clear" w:color="auto" w:fill="auto"/>
              <w:spacing w:line="278" w:lineRule="exact"/>
              <w:ind w:firstLine="0"/>
              <w:jc w:val="both"/>
              <w:rPr>
                <w:sz w:val="24"/>
                <w:szCs w:val="24"/>
              </w:rPr>
            </w:pPr>
            <w:r w:rsidRPr="0005760E">
              <w:rPr>
                <w:sz w:val="24"/>
                <w:szCs w:val="24"/>
              </w:rPr>
              <w:t>Предоставле</w:t>
            </w:r>
            <w:r w:rsidR="00DD3C44">
              <w:rPr>
                <w:sz w:val="24"/>
                <w:szCs w:val="24"/>
              </w:rPr>
              <w:t>ние мер государственной поддерж</w:t>
            </w:r>
            <w:r w:rsidRPr="0005760E">
              <w:rPr>
                <w:sz w:val="24"/>
                <w:szCs w:val="24"/>
              </w:rPr>
              <w:t>ки сельско</w:t>
            </w:r>
            <w:r w:rsidR="00DD3C44">
              <w:rPr>
                <w:sz w:val="24"/>
                <w:szCs w:val="24"/>
              </w:rPr>
              <w:t>хозяйственным товаропроизводите</w:t>
            </w:r>
            <w:r w:rsidRPr="0005760E">
              <w:rPr>
                <w:sz w:val="24"/>
                <w:szCs w:val="24"/>
              </w:rPr>
              <w:t>лям Камчатск</w:t>
            </w:r>
            <w:r w:rsidR="00DD3C44">
              <w:rPr>
                <w:sz w:val="24"/>
                <w:szCs w:val="24"/>
              </w:rPr>
              <w:t>ого края на возмещение части за</w:t>
            </w:r>
            <w:r w:rsidRPr="0005760E">
              <w:rPr>
                <w:sz w:val="24"/>
                <w:szCs w:val="24"/>
              </w:rPr>
              <w:t>трат, связа</w:t>
            </w:r>
            <w:r w:rsidR="00DD3C44">
              <w:rPr>
                <w:sz w:val="24"/>
                <w:szCs w:val="24"/>
              </w:rPr>
              <w:t>нных с переподготовкой и повыше</w:t>
            </w:r>
            <w:r w:rsidRPr="0005760E">
              <w:rPr>
                <w:sz w:val="24"/>
                <w:szCs w:val="24"/>
              </w:rPr>
              <w:t>нием квалификации руководителей и специали</w:t>
            </w:r>
            <w:r w:rsidRPr="0005760E">
              <w:rPr>
                <w:sz w:val="24"/>
                <w:szCs w:val="24"/>
              </w:rPr>
              <w:softHyphen/>
              <w:t>стов агропромышленного комплекса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D4ADC" w:rsidRPr="00A73490" w:rsidRDefault="00A73490" w:rsidP="009A01F4">
            <w:pPr>
              <w:jc w:val="both"/>
              <w:rPr>
                <w:color w:val="FF0000"/>
              </w:rPr>
            </w:pPr>
            <w:r w:rsidRPr="00A73490">
              <w:t>В</w:t>
            </w:r>
            <w:r w:rsidR="00AD4ADC" w:rsidRPr="00A73490">
              <w:t xml:space="preserve"> течение 2019 года оленеводческие хозяйства не заявлялись на предоставление мер государственной поддержки сельскохозяйственным товаропроизводителям Камчатского края на возмещение части затрат, связанных с переподготовкой и повышением квалификации руководителей и специалистов агропромышленного комплекса.</w:t>
            </w:r>
          </w:p>
        </w:tc>
      </w:tr>
      <w:tr w:rsidR="0005760E"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40" w:lineRule="auto"/>
              <w:ind w:left="180" w:firstLine="0"/>
              <w:rPr>
                <w:sz w:val="24"/>
                <w:szCs w:val="24"/>
              </w:rPr>
            </w:pPr>
            <w:r w:rsidRPr="0005760E">
              <w:rPr>
                <w:sz w:val="24"/>
                <w:szCs w:val="24"/>
              </w:rPr>
              <w:t>2.12.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607440">
            <w:pPr>
              <w:pStyle w:val="a7"/>
              <w:shd w:val="clear" w:color="auto" w:fill="auto"/>
              <w:spacing w:line="278" w:lineRule="exact"/>
              <w:ind w:firstLine="0"/>
              <w:jc w:val="both"/>
              <w:rPr>
                <w:sz w:val="24"/>
                <w:szCs w:val="24"/>
              </w:rPr>
            </w:pPr>
            <w:r w:rsidRPr="0005760E">
              <w:rPr>
                <w:sz w:val="24"/>
                <w:szCs w:val="24"/>
              </w:rPr>
              <w:t>Организация</w:t>
            </w:r>
            <w:r w:rsidR="00DD3C44">
              <w:rPr>
                <w:sz w:val="24"/>
                <w:szCs w:val="24"/>
              </w:rPr>
              <w:t xml:space="preserve"> переподготовки и повышения ква</w:t>
            </w:r>
            <w:r w:rsidRPr="0005760E">
              <w:rPr>
                <w:sz w:val="24"/>
                <w:szCs w:val="24"/>
              </w:rPr>
              <w:t>лификации к</w:t>
            </w:r>
            <w:r w:rsidR="00DD3C44">
              <w:rPr>
                <w:sz w:val="24"/>
                <w:szCs w:val="24"/>
              </w:rPr>
              <w:t>адров по профессиям (специально</w:t>
            </w:r>
            <w:r w:rsidRPr="0005760E">
              <w:rPr>
                <w:sz w:val="24"/>
                <w:szCs w:val="24"/>
              </w:rPr>
              <w:t>стям), связа</w:t>
            </w:r>
            <w:r w:rsidR="00DD3C44">
              <w:rPr>
                <w:sz w:val="24"/>
                <w:szCs w:val="24"/>
              </w:rPr>
              <w:t>нным с осуществлением традицион</w:t>
            </w:r>
            <w:r w:rsidRPr="0005760E">
              <w:rPr>
                <w:sz w:val="24"/>
                <w:szCs w:val="24"/>
              </w:rPr>
              <w:t>ных видов хозяйственной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E0760" w:rsidRDefault="00B837C0" w:rsidP="00F70A7D">
            <w:pPr>
              <w:pStyle w:val="a7"/>
              <w:spacing w:line="274" w:lineRule="exact"/>
              <w:ind w:firstLine="0"/>
              <w:jc w:val="both"/>
              <w:rPr>
                <w:sz w:val="24"/>
                <w:szCs w:val="24"/>
              </w:rPr>
            </w:pPr>
            <w:r w:rsidRPr="00A7473A">
              <w:rPr>
                <w:sz w:val="24"/>
                <w:szCs w:val="24"/>
              </w:rPr>
              <w:t>Проведена работа по набору студентов в КБПОБУ «</w:t>
            </w:r>
            <w:proofErr w:type="spellStart"/>
            <w:r w:rsidRPr="00A7473A">
              <w:rPr>
                <w:sz w:val="24"/>
                <w:szCs w:val="24"/>
              </w:rPr>
              <w:t>Паланский</w:t>
            </w:r>
            <w:proofErr w:type="spellEnd"/>
            <w:r w:rsidRPr="00A7473A">
              <w:rPr>
                <w:sz w:val="24"/>
                <w:szCs w:val="24"/>
              </w:rPr>
              <w:t xml:space="preserve"> колледж» для обучения по программе профессиональной подготовки оленеводов-механизаторов. В 201</w:t>
            </w:r>
            <w:r w:rsidRPr="003638B2">
              <w:rPr>
                <w:sz w:val="24"/>
                <w:szCs w:val="24"/>
              </w:rPr>
              <w:t>9</w:t>
            </w:r>
            <w:r w:rsidRPr="00A7473A">
              <w:rPr>
                <w:sz w:val="24"/>
                <w:szCs w:val="24"/>
              </w:rPr>
              <w:t xml:space="preserve"> году на обучение по данной специальности принято 1</w:t>
            </w:r>
            <w:r w:rsidRPr="003638B2">
              <w:rPr>
                <w:sz w:val="24"/>
                <w:szCs w:val="24"/>
              </w:rPr>
              <w:t>2</w:t>
            </w:r>
            <w:r w:rsidRPr="00A7473A">
              <w:rPr>
                <w:sz w:val="24"/>
                <w:szCs w:val="24"/>
              </w:rPr>
              <w:t xml:space="preserve"> учащихся.</w:t>
            </w:r>
          </w:p>
          <w:p w:rsidR="003638B2" w:rsidRPr="003B1728" w:rsidRDefault="003638B2" w:rsidP="003638B2">
            <w:pPr>
              <w:contextualSpacing/>
              <w:jc w:val="both"/>
            </w:pPr>
            <w:r>
              <w:t>В 2019</w:t>
            </w:r>
            <w:r w:rsidRPr="003B1728">
              <w:t xml:space="preserve"> году государственная служба занятости населения осуществляла работу, направленную на популяризацию профессий, связанных с осуществлением традиционных видов хозяйственной деятельности, и профессиональную подготовку безработных граждан по указанным профессиям.</w:t>
            </w:r>
          </w:p>
          <w:p w:rsidR="003638B2" w:rsidRPr="003B1728" w:rsidRDefault="003638B2" w:rsidP="0048090F">
            <w:pPr>
              <w:contextualSpacing/>
              <w:jc w:val="both"/>
            </w:pPr>
            <w:r w:rsidRPr="003B1728">
              <w:t xml:space="preserve">В рамках </w:t>
            </w:r>
            <w:proofErr w:type="spellStart"/>
            <w:r w:rsidRPr="003B1728">
              <w:t>профориентационных</w:t>
            </w:r>
            <w:proofErr w:type="spellEnd"/>
            <w:r w:rsidRPr="003B1728">
              <w:t xml:space="preserve"> мероприятий гражданам оказываются </w:t>
            </w:r>
            <w:proofErr w:type="spellStart"/>
            <w:r w:rsidRPr="003B1728">
              <w:t>профконсультации</w:t>
            </w:r>
            <w:proofErr w:type="spellEnd"/>
            <w:r w:rsidRPr="003B1728">
              <w:t xml:space="preserve">, проводится </w:t>
            </w:r>
            <w:proofErr w:type="spellStart"/>
            <w:r w:rsidRPr="003B1728">
              <w:t>профдиагностика</w:t>
            </w:r>
            <w:proofErr w:type="spellEnd"/>
            <w:r w:rsidRPr="003B1728">
              <w:t>, где в соответствии с интересами и способностями гражданина подбираются оптимально подходящие профессии (специальности), оказывается помощь в выборе профессиональных образовательных организаций, предоставляется информация о потребностях рынка труда, возможностях трудоустройства в оленеводческой отрасли и прохождении профессионального обучения в КГПОБУ «</w:t>
            </w:r>
            <w:proofErr w:type="spellStart"/>
            <w:r w:rsidRPr="003B1728">
              <w:t>Паланский</w:t>
            </w:r>
            <w:proofErr w:type="spellEnd"/>
            <w:r w:rsidRPr="003B1728">
              <w:t xml:space="preserve"> колледж».</w:t>
            </w:r>
          </w:p>
          <w:p w:rsidR="003638B2" w:rsidRPr="003B1728" w:rsidRDefault="003638B2" w:rsidP="0048090F">
            <w:pPr>
              <w:autoSpaceDE w:val="0"/>
              <w:autoSpaceDN w:val="0"/>
              <w:adjustRightInd w:val="0"/>
              <w:contextualSpacing/>
              <w:jc w:val="both"/>
            </w:pPr>
            <w:r w:rsidRPr="003B1728">
              <w:t xml:space="preserve">В отчетном периоде желание пройти профессиональное обучение по профессиям «Оленевод-механизатор» и «Водитель вездехода» никто из обратившихся в </w:t>
            </w:r>
            <w:r w:rsidRPr="003B1728">
              <w:lastRenderedPageBreak/>
              <w:t>службу занятости граждан не изъявил.</w:t>
            </w:r>
          </w:p>
          <w:p w:rsidR="003638B2" w:rsidRPr="0048090F" w:rsidRDefault="003638B2" w:rsidP="00F70A7D">
            <w:pPr>
              <w:pStyle w:val="a7"/>
              <w:spacing w:line="274" w:lineRule="exact"/>
              <w:ind w:firstLine="0"/>
              <w:jc w:val="both"/>
              <w:rPr>
                <w:sz w:val="24"/>
                <w:szCs w:val="24"/>
              </w:rPr>
            </w:pPr>
            <w:r>
              <w:rPr>
                <w:rFonts w:cs="Times New Roman"/>
                <w:sz w:val="24"/>
                <w:szCs w:val="24"/>
                <w:lang w:eastAsia="ru-RU"/>
              </w:rPr>
              <w:t>В 2019</w:t>
            </w:r>
            <w:r w:rsidRPr="003B1728">
              <w:rPr>
                <w:rFonts w:cs="Times New Roman"/>
                <w:sz w:val="24"/>
                <w:szCs w:val="24"/>
                <w:lang w:eastAsia="ru-RU"/>
              </w:rPr>
              <w:t xml:space="preserve"> году к прохождению профессионального обучения по направлению органов службы занятости приступили </w:t>
            </w:r>
            <w:r>
              <w:rPr>
                <w:rFonts w:eastAsia="TimesNewRomanPSMT" w:cs="Times New Roman"/>
                <w:sz w:val="24"/>
                <w:szCs w:val="24"/>
                <w:lang w:eastAsia="ru-RU"/>
              </w:rPr>
              <w:t>18</w:t>
            </w:r>
            <w:r w:rsidRPr="003B1728">
              <w:rPr>
                <w:rFonts w:eastAsia="TimesNewRomanPSMT" w:cs="Times New Roman"/>
                <w:sz w:val="24"/>
                <w:szCs w:val="24"/>
                <w:lang w:eastAsia="ru-RU"/>
              </w:rPr>
              <w:t xml:space="preserve"> безработных граждан по программе профессиональной подготовки «Тракторист»</w:t>
            </w:r>
            <w:r w:rsidRPr="003B1728">
              <w:rPr>
                <w:rFonts w:cs="Times New Roman"/>
                <w:sz w:val="24"/>
                <w:szCs w:val="24"/>
                <w:lang w:eastAsia="ru-RU"/>
              </w:rPr>
              <w:t xml:space="preserve">. </w:t>
            </w:r>
            <w:r w:rsidRPr="003B1728">
              <w:rPr>
                <w:rFonts w:eastAsia="TimesNewRomanPSMT" w:cs="Times New Roman"/>
                <w:sz w:val="24"/>
                <w:szCs w:val="24"/>
                <w:lang w:eastAsia="ru-RU"/>
              </w:rPr>
              <w:t xml:space="preserve">Для </w:t>
            </w:r>
            <w:r>
              <w:rPr>
                <w:rFonts w:eastAsia="TimesNewRomanPSMT" w:cs="Times New Roman"/>
                <w:sz w:val="24"/>
                <w:szCs w:val="24"/>
                <w:lang w:eastAsia="ru-RU"/>
              </w:rPr>
              <w:t>16</w:t>
            </w:r>
            <w:r w:rsidRPr="003B1728">
              <w:rPr>
                <w:rFonts w:eastAsia="TimesNewRomanPSMT" w:cs="Times New Roman"/>
                <w:sz w:val="24"/>
                <w:szCs w:val="24"/>
                <w:lang w:eastAsia="ru-RU"/>
              </w:rPr>
              <w:t xml:space="preserve"> граждан</w:t>
            </w:r>
            <w:r w:rsidRPr="003B1728">
              <w:rPr>
                <w:rFonts w:cs="Times New Roman"/>
                <w:sz w:val="24"/>
                <w:szCs w:val="24"/>
                <w:lang w:eastAsia="ru-RU"/>
              </w:rPr>
              <w:t xml:space="preserve">, относящихся к коренным малочисленным народам, организована профессиональная подготовка по профессиям, позволяющим осуществлять традиционные виды хозяйственной деятельности: </w:t>
            </w:r>
            <w:r>
              <w:rPr>
                <w:rFonts w:cs="Times New Roman"/>
                <w:sz w:val="24"/>
                <w:szCs w:val="24"/>
                <w:lang w:eastAsia="ru-RU"/>
              </w:rPr>
              <w:t xml:space="preserve">«Повар», </w:t>
            </w:r>
            <w:r w:rsidRPr="003B1728">
              <w:rPr>
                <w:rFonts w:cs="Times New Roman"/>
                <w:sz w:val="24"/>
                <w:szCs w:val="24"/>
                <w:lang w:eastAsia="ru-RU"/>
              </w:rPr>
              <w:t>«Продавец продовольственных товаров»,</w:t>
            </w:r>
            <w:r>
              <w:rPr>
                <w:rFonts w:cs="Times New Roman"/>
                <w:sz w:val="24"/>
                <w:szCs w:val="24"/>
                <w:lang w:eastAsia="ru-RU"/>
              </w:rPr>
              <w:t xml:space="preserve"> «Продавец непродовольственных товаров»,</w:t>
            </w:r>
            <w:r w:rsidRPr="003B1728">
              <w:rPr>
                <w:rFonts w:cs="Times New Roman"/>
                <w:sz w:val="24"/>
                <w:szCs w:val="24"/>
                <w:lang w:eastAsia="ru-RU"/>
              </w:rPr>
              <w:t xml:space="preserve"> </w:t>
            </w:r>
            <w:r w:rsidRPr="003B1728">
              <w:rPr>
                <w:rFonts w:eastAsia="TimesNewRomanPSMT" w:cs="Times New Roman"/>
                <w:sz w:val="24"/>
                <w:szCs w:val="24"/>
                <w:lang w:eastAsia="ru-RU"/>
              </w:rPr>
              <w:t xml:space="preserve">«Тракторист», </w:t>
            </w:r>
            <w:r w:rsidRPr="003B1728">
              <w:rPr>
                <w:rFonts w:cs="Times New Roman"/>
                <w:sz w:val="24"/>
                <w:szCs w:val="24"/>
                <w:lang w:eastAsia="ru-RU"/>
              </w:rPr>
              <w:t xml:space="preserve">«Водитель </w:t>
            </w:r>
            <w:r>
              <w:rPr>
                <w:rFonts w:cs="Times New Roman"/>
                <w:sz w:val="24"/>
                <w:szCs w:val="24"/>
                <w:lang w:eastAsia="ru-RU"/>
              </w:rPr>
              <w:t>транспортных средств категории «С</w:t>
            </w:r>
            <w:r w:rsidRPr="003B1728">
              <w:rPr>
                <w:rFonts w:cs="Times New Roman"/>
                <w:sz w:val="24"/>
                <w:szCs w:val="24"/>
                <w:lang w:eastAsia="ru-RU"/>
              </w:rPr>
              <w:t>»</w:t>
            </w:r>
            <w:r w:rsidR="0048090F">
              <w:rPr>
                <w:sz w:val="24"/>
                <w:szCs w:val="24"/>
              </w:rPr>
              <w:t>.</w:t>
            </w:r>
          </w:p>
        </w:tc>
      </w:tr>
      <w:tr w:rsidR="0005760E"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40" w:lineRule="auto"/>
              <w:ind w:left="180" w:firstLine="0"/>
              <w:rPr>
                <w:sz w:val="24"/>
                <w:szCs w:val="24"/>
              </w:rPr>
            </w:pPr>
            <w:r w:rsidRPr="0005760E">
              <w:rPr>
                <w:sz w:val="24"/>
                <w:szCs w:val="24"/>
              </w:rPr>
              <w:lastRenderedPageBreak/>
              <w:t>2.13.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5760E" w:rsidRDefault="0005760E" w:rsidP="00607440">
            <w:pPr>
              <w:pStyle w:val="a7"/>
              <w:shd w:val="clear" w:color="auto" w:fill="auto"/>
              <w:spacing w:line="278" w:lineRule="exact"/>
              <w:ind w:firstLine="0"/>
              <w:jc w:val="both"/>
              <w:rPr>
                <w:sz w:val="24"/>
                <w:szCs w:val="24"/>
              </w:rPr>
            </w:pPr>
            <w:r w:rsidRPr="0005760E">
              <w:rPr>
                <w:sz w:val="24"/>
                <w:szCs w:val="24"/>
              </w:rPr>
              <w:t>Осуществле</w:t>
            </w:r>
            <w:r w:rsidR="00DD3C44">
              <w:rPr>
                <w:sz w:val="24"/>
                <w:szCs w:val="24"/>
              </w:rPr>
              <w:t>ние выездных консультаций по во</w:t>
            </w:r>
            <w:r w:rsidRPr="0005760E">
              <w:rPr>
                <w:sz w:val="24"/>
                <w:szCs w:val="24"/>
              </w:rPr>
              <w:t>просам трудоустройства лиц из числа коренных малочисленных народов</w:t>
            </w:r>
          </w:p>
          <w:p w:rsidR="00292B0A" w:rsidRPr="0005760E"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5760E" w:rsidRPr="0005760E" w:rsidRDefault="0005760E" w:rsidP="0005760E">
            <w:pPr>
              <w:pStyle w:val="a7"/>
              <w:shd w:val="clear" w:color="auto" w:fill="auto"/>
              <w:spacing w:line="274" w:lineRule="exact"/>
              <w:ind w:firstLine="0"/>
              <w:jc w:val="center"/>
              <w:rPr>
                <w:sz w:val="24"/>
                <w:szCs w:val="24"/>
              </w:rPr>
            </w:pPr>
            <w:r w:rsidRPr="0005760E">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E7D4A" w:rsidRPr="003B1728" w:rsidRDefault="009E7D4A" w:rsidP="009E7D4A">
            <w:pPr>
              <w:contextualSpacing/>
              <w:jc w:val="both"/>
            </w:pPr>
            <w:r w:rsidRPr="003B1728">
              <w:t>В целях оказания информационных, консультационных и иных услуг в области содействия занятости, гражданам из числа коренных малочисленных народов, специалистами краевых государственных казенных учреждений центров занятости населе</w:t>
            </w:r>
            <w:r w:rsidR="00BC5016">
              <w:t>ния (далее -</w:t>
            </w:r>
            <w:r w:rsidRPr="003B1728">
              <w:t xml:space="preserve"> КГКУ ЦЗН) организована работа консультационных пунктов.</w:t>
            </w:r>
          </w:p>
          <w:p w:rsidR="009E7D4A" w:rsidRPr="003B1728" w:rsidRDefault="009E7D4A" w:rsidP="009E7D4A">
            <w:pPr>
              <w:contextualSpacing/>
              <w:jc w:val="both"/>
            </w:pPr>
            <w:r w:rsidRPr="003B1728">
              <w:t>В целях удобства получения государственных услуг на территории отдалённых населённых пунктов в 5 КГКУ ЦЗН (</w:t>
            </w:r>
            <w:proofErr w:type="spellStart"/>
            <w:r w:rsidRPr="003B1728">
              <w:t>Елизовского</w:t>
            </w:r>
            <w:proofErr w:type="spellEnd"/>
            <w:r w:rsidRPr="003B1728">
              <w:t xml:space="preserve">, </w:t>
            </w:r>
            <w:proofErr w:type="spellStart"/>
            <w:r w:rsidRPr="003B1728">
              <w:t>Мильковского</w:t>
            </w:r>
            <w:proofErr w:type="spellEnd"/>
            <w:r w:rsidRPr="003B1728">
              <w:t xml:space="preserve">, </w:t>
            </w:r>
            <w:proofErr w:type="spellStart"/>
            <w:r w:rsidRPr="003B1728">
              <w:t>Усть</w:t>
            </w:r>
            <w:proofErr w:type="spellEnd"/>
            <w:r w:rsidRPr="003B1728">
              <w:t>-Большерецкого районов, п. Ключи, г. Вилючинска) функционируют мобильные центры, в которых гражданам (в том числе коренным малочисленным народам) оказывают государственные услуги в области содействия занятости населения, а также консультируют их по вопросам трудоустройства. Всего в течение указанного периода специалистами центров занятос</w:t>
            </w:r>
            <w:r>
              <w:t xml:space="preserve">ти проведено 252 </w:t>
            </w:r>
            <w:r w:rsidRPr="003B1728">
              <w:t>выезд</w:t>
            </w:r>
            <w:r>
              <w:t>а</w:t>
            </w:r>
            <w:r w:rsidRPr="003B1728">
              <w:t xml:space="preserve"> с использованием мобильных центров, услугами которых воспользовались </w:t>
            </w:r>
            <w:r>
              <w:t>81</w:t>
            </w:r>
            <w:r w:rsidRPr="003B1728">
              <w:t xml:space="preserve"> граждан, относящихся к коренным малочисленным народам.</w:t>
            </w:r>
          </w:p>
          <w:p w:rsidR="009E7D4A" w:rsidRPr="003B1728" w:rsidRDefault="009E7D4A" w:rsidP="009E7D4A">
            <w:pPr>
              <w:contextualSpacing/>
              <w:jc w:val="both"/>
            </w:pPr>
            <w:r w:rsidRPr="003B1728">
              <w:t>Для более оперативного и доступного предоставления государственных услуг в сфере занятости материалы с информацией по их предоставлению размещены на стендах в КГКУ ЦЗН, на информационных установках и баннерах.</w:t>
            </w:r>
          </w:p>
          <w:p w:rsidR="001F305D" w:rsidRPr="00A7473A" w:rsidRDefault="009E7D4A" w:rsidP="009E7D4A">
            <w:pPr>
              <w:pStyle w:val="a7"/>
              <w:shd w:val="clear" w:color="auto" w:fill="auto"/>
              <w:spacing w:line="240" w:lineRule="auto"/>
              <w:ind w:firstLine="0"/>
              <w:jc w:val="both"/>
              <w:rPr>
                <w:sz w:val="24"/>
                <w:szCs w:val="24"/>
              </w:rPr>
            </w:pPr>
            <w:proofErr w:type="gramStart"/>
            <w:r w:rsidRPr="003B1728">
              <w:rPr>
                <w:rFonts w:cs="Times New Roman"/>
                <w:sz w:val="24"/>
                <w:szCs w:val="24"/>
                <w:lang w:eastAsia="ru-RU"/>
              </w:rPr>
              <w:t xml:space="preserve">В целях информирования лиц из числа коренных малочисленных народов о государственных услугах, оказываемых органами службы занятости населения Камчатского края, на портале исполнительных органов государственной власти Камчатского края по адресу http://www.kamgov.ru на странице Агентства регулярно обновляется и размещается информация о ситуации на рынке труда, а также о длительно </w:t>
            </w:r>
            <w:proofErr w:type="spellStart"/>
            <w:r w:rsidRPr="003B1728">
              <w:rPr>
                <w:rFonts w:cs="Times New Roman"/>
                <w:sz w:val="24"/>
                <w:szCs w:val="24"/>
                <w:lang w:eastAsia="ru-RU"/>
              </w:rPr>
              <w:t>незаполняемых</w:t>
            </w:r>
            <w:proofErr w:type="spellEnd"/>
            <w:r w:rsidRPr="003B1728">
              <w:rPr>
                <w:rFonts w:cs="Times New Roman"/>
                <w:sz w:val="24"/>
                <w:szCs w:val="24"/>
                <w:lang w:eastAsia="ru-RU"/>
              </w:rPr>
              <w:t xml:space="preserve"> рабочих местах, вакансиях без предъявления требований к стажу работы</w:t>
            </w:r>
            <w:r>
              <w:rPr>
                <w:rFonts w:cs="Times New Roman"/>
                <w:sz w:val="24"/>
                <w:szCs w:val="24"/>
                <w:lang w:eastAsia="ru-RU"/>
              </w:rPr>
              <w:t>.</w:t>
            </w:r>
            <w:proofErr w:type="gramEnd"/>
          </w:p>
        </w:tc>
      </w:tr>
      <w:tr w:rsidR="000F26FA"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0F26FA" w:rsidRPr="000F26FA" w:rsidRDefault="000F26FA" w:rsidP="000F26FA">
            <w:pPr>
              <w:pStyle w:val="a7"/>
              <w:shd w:val="clear" w:color="auto" w:fill="auto"/>
              <w:spacing w:line="240" w:lineRule="auto"/>
              <w:ind w:left="180" w:firstLine="0"/>
              <w:rPr>
                <w:sz w:val="24"/>
                <w:szCs w:val="24"/>
              </w:rPr>
            </w:pPr>
            <w:r w:rsidRPr="000F26FA">
              <w:rPr>
                <w:sz w:val="24"/>
                <w:szCs w:val="24"/>
              </w:rPr>
              <w:t>2.14.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0F26FA" w:rsidRPr="000F26FA" w:rsidRDefault="000F26FA" w:rsidP="00607440">
            <w:pPr>
              <w:pStyle w:val="a7"/>
              <w:shd w:val="clear" w:color="auto" w:fill="auto"/>
              <w:spacing w:line="278" w:lineRule="exact"/>
              <w:ind w:firstLine="0"/>
              <w:jc w:val="both"/>
              <w:rPr>
                <w:sz w:val="24"/>
                <w:szCs w:val="24"/>
              </w:rPr>
            </w:pPr>
            <w:r w:rsidRPr="000F26FA">
              <w:rPr>
                <w:sz w:val="24"/>
                <w:szCs w:val="24"/>
              </w:rPr>
              <w:t>Проведение конференций, семинаров, «круглых столов» и дру</w:t>
            </w:r>
            <w:r w:rsidR="00C6682F">
              <w:rPr>
                <w:sz w:val="24"/>
                <w:szCs w:val="24"/>
              </w:rPr>
              <w:t xml:space="preserve">гих мероприятий в </w:t>
            </w:r>
            <w:r w:rsidR="00C6682F">
              <w:rPr>
                <w:sz w:val="24"/>
                <w:szCs w:val="24"/>
              </w:rPr>
              <w:lastRenderedPageBreak/>
              <w:t>сфере социаль</w:t>
            </w:r>
            <w:r w:rsidRPr="000F26FA">
              <w:rPr>
                <w:sz w:val="24"/>
                <w:szCs w:val="24"/>
              </w:rPr>
              <w:t>но-экономического и культурного ра</w:t>
            </w:r>
            <w:r w:rsidR="00C6682F">
              <w:rPr>
                <w:sz w:val="24"/>
                <w:szCs w:val="24"/>
              </w:rPr>
              <w:t>звития ко</w:t>
            </w:r>
            <w:r w:rsidRPr="000F26FA">
              <w:rPr>
                <w:sz w:val="24"/>
                <w:szCs w:val="24"/>
              </w:rPr>
              <w:t>ренных малочисленных народов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0F26FA" w:rsidRPr="000F26FA" w:rsidRDefault="000F26FA" w:rsidP="000F26FA">
            <w:pPr>
              <w:pStyle w:val="a7"/>
              <w:shd w:val="clear" w:color="auto" w:fill="auto"/>
              <w:spacing w:line="274" w:lineRule="exact"/>
              <w:ind w:firstLine="0"/>
              <w:jc w:val="center"/>
              <w:rPr>
                <w:sz w:val="24"/>
                <w:szCs w:val="24"/>
              </w:rPr>
            </w:pPr>
            <w:r w:rsidRPr="000F26FA">
              <w:rPr>
                <w:sz w:val="24"/>
                <w:szCs w:val="24"/>
              </w:rPr>
              <w:lastRenderedPageBreak/>
              <w:t>весь период</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40E0E" w:rsidRPr="00A7473A" w:rsidRDefault="009B7B5D" w:rsidP="009A01F4">
            <w:pPr>
              <w:jc w:val="both"/>
            </w:pPr>
            <w:r w:rsidRPr="00A7473A">
              <w:rPr>
                <w:color w:val="000000"/>
              </w:rPr>
              <w:t>26 апреля 2019 года проведен семинар</w:t>
            </w:r>
            <w:r w:rsidR="00B40E0E" w:rsidRPr="00A7473A">
              <w:rPr>
                <w:color w:val="000000"/>
              </w:rPr>
              <w:t xml:space="preserve"> для родовых общин коренных малочисленных народов Севера по вопросам </w:t>
            </w:r>
            <w:proofErr w:type="spellStart"/>
            <w:r w:rsidR="00B40E0E" w:rsidRPr="00A7473A">
              <w:rPr>
                <w:color w:val="000000"/>
              </w:rPr>
              <w:t>правоприменения</w:t>
            </w:r>
            <w:proofErr w:type="spellEnd"/>
            <w:r w:rsidR="00B40E0E" w:rsidRPr="00A7473A">
              <w:rPr>
                <w:color w:val="000000"/>
              </w:rPr>
              <w:t xml:space="preserve"> законодательства, </w:t>
            </w:r>
            <w:r w:rsidR="00B40E0E" w:rsidRPr="00A7473A">
              <w:rPr>
                <w:color w:val="000000"/>
              </w:rPr>
              <w:lastRenderedPageBreak/>
              <w:t xml:space="preserve">регулирующего </w:t>
            </w:r>
            <w:proofErr w:type="spellStart"/>
            <w:r w:rsidR="00B40E0E" w:rsidRPr="00A7473A">
              <w:rPr>
                <w:color w:val="000000"/>
              </w:rPr>
              <w:t>правовоотношения</w:t>
            </w:r>
            <w:proofErr w:type="spellEnd"/>
            <w:r w:rsidR="00B40E0E" w:rsidRPr="00A7473A">
              <w:rPr>
                <w:color w:val="000000"/>
              </w:rPr>
              <w:t xml:space="preserve"> в сфере традици</w:t>
            </w:r>
            <w:r w:rsidRPr="00A7473A">
              <w:rPr>
                <w:color w:val="000000"/>
              </w:rPr>
              <w:t>онного природопользования</w:t>
            </w:r>
            <w:r w:rsidR="00B40E0E" w:rsidRPr="00A7473A">
              <w:rPr>
                <w:color w:val="000000"/>
              </w:rPr>
              <w:t xml:space="preserve"> с участием руководителей и представителей 32 общин, профильных территориальных управлений федеральных органов государственной власти, исполнительных органов государственной власти.</w:t>
            </w:r>
          </w:p>
          <w:p w:rsidR="00B40E0E" w:rsidRPr="00A7473A" w:rsidRDefault="00B40E0E" w:rsidP="009A01F4">
            <w:pPr>
              <w:jc w:val="both"/>
            </w:pPr>
          </w:p>
          <w:p w:rsidR="00645516" w:rsidRPr="00A7473A" w:rsidRDefault="009B7B5D" w:rsidP="009A01F4">
            <w:pPr>
              <w:jc w:val="both"/>
            </w:pPr>
            <w:r w:rsidRPr="00A7473A">
              <w:t>06-07 ноября 2019 года</w:t>
            </w:r>
            <w:r w:rsidR="00425389" w:rsidRPr="00A7473A">
              <w:t xml:space="preserve"> проведена</w:t>
            </w:r>
            <w:r w:rsidRPr="00A7473A">
              <w:t xml:space="preserve"> Международная научно-практической конференция</w:t>
            </w:r>
            <w:r w:rsidR="00645516" w:rsidRPr="00A7473A">
              <w:t xml:space="preserve"> «Сохранение и развитие родных языков и культуры коренных малочисленных народов Севера, проживающих на территории Камчатского края: проблемы и пути решения»</w:t>
            </w:r>
            <w:r w:rsidRPr="00A7473A">
              <w:t>.</w:t>
            </w:r>
            <w:r w:rsidR="00645516" w:rsidRPr="00A7473A">
              <w:t xml:space="preserve"> Министерством территориального развития Камчатского края было организовано проведение секции «Создание на муниципальном уровне условий для реализации мер, направленных на сохранение и развитие культур коренных малочисленных народов Севера». Участниками секции (более 20 человек) стали представители органов местного самоуправления муниципальных образований в Камчатском крае, органов государственной власти Саха Якутии, Сахалинской области, Камчатского края, а также студенты и представители краевых общественных организаций.</w:t>
            </w:r>
            <w:r w:rsidR="00645516" w:rsidRPr="00A7473A">
              <w:br/>
              <w:t xml:space="preserve">В ходе работы секции заслушали представителей муниципальных образований </w:t>
            </w:r>
            <w:proofErr w:type="spellStart"/>
            <w:r w:rsidR="00645516" w:rsidRPr="00A7473A">
              <w:t>Быстринского</w:t>
            </w:r>
            <w:proofErr w:type="spellEnd"/>
            <w:r w:rsidR="00645516" w:rsidRPr="00A7473A">
              <w:t xml:space="preserve"> и Карагинского муниципальных районов о формах участия органов местного самоуправления в сохранении и развитии языков коренных малочисленных народов. Участники мероприятия обсудили эффективность проводимой работы на муниципальном уровне: в полной ли мере использован потенциал местного самоуправления по взаимодействию с коренными малочисленными народами в вопросах сохранения и развития языков на основе имеющегося опыта в различных субъектах Российской Федерации</w:t>
            </w:r>
          </w:p>
          <w:p w:rsidR="00292B0A" w:rsidRPr="00A7473A" w:rsidRDefault="008E5F6C" w:rsidP="00064D19">
            <w:pPr>
              <w:jc w:val="both"/>
              <w:rPr>
                <w:color w:val="000000"/>
              </w:rPr>
            </w:pPr>
            <w:r w:rsidRPr="00A7473A">
              <w:t xml:space="preserve"> В рамках научно-практической конференции </w:t>
            </w:r>
            <w:r w:rsidR="009B7B5D" w:rsidRPr="00A7473A">
              <w:rPr>
                <w:color w:val="000000"/>
              </w:rPr>
              <w:t>Агентство по внутренней политике Камчатского края</w:t>
            </w:r>
            <w:r w:rsidR="006D13BF" w:rsidRPr="00A7473A">
              <w:rPr>
                <w:color w:val="000000"/>
              </w:rPr>
              <w:t xml:space="preserve"> </w:t>
            </w:r>
            <w:r w:rsidRPr="00A7473A">
              <w:rPr>
                <w:color w:val="000000"/>
              </w:rPr>
              <w:t xml:space="preserve">проводило секцию </w:t>
            </w:r>
            <w:r w:rsidR="006D13BF" w:rsidRPr="00A7473A">
              <w:rPr>
                <w:color w:val="000000"/>
              </w:rPr>
              <w:t>«Обще</w:t>
            </w:r>
            <w:r w:rsidRPr="00A7473A">
              <w:rPr>
                <w:color w:val="000000"/>
              </w:rPr>
              <w:t xml:space="preserve">ство. Родной язык. Инициативы», участниками </w:t>
            </w:r>
            <w:r w:rsidR="007505B4" w:rsidRPr="00A7473A">
              <w:rPr>
                <w:color w:val="000000"/>
              </w:rPr>
              <w:t>которой стали</w:t>
            </w:r>
            <w:r w:rsidRPr="00A7473A">
              <w:rPr>
                <w:color w:val="000000"/>
              </w:rPr>
              <w:t xml:space="preserve"> 50 человек. Г</w:t>
            </w:r>
            <w:r w:rsidR="006D13BF" w:rsidRPr="00A7473A">
              <w:rPr>
                <w:color w:val="000000"/>
              </w:rPr>
              <w:t>лавными докладчиками секции стали члены Совета, предс</w:t>
            </w:r>
            <w:r w:rsidRPr="00A7473A">
              <w:rPr>
                <w:color w:val="000000"/>
              </w:rPr>
              <w:t xml:space="preserve">тавители коренных малочисленных народов </w:t>
            </w:r>
            <w:r w:rsidR="006D13BF" w:rsidRPr="00A7473A">
              <w:rPr>
                <w:color w:val="000000"/>
              </w:rPr>
              <w:t>и общественны</w:t>
            </w:r>
            <w:r w:rsidRPr="00A7473A">
              <w:rPr>
                <w:color w:val="000000"/>
              </w:rPr>
              <w:t>х объединений коренных малочисл</w:t>
            </w:r>
            <w:r w:rsidR="006D13BF" w:rsidRPr="00A7473A">
              <w:rPr>
                <w:color w:val="000000"/>
              </w:rPr>
              <w:t>енных на</w:t>
            </w:r>
            <w:r w:rsidRPr="00A7473A">
              <w:rPr>
                <w:color w:val="000000"/>
              </w:rPr>
              <w:t xml:space="preserve">родов, носители родных языков. </w:t>
            </w:r>
            <w:r w:rsidR="006D13BF" w:rsidRPr="00A7473A">
              <w:rPr>
                <w:color w:val="000000"/>
              </w:rPr>
              <w:t>Существенным дополнением Конференции стала выставка продукции общин коренных малочисленных народов, впервые в ней участвовали члены МОО «АНСАРКО»</w:t>
            </w:r>
            <w:r w:rsidRPr="00A7473A">
              <w:rPr>
                <w:color w:val="000000"/>
              </w:rPr>
              <w:t>.</w:t>
            </w:r>
            <w:r w:rsidR="00064D19" w:rsidRPr="00A7473A">
              <w:rPr>
                <w:color w:val="000000"/>
              </w:rPr>
              <w:t xml:space="preserve"> </w:t>
            </w:r>
            <w:r w:rsidR="007505B4" w:rsidRPr="00A7473A">
              <w:t>В течение</w:t>
            </w:r>
            <w:r w:rsidR="001C7913" w:rsidRPr="00A7473A">
              <w:t xml:space="preserve"> 2019 года </w:t>
            </w:r>
            <w:r w:rsidR="001C7913" w:rsidRPr="00A7473A">
              <w:rPr>
                <w:rFonts w:eastAsia="Calibri"/>
              </w:rPr>
              <w:t xml:space="preserve">Агентством </w:t>
            </w:r>
            <w:r w:rsidR="001C7913" w:rsidRPr="00A7473A">
              <w:t>по внутренней политике Камчатского края</w:t>
            </w:r>
            <w:r w:rsidR="001C7913" w:rsidRPr="00A7473A">
              <w:rPr>
                <w:rFonts w:eastAsia="Calibri"/>
              </w:rPr>
              <w:t xml:space="preserve"> проводился конкурс </w:t>
            </w:r>
            <w:r w:rsidR="001C7913" w:rsidRPr="00A7473A">
              <w:t>«Лучшая община коренных малочисленных народов Севера, Сибири и Дальнего Востока в Камчатском крае»: с февраля по октябрь муниципальный этап,</w:t>
            </w:r>
            <w:r w:rsidR="001C7913" w:rsidRPr="00A7473A">
              <w:rPr>
                <w:rFonts w:eastAsia="Calibri"/>
              </w:rPr>
              <w:t xml:space="preserve"> ноябрь-декабрь – </w:t>
            </w:r>
            <w:r w:rsidR="001C7913" w:rsidRPr="00A7473A">
              <w:rPr>
                <w:rFonts w:eastAsia="Calibri"/>
              </w:rPr>
              <w:lastRenderedPageBreak/>
              <w:t>региональный этап. Целью конкурса является совершенствование взаимодействия органов власти с общественными формированиями в вопросах экономического развития</w:t>
            </w:r>
            <w:r w:rsidR="001C7913" w:rsidRPr="00A7473A">
              <w:t xml:space="preserve"> коренных малочисленных народов Севера</w:t>
            </w:r>
            <w:r w:rsidR="001C7913" w:rsidRPr="00A7473A">
              <w:rPr>
                <w:rFonts w:eastAsia="Calibri"/>
              </w:rPr>
              <w:t>,</w:t>
            </w:r>
            <w:r w:rsidR="001C7913" w:rsidRPr="00A7473A">
              <w:t xml:space="preserve"> Сибири и Дальнего Востока</w:t>
            </w:r>
            <w:r w:rsidR="001C7913" w:rsidRPr="00A7473A">
              <w:rPr>
                <w:rFonts w:eastAsia="Calibri"/>
              </w:rPr>
              <w:t xml:space="preserve">, </w:t>
            </w:r>
            <w:r w:rsidR="001C7913" w:rsidRPr="00A7473A">
              <w:rPr>
                <w:rFonts w:eastAsia="Calibri"/>
                <w:lang w:eastAsia="en-US"/>
              </w:rPr>
              <w:t xml:space="preserve">выявление и поощрение лучших общин </w:t>
            </w:r>
            <w:r w:rsidR="001C7913" w:rsidRPr="00A7473A">
              <w:t>малочисленных народов,</w:t>
            </w:r>
            <w:r w:rsidR="001C7913" w:rsidRPr="00A7473A">
              <w:rPr>
                <w:rFonts w:eastAsia="Calibri"/>
                <w:lang w:eastAsia="en-US"/>
              </w:rPr>
              <w:t xml:space="preserve"> осуществляющих свою деятельность на территории Камчатского края.</w:t>
            </w:r>
            <w:r w:rsidR="003F1EDA" w:rsidRPr="00A7473A">
              <w:rPr>
                <w:rFonts w:eastAsia="Calibri"/>
                <w:lang w:eastAsia="en-US"/>
              </w:rPr>
              <w:t xml:space="preserve"> </w:t>
            </w:r>
            <w:r w:rsidR="001C7913" w:rsidRPr="00A7473A">
              <w:t xml:space="preserve">При участии специалистов заинтересованных исполнительных органов власти, Управления Министерства юстиции Российской Федерации по Камчатскому краю, </w:t>
            </w:r>
            <w:r w:rsidR="001C7913" w:rsidRPr="00A7473A">
              <w:rPr>
                <w:rFonts w:eastAsia="Calibri"/>
              </w:rPr>
              <w:t>Управления Федеральной налоговой службы по Камчатскому краю</w:t>
            </w:r>
            <w:r w:rsidR="001C7913" w:rsidRPr="00A7473A">
              <w:t xml:space="preserve"> 16 декабря состоялось заседание конкурсной комиссии</w:t>
            </w:r>
            <w:r w:rsidR="001C7913" w:rsidRPr="00A7473A">
              <w:rPr>
                <w:rFonts w:eastAsia="Calibri"/>
              </w:rPr>
              <w:t xml:space="preserve">, </w:t>
            </w:r>
            <w:r w:rsidR="003F1EDA" w:rsidRPr="00A7473A">
              <w:rPr>
                <w:rFonts w:eastAsia="Calibri"/>
              </w:rPr>
              <w:t xml:space="preserve"> на котором </w:t>
            </w:r>
            <w:proofErr w:type="gramStart"/>
            <w:r w:rsidR="003F1EDA" w:rsidRPr="00A7473A">
              <w:rPr>
                <w:rFonts w:eastAsia="Calibri"/>
              </w:rPr>
              <w:t>рассмотрено 9 заявок из 6 муниципальных образований Камчатского края и</w:t>
            </w:r>
            <w:r w:rsidR="001C7913" w:rsidRPr="00A7473A">
              <w:rPr>
                <w:rFonts w:eastAsia="Calibri"/>
              </w:rPr>
              <w:t xml:space="preserve"> определены</w:t>
            </w:r>
            <w:proofErr w:type="gramEnd"/>
            <w:r w:rsidR="001C7913" w:rsidRPr="00A7473A">
              <w:rPr>
                <w:rFonts w:eastAsia="Calibri"/>
              </w:rPr>
              <w:t xml:space="preserve"> победители</w:t>
            </w:r>
            <w:r w:rsidR="003F1EDA" w:rsidRPr="00A7473A">
              <w:rPr>
                <w:rFonts w:eastAsia="Calibri"/>
              </w:rPr>
              <w:t xml:space="preserve">. </w:t>
            </w:r>
            <w:r w:rsidR="001C7913" w:rsidRPr="00A7473A">
              <w:rPr>
                <w:rFonts w:eastAsia="Calibri"/>
              </w:rPr>
              <w:t>В номинации «Лучшая община, осуществляющая рыболовство» п</w:t>
            </w:r>
            <w:r w:rsidR="001C7913" w:rsidRPr="00A7473A">
              <w:t>обедителем признана родовая община коренного малочисленного народа коряков «Живоносный источник» (Елизовский муниципальный район, председатель Нагорная Светлана Вячеславовна).</w:t>
            </w:r>
            <w:r w:rsidR="003F1EDA" w:rsidRPr="00A7473A">
              <w:t xml:space="preserve"> </w:t>
            </w:r>
            <w:r w:rsidR="001C7913" w:rsidRPr="00A7473A">
              <w:rPr>
                <w:rFonts w:eastAsia="Calibri"/>
                <w:lang w:eastAsia="en-US"/>
              </w:rPr>
              <w:t>В номинации «Лучшая община, осуществляющая собирательство» победителем стала</w:t>
            </w:r>
            <w:r w:rsidR="001C7913" w:rsidRPr="00A7473A">
              <w:t xml:space="preserve"> родовая община коренных малочисленных народов Севера «Долина </w:t>
            </w:r>
            <w:proofErr w:type="spellStart"/>
            <w:r w:rsidR="001C7913" w:rsidRPr="00A7473A">
              <w:t>Уйкоаль</w:t>
            </w:r>
            <w:proofErr w:type="spellEnd"/>
            <w:proofErr w:type="gramStart"/>
            <w:r w:rsidR="001C7913" w:rsidRPr="00A7473A">
              <w:t xml:space="preserve"> И</w:t>
            </w:r>
            <w:proofErr w:type="gramEnd"/>
            <w:r w:rsidR="001C7913" w:rsidRPr="00A7473A">
              <w:t>» (</w:t>
            </w:r>
            <w:proofErr w:type="spellStart"/>
            <w:r w:rsidR="001C7913" w:rsidRPr="00A7473A">
              <w:t>Мильковский</w:t>
            </w:r>
            <w:proofErr w:type="spellEnd"/>
            <w:r w:rsidR="001C7913" w:rsidRPr="00A7473A">
              <w:t xml:space="preserve"> муниципальный район, председатель Шишкин Николай Иванович).</w:t>
            </w:r>
            <w:r w:rsidR="003F1EDA" w:rsidRPr="00A7473A">
              <w:t xml:space="preserve"> </w:t>
            </w:r>
            <w:r w:rsidR="001C7913" w:rsidRPr="00A7473A">
              <w:t>В</w:t>
            </w:r>
            <w:r w:rsidR="001C7913" w:rsidRPr="00A7473A">
              <w:rPr>
                <w:rFonts w:eastAsia="Calibri"/>
                <w:lang w:eastAsia="en-US"/>
              </w:rPr>
              <w:t xml:space="preserve"> номинации «Лучшая община, осуществляющая деятельность по этнокультурному развитию»</w:t>
            </w:r>
            <w:r w:rsidR="001C7913" w:rsidRPr="00A7473A">
              <w:t xml:space="preserve"> победителем стала</w:t>
            </w:r>
            <w:r w:rsidR="001C7913" w:rsidRPr="00A7473A">
              <w:rPr>
                <w:rFonts w:eastAsia="Calibri"/>
              </w:rPr>
              <w:t xml:space="preserve"> родовая община коренных малочисленных народов эвенов «</w:t>
            </w:r>
            <w:proofErr w:type="spellStart"/>
            <w:r w:rsidR="001C7913" w:rsidRPr="00A7473A">
              <w:rPr>
                <w:rFonts w:eastAsia="Calibri"/>
              </w:rPr>
              <w:t>Нюлтен</w:t>
            </w:r>
            <w:proofErr w:type="spellEnd"/>
            <w:r w:rsidR="001C7913" w:rsidRPr="00A7473A">
              <w:rPr>
                <w:rFonts w:eastAsia="Calibri"/>
              </w:rPr>
              <w:t>» (</w:t>
            </w:r>
            <w:proofErr w:type="spellStart"/>
            <w:r w:rsidR="001C7913" w:rsidRPr="00A7473A">
              <w:t>Мильковский</w:t>
            </w:r>
            <w:proofErr w:type="spellEnd"/>
            <w:r w:rsidR="001C7913" w:rsidRPr="00A7473A">
              <w:t xml:space="preserve"> муниципальный район</w:t>
            </w:r>
            <w:r w:rsidR="001C7913" w:rsidRPr="00A7473A">
              <w:rPr>
                <w:rFonts w:eastAsia="Calibri"/>
              </w:rPr>
              <w:t xml:space="preserve">, председатель </w:t>
            </w:r>
            <w:proofErr w:type="spellStart"/>
            <w:r w:rsidR="001C7913" w:rsidRPr="00A7473A">
              <w:rPr>
                <w:rFonts w:eastAsia="Calibri"/>
              </w:rPr>
              <w:t>Байшуакова</w:t>
            </w:r>
            <w:proofErr w:type="spellEnd"/>
            <w:r w:rsidR="001C7913" w:rsidRPr="00A7473A">
              <w:rPr>
                <w:rFonts w:eastAsia="Calibri"/>
              </w:rPr>
              <w:t xml:space="preserve"> Маргарита Аркадьевна</w:t>
            </w:r>
            <w:r w:rsidR="003F1EDA" w:rsidRPr="00A7473A">
              <w:rPr>
                <w:rFonts w:eastAsia="Calibri"/>
              </w:rPr>
              <w:t xml:space="preserve">). </w:t>
            </w:r>
            <w:r w:rsidR="001C7913" w:rsidRPr="00A7473A">
              <w:t>Награждение победителей  конкурса состоялось под руководством Первого вице</w:t>
            </w:r>
            <w:r w:rsidR="003F1EDA" w:rsidRPr="00A7473A">
              <w:t>-губернатора  Камчатского края</w:t>
            </w:r>
            <w:r w:rsidR="001C7913" w:rsidRPr="00A7473A">
              <w:t xml:space="preserve"> Ирины Леонидовны </w:t>
            </w:r>
            <w:proofErr w:type="spellStart"/>
            <w:r w:rsidR="001C7913" w:rsidRPr="00A7473A">
              <w:t>Унтиловой</w:t>
            </w:r>
            <w:proofErr w:type="spellEnd"/>
            <w:r w:rsidR="001C7913" w:rsidRPr="00A7473A">
              <w:t xml:space="preserve"> 23 декабря 2019 года в </w:t>
            </w:r>
            <w:proofErr w:type="gramStart"/>
            <w:r w:rsidR="001C7913" w:rsidRPr="00A7473A">
              <w:t>малом</w:t>
            </w:r>
            <w:proofErr w:type="gramEnd"/>
            <w:r w:rsidR="001C7913" w:rsidRPr="00A7473A">
              <w:t xml:space="preserve"> зале Правительства Камчатского края. </w:t>
            </w:r>
          </w:p>
        </w:tc>
      </w:tr>
      <w:tr w:rsidR="0064238E" w:rsidRPr="00066AD1" w:rsidTr="00CC5B3A">
        <w:tc>
          <w:tcPr>
            <w:tcW w:w="15168" w:type="dxa"/>
            <w:gridSpan w:val="4"/>
            <w:tcBorders>
              <w:top w:val="single" w:sz="4" w:space="0" w:color="auto"/>
              <w:left w:val="single" w:sz="4" w:space="0" w:color="auto"/>
              <w:bottom w:val="single" w:sz="4" w:space="0" w:color="auto"/>
              <w:right w:val="single" w:sz="4" w:space="0" w:color="auto"/>
            </w:tcBorders>
            <w:shd w:val="clear" w:color="auto" w:fill="FFFFFF"/>
          </w:tcPr>
          <w:p w:rsidR="0064238E" w:rsidRDefault="00867371" w:rsidP="00A27449">
            <w:pPr>
              <w:shd w:val="clear" w:color="auto" w:fill="FFFFFF"/>
              <w:ind w:left="-40"/>
              <w:jc w:val="center"/>
              <w:rPr>
                <w:b/>
              </w:rPr>
            </w:pPr>
            <w:r w:rsidRPr="00867371">
              <w:rPr>
                <w:b/>
              </w:rPr>
              <w:lastRenderedPageBreak/>
              <w:t>3. Сохранение и развитие родных языков, поддержка и развитие печатных и электронных средств массовой информации, распространяемых на языках коренных малочисленных народов</w:t>
            </w:r>
          </w:p>
          <w:p w:rsidR="00292B0A" w:rsidRPr="00C21B7D" w:rsidRDefault="00292B0A" w:rsidP="00A27449">
            <w:pPr>
              <w:shd w:val="clear" w:color="auto" w:fill="FFFFFF"/>
              <w:ind w:left="-40"/>
              <w:jc w:val="center"/>
              <w:rPr>
                <w:b/>
              </w:rPr>
            </w:pPr>
          </w:p>
        </w:tc>
      </w:tr>
      <w:tr w:rsidR="009F1067"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9F1067" w:rsidRPr="009F1067" w:rsidRDefault="009F1067" w:rsidP="009F1067">
            <w:pPr>
              <w:pStyle w:val="a7"/>
              <w:shd w:val="clear" w:color="auto" w:fill="auto"/>
              <w:spacing w:line="240" w:lineRule="auto"/>
              <w:ind w:left="240" w:firstLine="0"/>
              <w:rPr>
                <w:sz w:val="24"/>
                <w:szCs w:val="24"/>
              </w:rPr>
            </w:pPr>
            <w:r w:rsidRPr="009F1067">
              <w:rPr>
                <w:sz w:val="24"/>
                <w:szCs w:val="24"/>
              </w:rPr>
              <w:t>3.1.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9F1067" w:rsidRDefault="009F1067" w:rsidP="00607440">
            <w:pPr>
              <w:pStyle w:val="a7"/>
              <w:shd w:val="clear" w:color="auto" w:fill="auto"/>
              <w:spacing w:line="278" w:lineRule="exact"/>
              <w:ind w:firstLine="0"/>
              <w:jc w:val="both"/>
              <w:rPr>
                <w:sz w:val="24"/>
                <w:szCs w:val="24"/>
              </w:rPr>
            </w:pPr>
            <w:r w:rsidRPr="009F1067">
              <w:rPr>
                <w:sz w:val="24"/>
                <w:szCs w:val="24"/>
              </w:rPr>
              <w:t>Проведение</w:t>
            </w:r>
            <w:r w:rsidR="00DD3C44">
              <w:rPr>
                <w:sz w:val="24"/>
                <w:szCs w:val="24"/>
              </w:rPr>
              <w:t xml:space="preserve"> мониторинга преподавания нацио</w:t>
            </w:r>
            <w:r w:rsidRPr="009F1067">
              <w:rPr>
                <w:sz w:val="24"/>
                <w:szCs w:val="24"/>
              </w:rPr>
              <w:t xml:space="preserve">нальных языков коренных малочисленных народов и предметов </w:t>
            </w:r>
            <w:r w:rsidR="00DD3C44">
              <w:rPr>
                <w:sz w:val="24"/>
                <w:szCs w:val="24"/>
              </w:rPr>
              <w:t>этнокультурной направ</w:t>
            </w:r>
            <w:r w:rsidRPr="009F1067">
              <w:rPr>
                <w:sz w:val="24"/>
                <w:szCs w:val="24"/>
              </w:rPr>
              <w:t>ленности в образовательных организациях в Камчатском крае</w:t>
            </w:r>
          </w:p>
          <w:p w:rsidR="00292B0A" w:rsidRPr="009F1067"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F1067" w:rsidRPr="009F1067" w:rsidRDefault="009F1067" w:rsidP="009F1067">
            <w:pPr>
              <w:pStyle w:val="a7"/>
              <w:shd w:val="clear" w:color="auto" w:fill="auto"/>
              <w:spacing w:line="274" w:lineRule="exact"/>
              <w:ind w:firstLine="0"/>
              <w:jc w:val="center"/>
              <w:rPr>
                <w:sz w:val="24"/>
                <w:szCs w:val="24"/>
              </w:rPr>
            </w:pPr>
            <w:r w:rsidRPr="009F1067">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A577D" w:rsidRPr="00AA577D" w:rsidRDefault="00AA577D" w:rsidP="00064D19">
            <w:pPr>
              <w:jc w:val="both"/>
            </w:pPr>
            <w:r w:rsidRPr="00AA577D">
              <w:t xml:space="preserve">В 2019 году в дошкольных образовательных организациях </w:t>
            </w:r>
            <w:proofErr w:type="spellStart"/>
            <w:r w:rsidRPr="00AA577D">
              <w:t>Тигильского</w:t>
            </w:r>
            <w:proofErr w:type="spellEnd"/>
            <w:r w:rsidRPr="00AA577D">
              <w:t xml:space="preserve">, </w:t>
            </w:r>
            <w:proofErr w:type="spellStart"/>
            <w:r w:rsidRPr="00AA577D">
              <w:t>Олюторского</w:t>
            </w:r>
            <w:proofErr w:type="spellEnd"/>
            <w:r w:rsidRPr="00AA577D">
              <w:t>, Пен-</w:t>
            </w:r>
            <w:proofErr w:type="spellStart"/>
            <w:r w:rsidRPr="00AA577D">
              <w:t>жинского</w:t>
            </w:r>
            <w:proofErr w:type="spellEnd"/>
            <w:r w:rsidRPr="00AA577D">
              <w:t xml:space="preserve">, Карагинского, </w:t>
            </w:r>
            <w:proofErr w:type="spellStart"/>
            <w:r w:rsidRPr="00AA577D">
              <w:t>Быстринского</w:t>
            </w:r>
            <w:proofErr w:type="spellEnd"/>
            <w:r w:rsidRPr="00AA577D">
              <w:t xml:space="preserve"> муниципальных районов и </w:t>
            </w:r>
            <w:proofErr w:type="spellStart"/>
            <w:r w:rsidRPr="00AA577D">
              <w:t>Пгт</w:t>
            </w:r>
            <w:proofErr w:type="spellEnd"/>
            <w:r w:rsidRPr="00AA577D">
              <w:t xml:space="preserve"> «Палана» из 27 </w:t>
            </w:r>
            <w:proofErr w:type="gramStart"/>
            <w:r w:rsidRPr="00AA577D">
              <w:t>до-школьных</w:t>
            </w:r>
            <w:proofErr w:type="gramEnd"/>
            <w:r w:rsidRPr="00AA577D">
              <w:t xml:space="preserve"> образовательных организаций родной язык изучают в 13. Из 530 обучающихся в этих (13) организациях обучаются родному языку 226. Корякский язык изучают 156 из 436 </w:t>
            </w:r>
            <w:proofErr w:type="gramStart"/>
            <w:r w:rsidRPr="00AA577D">
              <w:t>обучающихся</w:t>
            </w:r>
            <w:proofErr w:type="gramEnd"/>
            <w:r w:rsidRPr="00AA577D">
              <w:t>, эвенский язык изучают 58 из 70 обучающихся, ительменский язык изучают 12 из 24 обучающихся.</w:t>
            </w:r>
          </w:p>
          <w:p w:rsidR="00AA577D" w:rsidRPr="00AA577D" w:rsidRDefault="00AA577D" w:rsidP="00064D19">
            <w:pPr>
              <w:jc w:val="both"/>
            </w:pPr>
            <w:r w:rsidRPr="00AA577D">
              <w:t xml:space="preserve">Родной язык </w:t>
            </w:r>
            <w:proofErr w:type="gramStart"/>
            <w:r w:rsidRPr="00AA577D">
              <w:t>обучающиеся</w:t>
            </w:r>
            <w:proofErr w:type="gramEnd"/>
            <w:r w:rsidRPr="00AA577D">
              <w:t xml:space="preserve"> изучают как самостоятельный предмет в 14 школах из 17, в которых изучается родной язык (как самостоятельный предмет, </w:t>
            </w:r>
            <w:r w:rsidRPr="00AA577D">
              <w:lastRenderedPageBreak/>
              <w:t xml:space="preserve">факультативно и во внеклассной работе). Для сравнения, в </w:t>
            </w:r>
            <w:proofErr w:type="gramStart"/>
            <w:r w:rsidRPr="00AA577D">
              <w:t>предыдущем</w:t>
            </w:r>
            <w:proofErr w:type="gramEnd"/>
            <w:r w:rsidRPr="00AA577D">
              <w:t xml:space="preserve"> учебном году родной язык изучался как предмет в восьми школах из 16, в которых изучался родной язык.  </w:t>
            </w:r>
          </w:p>
          <w:p w:rsidR="00AA577D" w:rsidRPr="00AA577D" w:rsidRDefault="00AA577D" w:rsidP="00AA577D">
            <w:pPr>
              <w:ind w:firstLine="459"/>
              <w:jc w:val="both"/>
            </w:pPr>
            <w:r w:rsidRPr="00AA577D">
              <w:t xml:space="preserve">Численность </w:t>
            </w:r>
            <w:proofErr w:type="gramStart"/>
            <w:r w:rsidRPr="00AA577D">
              <w:t>обучающихся</w:t>
            </w:r>
            <w:proofErr w:type="gramEnd"/>
            <w:r w:rsidRPr="00AA577D">
              <w:t>, изучающих родной язык как самостоятельный предмет, составляет 606 (в 2018/2019 учебном роду – 311):</w:t>
            </w:r>
          </w:p>
          <w:p w:rsidR="00AA577D" w:rsidRPr="00AA577D" w:rsidRDefault="00AA577D" w:rsidP="00AA577D">
            <w:pPr>
              <w:ind w:firstLine="459"/>
              <w:jc w:val="both"/>
            </w:pPr>
            <w:r w:rsidRPr="00AA577D">
              <w:t xml:space="preserve">корякский язык – 492 обучающихся в 11 </w:t>
            </w:r>
            <w:proofErr w:type="gramStart"/>
            <w:r w:rsidRPr="00AA577D">
              <w:t>школах</w:t>
            </w:r>
            <w:proofErr w:type="gramEnd"/>
            <w:r w:rsidRPr="00AA577D">
              <w:t xml:space="preserve"> (в 2018/2019 учебном году - 239 обучающихся в 6 школах);</w:t>
            </w:r>
          </w:p>
          <w:p w:rsidR="00AA577D" w:rsidRPr="00AA577D" w:rsidRDefault="00AA577D" w:rsidP="00AA577D">
            <w:pPr>
              <w:ind w:firstLine="459"/>
              <w:jc w:val="both"/>
            </w:pPr>
            <w:r w:rsidRPr="00AA577D">
              <w:t xml:space="preserve">ительменский язык – 31 обучающийся в одной школе (11 </w:t>
            </w:r>
            <w:proofErr w:type="gramStart"/>
            <w:r w:rsidRPr="00AA577D">
              <w:t>обучающихся</w:t>
            </w:r>
            <w:proofErr w:type="gramEnd"/>
            <w:r w:rsidRPr="00AA577D">
              <w:t xml:space="preserve"> в одной школе);</w:t>
            </w:r>
          </w:p>
          <w:p w:rsidR="00AA577D" w:rsidRPr="00AA577D" w:rsidRDefault="00AA577D" w:rsidP="00AA577D">
            <w:pPr>
              <w:ind w:firstLine="459"/>
              <w:jc w:val="both"/>
            </w:pPr>
            <w:r w:rsidRPr="00AA577D">
              <w:t>эвенский язык – 83 обучающихся в двух школах (61 обучающийся в одной школе).</w:t>
            </w:r>
          </w:p>
          <w:p w:rsidR="00E86A16" w:rsidRPr="00462529" w:rsidRDefault="00AA577D" w:rsidP="00064D19">
            <w:pPr>
              <w:jc w:val="both"/>
              <w:rPr>
                <w:color w:val="FF0000"/>
              </w:rPr>
            </w:pPr>
            <w:r w:rsidRPr="00AA577D">
              <w:t>Образовательные организации Камчатского края, в которых родной язык изучается как предмет (14), факультатив (3) или на кружке (3).</w:t>
            </w:r>
          </w:p>
        </w:tc>
      </w:tr>
      <w:tr w:rsidR="009F1067"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9F1067" w:rsidRPr="009F1067" w:rsidRDefault="009F1067" w:rsidP="009F1067">
            <w:pPr>
              <w:pStyle w:val="a7"/>
              <w:shd w:val="clear" w:color="auto" w:fill="auto"/>
              <w:spacing w:line="240" w:lineRule="auto"/>
              <w:ind w:left="240" w:firstLine="0"/>
              <w:rPr>
                <w:sz w:val="24"/>
                <w:szCs w:val="24"/>
              </w:rPr>
            </w:pPr>
            <w:r w:rsidRPr="009F1067">
              <w:rPr>
                <w:sz w:val="24"/>
                <w:szCs w:val="24"/>
              </w:rPr>
              <w:lastRenderedPageBreak/>
              <w:t>3.2.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9F1067" w:rsidRDefault="009F1067" w:rsidP="00607440">
            <w:pPr>
              <w:pStyle w:val="a7"/>
              <w:shd w:val="clear" w:color="auto" w:fill="auto"/>
              <w:spacing w:line="278" w:lineRule="exact"/>
              <w:ind w:firstLine="0"/>
              <w:jc w:val="both"/>
              <w:rPr>
                <w:sz w:val="24"/>
                <w:szCs w:val="24"/>
              </w:rPr>
            </w:pPr>
            <w:r w:rsidRPr="009F1067">
              <w:rPr>
                <w:sz w:val="24"/>
                <w:szCs w:val="24"/>
              </w:rPr>
              <w:t>Проведение к</w:t>
            </w:r>
            <w:r w:rsidR="00DD3C44">
              <w:rPr>
                <w:sz w:val="24"/>
                <w:szCs w:val="24"/>
              </w:rPr>
              <w:t>раевого конкурса среди общеобра</w:t>
            </w:r>
            <w:r w:rsidRPr="009F1067">
              <w:rPr>
                <w:sz w:val="24"/>
                <w:szCs w:val="24"/>
              </w:rPr>
              <w:t>зовательных организаций в Камчатском крае, реализующих программы национальных языков коренных малочисленных народов</w:t>
            </w:r>
          </w:p>
          <w:p w:rsidR="00292B0A" w:rsidRPr="009F1067"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F1067" w:rsidRPr="009F1067" w:rsidRDefault="009F1067" w:rsidP="009F1067">
            <w:pPr>
              <w:pStyle w:val="a7"/>
              <w:shd w:val="clear" w:color="auto" w:fill="auto"/>
              <w:spacing w:line="274" w:lineRule="exact"/>
              <w:ind w:firstLine="0"/>
              <w:jc w:val="center"/>
              <w:rPr>
                <w:sz w:val="24"/>
                <w:szCs w:val="24"/>
              </w:rPr>
            </w:pPr>
            <w:r w:rsidRPr="009F1067">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A577D" w:rsidRPr="00AA577D" w:rsidRDefault="00AA577D" w:rsidP="00AA577D">
            <w:pPr>
              <w:ind w:firstLine="430"/>
              <w:jc w:val="both"/>
            </w:pPr>
            <w:r w:rsidRPr="00AA577D">
              <w:t xml:space="preserve">В Камчатском крае с 2010 года проводится краевой конкурс проектов общеобразовательных организаций, реализующих программы национальных языков малочисленных народов Севера, Сибири и Дальнего Востока и иных этнокультурных предметов, который предоставляет возможность его победителям качественно улучшить материально-техническую базу, </w:t>
            </w:r>
            <w:proofErr w:type="gramStart"/>
            <w:r w:rsidRPr="00AA577D">
              <w:t>приобрести</w:t>
            </w:r>
            <w:proofErr w:type="gramEnd"/>
            <w:r w:rsidRPr="00AA577D">
              <w:t xml:space="preserve"> необходимы средства обучения, повысить квалификацию педагогических кадров с целью повышения эффективности преподавания родного языка.</w:t>
            </w:r>
          </w:p>
          <w:p w:rsidR="00AA577D" w:rsidRPr="00AA577D" w:rsidRDefault="00AA577D" w:rsidP="00AA577D">
            <w:pPr>
              <w:ind w:firstLine="430"/>
              <w:jc w:val="both"/>
            </w:pPr>
            <w:r w:rsidRPr="00AA577D">
              <w:t xml:space="preserve">Конкурс проводится по двум номинациям: </w:t>
            </w:r>
          </w:p>
          <w:p w:rsidR="00AA577D" w:rsidRPr="00AA577D" w:rsidRDefault="00AA577D" w:rsidP="00AA577D">
            <w:pPr>
              <w:ind w:firstLine="430"/>
              <w:jc w:val="both"/>
            </w:pPr>
            <w:r w:rsidRPr="00AA577D">
              <w:t>- лучший проект общеобразовательной организации, реализующей программы национальных языков коренных малочисленных народов Севера, Сибири и Дальнего Востока;</w:t>
            </w:r>
          </w:p>
          <w:p w:rsidR="00AA577D" w:rsidRPr="00AA577D" w:rsidRDefault="00AA577D" w:rsidP="00AA577D">
            <w:pPr>
              <w:ind w:firstLine="430"/>
              <w:jc w:val="both"/>
            </w:pPr>
            <w:r w:rsidRPr="00AA577D">
              <w:t xml:space="preserve">- лучший проект общеобразовательной организации, реализующей программы иных </w:t>
            </w:r>
            <w:proofErr w:type="gramStart"/>
            <w:r w:rsidRPr="00AA577D">
              <w:t>этно-культурных</w:t>
            </w:r>
            <w:proofErr w:type="gramEnd"/>
            <w:r w:rsidRPr="00AA577D">
              <w:t xml:space="preserve"> предметов).</w:t>
            </w:r>
          </w:p>
          <w:p w:rsidR="00AA577D" w:rsidRPr="00AA577D" w:rsidRDefault="00AA577D" w:rsidP="00AA577D">
            <w:pPr>
              <w:ind w:firstLine="430"/>
              <w:jc w:val="both"/>
            </w:pPr>
            <w:r w:rsidRPr="00AA577D">
              <w:t>Так в 2019 году среди 7 участников победителями конкурса стали:</w:t>
            </w:r>
          </w:p>
          <w:p w:rsidR="00AA577D" w:rsidRPr="00AA577D" w:rsidRDefault="00AA577D" w:rsidP="00AA577D">
            <w:pPr>
              <w:ind w:firstLine="430"/>
              <w:jc w:val="both"/>
            </w:pPr>
            <w:r w:rsidRPr="00AA577D">
              <w:t>- МКОУ «Хаилинская средняя школа» с проектом «Сохранение и развитие родного (корякского) языка в цифровой школе XXI века»;</w:t>
            </w:r>
          </w:p>
          <w:p w:rsidR="002A79F4" w:rsidRPr="00462529" w:rsidRDefault="00AA577D" w:rsidP="00064D19">
            <w:pPr>
              <w:ind w:firstLine="430"/>
              <w:jc w:val="both"/>
              <w:rPr>
                <w:color w:val="FF0000"/>
              </w:rPr>
            </w:pPr>
            <w:r w:rsidRPr="00AA577D">
              <w:t>- МКОУ «Манильская средняя школа» с проектом «Кукольный театр «</w:t>
            </w:r>
            <w:proofErr w:type="spellStart"/>
            <w:r w:rsidRPr="00AA577D">
              <w:t>Г’элюч</w:t>
            </w:r>
            <w:proofErr w:type="spellEnd"/>
            <w:r w:rsidRPr="00AA577D">
              <w:t>» - хранитель родного языка».</w:t>
            </w:r>
          </w:p>
        </w:tc>
      </w:tr>
      <w:tr w:rsidR="009F1067"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9F1067" w:rsidRPr="006C4664" w:rsidRDefault="009F1067" w:rsidP="009F1067">
            <w:pPr>
              <w:pStyle w:val="a7"/>
              <w:shd w:val="clear" w:color="auto" w:fill="auto"/>
              <w:spacing w:line="240" w:lineRule="auto"/>
              <w:ind w:left="240" w:firstLine="0"/>
              <w:rPr>
                <w:sz w:val="24"/>
                <w:szCs w:val="24"/>
              </w:rPr>
            </w:pPr>
            <w:r w:rsidRPr="006C4664">
              <w:rPr>
                <w:sz w:val="24"/>
                <w:szCs w:val="24"/>
              </w:rPr>
              <w:t>3.3.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9F1067" w:rsidRPr="006C4664" w:rsidRDefault="009F1067" w:rsidP="00607440">
            <w:pPr>
              <w:pStyle w:val="a7"/>
              <w:shd w:val="clear" w:color="auto" w:fill="auto"/>
              <w:spacing w:line="278" w:lineRule="exact"/>
              <w:ind w:firstLine="0"/>
              <w:jc w:val="both"/>
              <w:rPr>
                <w:sz w:val="24"/>
                <w:szCs w:val="24"/>
              </w:rPr>
            </w:pPr>
            <w:r w:rsidRPr="006C4664">
              <w:rPr>
                <w:sz w:val="24"/>
                <w:szCs w:val="24"/>
              </w:rPr>
              <w:t>Проведение кр</w:t>
            </w:r>
            <w:r w:rsidR="00DD3C44" w:rsidRPr="006C4664">
              <w:rPr>
                <w:sz w:val="24"/>
                <w:szCs w:val="24"/>
              </w:rPr>
              <w:t>аевого фестиваля - конкурса ска</w:t>
            </w:r>
            <w:r w:rsidRPr="006C4664">
              <w:rPr>
                <w:sz w:val="24"/>
                <w:szCs w:val="24"/>
              </w:rPr>
              <w:t>зок коренных малочисленных народов «</w:t>
            </w:r>
            <w:proofErr w:type="spellStart"/>
            <w:r w:rsidRPr="006C4664">
              <w:rPr>
                <w:sz w:val="24"/>
                <w:szCs w:val="24"/>
              </w:rPr>
              <w:t>Мургин</w:t>
            </w:r>
            <w:proofErr w:type="spellEnd"/>
            <w:r w:rsidRPr="006C4664">
              <w:rPr>
                <w:sz w:val="24"/>
                <w:szCs w:val="24"/>
              </w:rPr>
              <w:t xml:space="preserve"> </w:t>
            </w:r>
            <w:proofErr w:type="spellStart"/>
            <w:r w:rsidRPr="006C4664">
              <w:rPr>
                <w:sz w:val="24"/>
                <w:szCs w:val="24"/>
              </w:rPr>
              <w:t>лымн’ыль</w:t>
            </w:r>
            <w:proofErr w:type="spellEnd"/>
            <w:r w:rsidRPr="006C4664">
              <w:rPr>
                <w:sz w:val="24"/>
                <w:szCs w:val="24"/>
              </w:rPr>
              <w:t>»</w:t>
            </w:r>
          </w:p>
          <w:p w:rsidR="00292B0A" w:rsidRPr="006C4664"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F1067" w:rsidRPr="006C4664" w:rsidRDefault="009F1067" w:rsidP="009F1067">
            <w:pPr>
              <w:pStyle w:val="a7"/>
              <w:shd w:val="clear" w:color="auto" w:fill="auto"/>
              <w:spacing w:line="274" w:lineRule="exact"/>
              <w:ind w:firstLine="0"/>
              <w:jc w:val="center"/>
              <w:rPr>
                <w:sz w:val="24"/>
                <w:szCs w:val="24"/>
              </w:rPr>
            </w:pPr>
            <w:r w:rsidRPr="006C4664">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A577D" w:rsidRPr="006C4664" w:rsidRDefault="006C4664" w:rsidP="006B3291">
            <w:pPr>
              <w:jc w:val="both"/>
            </w:pPr>
            <w:r w:rsidRPr="006C4664">
              <w:t xml:space="preserve">С 18 по 19 октября 2019 года в поселке Палана, впервые состоялся </w:t>
            </w:r>
            <w:r>
              <w:t>финал ежегодного VIII фестиваля</w:t>
            </w:r>
            <w:r w:rsidRPr="006C4664">
              <w:t>-конкурс</w:t>
            </w:r>
            <w:r>
              <w:t>а</w:t>
            </w:r>
            <w:r w:rsidRPr="006C4664">
              <w:t xml:space="preserve"> сказок коренных малочисленных народов Севера, Сибири и Дальнего Востока, проживающих на территории Камчатского края «</w:t>
            </w:r>
            <w:proofErr w:type="spellStart"/>
            <w:r w:rsidRPr="006C4664">
              <w:t>Мургинлымн</w:t>
            </w:r>
            <w:proofErr w:type="gramStart"/>
            <w:r w:rsidRPr="006C4664">
              <w:t>,ы</w:t>
            </w:r>
            <w:proofErr w:type="gramEnd"/>
            <w:r w:rsidRPr="006C4664">
              <w:t>ль</w:t>
            </w:r>
            <w:proofErr w:type="spellEnd"/>
            <w:r w:rsidRPr="006C4664">
              <w:t xml:space="preserve">» (Наша сказка).В </w:t>
            </w:r>
            <w:r>
              <w:t xml:space="preserve"> Гала-концерте фестиваля</w:t>
            </w:r>
            <w:r w:rsidRPr="006C4664">
              <w:t xml:space="preserve"> приняли </w:t>
            </w:r>
            <w:r w:rsidRPr="006C4664">
              <w:lastRenderedPageBreak/>
              <w:t>участие более 20 участников</w:t>
            </w:r>
            <w:r>
              <w:t xml:space="preserve"> (всего 100 человек) из </w:t>
            </w:r>
            <w:proofErr w:type="spellStart"/>
            <w:r>
              <w:t>пгт</w:t>
            </w:r>
            <w:proofErr w:type="spellEnd"/>
            <w:r>
              <w:t>. Палана, п. Тигиль</w:t>
            </w:r>
            <w:r w:rsidRPr="006C4664">
              <w:t xml:space="preserve">, </w:t>
            </w:r>
            <w:r>
              <w:t xml:space="preserve">         </w:t>
            </w:r>
            <w:r w:rsidRPr="006C4664">
              <w:t xml:space="preserve">с. </w:t>
            </w:r>
            <w:proofErr w:type="spellStart"/>
            <w:r w:rsidRPr="006C4664">
              <w:t>Хаилино</w:t>
            </w:r>
            <w:proofErr w:type="spellEnd"/>
            <w:r w:rsidRPr="006C4664">
              <w:t xml:space="preserve">, с. </w:t>
            </w:r>
            <w:proofErr w:type="spellStart"/>
            <w:r w:rsidRPr="006C4664">
              <w:t>Слаутн</w:t>
            </w:r>
            <w:r>
              <w:t>ое</w:t>
            </w:r>
            <w:proofErr w:type="spellEnd"/>
            <w:r>
              <w:t>, с. Манилы, г. Петропавловск Камчатский</w:t>
            </w:r>
            <w:r w:rsidRPr="006C4664">
              <w:t xml:space="preserve">, п. </w:t>
            </w:r>
            <w:proofErr w:type="spellStart"/>
            <w:r w:rsidRPr="006C4664">
              <w:t>Вулканный</w:t>
            </w:r>
            <w:proofErr w:type="spellEnd"/>
            <w:r w:rsidRPr="006C4664">
              <w:t xml:space="preserve">,  в </w:t>
            </w:r>
            <w:proofErr w:type="gramStart"/>
            <w:r w:rsidRPr="006C4664">
              <w:t>числе</w:t>
            </w:r>
            <w:proofErr w:type="gramEnd"/>
            <w:r w:rsidRPr="006C4664">
              <w:t xml:space="preserve"> которых 8 творческих коллективов и 14 сольных участников.</w:t>
            </w:r>
          </w:p>
          <w:p w:rsidR="00D03816" w:rsidRPr="006C4664" w:rsidRDefault="00D03816" w:rsidP="00C609A4">
            <w:pPr>
              <w:pStyle w:val="a7"/>
              <w:shd w:val="clear" w:color="auto" w:fill="auto"/>
              <w:spacing w:line="274" w:lineRule="exact"/>
              <w:ind w:firstLine="0"/>
              <w:rPr>
                <w:rFonts w:eastAsia="Times New Roman" w:cs="Times New Roman"/>
                <w:sz w:val="24"/>
                <w:szCs w:val="24"/>
                <w:lang w:eastAsia="ru-RU"/>
              </w:rPr>
            </w:pPr>
            <w:r w:rsidRPr="006C4664">
              <w:rPr>
                <w:rFonts w:eastAsia="Times New Roman" w:cs="Times New Roman"/>
                <w:sz w:val="24"/>
                <w:szCs w:val="24"/>
                <w:lang w:eastAsia="ru-RU"/>
              </w:rPr>
              <w:t>П</w:t>
            </w:r>
            <w:r w:rsidR="006C4664" w:rsidRPr="006C4664">
              <w:rPr>
                <w:rFonts w:eastAsia="Times New Roman" w:cs="Times New Roman"/>
                <w:sz w:val="24"/>
                <w:szCs w:val="24"/>
                <w:lang w:eastAsia="ru-RU"/>
              </w:rPr>
              <w:t>рофинансировано 215</w:t>
            </w:r>
            <w:r w:rsidRPr="006C4664">
              <w:rPr>
                <w:rFonts w:eastAsia="Times New Roman" w:cs="Times New Roman"/>
                <w:sz w:val="24"/>
                <w:szCs w:val="24"/>
                <w:lang w:eastAsia="ru-RU"/>
              </w:rPr>
              <w:t xml:space="preserve"> тыс. рублей из краевого бюджета.  Средства освоены в полном </w:t>
            </w:r>
            <w:proofErr w:type="gramStart"/>
            <w:r w:rsidRPr="006C4664">
              <w:rPr>
                <w:rFonts w:eastAsia="Times New Roman" w:cs="Times New Roman"/>
                <w:sz w:val="24"/>
                <w:szCs w:val="24"/>
                <w:lang w:eastAsia="ru-RU"/>
              </w:rPr>
              <w:t>объеме</w:t>
            </w:r>
            <w:proofErr w:type="gramEnd"/>
            <w:r w:rsidRPr="006C4664">
              <w:rPr>
                <w:rFonts w:eastAsia="Times New Roman" w:cs="Times New Roman"/>
                <w:sz w:val="24"/>
                <w:szCs w:val="24"/>
                <w:lang w:eastAsia="ru-RU"/>
              </w:rPr>
              <w:t>.</w:t>
            </w:r>
          </w:p>
        </w:tc>
      </w:tr>
      <w:tr w:rsidR="009F1067"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9F1067" w:rsidRPr="00F0301F" w:rsidRDefault="009F1067" w:rsidP="009F1067">
            <w:pPr>
              <w:pStyle w:val="a7"/>
              <w:shd w:val="clear" w:color="auto" w:fill="auto"/>
              <w:spacing w:line="240" w:lineRule="auto"/>
              <w:ind w:left="240" w:firstLine="0"/>
              <w:rPr>
                <w:sz w:val="24"/>
                <w:szCs w:val="24"/>
              </w:rPr>
            </w:pPr>
            <w:r w:rsidRPr="00F0301F">
              <w:rPr>
                <w:sz w:val="24"/>
                <w:szCs w:val="24"/>
              </w:rPr>
              <w:lastRenderedPageBreak/>
              <w:t>3.4.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064D19" w:rsidRDefault="009F1067" w:rsidP="00607440">
            <w:pPr>
              <w:pStyle w:val="a7"/>
              <w:shd w:val="clear" w:color="auto" w:fill="auto"/>
              <w:spacing w:line="274" w:lineRule="exact"/>
              <w:ind w:firstLine="0"/>
              <w:jc w:val="both"/>
              <w:rPr>
                <w:sz w:val="24"/>
                <w:szCs w:val="24"/>
              </w:rPr>
            </w:pPr>
            <w:r w:rsidRPr="00064D19">
              <w:rPr>
                <w:sz w:val="24"/>
                <w:szCs w:val="24"/>
              </w:rPr>
              <w:t>Проведение к</w:t>
            </w:r>
            <w:r w:rsidR="00DD3C44" w:rsidRPr="00064D19">
              <w:rPr>
                <w:sz w:val="24"/>
                <w:szCs w:val="24"/>
              </w:rPr>
              <w:t>раевого конкурса «Лучшая творче</w:t>
            </w:r>
            <w:r w:rsidRPr="00064D19">
              <w:rPr>
                <w:sz w:val="24"/>
                <w:szCs w:val="24"/>
              </w:rPr>
              <w:t xml:space="preserve">ская работа на родном языке </w:t>
            </w:r>
            <w:r w:rsidR="00DD3C44" w:rsidRPr="00064D19">
              <w:rPr>
                <w:sz w:val="24"/>
                <w:szCs w:val="24"/>
              </w:rPr>
              <w:t>коренных мало</w:t>
            </w:r>
            <w:r w:rsidRPr="00064D19">
              <w:rPr>
                <w:sz w:val="24"/>
                <w:szCs w:val="24"/>
              </w:rPr>
              <w:t>численных народов Севера, Сибири и Дальнего Востока, п</w:t>
            </w:r>
            <w:r w:rsidR="00DD3C44" w:rsidRPr="00064D19">
              <w:rPr>
                <w:sz w:val="24"/>
                <w:szCs w:val="24"/>
              </w:rPr>
              <w:t>роживающих на территории Камчат</w:t>
            </w:r>
            <w:r w:rsidRPr="00064D19">
              <w:rPr>
                <w:sz w:val="24"/>
                <w:szCs w:val="24"/>
              </w:rPr>
              <w:t xml:space="preserve">ского края» с последующим изданием лучших </w:t>
            </w:r>
            <w:r w:rsidR="00A7473A">
              <w:rPr>
                <w:sz w:val="24"/>
                <w:szCs w:val="24"/>
              </w:rPr>
              <w:t>творческих работ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F1067" w:rsidRPr="00064D19" w:rsidRDefault="009F1067" w:rsidP="009F1067">
            <w:pPr>
              <w:pStyle w:val="a7"/>
              <w:shd w:val="clear" w:color="auto" w:fill="auto"/>
              <w:spacing w:line="274" w:lineRule="exact"/>
              <w:ind w:firstLine="0"/>
              <w:jc w:val="center"/>
              <w:rPr>
                <w:sz w:val="24"/>
                <w:szCs w:val="24"/>
              </w:rPr>
            </w:pPr>
            <w:r w:rsidRPr="00064D19">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D13BF" w:rsidRPr="00064D19" w:rsidRDefault="00064D19" w:rsidP="00577129">
            <w:pPr>
              <w:pStyle w:val="ac"/>
              <w:jc w:val="both"/>
            </w:pPr>
            <w:r w:rsidRPr="00064D19">
              <w:t>6 ноября 2019 года</w:t>
            </w:r>
            <w:r w:rsidR="006D13BF" w:rsidRPr="00064D19">
              <w:t xml:space="preserve"> состоялось награждение победителей V конкурса «Лучшая творческая работа на родном языке коренных малочисленных народов, проживающих на территории Камчатского края», в котором приняло участие 36 представителей коренных малочисленных народов, из них 15 школьников, 19 взрослых, из которых 7 - профессионалов.  Всего представлено 34 работы на корякском, ительменском, эвенском и чукотском языках</w:t>
            </w:r>
            <w:r w:rsidR="00962787">
              <w:t>.</w:t>
            </w:r>
          </w:p>
        </w:tc>
      </w:tr>
      <w:tr w:rsidR="006E0760" w:rsidRPr="006E0760"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6E0760" w:rsidRPr="00A72DB5" w:rsidRDefault="006E0760" w:rsidP="009F1067">
            <w:pPr>
              <w:pStyle w:val="a7"/>
              <w:shd w:val="clear" w:color="auto" w:fill="auto"/>
              <w:spacing w:line="240" w:lineRule="auto"/>
              <w:ind w:left="240" w:firstLine="0"/>
              <w:rPr>
                <w:sz w:val="24"/>
                <w:szCs w:val="24"/>
              </w:rPr>
            </w:pPr>
            <w:r w:rsidRPr="00A72DB5">
              <w:rPr>
                <w:sz w:val="24"/>
                <w:szCs w:val="24"/>
              </w:rPr>
              <w:t>3.5.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6E0760" w:rsidRPr="00A72DB5" w:rsidRDefault="006E0760" w:rsidP="006E0760">
            <w:pPr>
              <w:pStyle w:val="a7"/>
              <w:shd w:val="clear" w:color="auto" w:fill="auto"/>
              <w:spacing w:line="274" w:lineRule="exact"/>
              <w:ind w:firstLine="0"/>
              <w:jc w:val="both"/>
              <w:rPr>
                <w:sz w:val="24"/>
                <w:szCs w:val="24"/>
              </w:rPr>
            </w:pPr>
            <w:r w:rsidRPr="00A72DB5">
              <w:rPr>
                <w:sz w:val="24"/>
                <w:szCs w:val="24"/>
              </w:rPr>
              <w:t>Организация курсов по изучению родных языков коренных малочисленных народов</w:t>
            </w:r>
          </w:p>
          <w:p w:rsidR="006E0760" w:rsidRPr="00A72DB5" w:rsidRDefault="001E0E40" w:rsidP="006E0760">
            <w:pPr>
              <w:pStyle w:val="a7"/>
              <w:shd w:val="clear" w:color="auto" w:fill="auto"/>
              <w:spacing w:line="274" w:lineRule="exact"/>
              <w:ind w:firstLine="0"/>
              <w:jc w:val="both"/>
              <w:rPr>
                <w:sz w:val="24"/>
                <w:szCs w:val="24"/>
              </w:rPr>
            </w:pPr>
            <w:r w:rsidRPr="00A72DB5">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E0760" w:rsidRPr="00A72DB5" w:rsidRDefault="006E0760" w:rsidP="009F1067">
            <w:pPr>
              <w:pStyle w:val="a7"/>
              <w:shd w:val="clear" w:color="auto" w:fill="auto"/>
              <w:spacing w:line="274" w:lineRule="exact"/>
              <w:ind w:firstLine="0"/>
              <w:jc w:val="center"/>
              <w:rPr>
                <w:sz w:val="24"/>
                <w:szCs w:val="24"/>
              </w:rPr>
            </w:pPr>
            <w:r w:rsidRPr="00A72DB5">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62787" w:rsidRPr="00962787" w:rsidRDefault="00962787" w:rsidP="00962787">
            <w:pPr>
              <w:spacing w:after="200" w:line="276" w:lineRule="auto"/>
              <w:jc w:val="both"/>
              <w:rPr>
                <w:rFonts w:eastAsia="Calibri"/>
                <w:lang w:eastAsia="en-US"/>
              </w:rPr>
            </w:pPr>
            <w:r w:rsidRPr="00962787">
              <w:rPr>
                <w:rFonts w:eastAsia="Calibri"/>
                <w:lang w:eastAsia="en-US"/>
              </w:rPr>
              <w:t>С 12 октября 2016 года работают курсы по изучению родных языков коренных малочисленных народов Севера, Сибири и Дальнего Востока, проживающих в Камчатском крае. Занятия проходят два раза в неделю, котор</w:t>
            </w:r>
            <w:r>
              <w:rPr>
                <w:rFonts w:eastAsia="Calibri"/>
                <w:lang w:eastAsia="en-US"/>
              </w:rPr>
              <w:t xml:space="preserve">ые посещают от 10 до 15 человек. </w:t>
            </w:r>
            <w:r w:rsidRPr="00962787">
              <w:rPr>
                <w:rFonts w:eastAsia="Calibri"/>
              </w:rPr>
              <w:t xml:space="preserve">В 2019 году было проведено 61 занятие, </w:t>
            </w:r>
            <w:proofErr w:type="gramStart"/>
            <w:r w:rsidRPr="00962787">
              <w:rPr>
                <w:rFonts w:eastAsia="Calibri"/>
              </w:rPr>
              <w:t>которые</w:t>
            </w:r>
            <w:proofErr w:type="gramEnd"/>
            <w:r w:rsidRPr="00962787">
              <w:rPr>
                <w:rFonts w:eastAsia="Calibri"/>
              </w:rPr>
              <w:t xml:space="preserve"> посетили 854 человека</w:t>
            </w:r>
          </w:p>
        </w:tc>
      </w:tr>
      <w:tr w:rsidR="009F1067"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9F1067" w:rsidRPr="009A01F4" w:rsidRDefault="001E0E40" w:rsidP="00914C33">
            <w:pPr>
              <w:pStyle w:val="a7"/>
              <w:shd w:val="clear" w:color="auto" w:fill="auto"/>
              <w:spacing w:line="240" w:lineRule="auto"/>
              <w:ind w:left="240" w:firstLine="0"/>
              <w:rPr>
                <w:sz w:val="24"/>
                <w:szCs w:val="24"/>
              </w:rPr>
            </w:pPr>
            <w:r w:rsidRPr="009A01F4">
              <w:rPr>
                <w:sz w:val="24"/>
                <w:szCs w:val="24"/>
              </w:rPr>
              <w:t>3.6.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9A01F4" w:rsidRDefault="009F1067" w:rsidP="00607440">
            <w:pPr>
              <w:pStyle w:val="a7"/>
              <w:shd w:val="clear" w:color="auto" w:fill="auto"/>
              <w:spacing w:line="274" w:lineRule="exact"/>
              <w:ind w:firstLine="0"/>
              <w:jc w:val="both"/>
              <w:rPr>
                <w:sz w:val="24"/>
                <w:szCs w:val="24"/>
              </w:rPr>
            </w:pPr>
            <w:r w:rsidRPr="009A01F4">
              <w:rPr>
                <w:sz w:val="24"/>
                <w:szCs w:val="24"/>
              </w:rPr>
              <w:t>Проведение курсов ительменского языка на базе информационно-просветите</w:t>
            </w:r>
            <w:r w:rsidR="00D35940" w:rsidRPr="009A01F4">
              <w:rPr>
                <w:sz w:val="24"/>
                <w:szCs w:val="24"/>
              </w:rPr>
              <w:t>льского центра «В семье единой»</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F1067" w:rsidRPr="009A01F4" w:rsidRDefault="009F1067" w:rsidP="009F1067">
            <w:pPr>
              <w:pStyle w:val="a7"/>
              <w:shd w:val="clear" w:color="auto" w:fill="auto"/>
              <w:spacing w:line="274" w:lineRule="exact"/>
              <w:ind w:firstLine="0"/>
              <w:jc w:val="center"/>
              <w:rPr>
                <w:sz w:val="24"/>
                <w:szCs w:val="24"/>
              </w:rPr>
            </w:pPr>
            <w:r w:rsidRPr="009A01F4">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F1067" w:rsidRPr="00462529" w:rsidRDefault="008653DB" w:rsidP="001B7ED3">
            <w:pPr>
              <w:jc w:val="both"/>
              <w:rPr>
                <w:color w:val="FF0000"/>
              </w:rPr>
            </w:pPr>
            <w:r w:rsidRPr="008653DB">
              <w:t>В 2019</w:t>
            </w:r>
            <w:r w:rsidR="001B7ED3" w:rsidRPr="008653DB">
              <w:t xml:space="preserve"> году </w:t>
            </w:r>
            <w:r w:rsidR="009A01F4" w:rsidRPr="008653DB">
              <w:t xml:space="preserve"> </w:t>
            </w:r>
            <w:r w:rsidR="001B7ED3" w:rsidRPr="008653DB">
              <w:t>занятия проходили</w:t>
            </w:r>
            <w:r w:rsidR="009A01F4" w:rsidRPr="008653DB">
              <w:t xml:space="preserve"> 1 раз в неделю, которые пос</w:t>
            </w:r>
            <w:r w:rsidR="001B7ED3" w:rsidRPr="008653DB">
              <w:t>ещали от 10 до 15 человек. П</w:t>
            </w:r>
            <w:r w:rsidR="009A01F4" w:rsidRPr="008653DB">
              <w:t>реподаватели: ительменского</w:t>
            </w:r>
            <w:r w:rsidR="001B7ED3" w:rsidRPr="008653DB">
              <w:t xml:space="preserve"> языка</w:t>
            </w:r>
            <w:r w:rsidR="009A01F4" w:rsidRPr="008653DB">
              <w:t xml:space="preserve"> </w:t>
            </w:r>
            <w:proofErr w:type="gramStart"/>
            <w:r w:rsidR="009A01F4" w:rsidRPr="008653DB">
              <w:t>В. В</w:t>
            </w:r>
            <w:proofErr w:type="gramEnd"/>
            <w:r w:rsidR="009A01F4" w:rsidRPr="008653DB">
              <w:t>. Рыжков, корякского</w:t>
            </w:r>
            <w:r w:rsidR="001B7ED3" w:rsidRPr="008653DB">
              <w:t xml:space="preserve"> языка</w:t>
            </w:r>
            <w:r w:rsidR="009A01F4" w:rsidRPr="008653DB">
              <w:t xml:space="preserve"> О.И. </w:t>
            </w:r>
            <w:proofErr w:type="spellStart"/>
            <w:r w:rsidR="009A01F4" w:rsidRPr="008653DB">
              <w:t>Вайнеткан</w:t>
            </w:r>
            <w:proofErr w:type="spellEnd"/>
            <w:r w:rsidR="009A01F4" w:rsidRPr="008653DB">
              <w:t>. За</w:t>
            </w:r>
            <w:r>
              <w:t xml:space="preserve"> 2019</w:t>
            </w:r>
            <w:r w:rsidR="009A01F4" w:rsidRPr="008653DB">
              <w:t xml:space="preserve"> год  прошло 28 занятий, по 63 часа в каждой группе, посетили 720 чел.</w:t>
            </w:r>
          </w:p>
        </w:tc>
      </w:tr>
      <w:tr w:rsidR="00C830B3" w:rsidRPr="00C830B3"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C830B3" w:rsidRPr="00A72DB5" w:rsidRDefault="00C830B3" w:rsidP="00914C33">
            <w:pPr>
              <w:pStyle w:val="a7"/>
              <w:shd w:val="clear" w:color="auto" w:fill="auto"/>
              <w:spacing w:line="240" w:lineRule="auto"/>
              <w:ind w:left="240" w:firstLine="0"/>
              <w:rPr>
                <w:sz w:val="24"/>
                <w:szCs w:val="24"/>
              </w:rPr>
            </w:pPr>
            <w:r w:rsidRPr="001B7ED3">
              <w:rPr>
                <w:sz w:val="24"/>
                <w:szCs w:val="24"/>
              </w:rPr>
              <w:t>3.</w:t>
            </w:r>
            <w:r w:rsidRPr="00A72DB5">
              <w:rPr>
                <w:sz w:val="24"/>
                <w:szCs w:val="24"/>
              </w:rPr>
              <w:t>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830B3" w:rsidRPr="00A72DB5" w:rsidRDefault="00C830B3" w:rsidP="00C830B3">
            <w:pPr>
              <w:pStyle w:val="a7"/>
              <w:shd w:val="clear" w:color="auto" w:fill="auto"/>
              <w:spacing w:line="274" w:lineRule="exact"/>
              <w:ind w:firstLine="0"/>
              <w:jc w:val="both"/>
              <w:rPr>
                <w:sz w:val="24"/>
                <w:szCs w:val="24"/>
              </w:rPr>
            </w:pPr>
            <w:r w:rsidRPr="00A72DB5">
              <w:rPr>
                <w:sz w:val="24"/>
                <w:szCs w:val="24"/>
              </w:rPr>
              <w:t>Организация мероприятий по пропаганде в молодежной среде истории и развития языков коренных малочисленных народов</w:t>
            </w:r>
          </w:p>
          <w:p w:rsidR="00C830B3" w:rsidRPr="00A72DB5" w:rsidRDefault="00C830B3" w:rsidP="00C830B3">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830B3" w:rsidRPr="00A72DB5" w:rsidRDefault="00C830B3" w:rsidP="00DB5EBE">
            <w:pPr>
              <w:pStyle w:val="a7"/>
              <w:shd w:val="clear" w:color="auto" w:fill="auto"/>
              <w:spacing w:line="274" w:lineRule="exact"/>
              <w:ind w:firstLine="0"/>
              <w:jc w:val="center"/>
              <w:rPr>
                <w:sz w:val="24"/>
                <w:szCs w:val="24"/>
              </w:rPr>
            </w:pPr>
            <w:r w:rsidRPr="00A72DB5">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4F433A" w:rsidRPr="004F433A" w:rsidRDefault="004F433A" w:rsidP="004F433A">
            <w:pPr>
              <w:spacing w:after="200"/>
              <w:contextualSpacing/>
              <w:jc w:val="both"/>
              <w:rPr>
                <w:rFonts w:eastAsia="Calibri"/>
                <w:lang w:eastAsia="en-US"/>
              </w:rPr>
            </w:pPr>
            <w:r w:rsidRPr="004F433A">
              <w:rPr>
                <w:rFonts w:eastAsia="Calibri"/>
                <w:lang w:eastAsia="en-US"/>
              </w:rPr>
              <w:t>В краеведческом отделе КГБУ «Корякская централизованная библиотечная система» в течение года существует оформленная выставка «Сокровища языков народов Севера». В течение года менялись разделы выставки: «Корякский язык», «Чукотский язык», «Эвенский язык», «Ительменский язык». На выставке представлены словари, научные книги, художественные произведения на языках коренных малочисленных народов, проживающих на территории Корякского округа</w:t>
            </w:r>
            <w:r>
              <w:rPr>
                <w:rFonts w:eastAsia="Calibri"/>
                <w:lang w:eastAsia="en-US"/>
              </w:rPr>
              <w:t>.</w:t>
            </w:r>
          </w:p>
          <w:p w:rsidR="004F433A" w:rsidRPr="004F433A" w:rsidRDefault="004F433A" w:rsidP="004F433A">
            <w:pPr>
              <w:spacing w:after="200"/>
              <w:contextualSpacing/>
              <w:jc w:val="both"/>
              <w:rPr>
                <w:rFonts w:eastAsia="Calibri"/>
                <w:lang w:eastAsia="en-US"/>
              </w:rPr>
            </w:pPr>
            <w:r w:rsidRPr="004F433A">
              <w:rPr>
                <w:rFonts w:eastAsia="Calibri"/>
                <w:lang w:eastAsia="en-US"/>
              </w:rPr>
              <w:t xml:space="preserve">С 16 февраля по 22 февраля в </w:t>
            </w:r>
            <w:proofErr w:type="gramStart"/>
            <w:r w:rsidRPr="004F433A">
              <w:rPr>
                <w:rFonts w:eastAsia="Calibri"/>
                <w:lang w:eastAsia="en-US"/>
              </w:rPr>
              <w:t>рамках</w:t>
            </w:r>
            <w:proofErr w:type="gramEnd"/>
            <w:r w:rsidRPr="004F433A">
              <w:rPr>
                <w:rFonts w:eastAsia="Calibri"/>
                <w:lang w:eastAsia="en-US"/>
              </w:rPr>
              <w:t xml:space="preserve"> Международного года языков коренных народов показан документальный фильм для студентов средних профессиональных образовательных учреждений.</w:t>
            </w:r>
          </w:p>
          <w:p w:rsidR="004F433A" w:rsidRPr="004F433A" w:rsidRDefault="004F433A" w:rsidP="004F433A">
            <w:pPr>
              <w:spacing w:after="200"/>
              <w:contextualSpacing/>
              <w:jc w:val="both"/>
              <w:rPr>
                <w:rFonts w:eastAsia="Calibri"/>
                <w:lang w:eastAsia="en-US"/>
              </w:rPr>
            </w:pPr>
            <w:r w:rsidRPr="004F433A">
              <w:rPr>
                <w:rFonts w:eastAsia="Calibri"/>
                <w:lang w:eastAsia="en-US"/>
              </w:rPr>
              <w:t xml:space="preserve">24 апреля в честь 90-летия Георгия Поротова прошли литературные чтения «Открывая Поротова». Показан фильм «Образ </w:t>
            </w:r>
            <w:proofErr w:type="spellStart"/>
            <w:r w:rsidRPr="004F433A">
              <w:rPr>
                <w:rFonts w:eastAsia="Calibri"/>
                <w:lang w:eastAsia="en-US"/>
              </w:rPr>
              <w:t>Ое</w:t>
            </w:r>
            <w:proofErr w:type="spellEnd"/>
            <w:r w:rsidRPr="004F433A">
              <w:rPr>
                <w:rFonts w:eastAsia="Calibri"/>
                <w:lang w:eastAsia="en-US"/>
              </w:rPr>
              <w:t xml:space="preserve"> в </w:t>
            </w:r>
            <w:proofErr w:type="gramStart"/>
            <w:r w:rsidRPr="004F433A">
              <w:rPr>
                <w:rFonts w:eastAsia="Calibri"/>
                <w:lang w:eastAsia="en-US"/>
              </w:rPr>
              <w:t>творчестве</w:t>
            </w:r>
            <w:proofErr w:type="gramEnd"/>
            <w:r w:rsidRPr="004F433A">
              <w:rPr>
                <w:rFonts w:eastAsia="Calibri"/>
                <w:lang w:eastAsia="en-US"/>
              </w:rPr>
              <w:t xml:space="preserve"> Г. Поротова».</w:t>
            </w:r>
          </w:p>
          <w:p w:rsidR="00C830B3" w:rsidRPr="00462529" w:rsidRDefault="004F433A" w:rsidP="00AB20D5">
            <w:pPr>
              <w:contextualSpacing/>
              <w:jc w:val="both"/>
              <w:rPr>
                <w:color w:val="FF0000"/>
              </w:rPr>
            </w:pPr>
            <w:r w:rsidRPr="004F433A">
              <w:rPr>
                <w:rFonts w:eastAsia="Calibri"/>
                <w:lang w:eastAsia="en-US"/>
              </w:rPr>
              <w:t xml:space="preserve">12 декабря проведен творческий вечер, посвященный Международному году </w:t>
            </w:r>
            <w:r w:rsidRPr="004F433A">
              <w:rPr>
                <w:rFonts w:eastAsia="Calibri"/>
                <w:lang w:eastAsia="en-US"/>
              </w:rPr>
              <w:lastRenderedPageBreak/>
              <w:t>языков коренных народов.</w:t>
            </w:r>
          </w:p>
        </w:tc>
      </w:tr>
      <w:tr w:rsidR="00474005" w:rsidRPr="00C830B3"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474005" w:rsidRPr="00A72DB5" w:rsidRDefault="00474005" w:rsidP="00914C33">
            <w:pPr>
              <w:pStyle w:val="a7"/>
              <w:shd w:val="clear" w:color="auto" w:fill="auto"/>
              <w:spacing w:line="240" w:lineRule="auto"/>
              <w:ind w:left="240" w:firstLine="0"/>
              <w:rPr>
                <w:sz w:val="24"/>
                <w:szCs w:val="24"/>
              </w:rPr>
            </w:pPr>
            <w:r w:rsidRPr="00A72DB5">
              <w:rPr>
                <w:sz w:val="24"/>
                <w:szCs w:val="24"/>
              </w:rPr>
              <w:lastRenderedPageBreak/>
              <w:t>3.8.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74005" w:rsidRPr="00A72DB5" w:rsidRDefault="00474005" w:rsidP="00C830B3">
            <w:pPr>
              <w:pStyle w:val="a7"/>
              <w:shd w:val="clear" w:color="auto" w:fill="auto"/>
              <w:spacing w:line="274" w:lineRule="exact"/>
              <w:ind w:firstLine="0"/>
              <w:jc w:val="both"/>
              <w:rPr>
                <w:sz w:val="24"/>
                <w:szCs w:val="24"/>
              </w:rPr>
            </w:pPr>
            <w:r w:rsidRPr="00A72DB5">
              <w:rPr>
                <w:sz w:val="24"/>
                <w:szCs w:val="24"/>
              </w:rPr>
              <w:t>Организация мероприятий по пропаганде творчества знаменитых Камчатских писателей</w:t>
            </w:r>
          </w:p>
          <w:p w:rsidR="006B5A16" w:rsidRPr="00A72DB5" w:rsidRDefault="006B5A16" w:rsidP="00C830B3">
            <w:pPr>
              <w:pStyle w:val="a7"/>
              <w:shd w:val="clear" w:color="auto" w:fill="auto"/>
              <w:spacing w:line="274" w:lineRule="exact"/>
              <w:ind w:firstLine="0"/>
              <w:jc w:val="both"/>
              <w:rPr>
                <w:sz w:val="24"/>
                <w:szCs w:val="24"/>
              </w:rPr>
            </w:pPr>
            <w:r w:rsidRPr="00A72DB5">
              <w:rPr>
                <w:sz w:val="24"/>
                <w:szCs w:val="24"/>
              </w:rPr>
              <w:t>(</w:t>
            </w:r>
            <w:proofErr w:type="gramStart"/>
            <w:r w:rsidRPr="00A72DB5">
              <w:rPr>
                <w:sz w:val="24"/>
                <w:szCs w:val="24"/>
              </w:rPr>
              <w:t>признан</w:t>
            </w:r>
            <w:proofErr w:type="gramEnd"/>
            <w:r w:rsidRPr="00A72DB5">
              <w:rPr>
                <w:sz w:val="24"/>
                <w:szCs w:val="24"/>
              </w:rPr>
              <w:t xml:space="preserve"> утратившим силу)</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74005" w:rsidRPr="00A72DB5" w:rsidRDefault="00474005" w:rsidP="009F1067">
            <w:pPr>
              <w:pStyle w:val="a7"/>
              <w:shd w:val="clear" w:color="auto" w:fill="auto"/>
              <w:spacing w:line="274" w:lineRule="exact"/>
              <w:ind w:firstLine="0"/>
              <w:jc w:val="center"/>
              <w:rPr>
                <w:sz w:val="24"/>
                <w:szCs w:val="24"/>
              </w:rPr>
            </w:pPr>
            <w:r w:rsidRPr="00A72DB5">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94363" w:rsidRPr="00D94363" w:rsidRDefault="00D94363" w:rsidP="00D94363">
            <w:pPr>
              <w:tabs>
                <w:tab w:val="left" w:pos="3705"/>
              </w:tabs>
              <w:spacing w:after="200" w:line="276" w:lineRule="auto"/>
              <w:contextualSpacing/>
              <w:jc w:val="both"/>
              <w:rPr>
                <w:rFonts w:eastAsia="Calibri"/>
                <w:lang w:eastAsia="en-US"/>
              </w:rPr>
            </w:pPr>
            <w:proofErr w:type="gramStart"/>
            <w:r w:rsidRPr="00D94363">
              <w:rPr>
                <w:rFonts w:eastAsia="Calibri"/>
                <w:lang w:eastAsia="en-US"/>
              </w:rPr>
              <w:t>21 февраля проведен диктант п</w:t>
            </w:r>
            <w:r w:rsidR="001E5FE9">
              <w:rPr>
                <w:rFonts w:eastAsia="Calibri"/>
                <w:lang w:eastAsia="en-US"/>
              </w:rPr>
              <w:t>о русскому языку «Русский язык -</w:t>
            </w:r>
            <w:r w:rsidRPr="00D94363">
              <w:rPr>
                <w:rFonts w:eastAsia="Calibri"/>
                <w:lang w:eastAsia="en-US"/>
              </w:rPr>
              <w:t xml:space="preserve"> связующая нить народов России» (по роману Г. Поротова «Камчадалы».</w:t>
            </w:r>
            <w:proofErr w:type="gramEnd"/>
          </w:p>
          <w:p w:rsidR="00D94363" w:rsidRPr="00D94363" w:rsidRDefault="00D94363" w:rsidP="00D94363">
            <w:pPr>
              <w:tabs>
                <w:tab w:val="left" w:pos="3705"/>
              </w:tabs>
              <w:spacing w:after="200" w:line="276" w:lineRule="auto"/>
              <w:contextualSpacing/>
              <w:jc w:val="both"/>
              <w:rPr>
                <w:rFonts w:eastAsia="Calibri"/>
                <w:lang w:eastAsia="en-US"/>
              </w:rPr>
            </w:pPr>
            <w:r w:rsidRPr="00D94363">
              <w:rPr>
                <w:rFonts w:eastAsia="Calibri"/>
                <w:lang w:eastAsia="en-US"/>
              </w:rPr>
              <w:t>23 апреля – 30 апреля проведен конкурс детских рисунков  «Герои Г. Поротова глазами детей».</w:t>
            </w:r>
          </w:p>
          <w:p w:rsidR="00D94363" w:rsidRPr="00D94363" w:rsidRDefault="00D94363" w:rsidP="00D94363">
            <w:pPr>
              <w:tabs>
                <w:tab w:val="left" w:pos="3705"/>
              </w:tabs>
              <w:spacing w:after="200" w:line="276" w:lineRule="auto"/>
              <w:contextualSpacing/>
              <w:jc w:val="both"/>
              <w:rPr>
                <w:rFonts w:eastAsia="Calibri"/>
                <w:lang w:eastAsia="en-US"/>
              </w:rPr>
            </w:pPr>
            <w:r w:rsidRPr="00D94363">
              <w:rPr>
                <w:rFonts w:eastAsia="Calibri"/>
                <w:lang w:eastAsia="en-US"/>
              </w:rPr>
              <w:t>23 апреля – 7 мая оформлены книжные выставки: «Писатели Севера детям» и «У народа заимствовал, народу и возвратил».</w:t>
            </w:r>
          </w:p>
          <w:p w:rsidR="00D94363" w:rsidRPr="00D94363" w:rsidRDefault="00D94363" w:rsidP="00D94363">
            <w:pPr>
              <w:tabs>
                <w:tab w:val="left" w:pos="3705"/>
              </w:tabs>
              <w:spacing w:after="200" w:line="276" w:lineRule="auto"/>
              <w:contextualSpacing/>
              <w:jc w:val="both"/>
              <w:rPr>
                <w:rFonts w:eastAsia="Calibri"/>
                <w:lang w:eastAsia="en-US"/>
              </w:rPr>
            </w:pPr>
            <w:r w:rsidRPr="00D94363">
              <w:rPr>
                <w:rFonts w:eastAsia="Calibri"/>
                <w:lang w:eastAsia="en-US"/>
              </w:rPr>
              <w:t>23 апреля проведен краеведческий час для юных читателей «Его именем названа улица поселка Палана»</w:t>
            </w:r>
          </w:p>
          <w:p w:rsidR="00D94363" w:rsidRPr="00D94363" w:rsidRDefault="00D94363" w:rsidP="00D94363">
            <w:pPr>
              <w:tabs>
                <w:tab w:val="left" w:pos="3705"/>
              </w:tabs>
              <w:spacing w:after="200" w:line="276" w:lineRule="auto"/>
              <w:contextualSpacing/>
              <w:jc w:val="both"/>
              <w:rPr>
                <w:rFonts w:eastAsia="Calibri"/>
                <w:lang w:eastAsia="en-US"/>
              </w:rPr>
            </w:pPr>
            <w:r w:rsidRPr="00D94363">
              <w:rPr>
                <w:rFonts w:eastAsia="Calibri"/>
                <w:lang w:eastAsia="en-US"/>
              </w:rPr>
              <w:t>23 ноября - 29 ноября организованы книжные выставки, посвященные 45-летию со дня создания Камчатской писательской организации «Писатели Камчатки детям», «таланты были, есть и будут».</w:t>
            </w:r>
          </w:p>
          <w:p w:rsidR="00474005" w:rsidRPr="00462529" w:rsidRDefault="00D94363" w:rsidP="00FE6D5C">
            <w:pPr>
              <w:contextualSpacing/>
              <w:jc w:val="both"/>
              <w:rPr>
                <w:color w:val="FF0000"/>
              </w:rPr>
            </w:pPr>
            <w:r w:rsidRPr="00D94363">
              <w:rPr>
                <w:rFonts w:eastAsia="Calibri"/>
                <w:lang w:eastAsia="en-US"/>
              </w:rPr>
              <w:t>27 ноября проведен литературный вечер «Таланты земли Камчатской».</w:t>
            </w:r>
          </w:p>
        </w:tc>
      </w:tr>
      <w:tr w:rsidR="00D44524"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D44524" w:rsidRPr="00D44524" w:rsidRDefault="00474005" w:rsidP="00914C33">
            <w:pPr>
              <w:pStyle w:val="a7"/>
              <w:shd w:val="clear" w:color="auto" w:fill="auto"/>
              <w:spacing w:line="240" w:lineRule="auto"/>
              <w:ind w:left="200" w:firstLine="0"/>
              <w:rPr>
                <w:sz w:val="24"/>
                <w:szCs w:val="24"/>
              </w:rPr>
            </w:pPr>
            <w:r w:rsidRPr="00D44524">
              <w:rPr>
                <w:sz w:val="24"/>
                <w:szCs w:val="24"/>
              </w:rPr>
              <w:t>3.</w:t>
            </w:r>
            <w:r>
              <w:rPr>
                <w:sz w:val="24"/>
                <w:szCs w:val="24"/>
              </w:rPr>
              <w:t>9</w:t>
            </w:r>
            <w:r w:rsidRPr="00D44524">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44524" w:rsidRDefault="00D44524" w:rsidP="00607440">
            <w:pPr>
              <w:pStyle w:val="a7"/>
              <w:shd w:val="clear" w:color="auto" w:fill="auto"/>
              <w:spacing w:line="283" w:lineRule="exact"/>
              <w:ind w:firstLine="0"/>
              <w:jc w:val="both"/>
              <w:rPr>
                <w:sz w:val="24"/>
                <w:szCs w:val="24"/>
              </w:rPr>
            </w:pPr>
            <w:r w:rsidRPr="00D44524">
              <w:rPr>
                <w:sz w:val="24"/>
                <w:szCs w:val="24"/>
              </w:rPr>
              <w:t>Оказание сод</w:t>
            </w:r>
            <w:r w:rsidR="00DD3C44">
              <w:rPr>
                <w:sz w:val="24"/>
                <w:szCs w:val="24"/>
              </w:rPr>
              <w:t>ействия в подготовке выпуска те</w:t>
            </w:r>
            <w:r w:rsidRPr="00D44524">
              <w:rPr>
                <w:sz w:val="24"/>
                <w:szCs w:val="24"/>
              </w:rPr>
              <w:t>лепрограммы «</w:t>
            </w:r>
            <w:proofErr w:type="spellStart"/>
            <w:r w:rsidRPr="00D44524">
              <w:rPr>
                <w:sz w:val="24"/>
                <w:szCs w:val="24"/>
              </w:rPr>
              <w:t>Амто</w:t>
            </w:r>
            <w:proofErr w:type="spellEnd"/>
            <w:r w:rsidRPr="00D44524">
              <w:rPr>
                <w:sz w:val="24"/>
                <w:szCs w:val="24"/>
              </w:rPr>
              <w:t>, Корякия!»</w:t>
            </w:r>
          </w:p>
          <w:p w:rsidR="00292B0A" w:rsidRPr="00D44524" w:rsidRDefault="00292B0A" w:rsidP="00607440">
            <w:pPr>
              <w:pStyle w:val="a7"/>
              <w:shd w:val="clear" w:color="auto" w:fill="auto"/>
              <w:spacing w:line="283"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44524" w:rsidRPr="00D44524" w:rsidRDefault="00D44524" w:rsidP="00D44524">
            <w:pPr>
              <w:pStyle w:val="a7"/>
              <w:shd w:val="clear" w:color="auto" w:fill="auto"/>
              <w:spacing w:line="274" w:lineRule="exact"/>
              <w:ind w:firstLine="0"/>
              <w:jc w:val="center"/>
              <w:rPr>
                <w:sz w:val="24"/>
                <w:szCs w:val="24"/>
              </w:rPr>
            </w:pPr>
            <w:r w:rsidRPr="00D44524">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6B201C" w:rsidRPr="001E5FE9" w:rsidRDefault="006B201C" w:rsidP="00201AB3">
            <w:pPr>
              <w:pStyle w:val="a7"/>
              <w:shd w:val="clear" w:color="auto" w:fill="auto"/>
              <w:spacing w:line="240" w:lineRule="auto"/>
              <w:ind w:firstLine="0"/>
              <w:jc w:val="both"/>
              <w:rPr>
                <w:color w:val="FF0000"/>
                <w:sz w:val="24"/>
                <w:szCs w:val="24"/>
              </w:rPr>
            </w:pPr>
            <w:r w:rsidRPr="001E5FE9">
              <w:rPr>
                <w:sz w:val="24"/>
                <w:szCs w:val="24"/>
              </w:rPr>
              <w:t>Выпуск телепрограммы «</w:t>
            </w:r>
            <w:proofErr w:type="spellStart"/>
            <w:r w:rsidRPr="001E5FE9">
              <w:rPr>
                <w:sz w:val="24"/>
                <w:szCs w:val="24"/>
              </w:rPr>
              <w:t>Амто</w:t>
            </w:r>
            <w:proofErr w:type="spellEnd"/>
            <w:r w:rsidRPr="001E5FE9">
              <w:rPr>
                <w:sz w:val="24"/>
                <w:szCs w:val="24"/>
              </w:rPr>
              <w:t>, Корякия!» в 2019 году не осуществлялся</w:t>
            </w:r>
            <w:r w:rsidR="001E5FE9" w:rsidRPr="001E5FE9">
              <w:rPr>
                <w:sz w:val="24"/>
                <w:szCs w:val="24"/>
              </w:rPr>
              <w:t>.</w:t>
            </w:r>
          </w:p>
        </w:tc>
      </w:tr>
      <w:tr w:rsidR="00D44524" w:rsidRPr="00D44524"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D44524" w:rsidRPr="00D44524" w:rsidRDefault="00474005" w:rsidP="00914C33">
            <w:pPr>
              <w:pStyle w:val="a7"/>
              <w:shd w:val="clear" w:color="auto" w:fill="auto"/>
              <w:spacing w:line="240" w:lineRule="auto"/>
              <w:ind w:left="200" w:firstLine="0"/>
              <w:rPr>
                <w:sz w:val="24"/>
                <w:szCs w:val="24"/>
              </w:rPr>
            </w:pPr>
            <w:r w:rsidRPr="00D44524">
              <w:rPr>
                <w:sz w:val="24"/>
                <w:szCs w:val="24"/>
              </w:rPr>
              <w:t>3.1</w:t>
            </w:r>
            <w:r>
              <w:rPr>
                <w:sz w:val="24"/>
                <w:szCs w:val="24"/>
              </w:rPr>
              <w:t>0</w:t>
            </w:r>
            <w:r w:rsidRPr="00D44524">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44524" w:rsidRDefault="00D44524" w:rsidP="00607440">
            <w:pPr>
              <w:pStyle w:val="a7"/>
              <w:shd w:val="clear" w:color="auto" w:fill="auto"/>
              <w:spacing w:line="278" w:lineRule="exact"/>
              <w:ind w:firstLine="0"/>
              <w:jc w:val="both"/>
              <w:rPr>
                <w:sz w:val="24"/>
                <w:szCs w:val="24"/>
              </w:rPr>
            </w:pPr>
            <w:r w:rsidRPr="00D44524">
              <w:rPr>
                <w:sz w:val="24"/>
                <w:szCs w:val="24"/>
              </w:rPr>
              <w:t>Оказание содействия в выпуске новостей на языках коренных малочисленных народов на телеканалах «Россия 1», «Россия 24», и «Радио России»</w:t>
            </w:r>
          </w:p>
          <w:p w:rsidR="00292B0A" w:rsidRPr="00D44524"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44524" w:rsidRPr="00D44524" w:rsidRDefault="00D44524" w:rsidP="00D44524">
            <w:pPr>
              <w:pStyle w:val="a7"/>
              <w:shd w:val="clear" w:color="auto" w:fill="auto"/>
              <w:spacing w:line="274" w:lineRule="exact"/>
              <w:ind w:firstLine="0"/>
              <w:jc w:val="center"/>
              <w:rPr>
                <w:sz w:val="24"/>
                <w:szCs w:val="24"/>
              </w:rPr>
            </w:pPr>
            <w:r w:rsidRPr="00D44524">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3A2717" w:rsidRDefault="000B0008" w:rsidP="001E5FE9">
            <w:pPr>
              <w:pStyle w:val="a7"/>
              <w:shd w:val="clear" w:color="auto" w:fill="auto"/>
              <w:spacing w:line="240" w:lineRule="auto"/>
              <w:ind w:firstLine="0"/>
              <w:jc w:val="both"/>
            </w:pPr>
            <w:r w:rsidRPr="00520635">
              <w:t xml:space="preserve">Выход новостей в </w:t>
            </w:r>
            <w:proofErr w:type="gramStart"/>
            <w:r w:rsidRPr="00520635">
              <w:t>рамках</w:t>
            </w:r>
            <w:proofErr w:type="gramEnd"/>
            <w:r w:rsidRPr="00520635">
              <w:t xml:space="preserve"> информационной программы «Вести-Камчатка» на языках народов Севера</w:t>
            </w:r>
            <w:r>
              <w:t>, проживающих на территории Камчатского края,</w:t>
            </w:r>
            <w:r w:rsidR="003A2717">
              <w:t xml:space="preserve"> на телеканале «Россия 1», в том числе </w:t>
            </w:r>
            <w:r>
              <w:t>на корякском</w:t>
            </w:r>
            <w:r w:rsidR="003A2717">
              <w:t xml:space="preserve"> языке,</w:t>
            </w:r>
            <w:r>
              <w:t xml:space="preserve"> </w:t>
            </w:r>
            <w:r w:rsidRPr="00520635">
              <w:t>осущес</w:t>
            </w:r>
            <w:r>
              <w:t>твляется ежедневно по будням в 9.00</w:t>
            </w:r>
            <w:r w:rsidR="003A2717">
              <w:t>.</w:t>
            </w:r>
          </w:p>
          <w:p w:rsidR="00892FDD" w:rsidRPr="00462529" w:rsidRDefault="000B0008" w:rsidP="001E5FE9">
            <w:pPr>
              <w:pStyle w:val="a7"/>
              <w:shd w:val="clear" w:color="auto" w:fill="auto"/>
              <w:spacing w:line="240" w:lineRule="auto"/>
              <w:ind w:firstLine="0"/>
              <w:jc w:val="both"/>
              <w:rPr>
                <w:color w:val="FF0000"/>
                <w:sz w:val="24"/>
                <w:szCs w:val="24"/>
              </w:rPr>
            </w:pPr>
            <w:r>
              <w:t>Новостные в</w:t>
            </w:r>
            <w:r w:rsidRPr="00520635">
              <w:t xml:space="preserve">ыпуски </w:t>
            </w:r>
            <w:r>
              <w:t xml:space="preserve">готовятся и </w:t>
            </w:r>
            <w:r w:rsidRPr="00520635">
              <w:t>выходят в эфир «Радио России»</w:t>
            </w:r>
            <w:r>
              <w:t xml:space="preserve"> </w:t>
            </w:r>
            <w:r w:rsidRPr="003151B4">
              <w:t xml:space="preserve">и </w:t>
            </w:r>
            <w:proofErr w:type="gramStart"/>
            <w:r w:rsidRPr="003151B4">
              <w:t>на</w:t>
            </w:r>
            <w:proofErr w:type="gramEnd"/>
            <w:r w:rsidRPr="003151B4">
              <w:t xml:space="preserve"> корякском</w:t>
            </w:r>
            <w:r w:rsidRPr="00520635">
              <w:t xml:space="preserve"> ежедневно по будням</w:t>
            </w:r>
            <w:r>
              <w:t xml:space="preserve"> в 8.40 и 12.53</w:t>
            </w:r>
            <w:r w:rsidRPr="00520635">
              <w:t>.</w:t>
            </w:r>
            <w:r>
              <w:t xml:space="preserve"> Финансирование осуществляется Ф</w:t>
            </w:r>
            <w:r w:rsidRPr="00520635">
              <w:t xml:space="preserve">едеральным государственным унитарным предприятием </w:t>
            </w:r>
            <w:r>
              <w:t>«</w:t>
            </w:r>
            <w:proofErr w:type="gramStart"/>
            <w:r w:rsidRPr="00520635">
              <w:t>Всероссийская</w:t>
            </w:r>
            <w:proofErr w:type="gramEnd"/>
            <w:r w:rsidRPr="00520635">
              <w:t xml:space="preserve"> </w:t>
            </w:r>
            <w:r>
              <w:t xml:space="preserve">государственная телевизионная и </w:t>
            </w:r>
            <w:r w:rsidRPr="00520635">
              <w:t>радиовещательная компания</w:t>
            </w:r>
            <w:r>
              <w:t>»</w:t>
            </w:r>
          </w:p>
        </w:tc>
      </w:tr>
      <w:tr w:rsidR="00D44524" w:rsidRPr="00D44524"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D44524" w:rsidRPr="00D44524" w:rsidRDefault="00474005" w:rsidP="00914C33">
            <w:pPr>
              <w:pStyle w:val="a7"/>
              <w:shd w:val="clear" w:color="auto" w:fill="auto"/>
              <w:spacing w:line="240" w:lineRule="auto"/>
              <w:ind w:left="200" w:firstLine="0"/>
              <w:rPr>
                <w:sz w:val="24"/>
                <w:szCs w:val="24"/>
              </w:rPr>
            </w:pPr>
            <w:r w:rsidRPr="00D44524">
              <w:rPr>
                <w:sz w:val="24"/>
                <w:szCs w:val="24"/>
              </w:rPr>
              <w:t>3.</w:t>
            </w:r>
            <w:r>
              <w:rPr>
                <w:sz w:val="24"/>
                <w:szCs w:val="24"/>
              </w:rPr>
              <w:t>11</w:t>
            </w:r>
            <w:r w:rsidRPr="00D44524">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D44524" w:rsidRDefault="00D44524" w:rsidP="00607440">
            <w:pPr>
              <w:pStyle w:val="a7"/>
              <w:shd w:val="clear" w:color="auto" w:fill="auto"/>
              <w:spacing w:line="274" w:lineRule="exact"/>
              <w:ind w:firstLine="0"/>
              <w:jc w:val="both"/>
              <w:rPr>
                <w:sz w:val="24"/>
                <w:szCs w:val="24"/>
              </w:rPr>
            </w:pPr>
            <w:r w:rsidRPr="00D44524">
              <w:rPr>
                <w:sz w:val="24"/>
                <w:szCs w:val="24"/>
              </w:rPr>
              <w:t>Издание при</w:t>
            </w:r>
            <w:r w:rsidR="00DD3C44">
              <w:rPr>
                <w:sz w:val="24"/>
                <w:szCs w:val="24"/>
              </w:rPr>
              <w:t>ложения на языках коренных мало</w:t>
            </w:r>
            <w:r w:rsidRPr="00D44524">
              <w:rPr>
                <w:sz w:val="24"/>
                <w:szCs w:val="24"/>
              </w:rPr>
              <w:t>численных народов в газете «Народовластие», организация работ</w:t>
            </w:r>
            <w:r w:rsidR="00201AB3">
              <w:rPr>
                <w:sz w:val="24"/>
                <w:szCs w:val="24"/>
              </w:rPr>
              <w:t>ы по созданию специализиро</w:t>
            </w:r>
            <w:r w:rsidRPr="00D44524">
              <w:rPr>
                <w:sz w:val="24"/>
                <w:szCs w:val="24"/>
              </w:rPr>
              <w:t>ванных руб</w:t>
            </w:r>
            <w:r w:rsidR="00DD3C44">
              <w:rPr>
                <w:sz w:val="24"/>
                <w:szCs w:val="24"/>
              </w:rPr>
              <w:t>рик в официальных печатных сред</w:t>
            </w:r>
            <w:r w:rsidRPr="00D44524">
              <w:rPr>
                <w:sz w:val="24"/>
                <w:szCs w:val="24"/>
              </w:rPr>
              <w:t>ствах массовой информации муниципальных образований в Камчатском крае</w:t>
            </w:r>
            <w:r w:rsidR="00474005">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44524" w:rsidRPr="00D44524" w:rsidRDefault="00D44524" w:rsidP="00D44524">
            <w:pPr>
              <w:pStyle w:val="a7"/>
              <w:shd w:val="clear" w:color="auto" w:fill="auto"/>
              <w:spacing w:line="274" w:lineRule="exact"/>
              <w:ind w:firstLine="0"/>
              <w:jc w:val="center"/>
              <w:rPr>
                <w:sz w:val="24"/>
                <w:szCs w:val="24"/>
              </w:rPr>
            </w:pPr>
            <w:r w:rsidRPr="00D44524">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44524" w:rsidRPr="00462529" w:rsidRDefault="00201AB3" w:rsidP="00201AB3">
            <w:pPr>
              <w:pStyle w:val="a7"/>
              <w:shd w:val="clear" w:color="auto" w:fill="auto"/>
              <w:spacing w:line="240" w:lineRule="auto"/>
              <w:ind w:left="120" w:firstLine="0"/>
              <w:jc w:val="both"/>
              <w:rPr>
                <w:color w:val="FF0000"/>
                <w:sz w:val="24"/>
                <w:szCs w:val="24"/>
              </w:rPr>
            </w:pPr>
            <w:r w:rsidRPr="001E5FE9">
              <w:rPr>
                <w:sz w:val="24"/>
                <w:szCs w:val="24"/>
                <w:lang w:eastAsia="ru-RU"/>
              </w:rPr>
              <w:t>В</w:t>
            </w:r>
            <w:r w:rsidR="001E5FE9" w:rsidRPr="001E5FE9">
              <w:rPr>
                <w:sz w:val="24"/>
                <w:szCs w:val="24"/>
                <w:lang w:eastAsia="ru-RU"/>
              </w:rPr>
              <w:t xml:space="preserve"> 2019 году было создано 24 выпуска</w:t>
            </w:r>
            <w:r w:rsidR="00BF4C4F" w:rsidRPr="001E5FE9">
              <w:rPr>
                <w:sz w:val="24"/>
                <w:szCs w:val="24"/>
                <w:lang w:eastAsia="ru-RU"/>
              </w:rPr>
              <w:t xml:space="preserve"> приложения «</w:t>
            </w:r>
            <w:proofErr w:type="spellStart"/>
            <w:r w:rsidR="00BF4C4F" w:rsidRPr="001E5FE9">
              <w:rPr>
                <w:sz w:val="24"/>
                <w:szCs w:val="24"/>
                <w:lang w:eastAsia="ru-RU"/>
              </w:rPr>
              <w:t>Айгыткулг</w:t>
            </w:r>
            <w:proofErr w:type="gramStart"/>
            <w:r w:rsidR="00BF4C4F" w:rsidRPr="001E5FE9">
              <w:rPr>
                <w:sz w:val="24"/>
                <w:szCs w:val="24"/>
                <w:lang w:eastAsia="ru-RU"/>
              </w:rPr>
              <w:t>,у</w:t>
            </w:r>
            <w:proofErr w:type="spellEnd"/>
            <w:proofErr w:type="gramEnd"/>
            <w:r w:rsidR="00BF4C4F" w:rsidRPr="001E5FE9">
              <w:rPr>
                <w:sz w:val="24"/>
                <w:szCs w:val="24"/>
                <w:lang w:eastAsia="ru-RU"/>
              </w:rPr>
              <w:t>» («Северяне»), издаваемого 2 раза в месяц на языках народов Севера объемом 0,5 печатного листа.</w:t>
            </w:r>
          </w:p>
        </w:tc>
      </w:tr>
      <w:tr w:rsidR="00D44524" w:rsidRPr="00D44524"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D44524" w:rsidRPr="009E69A5" w:rsidRDefault="00474005" w:rsidP="00914C33">
            <w:pPr>
              <w:pStyle w:val="a7"/>
              <w:shd w:val="clear" w:color="auto" w:fill="auto"/>
              <w:spacing w:line="240" w:lineRule="auto"/>
              <w:ind w:left="200" w:firstLine="0"/>
              <w:rPr>
                <w:sz w:val="24"/>
                <w:szCs w:val="24"/>
              </w:rPr>
            </w:pPr>
            <w:r w:rsidRPr="009E69A5">
              <w:rPr>
                <w:sz w:val="24"/>
                <w:szCs w:val="24"/>
              </w:rPr>
              <w:t>3.12.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44524" w:rsidRPr="009E69A5" w:rsidRDefault="00D44524" w:rsidP="00607440">
            <w:pPr>
              <w:pStyle w:val="a7"/>
              <w:shd w:val="clear" w:color="auto" w:fill="auto"/>
              <w:spacing w:line="278" w:lineRule="exact"/>
              <w:ind w:firstLine="0"/>
              <w:jc w:val="both"/>
              <w:rPr>
                <w:sz w:val="24"/>
                <w:szCs w:val="24"/>
              </w:rPr>
            </w:pPr>
            <w:r w:rsidRPr="009E69A5">
              <w:rPr>
                <w:sz w:val="24"/>
                <w:szCs w:val="24"/>
              </w:rPr>
              <w:t>Оказание сод</w:t>
            </w:r>
            <w:r w:rsidR="009E69A5">
              <w:rPr>
                <w:sz w:val="24"/>
                <w:szCs w:val="24"/>
              </w:rPr>
              <w:t>ействия в издании газеты «Абори</w:t>
            </w:r>
            <w:r w:rsidRPr="009E69A5">
              <w:rPr>
                <w:sz w:val="24"/>
                <w:szCs w:val="24"/>
              </w:rPr>
              <w:t>ген Камчатки»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44524" w:rsidRPr="009E69A5" w:rsidRDefault="00D44524" w:rsidP="00D44524">
            <w:pPr>
              <w:pStyle w:val="a7"/>
              <w:shd w:val="clear" w:color="auto" w:fill="auto"/>
              <w:spacing w:line="274" w:lineRule="exact"/>
              <w:ind w:firstLine="0"/>
              <w:jc w:val="center"/>
              <w:rPr>
                <w:sz w:val="24"/>
                <w:szCs w:val="24"/>
              </w:rPr>
            </w:pPr>
            <w:r w:rsidRPr="009E69A5">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92B0A" w:rsidRPr="00462529" w:rsidRDefault="00DF1AF3" w:rsidP="009E69A5">
            <w:pPr>
              <w:jc w:val="both"/>
              <w:rPr>
                <w:color w:val="FF0000"/>
              </w:rPr>
            </w:pPr>
            <w:r w:rsidRPr="001E5FE9">
              <w:t>И</w:t>
            </w:r>
            <w:r w:rsidR="009664CE" w:rsidRPr="001E5FE9">
              <w:t>з краевого бюджета</w:t>
            </w:r>
            <w:r w:rsidRPr="001E5FE9">
              <w:t xml:space="preserve"> выделена субсидия</w:t>
            </w:r>
            <w:r w:rsidR="009664CE" w:rsidRPr="001E5FE9">
              <w:t xml:space="preserve"> на поддержку издания газеты «Аб</w:t>
            </w:r>
            <w:r w:rsidRPr="001E5FE9">
              <w:t>ориген Камчатки»</w:t>
            </w:r>
            <w:r w:rsidR="009664CE" w:rsidRPr="001E5FE9">
              <w:t xml:space="preserve"> в </w:t>
            </w:r>
            <w:proofErr w:type="gramStart"/>
            <w:r w:rsidR="009664CE" w:rsidRPr="001E5FE9">
              <w:t>размере</w:t>
            </w:r>
            <w:proofErr w:type="gramEnd"/>
            <w:r w:rsidR="009664CE" w:rsidRPr="001E5FE9">
              <w:t xml:space="preserve"> </w:t>
            </w:r>
            <w:r w:rsidRPr="001E5FE9">
              <w:t>500</w:t>
            </w:r>
            <w:r w:rsidR="0056255A" w:rsidRPr="001E5FE9">
              <w:t xml:space="preserve"> тыс. рублей</w:t>
            </w:r>
            <w:r w:rsidR="009664CE" w:rsidRPr="001E5FE9">
              <w:t xml:space="preserve">. </w:t>
            </w:r>
            <w:r w:rsidRPr="001E5FE9">
              <w:t>Издано 7</w:t>
            </w:r>
            <w:r w:rsidR="009664CE" w:rsidRPr="001E5FE9">
              <w:t xml:space="preserve"> номеров газеты «Абориген Камчатки» </w:t>
            </w:r>
            <w:r w:rsidRPr="001E5FE9">
              <w:t>общим тиражом 7</w:t>
            </w:r>
            <w:r w:rsidR="009E69A5" w:rsidRPr="001E5FE9">
              <w:t>000 экземпляров.</w:t>
            </w:r>
          </w:p>
        </w:tc>
      </w:tr>
      <w:tr w:rsidR="00D44524"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D44524" w:rsidRPr="00D44524" w:rsidRDefault="00474005" w:rsidP="00914C33">
            <w:pPr>
              <w:pStyle w:val="a7"/>
              <w:shd w:val="clear" w:color="auto" w:fill="auto"/>
              <w:spacing w:line="240" w:lineRule="auto"/>
              <w:ind w:left="200" w:firstLine="0"/>
              <w:rPr>
                <w:sz w:val="24"/>
                <w:szCs w:val="24"/>
              </w:rPr>
            </w:pPr>
            <w:r>
              <w:rPr>
                <w:sz w:val="24"/>
                <w:szCs w:val="24"/>
              </w:rPr>
              <w:lastRenderedPageBreak/>
              <w:t>3.13.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44524" w:rsidRPr="00D44524" w:rsidRDefault="00D44524" w:rsidP="00607440">
            <w:pPr>
              <w:pStyle w:val="a7"/>
              <w:shd w:val="clear" w:color="auto" w:fill="auto"/>
              <w:spacing w:line="278" w:lineRule="exact"/>
              <w:ind w:firstLine="0"/>
              <w:jc w:val="both"/>
              <w:rPr>
                <w:sz w:val="24"/>
                <w:szCs w:val="24"/>
              </w:rPr>
            </w:pPr>
            <w:r w:rsidRPr="00D44524">
              <w:rPr>
                <w:sz w:val="24"/>
                <w:szCs w:val="24"/>
              </w:rPr>
              <w:t>Издание учебно-методической литературы на языках коренных малочисленных народов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44524" w:rsidRPr="00D44524" w:rsidRDefault="00D44524" w:rsidP="00D44524">
            <w:pPr>
              <w:pStyle w:val="a7"/>
              <w:shd w:val="clear" w:color="auto" w:fill="auto"/>
              <w:spacing w:line="274" w:lineRule="exact"/>
              <w:ind w:firstLine="0"/>
              <w:jc w:val="center"/>
              <w:rPr>
                <w:sz w:val="24"/>
                <w:szCs w:val="24"/>
              </w:rPr>
            </w:pPr>
            <w:r w:rsidRPr="00D44524">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F63C08" w:rsidRPr="00F63C08" w:rsidRDefault="00F63C08" w:rsidP="00AB20D5">
            <w:pPr>
              <w:jc w:val="both"/>
            </w:pPr>
            <w:r w:rsidRPr="00F63C08">
              <w:t xml:space="preserve">Начиная с 2016 года, кафедра родных языков, культуры и быта коренных малочисленных народов Севера Камчатского ИРО разрабатывает учебные пособия </w:t>
            </w:r>
            <w:proofErr w:type="gramStart"/>
            <w:r w:rsidRPr="00F63C08">
              <w:t>для</w:t>
            </w:r>
            <w:proofErr w:type="gramEnd"/>
            <w:r w:rsidRPr="00F63C08">
              <w:t xml:space="preserve"> обучающихся в соответствии с  ФГОС. </w:t>
            </w:r>
          </w:p>
          <w:p w:rsidR="00F63C08" w:rsidRPr="00F63C08" w:rsidRDefault="00F63C08" w:rsidP="00AB20D5">
            <w:pPr>
              <w:jc w:val="both"/>
            </w:pPr>
            <w:r w:rsidRPr="00F63C08">
              <w:t xml:space="preserve">В 2018 году издано первое такое учебное пособие (Жукова А.Н., </w:t>
            </w:r>
            <w:proofErr w:type="spellStart"/>
            <w:r w:rsidRPr="00F63C08">
              <w:t>Дедык</w:t>
            </w:r>
            <w:proofErr w:type="spellEnd"/>
            <w:r w:rsidRPr="00F63C08">
              <w:t xml:space="preserve"> В.Р., </w:t>
            </w:r>
            <w:proofErr w:type="spellStart"/>
            <w:r w:rsidRPr="00F63C08">
              <w:t>Болотаева</w:t>
            </w:r>
            <w:proofErr w:type="spellEnd"/>
            <w:r w:rsidRPr="00F63C08">
              <w:t xml:space="preserve"> О.Л. Букварь. 1 класс: учебное пособие на корякском языке для общеобразовательных организаций). </w:t>
            </w:r>
          </w:p>
          <w:p w:rsidR="00F63C08" w:rsidRPr="00F63C08" w:rsidRDefault="00F63C08" w:rsidP="00AB20D5">
            <w:pPr>
              <w:jc w:val="both"/>
            </w:pPr>
            <w:r w:rsidRPr="00F63C08">
              <w:t xml:space="preserve">В 2019 году за счет средств краевого бюджета изданы в Санкт-Петербургском филиале АО «Издательство «Просвещение» два учебных пособия </w:t>
            </w:r>
            <w:proofErr w:type="gramStart"/>
            <w:r w:rsidRPr="00F63C08">
              <w:t>для</w:t>
            </w:r>
            <w:proofErr w:type="gramEnd"/>
            <w:r w:rsidRPr="00F63C08">
              <w:t xml:space="preserve"> обучающихся в соответствии с ФГОС:</w:t>
            </w:r>
          </w:p>
          <w:p w:rsidR="00F63C08" w:rsidRPr="00F63C08" w:rsidRDefault="00F63C08" w:rsidP="00AB20D5">
            <w:pPr>
              <w:jc w:val="both"/>
            </w:pPr>
            <w:r w:rsidRPr="00F63C08">
              <w:t xml:space="preserve">- </w:t>
            </w:r>
            <w:proofErr w:type="spellStart"/>
            <w:r w:rsidRPr="00F63C08">
              <w:t>Дедык</w:t>
            </w:r>
            <w:proofErr w:type="spellEnd"/>
            <w:r w:rsidRPr="00F63C08">
              <w:t xml:space="preserve"> В.Р., Сафонова Л.М. Корякский язык. 2класс. Учебное пособие для общеобразовательных организаций (100 экземпляров);</w:t>
            </w:r>
          </w:p>
          <w:p w:rsidR="00F63C08" w:rsidRDefault="00F63C08" w:rsidP="00AB20D5">
            <w:pPr>
              <w:jc w:val="both"/>
              <w:rPr>
                <w:color w:val="FF0000"/>
              </w:rPr>
            </w:pPr>
            <w:r w:rsidRPr="00F63C08">
              <w:t xml:space="preserve">- </w:t>
            </w:r>
            <w:proofErr w:type="spellStart"/>
            <w:r w:rsidRPr="00F63C08">
              <w:t>Дедык</w:t>
            </w:r>
            <w:proofErr w:type="spellEnd"/>
            <w:r w:rsidRPr="00F63C08">
              <w:t xml:space="preserve"> В.Р., Сафонова Л.М. Корякский язык. 3 класс. Учебное пособие для общеобразовательных организаций (100 экземпляров).</w:t>
            </w:r>
          </w:p>
          <w:p w:rsidR="00F63C08" w:rsidRPr="00F63C08" w:rsidRDefault="00F63C08" w:rsidP="00AB20D5">
            <w:pPr>
              <w:jc w:val="both"/>
            </w:pPr>
            <w:r w:rsidRPr="00F63C08">
              <w:t>Издание методических пособий для учителей осуществляется издательством Камчатского ИРО. В 2019 году издано три методических пособия для учителей родного языка:</w:t>
            </w:r>
          </w:p>
          <w:p w:rsidR="00F63C08" w:rsidRPr="00F63C08" w:rsidRDefault="00F63C08" w:rsidP="00AB20D5">
            <w:pPr>
              <w:jc w:val="both"/>
            </w:pPr>
            <w:r w:rsidRPr="00F63C08">
              <w:t xml:space="preserve">- </w:t>
            </w:r>
            <w:proofErr w:type="spellStart"/>
            <w:r w:rsidRPr="00F63C08">
              <w:t>Дедык</w:t>
            </w:r>
            <w:proofErr w:type="spellEnd"/>
            <w:r w:rsidRPr="00F63C08">
              <w:t xml:space="preserve"> В. Р. Изучение имени числительного в корякском языке</w:t>
            </w:r>
            <w:proofErr w:type="gramStart"/>
            <w:r w:rsidRPr="00F63C08">
              <w:t xml:space="preserve"> :</w:t>
            </w:r>
            <w:proofErr w:type="gramEnd"/>
            <w:r w:rsidRPr="00F63C08">
              <w:t xml:space="preserve"> </w:t>
            </w:r>
            <w:r w:rsidR="00AB20D5">
              <w:t>М</w:t>
            </w:r>
            <w:r w:rsidRPr="00F63C08">
              <w:t xml:space="preserve">етодические рекомендации для учителя / В. Р. </w:t>
            </w:r>
            <w:proofErr w:type="spellStart"/>
            <w:r w:rsidRPr="00F63C08">
              <w:t>Дедык</w:t>
            </w:r>
            <w:proofErr w:type="spellEnd"/>
            <w:r w:rsidRPr="00F63C08">
              <w:t xml:space="preserve">; </w:t>
            </w:r>
            <w:proofErr w:type="spellStart"/>
            <w:r w:rsidRPr="00F63C08">
              <w:t>Камч</w:t>
            </w:r>
            <w:proofErr w:type="spellEnd"/>
            <w:r w:rsidRPr="00F63C08">
              <w:t>. ИРО. — Петропавловск-</w:t>
            </w:r>
            <w:proofErr w:type="spellStart"/>
            <w:r w:rsidRPr="00F63C08">
              <w:t>Камч</w:t>
            </w:r>
            <w:proofErr w:type="spellEnd"/>
            <w:r w:rsidRPr="00F63C08">
              <w:t>.</w:t>
            </w:r>
            <w:proofErr w:type="gramStart"/>
            <w:r w:rsidRPr="00F63C08">
              <w:t xml:space="preserve"> :</w:t>
            </w:r>
            <w:proofErr w:type="gramEnd"/>
            <w:r w:rsidRPr="00F63C08">
              <w:t xml:space="preserve"> </w:t>
            </w:r>
            <w:proofErr w:type="spellStart"/>
            <w:r w:rsidRPr="00F63C08">
              <w:t>Камч</w:t>
            </w:r>
            <w:proofErr w:type="spellEnd"/>
            <w:r w:rsidRPr="00F63C08">
              <w:t>. ИРО, 2019. — 47 с.</w:t>
            </w:r>
          </w:p>
          <w:p w:rsidR="00F63C08" w:rsidRPr="00F63C08" w:rsidRDefault="00F63C08" w:rsidP="00AB20D5">
            <w:pPr>
              <w:jc w:val="both"/>
            </w:pPr>
            <w:r w:rsidRPr="00F63C08">
              <w:t xml:space="preserve">- </w:t>
            </w:r>
            <w:proofErr w:type="spellStart"/>
            <w:r w:rsidRPr="00F63C08">
              <w:t>Авак</w:t>
            </w:r>
            <w:proofErr w:type="spellEnd"/>
            <w:r w:rsidRPr="00F63C08">
              <w:t xml:space="preserve"> Р. Н. Изучение имени прилагательного в эвенском языке</w:t>
            </w:r>
            <w:proofErr w:type="gramStart"/>
            <w:r w:rsidRPr="00F63C08">
              <w:t xml:space="preserve"> :</w:t>
            </w:r>
            <w:proofErr w:type="gramEnd"/>
            <w:r w:rsidRPr="00F63C08">
              <w:t xml:space="preserve"> методические рекомендации / Р. Н. </w:t>
            </w:r>
            <w:proofErr w:type="spellStart"/>
            <w:r w:rsidRPr="00F63C08">
              <w:t>Авак</w:t>
            </w:r>
            <w:proofErr w:type="spellEnd"/>
            <w:r w:rsidRPr="00F63C08">
              <w:t xml:space="preserve"> ; </w:t>
            </w:r>
            <w:proofErr w:type="spellStart"/>
            <w:r w:rsidRPr="00F63C08">
              <w:t>Камч</w:t>
            </w:r>
            <w:proofErr w:type="spellEnd"/>
            <w:r w:rsidRPr="00F63C08">
              <w:t>. ИРО. — Петропавловск-Камчатский</w:t>
            </w:r>
            <w:proofErr w:type="gramStart"/>
            <w:r w:rsidRPr="00F63C08">
              <w:t xml:space="preserve"> :</w:t>
            </w:r>
            <w:proofErr w:type="gramEnd"/>
            <w:r w:rsidRPr="00F63C08">
              <w:t xml:space="preserve"> </w:t>
            </w:r>
            <w:proofErr w:type="spellStart"/>
            <w:r w:rsidRPr="00F63C08">
              <w:t>Камч</w:t>
            </w:r>
            <w:proofErr w:type="spellEnd"/>
            <w:r w:rsidRPr="00F63C08">
              <w:t>. ИРО, 2019. — 28 с.</w:t>
            </w:r>
          </w:p>
          <w:p w:rsidR="00F63C08" w:rsidRPr="00F63C08" w:rsidRDefault="00F63C08" w:rsidP="00AB20D5">
            <w:pPr>
              <w:jc w:val="both"/>
            </w:pPr>
            <w:r w:rsidRPr="00F63C08">
              <w:t xml:space="preserve">- </w:t>
            </w:r>
            <w:proofErr w:type="spellStart"/>
            <w:r w:rsidRPr="00F63C08">
              <w:t>Дедык</w:t>
            </w:r>
            <w:proofErr w:type="spellEnd"/>
            <w:r w:rsidRPr="00F63C08">
              <w:t xml:space="preserve"> В.Р. Корякский язык для 2 класса</w:t>
            </w:r>
            <w:proofErr w:type="gramStart"/>
            <w:r w:rsidRPr="00F63C08">
              <w:t xml:space="preserve"> :</w:t>
            </w:r>
            <w:proofErr w:type="gramEnd"/>
            <w:r w:rsidRPr="00F63C08">
              <w:t xml:space="preserve"> методические рекомендации к учебному пособию / В. Р. </w:t>
            </w:r>
            <w:proofErr w:type="spellStart"/>
            <w:r w:rsidRPr="00F63C08">
              <w:t>Дедык</w:t>
            </w:r>
            <w:proofErr w:type="spellEnd"/>
            <w:r w:rsidRPr="00F63C08">
              <w:t xml:space="preserve">; </w:t>
            </w:r>
            <w:proofErr w:type="spellStart"/>
            <w:r w:rsidRPr="00F63C08">
              <w:t>Камч</w:t>
            </w:r>
            <w:proofErr w:type="spellEnd"/>
            <w:r w:rsidRPr="00F63C08">
              <w:t>. ИРО. — Петропавловск-</w:t>
            </w:r>
            <w:proofErr w:type="spellStart"/>
            <w:r w:rsidRPr="00F63C08">
              <w:t>Камч</w:t>
            </w:r>
            <w:proofErr w:type="spellEnd"/>
            <w:r w:rsidRPr="00F63C08">
              <w:t>.</w:t>
            </w:r>
            <w:proofErr w:type="gramStart"/>
            <w:r w:rsidRPr="00F63C08">
              <w:t xml:space="preserve"> :</w:t>
            </w:r>
            <w:proofErr w:type="gramEnd"/>
            <w:r w:rsidRPr="00F63C08">
              <w:t xml:space="preserve"> </w:t>
            </w:r>
            <w:proofErr w:type="spellStart"/>
            <w:r w:rsidRPr="00F63C08">
              <w:t>Камч</w:t>
            </w:r>
            <w:proofErr w:type="spellEnd"/>
            <w:r w:rsidRPr="00F63C08">
              <w:t>. ИРО, 2019. — 115 с.;</w:t>
            </w:r>
          </w:p>
          <w:p w:rsidR="00292B0A" w:rsidRPr="00462529" w:rsidRDefault="00AB20D5" w:rsidP="00AB20D5">
            <w:pPr>
              <w:jc w:val="both"/>
              <w:rPr>
                <w:color w:val="FF0000"/>
              </w:rPr>
            </w:pPr>
            <w:r>
              <w:t>Кроме того,</w:t>
            </w:r>
            <w:r w:rsidR="00F63C08" w:rsidRPr="00F63C08">
              <w:t xml:space="preserve"> Примерные рабочие программы по учебным предметам «</w:t>
            </w:r>
            <w:proofErr w:type="spellStart"/>
            <w:r w:rsidR="00F63C08" w:rsidRPr="00F63C08">
              <w:t>Эвэды</w:t>
            </w:r>
            <w:proofErr w:type="spellEnd"/>
            <w:r w:rsidR="00F63C08" w:rsidRPr="00F63C08">
              <w:t xml:space="preserve"> </w:t>
            </w:r>
            <w:proofErr w:type="spellStart"/>
            <w:r w:rsidR="00F63C08" w:rsidRPr="00F63C08">
              <w:t>төрэн</w:t>
            </w:r>
            <w:proofErr w:type="spellEnd"/>
            <w:r w:rsidR="00F63C08" w:rsidRPr="00F63C08">
              <w:t>» (Родной язык (эвенский)) и «</w:t>
            </w:r>
            <w:proofErr w:type="spellStart"/>
            <w:r w:rsidR="00F63C08" w:rsidRPr="00F63C08">
              <w:t>Чав’чываелыел</w:t>
            </w:r>
            <w:proofErr w:type="spellEnd"/>
            <w:r w:rsidR="00F63C08" w:rsidRPr="00F63C08">
              <w:t>» (Родной язык (корякский)) для 1-</w:t>
            </w:r>
            <w:r>
              <w:t>4 классов и 5-9 классов</w:t>
            </w:r>
            <w:r w:rsidR="00F63C08" w:rsidRPr="00F63C08">
              <w:t xml:space="preserve"> размещены на официальном сайте КГАУ ДПО «Камчатский ИРО».</w:t>
            </w:r>
          </w:p>
        </w:tc>
      </w:tr>
      <w:tr w:rsidR="00D44524"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D44524" w:rsidRPr="00E11ED4" w:rsidRDefault="00474005" w:rsidP="00E11ED4">
            <w:pPr>
              <w:pStyle w:val="a7"/>
              <w:shd w:val="clear" w:color="auto" w:fill="auto"/>
              <w:spacing w:line="240" w:lineRule="auto"/>
              <w:ind w:left="200" w:firstLine="0"/>
              <w:jc w:val="both"/>
              <w:rPr>
                <w:sz w:val="24"/>
                <w:szCs w:val="24"/>
              </w:rPr>
            </w:pPr>
            <w:r w:rsidRPr="00E11ED4">
              <w:rPr>
                <w:sz w:val="24"/>
                <w:szCs w:val="24"/>
              </w:rPr>
              <w:t>3.14.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44524" w:rsidRPr="00E11ED4" w:rsidRDefault="00D44524" w:rsidP="00E11ED4">
            <w:pPr>
              <w:pStyle w:val="a7"/>
              <w:shd w:val="clear" w:color="auto" w:fill="auto"/>
              <w:spacing w:line="278" w:lineRule="exact"/>
              <w:ind w:firstLine="0"/>
              <w:jc w:val="both"/>
              <w:rPr>
                <w:sz w:val="24"/>
                <w:szCs w:val="24"/>
              </w:rPr>
            </w:pPr>
            <w:r w:rsidRPr="00E11ED4">
              <w:rPr>
                <w:sz w:val="24"/>
                <w:szCs w:val="24"/>
              </w:rPr>
              <w:t xml:space="preserve">Проведение единого дня диктанта на родных языках и конкурса «Я и моя семья </w:t>
            </w:r>
            <w:r w:rsidR="0034453C" w:rsidRPr="00E11ED4">
              <w:rPr>
                <w:sz w:val="24"/>
                <w:szCs w:val="24"/>
              </w:rPr>
              <w:t xml:space="preserve">- </w:t>
            </w:r>
            <w:r w:rsidRPr="00E11ED4">
              <w:rPr>
                <w:sz w:val="24"/>
                <w:szCs w:val="24"/>
              </w:rPr>
              <w:t xml:space="preserve">представители этноса </w:t>
            </w:r>
            <w:proofErr w:type="spellStart"/>
            <w:r w:rsidRPr="00E11ED4">
              <w:rPr>
                <w:sz w:val="24"/>
                <w:szCs w:val="24"/>
              </w:rPr>
              <w:t>Корякии</w:t>
            </w:r>
            <w:proofErr w:type="spellEnd"/>
            <w:r w:rsidRPr="00E11ED4">
              <w:rPr>
                <w:sz w:val="24"/>
                <w:szCs w:val="24"/>
              </w:rPr>
              <w:t>», посвященного Международному дню родных языков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44524" w:rsidRPr="00E11ED4" w:rsidRDefault="00D44524" w:rsidP="00E11ED4">
            <w:pPr>
              <w:pStyle w:val="a7"/>
              <w:shd w:val="clear" w:color="auto" w:fill="auto"/>
              <w:spacing w:line="274" w:lineRule="exact"/>
              <w:ind w:firstLine="0"/>
              <w:jc w:val="both"/>
              <w:rPr>
                <w:sz w:val="24"/>
                <w:szCs w:val="24"/>
              </w:rPr>
            </w:pPr>
            <w:r w:rsidRPr="00E11ED4">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92B0A" w:rsidRPr="0017657D" w:rsidRDefault="0017657D" w:rsidP="0017657D">
            <w:pPr>
              <w:pStyle w:val="a7"/>
              <w:shd w:val="clear" w:color="auto" w:fill="auto"/>
              <w:spacing w:line="278" w:lineRule="exact"/>
              <w:ind w:firstLine="0"/>
              <w:jc w:val="both"/>
              <w:rPr>
                <w:rFonts w:cs="Times New Roman"/>
                <w:color w:val="FF0000"/>
                <w:sz w:val="24"/>
                <w:szCs w:val="24"/>
              </w:rPr>
            </w:pPr>
            <w:r w:rsidRPr="0017657D">
              <w:rPr>
                <w:rFonts w:cs="Times New Roman"/>
                <w:color w:val="000000"/>
                <w:sz w:val="24"/>
                <w:szCs w:val="24"/>
              </w:rPr>
              <w:t>Единый день диктанта на родных языках</w:t>
            </w:r>
            <w:r w:rsidR="00DF1AF3" w:rsidRPr="0017657D">
              <w:rPr>
                <w:rFonts w:cs="Times New Roman"/>
                <w:color w:val="000000"/>
                <w:sz w:val="24"/>
                <w:szCs w:val="24"/>
              </w:rPr>
              <w:t xml:space="preserve"> в образовательных организациях Камчатского края</w:t>
            </w:r>
            <w:r w:rsidRPr="0017657D">
              <w:rPr>
                <w:rFonts w:cs="Times New Roman"/>
                <w:color w:val="000000"/>
                <w:sz w:val="24"/>
                <w:szCs w:val="24"/>
              </w:rPr>
              <w:t xml:space="preserve"> проведен</w:t>
            </w:r>
            <w:r w:rsidR="00DF1AF3" w:rsidRPr="0017657D">
              <w:rPr>
                <w:rFonts w:cs="Times New Roman"/>
                <w:color w:val="000000"/>
                <w:sz w:val="24"/>
                <w:szCs w:val="24"/>
              </w:rPr>
              <w:t xml:space="preserve"> в честь Международ</w:t>
            </w:r>
            <w:r w:rsidRPr="0017657D">
              <w:rPr>
                <w:rFonts w:cs="Times New Roman"/>
                <w:color w:val="000000"/>
                <w:sz w:val="24"/>
                <w:szCs w:val="24"/>
              </w:rPr>
              <w:t>ного дня родных языков 21 февраля 2019 года.</w:t>
            </w:r>
            <w:r w:rsidR="00DF1AF3" w:rsidRPr="0017657D">
              <w:rPr>
                <w:rFonts w:cs="Times New Roman"/>
                <w:color w:val="000000"/>
                <w:sz w:val="24"/>
                <w:szCs w:val="24"/>
              </w:rPr>
              <w:t xml:space="preserve"> </w:t>
            </w:r>
            <w:r w:rsidRPr="0017657D">
              <w:rPr>
                <w:rFonts w:cs="Times New Roman"/>
                <w:color w:val="000000"/>
                <w:sz w:val="24"/>
                <w:szCs w:val="24"/>
              </w:rPr>
              <w:t xml:space="preserve">В нем </w:t>
            </w:r>
            <w:r w:rsidR="00DF1AF3" w:rsidRPr="0017657D">
              <w:rPr>
                <w:rFonts w:cs="Times New Roman"/>
                <w:color w:val="000000"/>
                <w:sz w:val="24"/>
                <w:szCs w:val="24"/>
              </w:rPr>
              <w:t>приняли участие 11 общеобразовательных организаций, 204 учащихся (коряков -155 чел, ительменов -17, эвенов -27, чукчей -7). </w:t>
            </w:r>
          </w:p>
        </w:tc>
      </w:tr>
      <w:tr w:rsidR="00D77B77" w:rsidRPr="00066AD1" w:rsidTr="00CC5B3A">
        <w:tc>
          <w:tcPr>
            <w:tcW w:w="15168" w:type="dxa"/>
            <w:gridSpan w:val="4"/>
            <w:tcBorders>
              <w:top w:val="single" w:sz="4" w:space="0" w:color="auto"/>
              <w:left w:val="single" w:sz="4" w:space="0" w:color="auto"/>
              <w:bottom w:val="single" w:sz="4" w:space="0" w:color="auto"/>
              <w:right w:val="single" w:sz="4" w:space="0" w:color="auto"/>
            </w:tcBorders>
            <w:shd w:val="clear" w:color="auto" w:fill="FFFFFF"/>
          </w:tcPr>
          <w:p w:rsidR="00D77B77" w:rsidRDefault="00E12426" w:rsidP="00A27449">
            <w:pPr>
              <w:shd w:val="clear" w:color="auto" w:fill="FFFFFF"/>
              <w:ind w:left="720"/>
              <w:jc w:val="center"/>
              <w:rPr>
                <w:b/>
              </w:rPr>
            </w:pPr>
            <w:r w:rsidRPr="00E12426">
              <w:rPr>
                <w:b/>
              </w:rPr>
              <w:t>4. Повышение качества жизни коренных малочисленных народов</w:t>
            </w:r>
          </w:p>
          <w:p w:rsidR="00292B0A" w:rsidRPr="00CC7E29" w:rsidRDefault="00292B0A" w:rsidP="00A27449">
            <w:pPr>
              <w:shd w:val="clear" w:color="auto" w:fill="FFFFFF"/>
              <w:ind w:left="720"/>
              <w:jc w:val="center"/>
              <w:rPr>
                <w:b/>
              </w:rPr>
            </w:pP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40" w:lineRule="auto"/>
              <w:ind w:left="240" w:firstLine="0"/>
              <w:rPr>
                <w:sz w:val="24"/>
                <w:szCs w:val="24"/>
              </w:rPr>
            </w:pPr>
            <w:r w:rsidRPr="00E12426">
              <w:rPr>
                <w:sz w:val="24"/>
                <w:szCs w:val="24"/>
              </w:rPr>
              <w:lastRenderedPageBreak/>
              <w:t>4.1.</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Default="00E12426" w:rsidP="00607440">
            <w:pPr>
              <w:pStyle w:val="a7"/>
              <w:shd w:val="clear" w:color="auto" w:fill="auto"/>
              <w:spacing w:line="283" w:lineRule="exact"/>
              <w:ind w:firstLine="0"/>
              <w:jc w:val="both"/>
              <w:rPr>
                <w:sz w:val="24"/>
                <w:szCs w:val="24"/>
              </w:rPr>
            </w:pPr>
            <w:r w:rsidRPr="00E12426">
              <w:rPr>
                <w:sz w:val="24"/>
                <w:szCs w:val="24"/>
              </w:rPr>
              <w:t>Совершенствование системы мер социальной поддержки коренных малочисленных народов</w:t>
            </w:r>
          </w:p>
          <w:p w:rsidR="00292B0A" w:rsidRPr="00E12426" w:rsidRDefault="00292B0A" w:rsidP="00607440">
            <w:pPr>
              <w:pStyle w:val="a7"/>
              <w:shd w:val="clear" w:color="auto" w:fill="auto"/>
              <w:spacing w:line="283"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74" w:lineRule="exact"/>
              <w:ind w:firstLine="0"/>
              <w:jc w:val="center"/>
              <w:rPr>
                <w:sz w:val="24"/>
                <w:szCs w:val="24"/>
              </w:rPr>
            </w:pPr>
            <w:r w:rsidRPr="00E12426">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472BEC" w:rsidRPr="00472BEC" w:rsidRDefault="00472BEC" w:rsidP="00472BEC">
            <w:pPr>
              <w:jc w:val="both"/>
              <w:rPr>
                <w:b/>
              </w:rPr>
            </w:pPr>
            <w:r w:rsidRPr="00472BEC">
              <w:rPr>
                <w:rStyle w:val="ad"/>
                <w:color w:val="auto"/>
              </w:rPr>
              <w:t xml:space="preserve">Законом Камчатского края «О краевом бюджете на 2019 год и на плановый период 2020 и 2021 годов» </w:t>
            </w:r>
            <w:r w:rsidRPr="00472BEC">
              <w:t>на предоставление мер социальной поддержки было предусмотрено 5,3  млрд. руб.</w:t>
            </w:r>
            <w:r w:rsidRPr="00472BEC">
              <w:rPr>
                <w:b/>
              </w:rPr>
              <w:t xml:space="preserve"> </w:t>
            </w:r>
          </w:p>
          <w:p w:rsidR="00472BEC" w:rsidRPr="00472BEC" w:rsidRDefault="00472BEC" w:rsidP="00472BEC">
            <w:pPr>
              <w:widowControl w:val="0"/>
              <w:snapToGrid w:val="0"/>
              <w:jc w:val="both"/>
            </w:pPr>
            <w:r w:rsidRPr="00472BEC">
              <w:t>В 2019 году жителям Камчатского края в рамках государственной</w:t>
            </w:r>
            <w:r w:rsidRPr="00472BEC">
              <w:rPr>
                <w:color w:val="000000"/>
              </w:rPr>
              <w:t xml:space="preserve"> программы «Социальная поддержка граждан в Камчатском крае», утвержденной постановлением Правительством Камчатского края от 29.11.2013 № 548-П, </w:t>
            </w:r>
            <w:r w:rsidRPr="00472BEC">
              <w:t xml:space="preserve">предоставляется 64 вида социальной помощи. </w:t>
            </w:r>
          </w:p>
          <w:p w:rsidR="00472BEC" w:rsidRPr="00472BEC" w:rsidRDefault="00472BEC" w:rsidP="00472BEC">
            <w:pPr>
              <w:widowControl w:val="0"/>
              <w:snapToGrid w:val="0"/>
              <w:jc w:val="both"/>
            </w:pPr>
            <w:r w:rsidRPr="00472BEC">
              <w:t>В среднем ежегодно меры социальной поддержки получают более  102  тысяч человек, из них более 16</w:t>
            </w:r>
            <w:r w:rsidRPr="00472BEC">
              <w:rPr>
                <w:color w:val="FF0000"/>
              </w:rPr>
              <w:t xml:space="preserve"> </w:t>
            </w:r>
            <w:r w:rsidRPr="00472BEC">
              <w:t xml:space="preserve">тысяч человек проживает в Корякском округе.  </w:t>
            </w:r>
          </w:p>
          <w:p w:rsidR="00472BEC" w:rsidRPr="00472BEC" w:rsidRDefault="00472BEC" w:rsidP="00472BEC">
            <w:pPr>
              <w:jc w:val="both"/>
            </w:pPr>
            <w:proofErr w:type="gramStart"/>
            <w:r w:rsidRPr="00472BEC">
              <w:t>Среди основных мер социальной поддержки, предоставляемых населению Камчатского края - меры социальной поддержки по оплате жилого помещения и коммунальных услуг; предоставление льготного проезда городским и пригородным транспортом общего пользования по социальным проездным билетам для федеральных и региональных льготников, детям из многодетных семей; ежемесячные адресные выплаты отдельным категориям ветеранов войны, бесплатное санаторно-курортное лечение неработающих пенсионеров в санаториях Камчатского края;</w:t>
            </w:r>
            <w:proofErr w:type="gramEnd"/>
            <w:r w:rsidRPr="00472BEC">
              <w:t xml:space="preserve"> ежемесячные пособия и выплаты семьям, имеющим детей и другие.</w:t>
            </w:r>
          </w:p>
          <w:p w:rsidR="00472BEC" w:rsidRPr="00472BEC" w:rsidRDefault="00472BEC" w:rsidP="00472BEC">
            <w:pPr>
              <w:jc w:val="both"/>
              <w:rPr>
                <w:color w:val="000000"/>
              </w:rPr>
            </w:pPr>
            <w:r w:rsidRPr="00472BEC">
              <w:rPr>
                <w:color w:val="000000"/>
              </w:rPr>
              <w:t>Малообеспеченным гражданам из числа малочисленных народов, ведущим традиционный образ жизни, а также проживающим в сельской местности (в местах традиционного проживания и традиционной хозяйственной деятельности малочисленных народов) оказывается материальная (финансовая) помощь.</w:t>
            </w:r>
          </w:p>
          <w:p w:rsidR="00472BEC" w:rsidRPr="00472BEC" w:rsidRDefault="00472BEC" w:rsidP="00472BEC">
            <w:pPr>
              <w:jc w:val="both"/>
            </w:pPr>
            <w:proofErr w:type="gramStart"/>
            <w:r w:rsidRPr="00472BEC">
              <w:t>В соответствии с действующим порядком материальная помощь предоставляется на приобретение товаров первой необходимости (продуктов питания, одежды, обуви, средств гигиены и др.); частичную оплату (компенсацию) стоимости услуг гостиницы гражданам, прибывшим в краевой центр либо районные центры по социальной нужде; на компенсацию стоимости проезда по социальной нужде; на компенсацию стоимости протезирования по медицинским показаниям и предоставление горячего питания.</w:t>
            </w:r>
            <w:proofErr w:type="gramEnd"/>
            <w:r w:rsidRPr="00472BEC">
              <w:t xml:space="preserve">  Ежегодно материальную помощь получают более 7 тысяч граждан, оказавшихся в трудной жизненной ситуации. </w:t>
            </w:r>
          </w:p>
          <w:p w:rsidR="00472BEC" w:rsidRPr="00472BEC" w:rsidRDefault="00472BEC" w:rsidP="00472BEC">
            <w:pPr>
              <w:jc w:val="both"/>
            </w:pPr>
            <w:r w:rsidRPr="00472BEC">
              <w:t xml:space="preserve">По состоянию на 31.12.2019 материальную помощь получили  713 жителей Корякского округа. </w:t>
            </w:r>
          </w:p>
          <w:p w:rsidR="00472BEC" w:rsidRPr="00472BEC" w:rsidRDefault="00472BEC" w:rsidP="00472BEC">
            <w:pPr>
              <w:jc w:val="both"/>
            </w:pPr>
            <w:r w:rsidRPr="00472BEC">
              <w:t xml:space="preserve">В 2019 году продолжена работа по реализации Закона Камчатского края от 04.12.2008 № 173 «О мерах социальной поддержки специалистов, работающих и </w:t>
            </w:r>
            <w:r w:rsidRPr="00472BEC">
              <w:lastRenderedPageBreak/>
              <w:t>проживающих в сельской местности и рабочих поселках в Камчатском крае, по плате ими за жилое помещение и коммунальные услуги».</w:t>
            </w:r>
          </w:p>
          <w:p w:rsidR="00472BEC" w:rsidRPr="00472BEC" w:rsidRDefault="00472BEC" w:rsidP="00472BEC">
            <w:pPr>
              <w:jc w:val="both"/>
            </w:pPr>
            <w:r w:rsidRPr="00472BEC">
              <w:t xml:space="preserve">Всего получателями мер социальной поддержки по вышеуказанному закону в 2019 году являются 1 300 специалистов, работающих и проживающих в сельской местности и рабочих поселках в Камчатском крае, и членов их семей, в том числе 1 445 специалиста и членов их семей, проживающих в Корякском округе.  На реализацию мер социальной поддержки сельским специалистам в 2019 году направлено 224,7 млн. руб. </w:t>
            </w:r>
          </w:p>
          <w:p w:rsidR="00472BEC" w:rsidRPr="00472BEC" w:rsidRDefault="00472BEC" w:rsidP="00472BEC">
            <w:pPr>
              <w:jc w:val="both"/>
              <w:rPr>
                <w:color w:val="FF0000"/>
              </w:rPr>
            </w:pPr>
            <w:r w:rsidRPr="00472BEC">
              <w:t xml:space="preserve">Законом Камчатского края от 05.03.2008 № 14 «О прожиточном минимуме в Камчатском крае» утверждена величина прожиточного минимума для пенсионеров для осуществления региональной социальной доплаты к пенсии в 2019 году в размере 16 756,0 рублей, на выплату региональной социальной доплаты к пенсии направлено 819,0  млн. руб. </w:t>
            </w:r>
          </w:p>
          <w:p w:rsidR="00472BEC" w:rsidRPr="00472BEC" w:rsidRDefault="00472BEC" w:rsidP="00472BEC">
            <w:pPr>
              <w:jc w:val="both"/>
            </w:pPr>
            <w:r w:rsidRPr="00472BEC">
              <w:t xml:space="preserve">С 2014 года начато предоставление ежемесячной социальной выплаты неработающим пенсионерам, проживающим в Корякском округе, чей суммарный доход составляет </w:t>
            </w:r>
            <w:proofErr w:type="gramStart"/>
            <w:r w:rsidRPr="00472BEC">
              <w:t>менее расчетного</w:t>
            </w:r>
            <w:proofErr w:type="gramEnd"/>
            <w:r w:rsidRPr="00472BEC">
              <w:t xml:space="preserve"> минимума, установленного на 2019 год в размере </w:t>
            </w:r>
            <w:r w:rsidRPr="00472BEC">
              <w:rPr>
                <w:color w:val="000000"/>
              </w:rPr>
              <w:t>19 852,0 рубля</w:t>
            </w:r>
            <w:r w:rsidRPr="00472BEC">
              <w:rPr>
                <w:b/>
              </w:rPr>
              <w:t xml:space="preserve">.  </w:t>
            </w:r>
            <w:proofErr w:type="gramStart"/>
            <w:r w:rsidRPr="00472BEC">
              <w:t>Получателями ежемесячной социальной выплаты являются 1,3 тысяч  неработающих пенсионеров, проживающих в Корякском округе.</w:t>
            </w:r>
            <w:proofErr w:type="gramEnd"/>
            <w:r w:rsidRPr="00472BEC">
              <w:t xml:space="preserve"> На 2019 год на эти цели направлено  55,7 млн. руб.</w:t>
            </w:r>
          </w:p>
          <w:p w:rsidR="00472BEC" w:rsidRPr="00472BEC" w:rsidRDefault="00472BEC" w:rsidP="00472BEC">
            <w:pPr>
              <w:jc w:val="both"/>
              <w:rPr>
                <w:color w:val="000000"/>
              </w:rPr>
            </w:pPr>
            <w:r w:rsidRPr="00472BEC">
              <w:t xml:space="preserve">В 2019 году в </w:t>
            </w:r>
            <w:r w:rsidRPr="00472BEC">
              <w:rPr>
                <w:color w:val="000000"/>
              </w:rPr>
              <w:t xml:space="preserve"> рамках Государственной программы «Семья и дети Камчатки» на предоставление единовременных выплат при рождении детей в малообеспеченных семьях, проживающих в Корякском округе и Алеутском район направлено 198,8 </w:t>
            </w:r>
            <w:proofErr w:type="spellStart"/>
            <w:r w:rsidRPr="00472BEC">
              <w:rPr>
                <w:color w:val="000000"/>
              </w:rPr>
              <w:t>т.р</w:t>
            </w:r>
            <w:proofErr w:type="spellEnd"/>
            <w:r w:rsidRPr="00472BEC">
              <w:rPr>
                <w:color w:val="000000"/>
              </w:rPr>
              <w:t>., выплаты получили 56 чел</w:t>
            </w:r>
            <w:proofErr w:type="gramStart"/>
            <w:r w:rsidRPr="00472BEC">
              <w:rPr>
                <w:color w:val="000000"/>
              </w:rPr>
              <w:t>.. </w:t>
            </w:r>
            <w:proofErr w:type="gramEnd"/>
          </w:p>
          <w:p w:rsidR="00472BEC" w:rsidRPr="00472BEC" w:rsidRDefault="00472BEC" w:rsidP="00472BEC">
            <w:pPr>
              <w:jc w:val="both"/>
            </w:pPr>
            <w:r w:rsidRPr="00472BEC">
              <w:t>Меры социальной поддержки, установленные законодательством Российской Федерации и Камчатского края, предоставляются гражданам, в том числе представителям коренных малочисленных народов Севера, Сибири и дальнего Востока, проживающим на территории Камчатского края, в полном объеме и установленные законодательством сроки.</w:t>
            </w:r>
          </w:p>
          <w:p w:rsidR="00472BEC" w:rsidRPr="00472BEC" w:rsidRDefault="00472BEC" w:rsidP="00472BEC">
            <w:pPr>
              <w:jc w:val="both"/>
              <w:rPr>
                <w:rFonts w:eastAsia="Calibri"/>
                <w:lang w:eastAsia="en-US"/>
              </w:rPr>
            </w:pPr>
            <w:r w:rsidRPr="00472BEC">
              <w:rPr>
                <w:rFonts w:eastAsia="Calibri"/>
                <w:lang w:eastAsia="en-US"/>
              </w:rPr>
              <w:t>В рамках госпрограммы Камчатского края "Семья и дети Камчатки", утвержденной постановлением Правительства Камчатского края от 31.07.2017 № 308-П предусмотрена мера социальной поддержки в виде единовременной выплаты при рождении ребенка (детей) в малообеспеченных семьях, проживающих по месту жительства  в Корякском округе и Алеутском районе Камчатского края.</w:t>
            </w:r>
          </w:p>
          <w:p w:rsidR="00472BEC" w:rsidRPr="00472BEC" w:rsidRDefault="00472BEC" w:rsidP="00472BEC">
            <w:pPr>
              <w:jc w:val="both"/>
              <w:rPr>
                <w:color w:val="FF0000"/>
              </w:rPr>
            </w:pPr>
            <w:r w:rsidRPr="00472BEC">
              <w:rPr>
                <w:rFonts w:eastAsia="Calibri"/>
                <w:lang w:eastAsia="en-US"/>
              </w:rPr>
              <w:t xml:space="preserve">Размер данной выплаты составляет 3500 рублей. В 2019 году единовременное </w:t>
            </w:r>
            <w:r w:rsidRPr="00472BEC">
              <w:rPr>
                <w:rFonts w:eastAsia="Calibri"/>
                <w:lang w:eastAsia="en-US"/>
              </w:rPr>
              <w:lastRenderedPageBreak/>
              <w:t>пособие получили 56 семей, на что направлено 198,8 тыс. руб. из краевого бюджета</w:t>
            </w:r>
          </w:p>
          <w:p w:rsidR="00110F76" w:rsidRPr="00462529" w:rsidRDefault="00110F76" w:rsidP="005C6837">
            <w:pPr>
              <w:jc w:val="both"/>
              <w:rPr>
                <w:color w:val="FF0000"/>
              </w:rPr>
            </w:pP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40" w:lineRule="auto"/>
              <w:ind w:left="240" w:firstLine="0"/>
              <w:rPr>
                <w:sz w:val="24"/>
                <w:szCs w:val="24"/>
              </w:rPr>
            </w:pPr>
            <w:r w:rsidRPr="00E12426">
              <w:rPr>
                <w:sz w:val="24"/>
                <w:szCs w:val="24"/>
              </w:rPr>
              <w:lastRenderedPageBreak/>
              <w:t>4.2.</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Default="00E12426" w:rsidP="00607440">
            <w:pPr>
              <w:pStyle w:val="a7"/>
              <w:shd w:val="clear" w:color="auto" w:fill="auto"/>
              <w:spacing w:line="274" w:lineRule="exact"/>
              <w:ind w:firstLine="0"/>
              <w:jc w:val="both"/>
              <w:rPr>
                <w:sz w:val="24"/>
                <w:szCs w:val="24"/>
              </w:rPr>
            </w:pPr>
            <w:r w:rsidRPr="00E12426">
              <w:rPr>
                <w:sz w:val="24"/>
                <w:szCs w:val="24"/>
              </w:rPr>
              <w:t>Создание объектов социального назначения, расположенн</w:t>
            </w:r>
            <w:r w:rsidR="00DD3C44">
              <w:rPr>
                <w:sz w:val="24"/>
                <w:szCs w:val="24"/>
              </w:rPr>
              <w:t xml:space="preserve">ых в </w:t>
            </w:r>
            <w:proofErr w:type="gramStart"/>
            <w:r w:rsidR="00DD3C44">
              <w:rPr>
                <w:sz w:val="24"/>
                <w:szCs w:val="24"/>
              </w:rPr>
              <w:t>местах</w:t>
            </w:r>
            <w:proofErr w:type="gramEnd"/>
            <w:r w:rsidR="00DD3C44">
              <w:rPr>
                <w:sz w:val="24"/>
                <w:szCs w:val="24"/>
              </w:rPr>
              <w:t xml:space="preserve"> традиционного прожи</w:t>
            </w:r>
            <w:r w:rsidRPr="00E12426">
              <w:rPr>
                <w:sz w:val="24"/>
                <w:szCs w:val="24"/>
              </w:rPr>
              <w:t>вания и традиционной хозяйственной деятель</w:t>
            </w:r>
            <w:r w:rsidRPr="00E12426">
              <w:rPr>
                <w:sz w:val="24"/>
                <w:szCs w:val="24"/>
              </w:rPr>
              <w:softHyphen/>
              <w:t>ности коренных малочисленных народов</w:t>
            </w:r>
          </w:p>
          <w:p w:rsidR="00292B0A" w:rsidRPr="00E12426"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74" w:lineRule="exact"/>
              <w:ind w:firstLine="0"/>
              <w:jc w:val="center"/>
              <w:rPr>
                <w:sz w:val="24"/>
                <w:szCs w:val="24"/>
              </w:rPr>
            </w:pPr>
            <w:r w:rsidRPr="00E12426">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472BEC" w:rsidRPr="00A94FAD" w:rsidRDefault="00472BEC" w:rsidP="00472BEC">
            <w:pPr>
              <w:autoSpaceDE w:val="0"/>
              <w:autoSpaceDN w:val="0"/>
              <w:adjustRightInd w:val="0"/>
              <w:jc w:val="both"/>
            </w:pPr>
            <w:r w:rsidRPr="00A94FAD">
              <w:t xml:space="preserve">Создание объектов социального назначения, расположенных в </w:t>
            </w:r>
            <w:proofErr w:type="gramStart"/>
            <w:r w:rsidRPr="00A94FAD">
              <w:t>местах</w:t>
            </w:r>
            <w:proofErr w:type="gramEnd"/>
            <w:r w:rsidRPr="00A94FAD">
              <w:t xml:space="preserve"> традиционного проживания и традиционной хозяйственной деятельности коренных малочисленных народов</w:t>
            </w:r>
          </w:p>
          <w:p w:rsidR="00472BEC" w:rsidRPr="00A94FAD" w:rsidRDefault="00472BEC" w:rsidP="00472BEC">
            <w:pPr>
              <w:jc w:val="both"/>
              <w:rPr>
                <w:bCs/>
                <w:color w:val="000000"/>
              </w:rPr>
            </w:pPr>
            <w:r w:rsidRPr="00A94FAD">
              <w:rPr>
                <w:bCs/>
                <w:color w:val="000000"/>
              </w:rPr>
              <w:t xml:space="preserve">На территории Корякского округа расположено 3 организации социального обслуживания и 4 филиала в </w:t>
            </w:r>
            <w:proofErr w:type="spellStart"/>
            <w:r w:rsidRPr="00A94FAD">
              <w:rPr>
                <w:bCs/>
                <w:color w:val="000000"/>
              </w:rPr>
              <w:t>Пенжинском</w:t>
            </w:r>
            <w:proofErr w:type="spellEnd"/>
            <w:r w:rsidRPr="00A94FAD">
              <w:rPr>
                <w:bCs/>
                <w:color w:val="000000"/>
              </w:rPr>
              <w:t xml:space="preserve"> районе КГАУ СЗ «Камчатский центр социальной помощи семье и детям». Кроме того, социальные услуги предоставляются социальными работками, закрепленными за комплексными центрами социального обслуживания населения во всех районах Корякского округа</w:t>
            </w:r>
          </w:p>
          <w:p w:rsidR="00472BEC" w:rsidRPr="00A94FAD" w:rsidRDefault="00472BEC" w:rsidP="00472BEC">
            <w:pPr>
              <w:jc w:val="both"/>
              <w:rPr>
                <w:bCs/>
                <w:color w:val="000000"/>
              </w:rPr>
            </w:pPr>
            <w:r w:rsidRPr="00A94FAD">
              <w:rPr>
                <w:bCs/>
                <w:color w:val="000000"/>
              </w:rPr>
              <w:t>Социальное обслуживание на территории Корякского округа представлено всеми формами социального обслуживания.</w:t>
            </w:r>
          </w:p>
          <w:p w:rsidR="00472BEC" w:rsidRPr="00A94FAD" w:rsidRDefault="00472BEC" w:rsidP="00472BEC">
            <w:pPr>
              <w:jc w:val="both"/>
              <w:rPr>
                <w:bCs/>
                <w:color w:val="000000"/>
              </w:rPr>
            </w:pPr>
            <w:r w:rsidRPr="00A94FAD">
              <w:rPr>
                <w:bCs/>
                <w:color w:val="000000"/>
              </w:rPr>
              <w:t>Численность граждан, получающих социальные услуги на дому, составляет -  160 чел.</w:t>
            </w:r>
          </w:p>
          <w:p w:rsidR="00472BEC" w:rsidRPr="00A94FAD" w:rsidRDefault="00472BEC" w:rsidP="00472BEC">
            <w:pPr>
              <w:jc w:val="both"/>
              <w:rPr>
                <w:bCs/>
                <w:color w:val="000000"/>
              </w:rPr>
            </w:pPr>
            <w:r w:rsidRPr="00A94FAD">
              <w:rPr>
                <w:bCs/>
                <w:color w:val="000000"/>
              </w:rPr>
              <w:t>Число получателей услуг в полустационарной форме составляет – 544 чел.</w:t>
            </w:r>
          </w:p>
          <w:p w:rsidR="00931A12" w:rsidRPr="00472BEC" w:rsidRDefault="00472BEC" w:rsidP="00472BEC">
            <w:pPr>
              <w:jc w:val="both"/>
              <w:rPr>
                <w:bCs/>
                <w:color w:val="000000"/>
              </w:rPr>
            </w:pPr>
            <w:r w:rsidRPr="00A94FAD">
              <w:rPr>
                <w:bCs/>
                <w:color w:val="000000"/>
              </w:rPr>
              <w:t>Число получателей социальных услуг в стационарной форме социального обслуживания составляет 57 человек.</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40" w:lineRule="auto"/>
              <w:ind w:left="240" w:firstLine="0"/>
              <w:rPr>
                <w:sz w:val="24"/>
                <w:szCs w:val="24"/>
              </w:rPr>
            </w:pPr>
            <w:r w:rsidRPr="00E12426">
              <w:rPr>
                <w:sz w:val="24"/>
                <w:szCs w:val="24"/>
              </w:rPr>
              <w:t>4.3.</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Default="00E12426" w:rsidP="00607440">
            <w:pPr>
              <w:pStyle w:val="a7"/>
              <w:shd w:val="clear" w:color="auto" w:fill="auto"/>
              <w:spacing w:line="278" w:lineRule="exact"/>
              <w:ind w:firstLine="0"/>
              <w:jc w:val="both"/>
              <w:rPr>
                <w:sz w:val="24"/>
                <w:szCs w:val="24"/>
              </w:rPr>
            </w:pPr>
            <w:r w:rsidRPr="00E12426">
              <w:rPr>
                <w:sz w:val="24"/>
                <w:szCs w:val="24"/>
              </w:rPr>
              <w:t>Реализация мер, направленных на повышение уровня занят</w:t>
            </w:r>
            <w:r w:rsidR="00DD3C44">
              <w:rPr>
                <w:sz w:val="24"/>
                <w:szCs w:val="24"/>
              </w:rPr>
              <w:t>ости в местах традиционного про</w:t>
            </w:r>
            <w:r w:rsidRPr="00E12426">
              <w:rPr>
                <w:sz w:val="24"/>
                <w:szCs w:val="24"/>
              </w:rPr>
              <w:t>живания коренных малочисленных народов</w:t>
            </w:r>
          </w:p>
          <w:p w:rsidR="00292B0A" w:rsidRPr="00E12426"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74" w:lineRule="exact"/>
              <w:ind w:firstLine="0"/>
              <w:jc w:val="center"/>
              <w:rPr>
                <w:sz w:val="24"/>
                <w:szCs w:val="24"/>
              </w:rPr>
            </w:pPr>
            <w:r w:rsidRPr="00E12426">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701E91" w:rsidRPr="003B1728" w:rsidRDefault="00701E91" w:rsidP="00701E91">
            <w:pPr>
              <w:contextualSpacing/>
              <w:jc w:val="both"/>
            </w:pPr>
            <w:r w:rsidRPr="003B1728">
              <w:t>В Камчатском крае органами службы занятости проводится работа, направленная на повышение уровня занятости в местах традиционного проживания коренных малочисленных народов.</w:t>
            </w:r>
          </w:p>
          <w:p w:rsidR="00701E91" w:rsidRPr="003B1728" w:rsidRDefault="00701E91" w:rsidP="00701E91">
            <w:pPr>
              <w:contextualSpacing/>
              <w:jc w:val="both"/>
            </w:pPr>
            <w:r w:rsidRPr="003B1728">
              <w:t xml:space="preserve">За отчетный период численность коренных малочисленных народов, обратившихся в органы службы занятости за содействием в поиске подходящей работы, составила </w:t>
            </w:r>
            <w:r>
              <w:t>493</w:t>
            </w:r>
            <w:r w:rsidRPr="003B1728">
              <w:t xml:space="preserve"> человек</w:t>
            </w:r>
            <w:r>
              <w:t>а</w:t>
            </w:r>
            <w:r w:rsidRPr="003B1728">
              <w:t xml:space="preserve">, из них признано безработными </w:t>
            </w:r>
            <w:r>
              <w:t>314</w:t>
            </w:r>
            <w:r w:rsidRPr="003B1728">
              <w:t xml:space="preserve"> человек. Из числа обратившихся было трудоустроено при содействии службы занятости </w:t>
            </w:r>
            <w:r>
              <w:t>295 граждан</w:t>
            </w:r>
            <w:r w:rsidRPr="003B1728">
              <w:t>.</w:t>
            </w:r>
          </w:p>
          <w:p w:rsidR="00701E91" w:rsidRPr="003B1728" w:rsidRDefault="00701E91" w:rsidP="00701E91">
            <w:pPr>
              <w:contextualSpacing/>
              <w:jc w:val="both"/>
            </w:pPr>
            <w:r w:rsidRPr="003B1728">
              <w:t>В целях повышения конкурентоспособности, гражданам из числа коренных малочисленных народов органами службы занятости оказываются государственные услуги в сфере занятости населения в соответствии с законодательством Р</w:t>
            </w:r>
            <w:r>
              <w:t>оссийской Федерации. Так, в 2019</w:t>
            </w:r>
            <w:r w:rsidRPr="003B1728">
              <w:t xml:space="preserve"> году в КГКУ ЦЗН гражданам данной категории были оказаны следующие государственные услуги:</w:t>
            </w:r>
          </w:p>
          <w:p w:rsidR="00701E91" w:rsidRPr="003B1728" w:rsidRDefault="00701E91" w:rsidP="00701E91">
            <w:pPr>
              <w:tabs>
                <w:tab w:val="left" w:pos="601"/>
              </w:tabs>
              <w:contextualSpacing/>
              <w:jc w:val="both"/>
            </w:pPr>
            <w:r>
              <w:t>-</w:t>
            </w:r>
            <w:r w:rsidRPr="003B1728">
              <w:t xml:space="preserve">информирование о положении на рынке труда в Камчатском крае оказано </w:t>
            </w:r>
            <w:r>
              <w:t>675</w:t>
            </w:r>
            <w:r w:rsidRPr="003B1728">
              <w:t xml:space="preserve"> гражданам; </w:t>
            </w:r>
          </w:p>
          <w:p w:rsidR="00701E91" w:rsidRPr="003B1728" w:rsidRDefault="00701E91" w:rsidP="00701E91">
            <w:pPr>
              <w:tabs>
                <w:tab w:val="left" w:pos="601"/>
              </w:tabs>
              <w:ind w:left="34"/>
              <w:contextualSpacing/>
              <w:jc w:val="both"/>
            </w:pPr>
            <w:r>
              <w:t>-</w:t>
            </w:r>
            <w:r w:rsidRPr="003B1728">
              <w:t xml:space="preserve">профессиональная ориентация в </w:t>
            </w:r>
            <w:proofErr w:type="gramStart"/>
            <w:r w:rsidRPr="003B1728">
              <w:t>целях</w:t>
            </w:r>
            <w:proofErr w:type="gramEnd"/>
            <w:r w:rsidRPr="003B1728">
              <w:t xml:space="preserve"> выбора сферы деятельности (профессии), </w:t>
            </w:r>
            <w:r w:rsidRPr="003B1728">
              <w:lastRenderedPageBreak/>
              <w:t xml:space="preserve">трудоустройства, прохождения профессионального обучения и получения дополнительного профессионального образования оказана </w:t>
            </w:r>
            <w:r>
              <w:t>319</w:t>
            </w:r>
            <w:r w:rsidRPr="003B1728">
              <w:t xml:space="preserve"> гражданам;</w:t>
            </w:r>
          </w:p>
          <w:p w:rsidR="00701E91" w:rsidRPr="003B1728" w:rsidRDefault="00701E91" w:rsidP="00701E91">
            <w:pPr>
              <w:tabs>
                <w:tab w:val="left" w:pos="601"/>
              </w:tabs>
              <w:ind w:left="34"/>
              <w:contextualSpacing/>
              <w:jc w:val="both"/>
            </w:pPr>
            <w:r>
              <w:t>-</w:t>
            </w:r>
            <w:r w:rsidRPr="003B1728">
              <w:t xml:space="preserve">психологическая поддержка предоставлена </w:t>
            </w:r>
            <w:r>
              <w:t>52</w:t>
            </w:r>
            <w:r w:rsidRPr="003B1728">
              <w:t xml:space="preserve"> безработным гражданам;</w:t>
            </w:r>
          </w:p>
          <w:p w:rsidR="00701E91" w:rsidRPr="003B1728" w:rsidRDefault="00701E91" w:rsidP="00701E91">
            <w:pPr>
              <w:tabs>
                <w:tab w:val="left" w:pos="601"/>
              </w:tabs>
              <w:ind w:left="34"/>
              <w:contextualSpacing/>
              <w:jc w:val="both"/>
            </w:pPr>
            <w:r>
              <w:t>-41</w:t>
            </w:r>
            <w:r w:rsidRPr="003B1728">
              <w:t xml:space="preserve"> безработны</w:t>
            </w:r>
            <w:r>
              <w:t>й гражданин</w:t>
            </w:r>
            <w:r w:rsidRPr="003B1728">
              <w:t xml:space="preserve"> приступили к прохождению профессионального обучения и получению дополнительного профессионального образования;</w:t>
            </w:r>
          </w:p>
          <w:p w:rsidR="00701E91" w:rsidRPr="003B1728" w:rsidRDefault="00701E91" w:rsidP="00701E91">
            <w:pPr>
              <w:tabs>
                <w:tab w:val="left" w:pos="601"/>
              </w:tabs>
              <w:ind w:left="34"/>
              <w:contextualSpacing/>
              <w:jc w:val="both"/>
            </w:pPr>
            <w:r>
              <w:t>-временно трудоустроен 156</w:t>
            </w:r>
            <w:r w:rsidRPr="003B1728">
              <w:t xml:space="preserve"> человек, на оплач</w:t>
            </w:r>
            <w:r>
              <w:t>иваемые общественные работы - 44</w:t>
            </w:r>
            <w:r w:rsidRPr="003B1728">
              <w:t xml:space="preserve"> человек</w:t>
            </w:r>
            <w:r>
              <w:t>а</w:t>
            </w:r>
            <w:r w:rsidRPr="003B1728">
              <w:t>;</w:t>
            </w:r>
          </w:p>
          <w:p w:rsidR="00701E91" w:rsidRPr="003B1728" w:rsidRDefault="00701E91" w:rsidP="00701E91">
            <w:pPr>
              <w:tabs>
                <w:tab w:val="left" w:pos="601"/>
              </w:tabs>
              <w:ind w:left="34"/>
              <w:contextualSpacing/>
              <w:jc w:val="both"/>
              <w:rPr>
                <w:i/>
              </w:rPr>
            </w:pPr>
            <w:r>
              <w:t>-</w:t>
            </w:r>
            <w:r w:rsidRPr="003B1728">
              <w:t>социальная ад</w:t>
            </w:r>
            <w:r>
              <w:t>аптация на рынке труда оказана 3</w:t>
            </w:r>
            <w:r w:rsidRPr="003B1728">
              <w:t>8 безработным гражданам;</w:t>
            </w:r>
          </w:p>
          <w:p w:rsidR="00701E91" w:rsidRPr="003B1728" w:rsidRDefault="00701E91" w:rsidP="00701E91">
            <w:pPr>
              <w:tabs>
                <w:tab w:val="left" w:pos="601"/>
              </w:tabs>
              <w:ind w:left="34"/>
              <w:contextualSpacing/>
              <w:jc w:val="both"/>
            </w:pPr>
            <w:r>
              <w:t>-</w:t>
            </w:r>
            <w:r w:rsidRPr="003B1728">
              <w:t xml:space="preserve">содействие в </w:t>
            </w:r>
            <w:proofErr w:type="spellStart"/>
            <w:r w:rsidRPr="003B1728">
              <w:t>самозанятости</w:t>
            </w:r>
            <w:proofErr w:type="spellEnd"/>
            <w:r w:rsidRPr="003B1728">
              <w:t xml:space="preserve"> оказано </w:t>
            </w:r>
            <w:r>
              <w:t>14</w:t>
            </w:r>
            <w:r w:rsidRPr="003B1728">
              <w:t xml:space="preserve"> безработным</w:t>
            </w:r>
            <w:r>
              <w:t xml:space="preserve"> гражданам, из них 3</w:t>
            </w:r>
            <w:r w:rsidRPr="003B1728">
              <w:t xml:space="preserve"> гражданина открыли собственное дело при финансовой поддержке службы занятости населения.</w:t>
            </w:r>
          </w:p>
          <w:p w:rsidR="00701E91" w:rsidRPr="003B1728" w:rsidRDefault="00701E91" w:rsidP="00701E91">
            <w:pPr>
              <w:contextualSpacing/>
              <w:jc w:val="both"/>
            </w:pPr>
            <w:proofErr w:type="gramStart"/>
            <w:r w:rsidRPr="003B1728">
              <w:t>В целях привлечения молодых специалистов для трудоустройства в Корякский округ, стимулирования и повышения мотивации граждан к прохождению профессионального обучения Агентством по занятости населения и миграционной политике Камчатского края в соответствии с постановлением Правительства Камчатского края от 11.11.2014 № 490-П «Об утверждении государственной программы Камчатского края «Содействие занятости населения Камчатского края» утверждены Порядок организации стажировки молодых специалистов в организациях, территориально расположенных в</w:t>
            </w:r>
            <w:proofErr w:type="gramEnd"/>
            <w:r w:rsidRPr="003B1728">
              <w:t xml:space="preserve"> </w:t>
            </w:r>
            <w:proofErr w:type="gramStart"/>
            <w:r w:rsidRPr="003B1728">
              <w:t>Корякском округе, после завершения обучения в образовательных организациях высшего образования и профессиональных образовательных организациях и Порядок предоставления финансовой помощи представителям коренных малочисленных народов, проходящим профессиональное обучение или получающим дополнительное профессиональное образование по направлению органов службы занятости населения и получающим стипендию в размере минимальной величины пособия по безработице, увеличенной на размер районного коэффициента.</w:t>
            </w:r>
            <w:proofErr w:type="gramEnd"/>
          </w:p>
          <w:p w:rsidR="00701E91" w:rsidRPr="005C232D" w:rsidRDefault="00701E91" w:rsidP="00701E91">
            <w:pPr>
              <w:contextualSpacing/>
              <w:jc w:val="both"/>
            </w:pPr>
            <w:r w:rsidRPr="005C232D">
              <w:t>В 2019 году в организациях Корякского округа организована стажировка для 8 молодых специалистов:</w:t>
            </w:r>
          </w:p>
          <w:p w:rsidR="00701E91" w:rsidRPr="005C232D" w:rsidRDefault="00701E91" w:rsidP="00701E91">
            <w:pPr>
              <w:contextualSpacing/>
              <w:jc w:val="both"/>
            </w:pPr>
            <w:r w:rsidRPr="005C232D">
              <w:t xml:space="preserve">1) в </w:t>
            </w:r>
            <w:proofErr w:type="spellStart"/>
            <w:r w:rsidRPr="005C232D">
              <w:t>Олюторском</w:t>
            </w:r>
            <w:proofErr w:type="spellEnd"/>
            <w:r w:rsidRPr="005C232D">
              <w:t xml:space="preserve"> </w:t>
            </w:r>
            <w:proofErr w:type="gramStart"/>
            <w:r w:rsidRPr="005C232D">
              <w:t>районе</w:t>
            </w:r>
            <w:proofErr w:type="gramEnd"/>
            <w:r w:rsidRPr="005C232D">
              <w:t xml:space="preserve"> проходил стажировку в: ГУП ПО «</w:t>
            </w:r>
            <w:proofErr w:type="spellStart"/>
            <w:r w:rsidRPr="005C232D">
              <w:t>Камчатоленпром</w:t>
            </w:r>
            <w:proofErr w:type="spellEnd"/>
            <w:r w:rsidRPr="005C232D">
              <w:t xml:space="preserve">» по профессии ветеринарный фельдшер (1 чел.); </w:t>
            </w:r>
          </w:p>
          <w:p w:rsidR="00701E91" w:rsidRPr="005C232D" w:rsidRDefault="00701E91" w:rsidP="00701E91">
            <w:pPr>
              <w:contextualSpacing/>
              <w:jc w:val="both"/>
            </w:pPr>
            <w:r w:rsidRPr="005C232D">
              <w:t xml:space="preserve">2) в </w:t>
            </w:r>
            <w:proofErr w:type="spellStart"/>
            <w:r w:rsidRPr="005C232D">
              <w:t>Тигильском</w:t>
            </w:r>
            <w:proofErr w:type="spellEnd"/>
            <w:r w:rsidRPr="005C232D">
              <w:t xml:space="preserve"> </w:t>
            </w:r>
            <w:proofErr w:type="gramStart"/>
            <w:r w:rsidRPr="005C232D">
              <w:t>районе</w:t>
            </w:r>
            <w:proofErr w:type="gramEnd"/>
            <w:r w:rsidRPr="005C232D">
              <w:t xml:space="preserve"> в ГБУЗ «Корякская окружная больница» медицинская сестра (5 чел.) и в Комитете по управлению муниципальным имуществом и экономической политике Администрации </w:t>
            </w:r>
            <w:proofErr w:type="spellStart"/>
            <w:r w:rsidRPr="005C232D">
              <w:t>Тигильского</w:t>
            </w:r>
            <w:proofErr w:type="spellEnd"/>
            <w:r w:rsidRPr="005C232D">
              <w:t xml:space="preserve"> муниципального района специалист (1 чел.); </w:t>
            </w:r>
          </w:p>
          <w:p w:rsidR="00701E91" w:rsidRDefault="00701E91" w:rsidP="00701E91">
            <w:pPr>
              <w:contextualSpacing/>
              <w:jc w:val="both"/>
            </w:pPr>
            <w:r w:rsidRPr="005C232D">
              <w:lastRenderedPageBreak/>
              <w:t xml:space="preserve">3) в </w:t>
            </w:r>
            <w:proofErr w:type="spellStart"/>
            <w:r w:rsidRPr="005C232D">
              <w:t>Карагинском</w:t>
            </w:r>
            <w:proofErr w:type="spellEnd"/>
            <w:r w:rsidRPr="005C232D">
              <w:t xml:space="preserve"> </w:t>
            </w:r>
            <w:proofErr w:type="gramStart"/>
            <w:r w:rsidRPr="005C232D">
              <w:t>районе</w:t>
            </w:r>
            <w:proofErr w:type="gramEnd"/>
            <w:r w:rsidRPr="005C232D">
              <w:t xml:space="preserve"> в МБОУ «</w:t>
            </w:r>
            <w:proofErr w:type="spellStart"/>
            <w:r w:rsidRPr="005C232D">
              <w:t>Оссорская</w:t>
            </w:r>
            <w:proofErr w:type="spellEnd"/>
            <w:r w:rsidRPr="005C232D">
              <w:t xml:space="preserve"> средняя школа» учитель (1 чел.).</w:t>
            </w:r>
          </w:p>
          <w:p w:rsidR="00701E91" w:rsidRPr="003B1728" w:rsidRDefault="00701E91" w:rsidP="00701E91">
            <w:pPr>
              <w:contextualSpacing/>
              <w:jc w:val="both"/>
            </w:pPr>
            <w:r w:rsidRPr="003B1728">
              <w:t xml:space="preserve">Из числа </w:t>
            </w:r>
            <w:r>
              <w:t>граждан, прошедших стажировку, 1</w:t>
            </w:r>
            <w:r w:rsidRPr="003B1728">
              <w:t xml:space="preserve"> гражданин</w:t>
            </w:r>
            <w:r>
              <w:t xml:space="preserve"> относи</w:t>
            </w:r>
            <w:r w:rsidRPr="003B1728">
              <w:t>тся к коренным малочисленным народам</w:t>
            </w:r>
            <w:r>
              <w:t>.</w:t>
            </w:r>
          </w:p>
          <w:p w:rsidR="00701E91" w:rsidRPr="003B1728" w:rsidRDefault="00701E91" w:rsidP="00701E91">
            <w:pPr>
              <w:contextualSpacing/>
              <w:jc w:val="both"/>
            </w:pPr>
            <w:r w:rsidRPr="003B1728">
              <w:t>В рамках заключенных договоров между центром занятости населения и работодателями в период прохождения стажировки молодым специалистам из сре</w:t>
            </w:r>
            <w:proofErr w:type="gramStart"/>
            <w:r w:rsidRPr="003B1728">
              <w:t>дств кр</w:t>
            </w:r>
            <w:proofErr w:type="gramEnd"/>
            <w:r w:rsidRPr="003B1728">
              <w:t>аевого бюджета выплачивалась материальная поддержка в размере 17,6 тыс. рублей ежемесячно за фактическое количество дней работы в период осуществления трудовой деятельности.</w:t>
            </w:r>
          </w:p>
          <w:p w:rsidR="00701E91" w:rsidRPr="003B1728" w:rsidRDefault="00701E91" w:rsidP="00701E91">
            <w:pPr>
              <w:contextualSpacing/>
              <w:jc w:val="both"/>
            </w:pPr>
            <w:r w:rsidRPr="003B1728">
              <w:t xml:space="preserve">За отчетный период финансовая помощь в период прохождения профессионального обучения (переобучения) оказана </w:t>
            </w:r>
            <w:r>
              <w:t>23 представителям</w:t>
            </w:r>
            <w:r w:rsidRPr="003B1728">
              <w:t xml:space="preserve"> коренных малочисленных народов. Размер финансовой помощи в период проф</w:t>
            </w:r>
            <w:r>
              <w:t>ессионального обучения в 2019</w:t>
            </w:r>
            <w:r w:rsidRPr="003B1728">
              <w:t xml:space="preserve"> году в среднем составил </w:t>
            </w:r>
            <w:r>
              <w:t>20</w:t>
            </w:r>
            <w:r w:rsidRPr="003B1728">
              <w:t xml:space="preserve"> тыс. рублей ежемесячно. </w:t>
            </w:r>
          </w:p>
          <w:p w:rsidR="00225C73" w:rsidRPr="00462529" w:rsidRDefault="00701E91" w:rsidP="00701E91">
            <w:pPr>
              <w:pStyle w:val="a7"/>
              <w:shd w:val="clear" w:color="auto" w:fill="auto"/>
              <w:spacing w:line="278" w:lineRule="exact"/>
              <w:ind w:left="101" w:firstLine="0"/>
              <w:jc w:val="both"/>
              <w:rPr>
                <w:color w:val="FF0000"/>
                <w:sz w:val="24"/>
                <w:szCs w:val="24"/>
              </w:rPr>
            </w:pPr>
            <w:r w:rsidRPr="003B1728">
              <w:rPr>
                <w:rFonts w:cs="Times New Roman"/>
                <w:sz w:val="24"/>
                <w:szCs w:val="24"/>
                <w:lang w:eastAsia="ru-RU"/>
              </w:rPr>
              <w:t xml:space="preserve">Помимо этого, в </w:t>
            </w:r>
            <w:proofErr w:type="gramStart"/>
            <w:r w:rsidRPr="003B1728">
              <w:rPr>
                <w:rFonts w:cs="Times New Roman"/>
                <w:sz w:val="24"/>
                <w:szCs w:val="24"/>
                <w:lang w:eastAsia="ru-RU"/>
              </w:rPr>
              <w:t>целях</w:t>
            </w:r>
            <w:proofErr w:type="gramEnd"/>
            <w:r w:rsidRPr="003B1728">
              <w:rPr>
                <w:rFonts w:cs="Times New Roman"/>
                <w:sz w:val="24"/>
                <w:szCs w:val="24"/>
                <w:lang w:eastAsia="ru-RU"/>
              </w:rPr>
              <w:t xml:space="preserve"> повышения эффективности трудоустройства органами службы занятости проводятся ярмарки вакансий и у</w:t>
            </w:r>
            <w:r>
              <w:rPr>
                <w:rFonts w:cs="Times New Roman"/>
                <w:sz w:val="24"/>
                <w:szCs w:val="24"/>
                <w:lang w:eastAsia="ru-RU"/>
              </w:rPr>
              <w:t xml:space="preserve">чебных рабочих мест. </w:t>
            </w:r>
            <w:r w:rsidRPr="003B1728">
              <w:rPr>
                <w:rFonts w:cs="Times New Roman"/>
                <w:sz w:val="24"/>
                <w:szCs w:val="24"/>
                <w:lang w:eastAsia="ru-RU"/>
              </w:rPr>
              <w:t>Так, в 201</w:t>
            </w:r>
            <w:r>
              <w:rPr>
                <w:rFonts w:cs="Times New Roman"/>
                <w:sz w:val="24"/>
                <w:szCs w:val="24"/>
                <w:lang w:eastAsia="ru-RU"/>
              </w:rPr>
              <w:t>9</w:t>
            </w:r>
            <w:r w:rsidRPr="003B1728">
              <w:rPr>
                <w:rFonts w:cs="Times New Roman"/>
                <w:sz w:val="24"/>
                <w:szCs w:val="24"/>
                <w:lang w:eastAsia="ru-RU"/>
              </w:rPr>
              <w:t xml:space="preserve"> году проведено </w:t>
            </w:r>
            <w:r>
              <w:rPr>
                <w:rFonts w:cs="Times New Roman"/>
                <w:sz w:val="24"/>
                <w:szCs w:val="24"/>
                <w:lang w:eastAsia="ru-RU"/>
              </w:rPr>
              <w:t>137</w:t>
            </w:r>
            <w:r w:rsidRPr="003B1728">
              <w:rPr>
                <w:rFonts w:cs="Times New Roman"/>
                <w:sz w:val="24"/>
                <w:szCs w:val="24"/>
                <w:lang w:eastAsia="ru-RU"/>
              </w:rPr>
              <w:t xml:space="preserve"> ярмарок вакансий, в которых приняло участие </w:t>
            </w:r>
            <w:r>
              <w:rPr>
                <w:rFonts w:cs="Times New Roman"/>
                <w:sz w:val="24"/>
                <w:szCs w:val="24"/>
                <w:lang w:eastAsia="ru-RU"/>
              </w:rPr>
              <w:t>115</w:t>
            </w:r>
            <w:r w:rsidRPr="003B1728">
              <w:rPr>
                <w:rFonts w:cs="Times New Roman"/>
                <w:sz w:val="24"/>
                <w:szCs w:val="24"/>
                <w:lang w:eastAsia="ru-RU"/>
              </w:rPr>
              <w:t xml:space="preserve"> человек из числа представителей коренных малочисленных народов, из них трудоустроено </w:t>
            </w:r>
            <w:r>
              <w:rPr>
                <w:rFonts w:cs="Times New Roman"/>
                <w:sz w:val="24"/>
                <w:szCs w:val="24"/>
                <w:lang w:eastAsia="ru-RU"/>
              </w:rPr>
              <w:t xml:space="preserve">34 </w:t>
            </w:r>
            <w:r w:rsidRPr="003B1728">
              <w:rPr>
                <w:rFonts w:cs="Times New Roman"/>
                <w:sz w:val="24"/>
                <w:szCs w:val="24"/>
                <w:lang w:eastAsia="ru-RU"/>
              </w:rPr>
              <w:t>человек</w:t>
            </w:r>
            <w:r>
              <w:rPr>
                <w:rFonts w:cs="Times New Roman"/>
                <w:sz w:val="24"/>
                <w:szCs w:val="24"/>
                <w:lang w:eastAsia="ru-RU"/>
              </w:rPr>
              <w:t>а.</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40" w:lineRule="auto"/>
              <w:ind w:left="240" w:firstLine="0"/>
              <w:rPr>
                <w:sz w:val="24"/>
                <w:szCs w:val="24"/>
              </w:rPr>
            </w:pPr>
            <w:r w:rsidRPr="00E12426">
              <w:rPr>
                <w:sz w:val="24"/>
                <w:szCs w:val="24"/>
              </w:rPr>
              <w:lastRenderedPageBreak/>
              <w:t>4.4.</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4C3941" w:rsidRPr="004C3941" w:rsidRDefault="00E12426" w:rsidP="004C3941">
            <w:pPr>
              <w:pStyle w:val="a7"/>
              <w:shd w:val="clear" w:color="auto" w:fill="auto"/>
              <w:spacing w:line="278" w:lineRule="exact"/>
              <w:ind w:firstLine="0"/>
              <w:jc w:val="both"/>
              <w:rPr>
                <w:sz w:val="24"/>
                <w:szCs w:val="24"/>
              </w:rPr>
            </w:pPr>
            <w:r w:rsidRPr="00E12426">
              <w:rPr>
                <w:sz w:val="24"/>
                <w:szCs w:val="24"/>
              </w:rPr>
              <w:t>Обеспечени</w:t>
            </w:r>
            <w:r w:rsidR="009E69A5">
              <w:rPr>
                <w:sz w:val="24"/>
                <w:szCs w:val="24"/>
              </w:rPr>
              <w:t>е жильем эконом класса специали</w:t>
            </w:r>
            <w:r w:rsidRPr="00E12426">
              <w:rPr>
                <w:sz w:val="24"/>
                <w:szCs w:val="24"/>
              </w:rPr>
              <w:t xml:space="preserve">стов социальной сферы, а также граждан, </w:t>
            </w:r>
            <w:r w:rsidR="004C3941">
              <w:rPr>
                <w:sz w:val="24"/>
                <w:szCs w:val="24"/>
              </w:rPr>
              <w:t>признанных</w:t>
            </w:r>
            <w:r w:rsidRPr="00E12426">
              <w:rPr>
                <w:sz w:val="24"/>
                <w:szCs w:val="24"/>
              </w:rPr>
              <w:t xml:space="preserve"> нуждающи</w:t>
            </w:r>
            <w:r w:rsidR="004C3941">
              <w:rPr>
                <w:sz w:val="24"/>
                <w:szCs w:val="24"/>
              </w:rPr>
              <w:t>ми</w:t>
            </w:r>
            <w:r w:rsidRPr="00E12426">
              <w:rPr>
                <w:sz w:val="24"/>
                <w:szCs w:val="24"/>
              </w:rPr>
              <w:t xml:space="preserve">ся в </w:t>
            </w:r>
            <w:r w:rsidR="004C3941" w:rsidRPr="004C3941">
              <w:rPr>
                <w:sz w:val="24"/>
                <w:szCs w:val="24"/>
              </w:rPr>
              <w:t>жилых помещениях, предоставляемых</w:t>
            </w:r>
            <w:r w:rsidR="004C3941">
              <w:rPr>
                <w:sz w:val="24"/>
                <w:szCs w:val="24"/>
              </w:rPr>
              <w:t xml:space="preserve"> по договорам социального найма</w:t>
            </w:r>
            <w:r w:rsidR="004C3941" w:rsidRPr="004C3941">
              <w:rPr>
                <w:sz w:val="24"/>
                <w:szCs w:val="24"/>
              </w:rPr>
              <w:t xml:space="preserve"> </w:t>
            </w:r>
          </w:p>
          <w:p w:rsidR="00292B0A" w:rsidRPr="00E12426" w:rsidRDefault="00292B0A" w:rsidP="004C3941">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74" w:lineRule="exact"/>
              <w:ind w:firstLine="0"/>
              <w:jc w:val="center"/>
              <w:rPr>
                <w:sz w:val="24"/>
                <w:szCs w:val="24"/>
              </w:rPr>
            </w:pPr>
            <w:r w:rsidRPr="00E12426">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E69A5" w:rsidRPr="006356BB" w:rsidRDefault="006356BB" w:rsidP="009E69A5">
            <w:pPr>
              <w:contextualSpacing/>
              <w:jc w:val="both"/>
            </w:pPr>
            <w:r w:rsidRPr="006356BB">
              <w:t>В 2019</w:t>
            </w:r>
            <w:r w:rsidR="009E69A5" w:rsidRPr="006356BB">
              <w:t xml:space="preserve"> году продолжена работа по </w:t>
            </w:r>
            <w:r w:rsidR="00231FF7" w:rsidRPr="006356BB">
              <w:t>о</w:t>
            </w:r>
            <w:r w:rsidR="009E69A5" w:rsidRPr="006356BB">
              <w:t>беспечени</w:t>
            </w:r>
            <w:r w:rsidR="00231FF7" w:rsidRPr="006356BB">
              <w:t>ю</w:t>
            </w:r>
            <w:r w:rsidR="009E69A5" w:rsidRPr="006356BB">
              <w:t xml:space="preserve"> жильем эконом класса специалистов социальной сферы, а также граждан, признанных нуждающимися в жилых помещениях, предоставляемых по договорам социального найма:</w:t>
            </w:r>
          </w:p>
          <w:p w:rsidR="006356BB" w:rsidRPr="006356BB" w:rsidRDefault="006356BB" w:rsidP="006356BB">
            <w:pPr>
              <w:jc w:val="both"/>
            </w:pPr>
            <w:r>
              <w:rPr>
                <w:rFonts w:eastAsia="Calibri"/>
              </w:rPr>
              <w:t>1.</w:t>
            </w:r>
            <w:r w:rsidRPr="006356BB">
              <w:rPr>
                <w:rFonts w:eastAsia="Calibri"/>
              </w:rPr>
              <w:t xml:space="preserve">Приобретение 10-ти квартир в сельском </w:t>
            </w:r>
            <w:proofErr w:type="gramStart"/>
            <w:r w:rsidRPr="006356BB">
              <w:rPr>
                <w:rFonts w:eastAsia="Calibri"/>
              </w:rPr>
              <w:t>поселении</w:t>
            </w:r>
            <w:proofErr w:type="gramEnd"/>
            <w:r w:rsidRPr="006356BB">
              <w:rPr>
                <w:rFonts w:eastAsia="Calibri"/>
              </w:rPr>
              <w:t xml:space="preserve"> «село </w:t>
            </w:r>
            <w:proofErr w:type="spellStart"/>
            <w:r w:rsidRPr="006356BB">
              <w:rPr>
                <w:rFonts w:eastAsia="Calibri"/>
              </w:rPr>
              <w:t>Ачайваям</w:t>
            </w:r>
            <w:proofErr w:type="spellEnd"/>
            <w:r w:rsidRPr="006356BB">
              <w:rPr>
                <w:rFonts w:eastAsia="Calibri"/>
              </w:rPr>
              <w:t>».</w:t>
            </w:r>
          </w:p>
          <w:p w:rsidR="006356BB" w:rsidRPr="006356BB" w:rsidRDefault="006356BB" w:rsidP="006356BB">
            <w:pPr>
              <w:jc w:val="both"/>
            </w:pPr>
            <w:r w:rsidRPr="006356BB">
              <w:t xml:space="preserve">Строительство объекта завершено. Получено разрешение на ввод в эксплуатацию от 12.11.2019 года. Подрядчик ООО Торгово-строительная года «Группа Компаний Вира» (г. Хабаровск). Лимиты 2019 года освоены в полном </w:t>
            </w:r>
            <w:proofErr w:type="gramStart"/>
            <w:r w:rsidRPr="006356BB">
              <w:t>объеме</w:t>
            </w:r>
            <w:proofErr w:type="gramEnd"/>
            <w:r w:rsidRPr="006356BB">
              <w:t xml:space="preserve">.  Стоимость строительства – 122 500,00000 тыс. рублей.  </w:t>
            </w:r>
          </w:p>
          <w:p w:rsidR="006356BB" w:rsidRPr="006356BB" w:rsidRDefault="006356BB" w:rsidP="006356BB">
            <w:pPr>
              <w:jc w:val="both"/>
              <w:rPr>
                <w:rFonts w:eastAsia="Calibri"/>
              </w:rPr>
            </w:pPr>
            <w:r w:rsidRPr="006356BB">
              <w:rPr>
                <w:rFonts w:eastAsia="Calibri"/>
              </w:rPr>
              <w:t xml:space="preserve">Жилая площадь 10 квартир – 548,8 </w:t>
            </w:r>
            <w:proofErr w:type="spellStart"/>
            <w:r w:rsidRPr="006356BB">
              <w:rPr>
                <w:rFonts w:eastAsia="Calibri"/>
              </w:rPr>
              <w:t>кв.м</w:t>
            </w:r>
            <w:proofErr w:type="spellEnd"/>
            <w:r w:rsidRPr="006356BB">
              <w:rPr>
                <w:rFonts w:eastAsia="Calibri"/>
              </w:rPr>
              <w:t>.</w:t>
            </w:r>
          </w:p>
          <w:p w:rsidR="006356BB" w:rsidRPr="006356BB" w:rsidRDefault="006356BB" w:rsidP="006356BB">
            <w:pPr>
              <w:jc w:val="both"/>
              <w:rPr>
                <w:rFonts w:eastAsia="Calibri"/>
              </w:rPr>
            </w:pPr>
            <w:r w:rsidRPr="006356BB">
              <w:rPr>
                <w:rFonts w:eastAsia="Calibri"/>
              </w:rPr>
              <w:t xml:space="preserve">Общая площадь дома – 694,5 </w:t>
            </w:r>
            <w:proofErr w:type="spellStart"/>
            <w:r w:rsidRPr="006356BB">
              <w:rPr>
                <w:rFonts w:eastAsia="Calibri"/>
              </w:rPr>
              <w:t>кв.м</w:t>
            </w:r>
            <w:proofErr w:type="spellEnd"/>
            <w:r w:rsidRPr="006356BB">
              <w:rPr>
                <w:rFonts w:eastAsia="Calibri"/>
              </w:rPr>
              <w:t>.</w:t>
            </w:r>
          </w:p>
          <w:p w:rsidR="006356BB" w:rsidRPr="006356BB" w:rsidRDefault="006356BB" w:rsidP="006356BB">
            <w:pPr>
              <w:jc w:val="both"/>
              <w:rPr>
                <w:rFonts w:eastAsia="Calibri"/>
              </w:rPr>
            </w:pPr>
          </w:p>
          <w:p w:rsidR="006356BB" w:rsidRPr="006356BB" w:rsidRDefault="006356BB" w:rsidP="006356BB">
            <w:pPr>
              <w:jc w:val="both"/>
              <w:rPr>
                <w:rFonts w:eastAsia="Calibri"/>
              </w:rPr>
            </w:pPr>
            <w:r>
              <w:rPr>
                <w:rFonts w:eastAsia="Calibri"/>
              </w:rPr>
              <w:t>2.</w:t>
            </w:r>
            <w:r w:rsidRPr="006356BB">
              <w:rPr>
                <w:rFonts w:eastAsia="Calibri"/>
              </w:rPr>
              <w:t xml:space="preserve">Приобретение 12-ти квартир в сельском </w:t>
            </w:r>
            <w:proofErr w:type="gramStart"/>
            <w:r w:rsidRPr="006356BB">
              <w:rPr>
                <w:rFonts w:eastAsia="Calibri"/>
              </w:rPr>
              <w:t>поселении</w:t>
            </w:r>
            <w:proofErr w:type="gramEnd"/>
            <w:r w:rsidRPr="006356BB">
              <w:rPr>
                <w:rFonts w:eastAsia="Calibri"/>
              </w:rPr>
              <w:t xml:space="preserve"> «село </w:t>
            </w:r>
            <w:proofErr w:type="spellStart"/>
            <w:r w:rsidRPr="006356BB">
              <w:rPr>
                <w:rFonts w:eastAsia="Calibri"/>
              </w:rPr>
              <w:t>Вывенка</w:t>
            </w:r>
            <w:proofErr w:type="spellEnd"/>
            <w:r w:rsidRPr="006356BB">
              <w:rPr>
                <w:rFonts w:eastAsia="Calibri"/>
              </w:rPr>
              <w:t xml:space="preserve">». </w:t>
            </w:r>
          </w:p>
          <w:p w:rsidR="006356BB" w:rsidRPr="006356BB" w:rsidRDefault="006356BB" w:rsidP="006356BB">
            <w:pPr>
              <w:jc w:val="both"/>
            </w:pPr>
            <w:r w:rsidRPr="006356BB">
              <w:t xml:space="preserve">Строительство объекта завершено. Получено разрешение на ввод в эксплуатацию от 05.11.2019 года. Подрядчик с ОАО «Хабаровский завод промышленного и гражданского домостроения». Стоимость строительства – 107 880,00000 тыс. рублей.  </w:t>
            </w:r>
          </w:p>
          <w:p w:rsidR="006356BB" w:rsidRPr="006356BB" w:rsidRDefault="006356BB" w:rsidP="006356BB">
            <w:pPr>
              <w:jc w:val="both"/>
              <w:rPr>
                <w:rFonts w:eastAsia="Calibri"/>
              </w:rPr>
            </w:pPr>
            <w:r w:rsidRPr="006356BB">
              <w:rPr>
                <w:rFonts w:eastAsia="Calibri"/>
              </w:rPr>
              <w:t xml:space="preserve">Жилая площадь 12 квартир – 581,32 </w:t>
            </w:r>
            <w:proofErr w:type="spellStart"/>
            <w:r w:rsidRPr="006356BB">
              <w:rPr>
                <w:rFonts w:eastAsia="Calibri"/>
              </w:rPr>
              <w:t>кв.м</w:t>
            </w:r>
            <w:proofErr w:type="spellEnd"/>
            <w:r w:rsidRPr="006356BB">
              <w:rPr>
                <w:rFonts w:eastAsia="Calibri"/>
              </w:rPr>
              <w:t>.</w:t>
            </w:r>
          </w:p>
          <w:p w:rsidR="006356BB" w:rsidRPr="006356BB" w:rsidRDefault="006356BB" w:rsidP="006356BB">
            <w:pPr>
              <w:jc w:val="both"/>
              <w:rPr>
                <w:rFonts w:eastAsia="Calibri"/>
              </w:rPr>
            </w:pPr>
            <w:r w:rsidRPr="006356BB">
              <w:rPr>
                <w:rFonts w:eastAsia="Calibri"/>
              </w:rPr>
              <w:lastRenderedPageBreak/>
              <w:t xml:space="preserve">Общая площадь дома – 745,5 </w:t>
            </w:r>
            <w:proofErr w:type="spellStart"/>
            <w:r w:rsidRPr="006356BB">
              <w:rPr>
                <w:rFonts w:eastAsia="Calibri"/>
              </w:rPr>
              <w:t>кв</w:t>
            </w:r>
            <w:proofErr w:type="gramStart"/>
            <w:r w:rsidRPr="006356BB">
              <w:rPr>
                <w:rFonts w:eastAsia="Calibri"/>
              </w:rPr>
              <w:t>.м</w:t>
            </w:r>
            <w:proofErr w:type="spellEnd"/>
            <w:proofErr w:type="gramEnd"/>
          </w:p>
          <w:p w:rsidR="006356BB" w:rsidRPr="006356BB" w:rsidRDefault="006356BB" w:rsidP="006356BB">
            <w:pPr>
              <w:contextualSpacing/>
              <w:jc w:val="both"/>
              <w:rPr>
                <w:rFonts w:eastAsia="Calibri"/>
              </w:rPr>
            </w:pPr>
            <w:r>
              <w:t>3.</w:t>
            </w:r>
            <w:r w:rsidRPr="006356BB">
              <w:t xml:space="preserve">Долевое строительство 11-ти кв. в 12-ти кв. жилом </w:t>
            </w:r>
            <w:proofErr w:type="gramStart"/>
            <w:r w:rsidRPr="006356BB">
              <w:t>доме</w:t>
            </w:r>
            <w:proofErr w:type="gramEnd"/>
            <w:r w:rsidRPr="006356BB">
              <w:t xml:space="preserve"> в сельском поселении «село Тигиль»</w:t>
            </w:r>
          </w:p>
          <w:p w:rsidR="006356BB" w:rsidRPr="006356BB" w:rsidRDefault="006356BB" w:rsidP="006356BB">
            <w:pPr>
              <w:contextualSpacing/>
              <w:jc w:val="both"/>
              <w:rPr>
                <w:rFonts w:eastAsia="Calibri"/>
              </w:rPr>
            </w:pPr>
            <w:r w:rsidRPr="006356BB">
              <w:t xml:space="preserve">На 2019 год бюджетом Камчатского края на завершение строительств дома финансирование не предусмотрено. На сегодняшний день строительство не ведется. </w:t>
            </w:r>
            <w:r w:rsidRPr="006356BB">
              <w:rPr>
                <w:rFonts w:eastAsia="Calibri"/>
              </w:rPr>
              <w:t>Ввод многоквартирного дома в эксплуатацию запланирован на 2020 год.</w:t>
            </w:r>
          </w:p>
          <w:p w:rsidR="006356BB" w:rsidRPr="006356BB" w:rsidRDefault="006356BB" w:rsidP="006356BB">
            <w:pPr>
              <w:contextualSpacing/>
              <w:jc w:val="both"/>
              <w:rPr>
                <w:rFonts w:eastAsia="Calibri"/>
              </w:rPr>
            </w:pPr>
            <w:r w:rsidRPr="006356BB">
              <w:rPr>
                <w:rFonts w:eastAsia="Calibri"/>
              </w:rPr>
              <w:t>Муниципальный контракт от 19.05.2015 с ООО «</w:t>
            </w:r>
            <w:proofErr w:type="spellStart"/>
            <w:r w:rsidRPr="006356BB">
              <w:rPr>
                <w:rFonts w:eastAsia="Calibri"/>
              </w:rPr>
              <w:t>Мильмар</w:t>
            </w:r>
            <w:proofErr w:type="spellEnd"/>
            <w:r w:rsidRPr="006356BB">
              <w:rPr>
                <w:rFonts w:eastAsia="Calibri"/>
              </w:rPr>
              <w:t xml:space="preserve">» на участие в долевом строительстве 11-ти квартир 12-ти квартирного жилого дома на сумму 57 972,91500 тыс. рублей. Срок ввода объекта в эксплуатацию по контракту 19.08.2016 года. В 2015 году профинансировано - 40 578,04000 тыс. рублей. Окончательный расчет по муниципальному контракту в </w:t>
            </w:r>
            <w:proofErr w:type="gramStart"/>
            <w:r w:rsidRPr="006356BB">
              <w:rPr>
                <w:rFonts w:eastAsia="Calibri"/>
              </w:rPr>
              <w:t>размере</w:t>
            </w:r>
            <w:proofErr w:type="gramEnd"/>
            <w:r w:rsidRPr="006356BB">
              <w:rPr>
                <w:rFonts w:eastAsia="Calibri"/>
              </w:rPr>
              <w:t xml:space="preserve"> </w:t>
            </w:r>
            <w:r w:rsidRPr="006356BB">
              <w:t>17 394,88000 тыс. рублей</w:t>
            </w:r>
            <w:r w:rsidRPr="006356BB">
              <w:rPr>
                <w:rFonts w:eastAsia="Calibri"/>
              </w:rPr>
              <w:t xml:space="preserve"> будет оплачен после ввода объекта в эксплуатацию и подписания передаточных актов всех (11) квартир между застройщиком и муниципалитетом. Застройщиком заключен договор субподряда с ООО «ПГС </w:t>
            </w:r>
            <w:proofErr w:type="gramStart"/>
            <w:r w:rsidRPr="006356BB">
              <w:rPr>
                <w:rFonts w:eastAsia="Calibri"/>
              </w:rPr>
              <w:t>Арт</w:t>
            </w:r>
            <w:proofErr w:type="gramEnd"/>
            <w:r w:rsidRPr="006356BB">
              <w:rPr>
                <w:rFonts w:eastAsia="Calibri"/>
              </w:rPr>
              <w:t xml:space="preserve">». </w:t>
            </w:r>
          </w:p>
          <w:p w:rsidR="006356BB" w:rsidRPr="006356BB" w:rsidRDefault="006356BB" w:rsidP="00FB2F1B">
            <w:pPr>
              <w:contextualSpacing/>
            </w:pPr>
            <w:r w:rsidRPr="006356BB">
              <w:t xml:space="preserve">Жилая площадь 12 квартир – 592,4 </w:t>
            </w:r>
            <w:proofErr w:type="spellStart"/>
            <w:r w:rsidRPr="006356BB">
              <w:t>кв.м</w:t>
            </w:r>
            <w:proofErr w:type="spellEnd"/>
            <w:r w:rsidRPr="006356BB">
              <w:t>.</w:t>
            </w:r>
          </w:p>
          <w:p w:rsidR="006356BB" w:rsidRPr="006356BB" w:rsidRDefault="006356BB" w:rsidP="00FB2F1B">
            <w:pPr>
              <w:contextualSpacing/>
            </w:pPr>
            <w:r w:rsidRPr="006356BB">
              <w:t xml:space="preserve">Общая площадь дома – 745,5 </w:t>
            </w:r>
            <w:proofErr w:type="spellStart"/>
            <w:r w:rsidRPr="006356BB">
              <w:t>кв.м</w:t>
            </w:r>
            <w:proofErr w:type="spellEnd"/>
            <w:r w:rsidRPr="006356BB">
              <w:t>.</w:t>
            </w:r>
          </w:p>
          <w:p w:rsidR="006356BB" w:rsidRPr="006356BB" w:rsidRDefault="00FB2F1B" w:rsidP="00FB2F1B">
            <w:pPr>
              <w:contextualSpacing/>
              <w:jc w:val="both"/>
              <w:rPr>
                <w:rFonts w:eastAsia="Calibri"/>
              </w:rPr>
            </w:pPr>
            <w:r>
              <w:t>4.</w:t>
            </w:r>
            <w:r w:rsidR="006356BB" w:rsidRPr="006356BB">
              <w:rPr>
                <w:kern w:val="36"/>
              </w:rPr>
              <w:t xml:space="preserve">Строительство 4-х квартирного жилого дома в сельском </w:t>
            </w:r>
            <w:proofErr w:type="gramStart"/>
            <w:r w:rsidR="006356BB" w:rsidRPr="006356BB">
              <w:rPr>
                <w:kern w:val="36"/>
              </w:rPr>
              <w:t>поселении</w:t>
            </w:r>
            <w:proofErr w:type="gramEnd"/>
            <w:r w:rsidR="006356BB" w:rsidRPr="006356BB">
              <w:rPr>
                <w:kern w:val="36"/>
              </w:rPr>
              <w:t xml:space="preserve"> «село </w:t>
            </w:r>
            <w:proofErr w:type="spellStart"/>
            <w:r w:rsidR="006356BB" w:rsidRPr="006356BB">
              <w:rPr>
                <w:kern w:val="36"/>
              </w:rPr>
              <w:t>Ковран</w:t>
            </w:r>
            <w:proofErr w:type="spellEnd"/>
            <w:r w:rsidR="006356BB" w:rsidRPr="006356BB">
              <w:rPr>
                <w:kern w:val="36"/>
              </w:rPr>
              <w:t xml:space="preserve">» по ул. Гагарина </w:t>
            </w:r>
            <w:proofErr w:type="spellStart"/>
            <w:r w:rsidR="006356BB" w:rsidRPr="006356BB">
              <w:rPr>
                <w:kern w:val="36"/>
              </w:rPr>
              <w:t>Тигильского</w:t>
            </w:r>
            <w:proofErr w:type="spellEnd"/>
            <w:r w:rsidR="006356BB" w:rsidRPr="006356BB">
              <w:rPr>
                <w:kern w:val="36"/>
              </w:rPr>
              <w:t xml:space="preserve"> района. </w:t>
            </w:r>
          </w:p>
          <w:p w:rsidR="006356BB" w:rsidRPr="006356BB" w:rsidRDefault="006356BB" w:rsidP="00FB2F1B">
            <w:pPr>
              <w:contextualSpacing/>
              <w:jc w:val="both"/>
            </w:pPr>
            <w:r w:rsidRPr="006356BB">
              <w:t xml:space="preserve">Строительство объекта завершено. Получено разрешение на ввод в эксплуатацию от 18.12.2019 года. Подрядчик ООО «Монолит». Стоимость строительства – 32 282,69378 тыс. рублей.  </w:t>
            </w:r>
          </w:p>
          <w:p w:rsidR="006356BB" w:rsidRPr="006356BB" w:rsidRDefault="006356BB" w:rsidP="00FB2F1B">
            <w:pPr>
              <w:contextualSpacing/>
              <w:jc w:val="both"/>
            </w:pPr>
            <w:r w:rsidRPr="006356BB">
              <w:t xml:space="preserve">Жилая площадь 4 квартир – 228,2 </w:t>
            </w:r>
            <w:proofErr w:type="spellStart"/>
            <w:r w:rsidRPr="006356BB">
              <w:t>кв.м</w:t>
            </w:r>
            <w:proofErr w:type="spellEnd"/>
            <w:r w:rsidRPr="006356BB">
              <w:t>.</w:t>
            </w:r>
          </w:p>
          <w:p w:rsidR="006356BB" w:rsidRDefault="006356BB" w:rsidP="00FB2F1B">
            <w:pPr>
              <w:contextualSpacing/>
              <w:jc w:val="both"/>
            </w:pPr>
            <w:r w:rsidRPr="006356BB">
              <w:t xml:space="preserve">Общая площадь дома – 298,2 </w:t>
            </w:r>
            <w:proofErr w:type="spellStart"/>
            <w:r w:rsidRPr="006356BB">
              <w:t>кв.м</w:t>
            </w:r>
            <w:proofErr w:type="spellEnd"/>
            <w:r w:rsidRPr="006356BB">
              <w:t>.</w:t>
            </w:r>
          </w:p>
          <w:p w:rsidR="00FB2F1B" w:rsidRPr="006356BB" w:rsidRDefault="00FB2F1B" w:rsidP="00FB2F1B">
            <w:pPr>
              <w:contextualSpacing/>
              <w:jc w:val="both"/>
            </w:pPr>
          </w:p>
          <w:p w:rsidR="006356BB" w:rsidRPr="006356BB" w:rsidRDefault="006356BB" w:rsidP="006356BB">
            <w:pPr>
              <w:contextualSpacing/>
              <w:jc w:val="both"/>
            </w:pPr>
            <w:r w:rsidRPr="006356BB">
              <w:t xml:space="preserve">5. Строительство 4-х кв. дома в сельском </w:t>
            </w:r>
            <w:proofErr w:type="gramStart"/>
            <w:r w:rsidRPr="006356BB">
              <w:t>поселении</w:t>
            </w:r>
            <w:proofErr w:type="gramEnd"/>
            <w:r w:rsidRPr="006356BB">
              <w:t xml:space="preserve"> «село </w:t>
            </w:r>
            <w:proofErr w:type="spellStart"/>
            <w:r w:rsidRPr="006356BB">
              <w:t>Хайрюзово</w:t>
            </w:r>
            <w:proofErr w:type="spellEnd"/>
            <w:r w:rsidRPr="006356BB">
              <w:t xml:space="preserve">» </w:t>
            </w:r>
          </w:p>
          <w:p w:rsidR="006356BB" w:rsidRPr="006356BB" w:rsidRDefault="006356BB" w:rsidP="00FB2F1B">
            <w:pPr>
              <w:contextualSpacing/>
              <w:jc w:val="both"/>
            </w:pPr>
            <w:r w:rsidRPr="006356BB">
              <w:t xml:space="preserve">На 2019 год бюджетом Камчатского края на завершение строительств дома финансирование не предусмотрено. Строительство не ведется. На сегодняшний день многоквартирный жилой дом оформлен, как объект незавершенного строительства. </w:t>
            </w:r>
          </w:p>
          <w:p w:rsidR="006356BB" w:rsidRPr="006356BB" w:rsidRDefault="006356BB" w:rsidP="00FB2F1B">
            <w:pPr>
              <w:contextualSpacing/>
              <w:jc w:val="both"/>
              <w:rPr>
                <w:rFonts w:eastAsia="Calibri"/>
              </w:rPr>
            </w:pPr>
            <w:r w:rsidRPr="006356BB">
              <w:rPr>
                <w:rFonts w:eastAsia="Calibri"/>
              </w:rPr>
              <w:t xml:space="preserve">Жилая площадь 4 квартир – 228,2 </w:t>
            </w:r>
            <w:proofErr w:type="spellStart"/>
            <w:r w:rsidRPr="006356BB">
              <w:rPr>
                <w:rFonts w:eastAsia="Calibri"/>
              </w:rPr>
              <w:t>кв.м</w:t>
            </w:r>
            <w:proofErr w:type="spellEnd"/>
            <w:r w:rsidRPr="006356BB">
              <w:rPr>
                <w:rFonts w:eastAsia="Calibri"/>
              </w:rPr>
              <w:t>.</w:t>
            </w:r>
          </w:p>
          <w:p w:rsidR="006356BB" w:rsidRPr="006356BB" w:rsidRDefault="006356BB" w:rsidP="00FB2F1B">
            <w:pPr>
              <w:contextualSpacing/>
              <w:jc w:val="both"/>
              <w:rPr>
                <w:rFonts w:eastAsia="Calibri"/>
              </w:rPr>
            </w:pPr>
            <w:r w:rsidRPr="006356BB">
              <w:rPr>
                <w:rFonts w:eastAsia="Calibri"/>
              </w:rPr>
              <w:t xml:space="preserve">Общая площадь дома – 298,2 </w:t>
            </w:r>
            <w:proofErr w:type="spellStart"/>
            <w:r w:rsidRPr="006356BB">
              <w:rPr>
                <w:rFonts w:eastAsia="Calibri"/>
              </w:rPr>
              <w:t>кв.м</w:t>
            </w:r>
            <w:proofErr w:type="spellEnd"/>
            <w:r w:rsidRPr="006356BB">
              <w:rPr>
                <w:rFonts w:eastAsia="Calibri"/>
              </w:rPr>
              <w:t>.</w:t>
            </w:r>
          </w:p>
          <w:p w:rsidR="006356BB" w:rsidRPr="006356BB" w:rsidRDefault="006356BB" w:rsidP="006356BB">
            <w:pPr>
              <w:ind w:firstLine="567"/>
              <w:contextualSpacing/>
              <w:jc w:val="both"/>
              <w:rPr>
                <w:rFonts w:eastAsia="Calibri"/>
              </w:rPr>
            </w:pPr>
          </w:p>
          <w:p w:rsidR="006356BB" w:rsidRPr="006356BB" w:rsidRDefault="006356BB" w:rsidP="00FB2F1B">
            <w:pPr>
              <w:jc w:val="both"/>
              <w:rPr>
                <w:rFonts w:eastAsia="Calibri"/>
              </w:rPr>
            </w:pPr>
            <w:r w:rsidRPr="006356BB">
              <w:rPr>
                <w:rFonts w:eastAsia="Calibri"/>
              </w:rPr>
              <w:t>6</w:t>
            </w:r>
            <w:r w:rsidR="00FB2F1B">
              <w:rPr>
                <w:rFonts w:eastAsia="Calibri"/>
              </w:rPr>
              <w:t>.</w:t>
            </w:r>
            <w:r w:rsidRPr="006356BB">
              <w:rPr>
                <w:rFonts w:eastAsia="Calibri"/>
              </w:rPr>
              <w:t xml:space="preserve">Строительство двух 12-ти квартирных жилых домов в сельском поселении «село </w:t>
            </w:r>
            <w:proofErr w:type="gramStart"/>
            <w:r w:rsidRPr="006356BB">
              <w:rPr>
                <w:rFonts w:eastAsia="Calibri"/>
              </w:rPr>
              <w:t>Лесная</w:t>
            </w:r>
            <w:proofErr w:type="gramEnd"/>
            <w:r w:rsidRPr="006356BB">
              <w:rPr>
                <w:rFonts w:eastAsia="Calibri"/>
              </w:rPr>
              <w:t>» (ПП- 119 от 11.06.19)</w:t>
            </w:r>
          </w:p>
          <w:p w:rsidR="006356BB" w:rsidRPr="006356BB" w:rsidRDefault="006356BB" w:rsidP="00FB2F1B">
            <w:pPr>
              <w:ind w:right="-1"/>
              <w:jc w:val="both"/>
            </w:pPr>
            <w:r w:rsidRPr="006356BB">
              <w:t xml:space="preserve">Электронный аукцион состоялся 10.12.2019 года, выявлен победитель ОАО </w:t>
            </w:r>
            <w:r w:rsidRPr="006356BB">
              <w:lastRenderedPageBreak/>
              <w:t>«Хабаровский завод промышленного и гражданского домостроения». Заключение контракта – 20.12.2019 года. Цена контракта – 217 150,00000 тыс. рублей. Ввод домов в эксплуатацию по контракту – 15.12.2021 года. Профинансировано из сре</w:t>
            </w:r>
            <w:proofErr w:type="gramStart"/>
            <w:r w:rsidRPr="006356BB">
              <w:t>дств кр</w:t>
            </w:r>
            <w:proofErr w:type="gramEnd"/>
            <w:r w:rsidRPr="006356BB">
              <w:t xml:space="preserve">аевого бюджета - 96 740,32500 тыс. рублей. </w:t>
            </w:r>
          </w:p>
          <w:p w:rsidR="006356BB" w:rsidRPr="006356BB" w:rsidRDefault="006356BB" w:rsidP="006356BB">
            <w:pPr>
              <w:ind w:right="-1" w:firstLine="709"/>
              <w:jc w:val="both"/>
            </w:pPr>
          </w:p>
          <w:p w:rsidR="006356BB" w:rsidRPr="006356BB" w:rsidRDefault="006356BB" w:rsidP="00FB2F1B">
            <w:pPr>
              <w:jc w:val="both"/>
            </w:pPr>
            <w:r w:rsidRPr="006356BB">
              <w:t>7. Разработка проектной документации на строительство 24-х квартирного жилого дома в городском поселении «поселок Палана»</w:t>
            </w:r>
          </w:p>
          <w:p w:rsidR="006356BB" w:rsidRPr="006356BB" w:rsidRDefault="006356BB" w:rsidP="00FB2F1B">
            <w:pPr>
              <w:jc w:val="both"/>
            </w:pPr>
            <w:r w:rsidRPr="006356BB">
              <w:t>На 2019 год бюджетом Камчатского края предусмотрено 3 341,25000 тыс. рублей.</w:t>
            </w:r>
          </w:p>
          <w:p w:rsidR="006356BB" w:rsidRPr="006356BB" w:rsidRDefault="006356BB" w:rsidP="00FB2F1B">
            <w:pPr>
              <w:jc w:val="both"/>
            </w:pPr>
            <w:r w:rsidRPr="006356BB">
              <w:t xml:space="preserve">Проектировщик </w:t>
            </w:r>
            <w:r w:rsidRPr="006356BB">
              <w:rPr>
                <w:bCs/>
                <w:iCs/>
                <w:spacing w:val="-6"/>
              </w:rPr>
              <w:t>«Проектная мастерская «</w:t>
            </w:r>
            <w:proofErr w:type="spellStart"/>
            <w:r w:rsidRPr="006356BB">
              <w:rPr>
                <w:bCs/>
                <w:iCs/>
                <w:spacing w:val="-6"/>
              </w:rPr>
              <w:t>Архитек</w:t>
            </w:r>
            <w:proofErr w:type="spellEnd"/>
            <w:r w:rsidRPr="006356BB">
              <w:rPr>
                <w:bCs/>
                <w:iCs/>
                <w:spacing w:val="-6"/>
              </w:rPr>
              <w:t xml:space="preserve">» </w:t>
            </w:r>
            <w:r w:rsidRPr="006356BB">
              <w:t>г. Оренбург. Муниципальный контракт от 06.12.2018 года, на сумму 3 375,0000 тыс. рублей. Срок выполнения проектных работ с учетом прохождения государственной экспертизы до 31.05.2019 года.</w:t>
            </w:r>
          </w:p>
          <w:p w:rsidR="00502745" w:rsidRPr="006356BB" w:rsidRDefault="006356BB" w:rsidP="004B2033">
            <w:pPr>
              <w:jc w:val="both"/>
            </w:pPr>
            <w:r w:rsidRPr="006356BB">
              <w:t>На конец финансового года техническая часть прошла экспертизу, сметная часть подана на проверку. Средства краевого бюджета оптимизированы.</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40" w:lineRule="auto"/>
              <w:ind w:left="240" w:firstLine="0"/>
              <w:rPr>
                <w:sz w:val="24"/>
                <w:szCs w:val="24"/>
              </w:rPr>
            </w:pPr>
            <w:r w:rsidRPr="00E12426">
              <w:rPr>
                <w:sz w:val="24"/>
                <w:szCs w:val="24"/>
              </w:rPr>
              <w:lastRenderedPageBreak/>
              <w:t>4.5.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Default="00E12426" w:rsidP="00607440">
            <w:pPr>
              <w:pStyle w:val="a7"/>
              <w:shd w:val="clear" w:color="auto" w:fill="auto"/>
              <w:spacing w:line="278" w:lineRule="exact"/>
              <w:ind w:firstLine="0"/>
              <w:jc w:val="both"/>
              <w:rPr>
                <w:sz w:val="24"/>
                <w:szCs w:val="24"/>
              </w:rPr>
            </w:pPr>
            <w:r w:rsidRPr="00E12426">
              <w:rPr>
                <w:sz w:val="24"/>
                <w:szCs w:val="24"/>
              </w:rPr>
              <w:t xml:space="preserve">Обеспечение доступным и комфортным жильем в </w:t>
            </w:r>
            <w:proofErr w:type="gramStart"/>
            <w:r w:rsidRPr="00E12426">
              <w:rPr>
                <w:sz w:val="24"/>
                <w:szCs w:val="24"/>
              </w:rPr>
              <w:t>рамках</w:t>
            </w:r>
            <w:proofErr w:type="gramEnd"/>
            <w:r w:rsidRPr="00E12426">
              <w:rPr>
                <w:sz w:val="24"/>
                <w:szCs w:val="24"/>
              </w:rPr>
              <w:t xml:space="preserve"> мер</w:t>
            </w:r>
            <w:r w:rsidR="00DD3C44">
              <w:rPr>
                <w:sz w:val="24"/>
                <w:szCs w:val="24"/>
              </w:rPr>
              <w:t>оприятий по ликвидации аварийно</w:t>
            </w:r>
            <w:r w:rsidRPr="00E12426">
              <w:rPr>
                <w:sz w:val="24"/>
                <w:szCs w:val="24"/>
              </w:rPr>
              <w:t>го жилищного фонда на территории Корякского округа</w:t>
            </w:r>
          </w:p>
          <w:p w:rsidR="00292B0A" w:rsidRPr="00E12426"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74" w:lineRule="exact"/>
              <w:ind w:firstLine="0"/>
              <w:jc w:val="center"/>
              <w:rPr>
                <w:sz w:val="24"/>
                <w:szCs w:val="24"/>
              </w:rPr>
            </w:pPr>
            <w:r w:rsidRPr="00E12426">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FB2F1B" w:rsidRPr="00FB2F1B" w:rsidRDefault="00FB2F1B" w:rsidP="00FB2F1B">
            <w:pPr>
              <w:contextualSpacing/>
              <w:jc w:val="both"/>
            </w:pPr>
            <w:r w:rsidRPr="00FB2F1B">
              <w:t>1.</w:t>
            </w:r>
            <w:r w:rsidRPr="00FB2F1B">
              <w:rPr>
                <w:rFonts w:eastAsia="Calibri"/>
              </w:rPr>
              <w:t xml:space="preserve">Приобретение 8-ми квартир в сельском </w:t>
            </w:r>
            <w:proofErr w:type="gramStart"/>
            <w:r w:rsidRPr="00FB2F1B">
              <w:rPr>
                <w:rFonts w:eastAsia="Calibri"/>
              </w:rPr>
              <w:t>поселении</w:t>
            </w:r>
            <w:proofErr w:type="gramEnd"/>
            <w:r w:rsidRPr="00FB2F1B">
              <w:rPr>
                <w:rFonts w:eastAsia="Calibri"/>
              </w:rPr>
              <w:t xml:space="preserve"> «село </w:t>
            </w:r>
            <w:proofErr w:type="spellStart"/>
            <w:r w:rsidRPr="00FB2F1B">
              <w:rPr>
                <w:rFonts w:eastAsia="Calibri"/>
              </w:rPr>
              <w:t>Хаилино</w:t>
            </w:r>
            <w:proofErr w:type="spellEnd"/>
            <w:r w:rsidRPr="00FB2F1B">
              <w:rPr>
                <w:rFonts w:eastAsia="Calibri"/>
              </w:rPr>
              <w:t xml:space="preserve">» </w:t>
            </w:r>
          </w:p>
          <w:p w:rsidR="00FB2F1B" w:rsidRPr="00FB2F1B" w:rsidRDefault="00FB2F1B" w:rsidP="00FB2F1B">
            <w:pPr>
              <w:contextualSpacing/>
              <w:jc w:val="both"/>
            </w:pPr>
            <w:r w:rsidRPr="00FB2F1B">
              <w:t xml:space="preserve">Строительство объекта завершено. Получено разрешение на ввод в эксплуатацию от 26.11.2019 года. Подрядчик ООО «СК </w:t>
            </w:r>
            <w:proofErr w:type="spellStart"/>
            <w:r w:rsidRPr="00FB2F1B">
              <w:t>Босан</w:t>
            </w:r>
            <w:proofErr w:type="spellEnd"/>
            <w:r w:rsidRPr="00FB2F1B">
              <w:t xml:space="preserve">». Стоимость строительства - 59 900,00000 тыс. рублей.  </w:t>
            </w:r>
          </w:p>
          <w:p w:rsidR="00FB2F1B" w:rsidRPr="00FB2F1B" w:rsidRDefault="00FB2F1B" w:rsidP="00FB2F1B">
            <w:pPr>
              <w:jc w:val="both"/>
            </w:pPr>
            <w:r w:rsidRPr="00FB2F1B">
              <w:t xml:space="preserve">Жилая площадь 8 квартир - 262,02 </w:t>
            </w:r>
            <w:proofErr w:type="spellStart"/>
            <w:r w:rsidRPr="00FB2F1B">
              <w:t>кв.м</w:t>
            </w:r>
            <w:proofErr w:type="spellEnd"/>
            <w:r w:rsidRPr="00FB2F1B">
              <w:t>.</w:t>
            </w:r>
          </w:p>
          <w:p w:rsidR="00FB2F1B" w:rsidRPr="00FB2F1B" w:rsidRDefault="00FB2F1B" w:rsidP="00FB2F1B">
            <w:pPr>
              <w:jc w:val="both"/>
            </w:pPr>
            <w:r w:rsidRPr="00FB2F1B">
              <w:t xml:space="preserve">Общая площадь дома - 432,0 </w:t>
            </w:r>
            <w:proofErr w:type="spellStart"/>
            <w:r w:rsidRPr="00FB2F1B">
              <w:t>кв.м</w:t>
            </w:r>
            <w:proofErr w:type="spellEnd"/>
            <w:r w:rsidRPr="00FB2F1B">
              <w:t>.</w:t>
            </w:r>
          </w:p>
          <w:p w:rsidR="00FB2F1B" w:rsidRPr="00FB2F1B" w:rsidRDefault="00FB2F1B" w:rsidP="00FB2F1B">
            <w:pPr>
              <w:jc w:val="both"/>
              <w:rPr>
                <w:i/>
              </w:rPr>
            </w:pPr>
          </w:p>
          <w:p w:rsidR="00FB2F1B" w:rsidRPr="00FB2F1B" w:rsidRDefault="00FB2F1B" w:rsidP="00FB2F1B">
            <w:pPr>
              <w:contextualSpacing/>
              <w:jc w:val="both"/>
              <w:rPr>
                <w:rFonts w:eastAsia="Calibri"/>
              </w:rPr>
            </w:pPr>
            <w:r w:rsidRPr="00FB2F1B">
              <w:rPr>
                <w:rFonts w:eastAsia="Calibri"/>
              </w:rPr>
              <w:t xml:space="preserve">2.Строительство 8-ми кв. дома в сельском </w:t>
            </w:r>
            <w:proofErr w:type="gramStart"/>
            <w:r w:rsidRPr="00FB2F1B">
              <w:rPr>
                <w:rFonts w:eastAsia="Calibri"/>
              </w:rPr>
              <w:t>поселении</w:t>
            </w:r>
            <w:proofErr w:type="gramEnd"/>
            <w:r w:rsidRPr="00FB2F1B">
              <w:rPr>
                <w:rFonts w:eastAsia="Calibri"/>
              </w:rPr>
              <w:t xml:space="preserve"> «село </w:t>
            </w:r>
            <w:proofErr w:type="spellStart"/>
            <w:r w:rsidRPr="00FB2F1B">
              <w:rPr>
                <w:rFonts w:eastAsia="Calibri"/>
              </w:rPr>
              <w:t>Аянка</w:t>
            </w:r>
            <w:proofErr w:type="spellEnd"/>
            <w:r w:rsidRPr="00FB2F1B">
              <w:rPr>
                <w:rFonts w:eastAsia="Calibri"/>
              </w:rPr>
              <w:t xml:space="preserve">» </w:t>
            </w:r>
          </w:p>
          <w:p w:rsidR="00FB2F1B" w:rsidRPr="00FB2F1B" w:rsidRDefault="00FB2F1B" w:rsidP="00FB2F1B">
            <w:pPr>
              <w:contextualSpacing/>
              <w:jc w:val="both"/>
              <w:rPr>
                <w:rFonts w:eastAsia="Calibri"/>
              </w:rPr>
            </w:pPr>
            <w:r w:rsidRPr="00FB2F1B">
              <w:t>Строительство объекта завершено. Получено разрешение на ввод объекта в эксплуатацию – 25.12.2019 года.</w:t>
            </w:r>
          </w:p>
          <w:p w:rsidR="00FB2F1B" w:rsidRPr="00FB2F1B" w:rsidRDefault="00FB2F1B" w:rsidP="00FB2F1B">
            <w:pPr>
              <w:jc w:val="both"/>
              <w:rPr>
                <w:rFonts w:eastAsia="Calibri"/>
              </w:rPr>
            </w:pPr>
            <w:r w:rsidRPr="00FB2F1B">
              <w:rPr>
                <w:rFonts w:eastAsia="Calibri"/>
              </w:rPr>
              <w:t xml:space="preserve">Подрядчик - ООО «СУ-64» г. Биробиджан. Стоимость строительства - 84 529,02767 тыс. рублей.  </w:t>
            </w:r>
          </w:p>
          <w:p w:rsidR="00FB2F1B" w:rsidRPr="00FB2F1B" w:rsidRDefault="00FB2F1B" w:rsidP="00FB2F1B">
            <w:pPr>
              <w:jc w:val="both"/>
              <w:rPr>
                <w:rFonts w:eastAsia="Calibri"/>
              </w:rPr>
            </w:pPr>
            <w:r w:rsidRPr="00FB2F1B">
              <w:rPr>
                <w:rFonts w:eastAsia="Calibri"/>
              </w:rPr>
              <w:t xml:space="preserve">Жилая площадь 8 квартир - 481,50 </w:t>
            </w:r>
            <w:proofErr w:type="spellStart"/>
            <w:r w:rsidRPr="00FB2F1B">
              <w:rPr>
                <w:rFonts w:eastAsia="Calibri"/>
              </w:rPr>
              <w:t>кв.м</w:t>
            </w:r>
            <w:proofErr w:type="spellEnd"/>
            <w:r w:rsidRPr="00FB2F1B">
              <w:rPr>
                <w:rFonts w:eastAsia="Calibri"/>
              </w:rPr>
              <w:t>.</w:t>
            </w:r>
          </w:p>
          <w:p w:rsidR="00FB2F1B" w:rsidRPr="00FB2F1B" w:rsidRDefault="00FB2F1B" w:rsidP="00FB2F1B">
            <w:pPr>
              <w:jc w:val="both"/>
              <w:rPr>
                <w:rFonts w:eastAsia="Calibri"/>
              </w:rPr>
            </w:pPr>
            <w:r w:rsidRPr="00FB2F1B">
              <w:rPr>
                <w:rFonts w:eastAsia="Calibri"/>
              </w:rPr>
              <w:t xml:space="preserve">Общая площадь дома - 538,8 </w:t>
            </w:r>
            <w:proofErr w:type="spellStart"/>
            <w:r w:rsidRPr="00FB2F1B">
              <w:rPr>
                <w:rFonts w:eastAsia="Calibri"/>
              </w:rPr>
              <w:t>кв.м</w:t>
            </w:r>
            <w:proofErr w:type="spellEnd"/>
            <w:r w:rsidRPr="00FB2F1B">
              <w:rPr>
                <w:rFonts w:eastAsia="Calibri"/>
              </w:rPr>
              <w:t>.</w:t>
            </w:r>
          </w:p>
          <w:p w:rsidR="00FB2F1B" w:rsidRPr="00FB2F1B" w:rsidRDefault="00FB2F1B" w:rsidP="00FB2F1B">
            <w:pPr>
              <w:contextualSpacing/>
              <w:jc w:val="both"/>
              <w:rPr>
                <w:rFonts w:eastAsia="Calibri"/>
              </w:rPr>
            </w:pPr>
            <w:r w:rsidRPr="00FB2F1B">
              <w:rPr>
                <w:rFonts w:eastAsia="Calibri"/>
              </w:rPr>
              <w:t xml:space="preserve">3.Строительство двух 12-ти квартирных жилых домов в сельском поселении «село </w:t>
            </w:r>
            <w:proofErr w:type="spellStart"/>
            <w:r w:rsidRPr="00FB2F1B">
              <w:rPr>
                <w:rFonts w:eastAsia="Calibri"/>
              </w:rPr>
              <w:t>Аянка</w:t>
            </w:r>
            <w:proofErr w:type="spellEnd"/>
            <w:r w:rsidRPr="00FB2F1B">
              <w:rPr>
                <w:rFonts w:eastAsia="Calibri"/>
              </w:rPr>
              <w:t>» (ПП- 124 от 30.08.19)</w:t>
            </w:r>
          </w:p>
          <w:p w:rsidR="0096238B" w:rsidRDefault="00FB2F1B" w:rsidP="00FB2F1B">
            <w:pPr>
              <w:ind w:right="-1"/>
              <w:jc w:val="both"/>
            </w:pPr>
            <w:r w:rsidRPr="00FB2F1B">
              <w:t xml:space="preserve">Электронный аукцион на приобретение 24 квартир в строящихся </w:t>
            </w:r>
            <w:proofErr w:type="gramStart"/>
            <w:r w:rsidRPr="00FB2F1B">
              <w:t>домах</w:t>
            </w:r>
            <w:proofErr w:type="gramEnd"/>
            <w:r w:rsidRPr="00FB2F1B">
              <w:t xml:space="preserve"> не состоялся по причине отсутствия заявок. </w:t>
            </w:r>
            <w:proofErr w:type="gramStart"/>
            <w:r w:rsidRPr="00FB2F1B">
              <w:t>Ассигнования, предусмотренные на 2019 год оптимизированы</w:t>
            </w:r>
            <w:proofErr w:type="gramEnd"/>
            <w:r w:rsidRPr="00FB2F1B">
              <w:t>.</w:t>
            </w:r>
          </w:p>
          <w:p w:rsidR="00617B03" w:rsidRPr="00617B03" w:rsidRDefault="00617B03" w:rsidP="00617B03">
            <w:pPr>
              <w:contextualSpacing/>
              <w:jc w:val="both"/>
              <w:rPr>
                <w:rFonts w:eastAsia="Calibri"/>
              </w:rPr>
            </w:pPr>
            <w:r w:rsidRPr="00617B03">
              <w:rPr>
                <w:rFonts w:eastAsia="Calibri"/>
              </w:rPr>
              <w:t xml:space="preserve">4.Приобретение 12-ти квартир в сельском </w:t>
            </w:r>
            <w:proofErr w:type="gramStart"/>
            <w:r w:rsidRPr="00617B03">
              <w:rPr>
                <w:rFonts w:eastAsia="Calibri"/>
              </w:rPr>
              <w:t>поселении</w:t>
            </w:r>
            <w:proofErr w:type="gramEnd"/>
            <w:r w:rsidRPr="00617B03">
              <w:rPr>
                <w:rFonts w:eastAsia="Calibri"/>
              </w:rPr>
              <w:t xml:space="preserve"> «село Манилы». </w:t>
            </w:r>
          </w:p>
          <w:p w:rsidR="00617B03" w:rsidRPr="00617B03" w:rsidRDefault="00617B03" w:rsidP="00617B03">
            <w:pPr>
              <w:contextualSpacing/>
              <w:jc w:val="both"/>
            </w:pPr>
            <w:r w:rsidRPr="00617B03">
              <w:lastRenderedPageBreak/>
              <w:t xml:space="preserve">На 2019 год </w:t>
            </w:r>
            <w:proofErr w:type="gramStart"/>
            <w:r w:rsidRPr="00617B03">
              <w:t>средства, предусмотренные на завершение строительств дома оптимизированы</w:t>
            </w:r>
            <w:proofErr w:type="gramEnd"/>
            <w:r w:rsidRPr="00617B03">
              <w:t>. Ввод дома перенесен на 2020 год по причине внесения изменений в проектную документацию.</w:t>
            </w:r>
          </w:p>
          <w:p w:rsidR="00617B03" w:rsidRPr="00617B03" w:rsidRDefault="00617B03" w:rsidP="00617B03">
            <w:pPr>
              <w:contextualSpacing/>
              <w:jc w:val="both"/>
            </w:pPr>
            <w:r w:rsidRPr="00617B03">
              <w:t>Муниципальный контракт от 16.04.2018 № М-01ЭА с ООО «РЕЙНИ» на сумму 98 910,61000 тыс. рублей. Профинансирован в 2018 году аванс в размере 29% в сумме 28 684,07690 тыс. рублей, в том числе 28 397,23613 тыс. рублей из средства краевого бюджета. На сегодняшний день, техническая готовность дома – 50%. Вв</w:t>
            </w:r>
            <w:r w:rsidR="00C36739">
              <w:t>од в эксплуатацию по контракту -</w:t>
            </w:r>
            <w:r w:rsidRPr="00617B03">
              <w:t xml:space="preserve"> 15.12.2019 года.</w:t>
            </w:r>
          </w:p>
          <w:p w:rsidR="00617B03" w:rsidRPr="00617B03" w:rsidRDefault="00617B03" w:rsidP="00617B03">
            <w:pPr>
              <w:contextualSpacing/>
              <w:jc w:val="both"/>
            </w:pPr>
            <w:r w:rsidRPr="00617B03">
              <w:t>Жил</w:t>
            </w:r>
            <w:r w:rsidR="00C36739">
              <w:t>ая площадь 12 квартир -</w:t>
            </w:r>
            <w:r w:rsidRPr="00617B03">
              <w:t xml:space="preserve"> 718,4 </w:t>
            </w:r>
            <w:proofErr w:type="spellStart"/>
            <w:r w:rsidRPr="00617B03">
              <w:t>кв.м</w:t>
            </w:r>
            <w:proofErr w:type="spellEnd"/>
            <w:r w:rsidRPr="00617B03">
              <w:t>.</w:t>
            </w:r>
          </w:p>
          <w:p w:rsidR="00617B03" w:rsidRPr="00617B03" w:rsidRDefault="00C36739" w:rsidP="00617B03">
            <w:pPr>
              <w:contextualSpacing/>
              <w:jc w:val="both"/>
            </w:pPr>
            <w:r>
              <w:t>Общая площадь дома -</w:t>
            </w:r>
            <w:r w:rsidR="00617B03" w:rsidRPr="00617B03">
              <w:t xml:space="preserve"> 838,0 </w:t>
            </w:r>
            <w:proofErr w:type="spellStart"/>
            <w:r w:rsidR="00617B03" w:rsidRPr="00617B03">
              <w:t>кв.м</w:t>
            </w:r>
            <w:proofErr w:type="spellEnd"/>
            <w:r w:rsidR="00617B03" w:rsidRPr="00617B03">
              <w:t>.</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40" w:lineRule="auto"/>
              <w:ind w:left="240" w:firstLine="0"/>
              <w:rPr>
                <w:sz w:val="24"/>
                <w:szCs w:val="24"/>
              </w:rPr>
            </w:pPr>
            <w:r w:rsidRPr="00E12426">
              <w:rPr>
                <w:sz w:val="24"/>
                <w:szCs w:val="24"/>
              </w:rPr>
              <w:lastRenderedPageBreak/>
              <w:t>4.6.</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Default="00E12426" w:rsidP="00607440">
            <w:pPr>
              <w:pStyle w:val="a7"/>
              <w:shd w:val="clear" w:color="auto" w:fill="auto"/>
              <w:spacing w:line="274" w:lineRule="exact"/>
              <w:ind w:firstLine="0"/>
              <w:jc w:val="both"/>
              <w:rPr>
                <w:sz w:val="24"/>
                <w:szCs w:val="24"/>
              </w:rPr>
            </w:pPr>
            <w:r w:rsidRPr="00E12426">
              <w:rPr>
                <w:sz w:val="24"/>
                <w:szCs w:val="24"/>
              </w:rPr>
              <w:t>Формирование инженерной инфраструктуры в целях жилищного строительства на территории Корякского округа</w:t>
            </w:r>
          </w:p>
          <w:p w:rsidR="00292B0A" w:rsidRPr="00E12426"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74" w:lineRule="exact"/>
              <w:ind w:firstLine="0"/>
              <w:jc w:val="center"/>
              <w:rPr>
                <w:sz w:val="24"/>
                <w:szCs w:val="24"/>
              </w:rPr>
            </w:pPr>
            <w:r w:rsidRPr="00E12426">
              <w:rPr>
                <w:sz w:val="24"/>
                <w:szCs w:val="24"/>
              </w:rPr>
              <w:t>2016-2025 годы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C3B9F" w:rsidRPr="007D2FB4" w:rsidRDefault="007D2FB4" w:rsidP="007D2FB4">
            <w:pPr>
              <w:jc w:val="both"/>
              <w:rPr>
                <w:rFonts w:eastAsia="Calibri"/>
                <w:u w:val="single"/>
              </w:rPr>
            </w:pPr>
            <w:r w:rsidRPr="007D2FB4">
              <w:t xml:space="preserve">На 2019 год бюджетом Камчатского края на выполнение работ по устройству участка бытовой канализации </w:t>
            </w:r>
            <w:proofErr w:type="spellStart"/>
            <w:r w:rsidRPr="007D2FB4">
              <w:t>Тигильскому</w:t>
            </w:r>
            <w:proofErr w:type="spellEnd"/>
            <w:r w:rsidRPr="007D2FB4">
              <w:t xml:space="preserve"> муниципальному району предусмотрены средства краевого бюджета в размере 3 039,36903 тыс. рублей.</w:t>
            </w:r>
            <w:r w:rsidRPr="007D2FB4">
              <w:rPr>
                <w:rFonts w:eastAsia="Calibri"/>
              </w:rPr>
              <w:t xml:space="preserve"> Профинансировано 3</w:t>
            </w:r>
            <w:r w:rsidRPr="007D2FB4">
              <w:rPr>
                <w:rFonts w:eastAsia="Calibri"/>
                <w:lang w:val="en-US"/>
              </w:rPr>
              <w:t> </w:t>
            </w:r>
            <w:r w:rsidRPr="007D2FB4">
              <w:rPr>
                <w:rFonts w:eastAsia="Calibri"/>
              </w:rPr>
              <w:t xml:space="preserve">039,36903 тыс. рублей. </w:t>
            </w:r>
            <w:r w:rsidRPr="007D2FB4">
              <w:t>Муниципальный контракт с ООО «ВВВ» от 28.07.2019 № 013860000019000 на сумму 10 234,61000 тыс. рублей.</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40" w:lineRule="auto"/>
              <w:ind w:left="240" w:firstLine="0"/>
              <w:rPr>
                <w:sz w:val="24"/>
                <w:szCs w:val="24"/>
              </w:rPr>
            </w:pPr>
            <w:r w:rsidRPr="00E12426">
              <w:rPr>
                <w:sz w:val="24"/>
                <w:szCs w:val="24"/>
              </w:rPr>
              <w:t>4.7.</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Default="00E12426" w:rsidP="00607440">
            <w:pPr>
              <w:pStyle w:val="a7"/>
              <w:shd w:val="clear" w:color="auto" w:fill="auto"/>
              <w:spacing w:line="274" w:lineRule="exact"/>
              <w:ind w:firstLine="0"/>
              <w:jc w:val="both"/>
              <w:rPr>
                <w:sz w:val="24"/>
                <w:szCs w:val="24"/>
              </w:rPr>
            </w:pPr>
            <w:r w:rsidRPr="00E12426">
              <w:rPr>
                <w:sz w:val="24"/>
                <w:szCs w:val="24"/>
              </w:rPr>
              <w:t xml:space="preserve">Реализация инвестиционных проектов с использованием механизмов государственно-частного и </w:t>
            </w:r>
            <w:proofErr w:type="spellStart"/>
            <w:r w:rsidRPr="00E12426">
              <w:rPr>
                <w:sz w:val="24"/>
                <w:szCs w:val="24"/>
              </w:rPr>
              <w:t>муниципально</w:t>
            </w:r>
            <w:proofErr w:type="spellEnd"/>
            <w:r w:rsidRPr="00E12426">
              <w:rPr>
                <w:sz w:val="24"/>
                <w:szCs w:val="24"/>
              </w:rPr>
              <w:t>-частного партнерства в местах традиционн</w:t>
            </w:r>
            <w:r>
              <w:rPr>
                <w:sz w:val="24"/>
                <w:szCs w:val="24"/>
              </w:rPr>
              <w:t>ого проживания коренных малочис</w:t>
            </w:r>
            <w:r w:rsidRPr="00E12426">
              <w:rPr>
                <w:sz w:val="24"/>
                <w:szCs w:val="24"/>
              </w:rPr>
              <w:t>ленных народов и традиционной хозяйственной деятельности</w:t>
            </w:r>
          </w:p>
          <w:p w:rsidR="00292B0A" w:rsidRPr="00E12426"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74" w:lineRule="exact"/>
              <w:ind w:firstLine="0"/>
              <w:jc w:val="center"/>
              <w:rPr>
                <w:sz w:val="24"/>
                <w:szCs w:val="24"/>
              </w:rPr>
            </w:pPr>
            <w:r w:rsidRPr="00E12426">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B130D8" w:rsidRPr="008558EA" w:rsidRDefault="00C5109B" w:rsidP="008558EA">
            <w:pPr>
              <w:jc w:val="both"/>
            </w:pPr>
            <w:r w:rsidRPr="008558EA">
              <w:t>В течение 2019 году</w:t>
            </w:r>
            <w:r w:rsidR="00B130D8" w:rsidRPr="008558EA">
              <w:t xml:space="preserve"> на территории Камчатского края на муниципальном уровне реа</w:t>
            </w:r>
            <w:r w:rsidRPr="008558EA">
              <w:t>лизуется</w:t>
            </w:r>
            <w:r w:rsidR="00B130D8" w:rsidRPr="008558EA">
              <w:t xml:space="preserve"> 63 проекта с использованием механизмов государственно-частного партнерства в форме концессионных соглашений в области тепл</w:t>
            </w:r>
            <w:proofErr w:type="gramStart"/>
            <w:r w:rsidR="00B130D8" w:rsidRPr="008558EA">
              <w:t>о-</w:t>
            </w:r>
            <w:proofErr w:type="gramEnd"/>
            <w:r w:rsidR="00B130D8" w:rsidRPr="008558EA">
              <w:t>, электро- и водоснабжения.</w:t>
            </w:r>
          </w:p>
          <w:p w:rsidR="00B130D8" w:rsidRPr="008558EA" w:rsidRDefault="00B130D8" w:rsidP="008558EA">
            <w:pPr>
              <w:jc w:val="both"/>
            </w:pPr>
            <w:r w:rsidRPr="008558EA">
              <w:t xml:space="preserve">В 2019 году проведен открытый конкурс на заключение концессионного соглашения о создании и эксплуатации объекта здравоохранения – Камчатская краевая больница. Распоряжением Правительства Камчатского края от 15.05.2019 № 221-РП конкурс признан не состоявшимся. </w:t>
            </w:r>
          </w:p>
          <w:p w:rsidR="00B130D8" w:rsidRPr="008558EA" w:rsidRDefault="00B130D8" w:rsidP="008558EA">
            <w:pPr>
              <w:jc w:val="both"/>
            </w:pPr>
            <w:r w:rsidRPr="008558EA">
              <w:t xml:space="preserve">В сентябре 2019 года в Правительство Камчатского края поступило предложение ООО РТК Энергобаланс о заключении концессионного соглашения на создание программно-технического комплекса автоматизированной системы управления технологическими процессами водоснабжения на территории г. Петропавловска-Камчатского, г. Елизово, </w:t>
            </w:r>
            <w:proofErr w:type="spellStart"/>
            <w:r w:rsidRPr="008558EA">
              <w:t>Елизовского</w:t>
            </w:r>
            <w:proofErr w:type="spellEnd"/>
            <w:r w:rsidRPr="008558EA">
              <w:t xml:space="preserve"> муниципального района, </w:t>
            </w:r>
            <w:proofErr w:type="spellStart"/>
            <w:r w:rsidRPr="008558EA">
              <w:t>Мильковского</w:t>
            </w:r>
            <w:proofErr w:type="spellEnd"/>
            <w:r w:rsidRPr="008558EA">
              <w:t xml:space="preserve"> муниципального района Камчатского края. Предложение находится на рассмотрении Министерства жилищно-коммунального хозяйства и энергетики Камчатского края.</w:t>
            </w:r>
          </w:p>
          <w:p w:rsidR="00E12426" w:rsidRPr="00462529" w:rsidRDefault="00B130D8" w:rsidP="00A4757F">
            <w:pPr>
              <w:jc w:val="both"/>
              <w:rPr>
                <w:color w:val="FF0000"/>
              </w:rPr>
            </w:pPr>
            <w:r w:rsidRPr="008558EA">
              <w:t xml:space="preserve">В декабре 2019 года в Правительство Камчатского края поступило предложение ООО ТК </w:t>
            </w:r>
            <w:bookmarkStart w:id="0" w:name="bookmark0"/>
            <w:r w:rsidRPr="008558EA">
              <w:t xml:space="preserve">Логистик в отношении </w:t>
            </w:r>
            <w:bookmarkEnd w:id="0"/>
            <w:r w:rsidRPr="008558EA">
              <w:t>создания и эксплуатации объекта спорта «Ледовый каток «Вулкан» по ул. Солнечной». Предложение находится на рассмотрении Министерства спорта Камчатского края.</w:t>
            </w:r>
          </w:p>
        </w:tc>
      </w:tr>
      <w:tr w:rsidR="00E12426" w:rsidRPr="00E12426"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40" w:lineRule="auto"/>
              <w:ind w:left="200" w:firstLine="0"/>
              <w:rPr>
                <w:sz w:val="24"/>
                <w:szCs w:val="24"/>
              </w:rPr>
            </w:pPr>
            <w:r w:rsidRPr="00E12426">
              <w:rPr>
                <w:sz w:val="24"/>
                <w:szCs w:val="24"/>
              </w:rPr>
              <w:lastRenderedPageBreak/>
              <w:t>4.8.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607440">
            <w:pPr>
              <w:pStyle w:val="a7"/>
              <w:shd w:val="clear" w:color="auto" w:fill="auto"/>
              <w:spacing w:line="278" w:lineRule="exact"/>
              <w:ind w:firstLine="0"/>
              <w:jc w:val="both"/>
              <w:rPr>
                <w:sz w:val="24"/>
                <w:szCs w:val="24"/>
              </w:rPr>
            </w:pPr>
            <w:r w:rsidRPr="00E12426">
              <w:rPr>
                <w:sz w:val="24"/>
                <w:szCs w:val="24"/>
              </w:rPr>
              <w:t xml:space="preserve">Организация предоставления услуг </w:t>
            </w:r>
            <w:r w:rsidR="00DD3C44">
              <w:rPr>
                <w:sz w:val="24"/>
                <w:szCs w:val="24"/>
              </w:rPr>
              <w:t>связи в ме</w:t>
            </w:r>
            <w:r w:rsidRPr="00E12426">
              <w:rPr>
                <w:sz w:val="24"/>
                <w:szCs w:val="24"/>
              </w:rPr>
              <w:t>стах тради</w:t>
            </w:r>
            <w:r w:rsidR="00DD3C44">
              <w:rPr>
                <w:sz w:val="24"/>
                <w:szCs w:val="24"/>
              </w:rPr>
              <w:t>ционного проживания и традицион</w:t>
            </w:r>
            <w:r w:rsidRPr="00E12426">
              <w:rPr>
                <w:sz w:val="24"/>
                <w:szCs w:val="24"/>
              </w:rPr>
              <w:t>ной хозяйст</w:t>
            </w:r>
            <w:r w:rsidR="00DD3C44">
              <w:rPr>
                <w:sz w:val="24"/>
                <w:szCs w:val="24"/>
              </w:rPr>
              <w:t>венной деятельности коренных ма</w:t>
            </w:r>
            <w:r w:rsidRPr="00E12426">
              <w:rPr>
                <w:sz w:val="24"/>
                <w:szCs w:val="24"/>
              </w:rPr>
              <w:t xml:space="preserve">лочисленных </w:t>
            </w:r>
            <w:r w:rsidR="00DD3C44">
              <w:rPr>
                <w:sz w:val="24"/>
                <w:szCs w:val="24"/>
              </w:rPr>
              <w:t>народов, включая услуги по пере</w:t>
            </w:r>
            <w:r w:rsidRPr="00E12426">
              <w:rPr>
                <w:sz w:val="24"/>
                <w:szCs w:val="24"/>
              </w:rPr>
              <w:t>даче данных</w:t>
            </w:r>
            <w:r>
              <w:rPr>
                <w:sz w:val="24"/>
                <w:szCs w:val="24"/>
              </w:rPr>
              <w:t xml:space="preserve"> и предоставлению доступа к информационно-телекоммуникацио</w:t>
            </w:r>
            <w:r w:rsidRPr="00E12426">
              <w:rPr>
                <w:sz w:val="24"/>
                <w:szCs w:val="24"/>
              </w:rPr>
              <w:t>нной сети «Интернет»</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74" w:lineRule="exact"/>
              <w:ind w:firstLine="0"/>
              <w:jc w:val="center"/>
              <w:rPr>
                <w:sz w:val="24"/>
                <w:szCs w:val="24"/>
              </w:rPr>
            </w:pPr>
            <w:r w:rsidRPr="00E12426">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523BFF" w:rsidRPr="0030793A" w:rsidRDefault="00523BFF" w:rsidP="00A4757F">
            <w:pPr>
              <w:jc w:val="both"/>
            </w:pPr>
            <w:r w:rsidRPr="0030793A">
              <w:t xml:space="preserve">В настоящее время в Камчатском крае телефонная связь обеспечена во всех населенных пунктах края </w:t>
            </w:r>
          </w:p>
          <w:p w:rsidR="00E403F6" w:rsidRPr="00462529" w:rsidRDefault="0098205B" w:rsidP="00523BFF">
            <w:pPr>
              <w:jc w:val="both"/>
              <w:rPr>
                <w:color w:val="FF0000"/>
              </w:rPr>
            </w:pPr>
            <w:r w:rsidRPr="0030793A">
              <w:t xml:space="preserve">Операторами связи и операторами спутниковой </w:t>
            </w:r>
            <w:r>
              <w:t>связи в 2019 году обеспечена возможность использования услуг связи в местах традиционного проживания и традиционной хозяйственной деятельности коренных малочисленных народов, включая услуги по передаче данных и предоставлению доступа к информационно-телекоммуникационной сети «Интернет»</w:t>
            </w:r>
            <w:r w:rsidR="00523BFF">
              <w:t>.</w:t>
            </w:r>
          </w:p>
        </w:tc>
      </w:tr>
      <w:tr w:rsidR="00E12426" w:rsidRPr="00E12426"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3917C6" w:rsidRDefault="006B5A16" w:rsidP="002C4CAE">
            <w:pPr>
              <w:pStyle w:val="a7"/>
              <w:shd w:val="clear" w:color="auto" w:fill="auto"/>
              <w:spacing w:line="240" w:lineRule="auto"/>
              <w:ind w:left="200" w:firstLine="0"/>
              <w:rPr>
                <w:sz w:val="24"/>
                <w:szCs w:val="24"/>
              </w:rPr>
            </w:pPr>
            <w:r w:rsidRPr="003917C6">
              <w:rPr>
                <w:sz w:val="24"/>
                <w:szCs w:val="24"/>
              </w:rPr>
              <w:t>4.10.</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3917C6" w:rsidRDefault="00E12426" w:rsidP="00607440">
            <w:pPr>
              <w:pStyle w:val="a7"/>
              <w:shd w:val="clear" w:color="auto" w:fill="auto"/>
              <w:spacing w:line="274" w:lineRule="exact"/>
              <w:ind w:firstLine="0"/>
              <w:jc w:val="both"/>
              <w:rPr>
                <w:sz w:val="24"/>
                <w:szCs w:val="24"/>
              </w:rPr>
            </w:pPr>
            <w:r w:rsidRPr="003917C6">
              <w:rPr>
                <w:sz w:val="24"/>
                <w:szCs w:val="24"/>
              </w:rPr>
              <w:t xml:space="preserve">Реализация </w:t>
            </w:r>
            <w:r w:rsidR="00DD3C44" w:rsidRPr="003917C6">
              <w:rPr>
                <w:sz w:val="24"/>
                <w:szCs w:val="24"/>
              </w:rPr>
              <w:t>мероприятий по привлечению моло</w:t>
            </w:r>
            <w:r w:rsidRPr="003917C6">
              <w:rPr>
                <w:sz w:val="24"/>
                <w:szCs w:val="24"/>
              </w:rPr>
              <w:t>дежи из чи</w:t>
            </w:r>
            <w:r w:rsidR="00DD3C44" w:rsidRPr="003917C6">
              <w:rPr>
                <w:sz w:val="24"/>
                <w:szCs w:val="24"/>
              </w:rPr>
              <w:t>сла коренных малочисленных наро</w:t>
            </w:r>
            <w:r w:rsidRPr="003917C6">
              <w:rPr>
                <w:sz w:val="24"/>
                <w:szCs w:val="24"/>
              </w:rPr>
              <w:t>дов к участию в мероприятиях, направленных на поддержку молодежных инициатив и повышение</w:t>
            </w:r>
            <w:r w:rsidR="00A43F4C" w:rsidRPr="003917C6">
              <w:rPr>
                <w:sz w:val="24"/>
                <w:szCs w:val="24"/>
              </w:rPr>
              <w:t xml:space="preserve"> социальной активности молодежи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07047C" w:rsidRDefault="00E12426" w:rsidP="00E12426">
            <w:pPr>
              <w:pStyle w:val="a7"/>
              <w:shd w:val="clear" w:color="auto" w:fill="auto"/>
              <w:spacing w:line="274" w:lineRule="exact"/>
              <w:ind w:firstLine="0"/>
              <w:jc w:val="center"/>
              <w:rPr>
                <w:sz w:val="24"/>
                <w:szCs w:val="24"/>
              </w:rPr>
            </w:pPr>
            <w:r w:rsidRPr="0007047C">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43F4C" w:rsidRPr="00A43F4C" w:rsidRDefault="00F0301F" w:rsidP="00A43F4C">
            <w:pPr>
              <w:widowControl w:val="0"/>
              <w:jc w:val="both"/>
            </w:pPr>
            <w:r w:rsidRPr="00A43F4C">
              <w:t xml:space="preserve">Обеспечение участия </w:t>
            </w:r>
            <w:r w:rsidR="00F23F6A" w:rsidRPr="00A43F4C">
              <w:rPr>
                <w:kern w:val="28"/>
              </w:rPr>
              <w:t xml:space="preserve">в работе </w:t>
            </w:r>
            <w:r w:rsidR="00F23F6A" w:rsidRPr="00A43F4C">
              <w:rPr>
                <w:kern w:val="28"/>
                <w:lang w:val="en-US"/>
              </w:rPr>
              <w:t>V</w:t>
            </w:r>
            <w:r w:rsidR="00F23F6A" w:rsidRPr="00A43F4C">
              <w:rPr>
                <w:kern w:val="28"/>
              </w:rPr>
              <w:t xml:space="preserve"> Форума</w:t>
            </w:r>
            <w:r w:rsidR="0007047C" w:rsidRPr="00A43F4C">
              <w:rPr>
                <w:kern w:val="28"/>
              </w:rPr>
              <w:t xml:space="preserve"> </w:t>
            </w:r>
            <w:r w:rsidR="00F23F6A" w:rsidRPr="00A43F4C">
              <w:rPr>
                <w:kern w:val="28"/>
              </w:rPr>
              <w:t>молодежи коренных малочисленных народов Севера, Сибири и Дальнего Востока Российской Федерации «Российс</w:t>
            </w:r>
            <w:r w:rsidR="00A43F4C" w:rsidRPr="00A43F4C">
              <w:rPr>
                <w:kern w:val="28"/>
              </w:rPr>
              <w:t xml:space="preserve">кий Север»» </w:t>
            </w:r>
            <w:r w:rsidR="00A43F4C" w:rsidRPr="00A43F4C">
              <w:rPr>
                <w:color w:val="313237"/>
              </w:rPr>
              <w:t>с 14 по 20 октября 2019 года в г. Ханты-Мансийск</w:t>
            </w:r>
            <w:r w:rsidR="00843C31" w:rsidRPr="00A43F4C">
              <w:rPr>
                <w:kern w:val="28"/>
              </w:rPr>
              <w:t xml:space="preserve"> </w:t>
            </w:r>
            <w:proofErr w:type="spellStart"/>
            <w:r w:rsidR="00A43F4C" w:rsidRPr="00A43F4C">
              <w:t>Ичанга</w:t>
            </w:r>
            <w:proofErr w:type="spellEnd"/>
            <w:r w:rsidR="00A43F4C" w:rsidRPr="00A43F4C">
              <w:t xml:space="preserve"> Октябрины</w:t>
            </w:r>
            <w:r w:rsidR="00A43F4C">
              <w:t>.</w:t>
            </w:r>
          </w:p>
        </w:tc>
      </w:tr>
      <w:tr w:rsidR="00E12426" w:rsidRPr="00E12426"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6B5A16" w:rsidP="002C4CAE">
            <w:pPr>
              <w:pStyle w:val="a7"/>
              <w:shd w:val="clear" w:color="auto" w:fill="auto"/>
              <w:spacing w:line="240" w:lineRule="auto"/>
              <w:ind w:left="200" w:firstLine="0"/>
              <w:rPr>
                <w:sz w:val="24"/>
                <w:szCs w:val="24"/>
              </w:rPr>
            </w:pPr>
            <w:r w:rsidRPr="00E12426">
              <w:rPr>
                <w:sz w:val="24"/>
                <w:szCs w:val="24"/>
              </w:rPr>
              <w:t>4.1</w:t>
            </w:r>
            <w:r>
              <w:rPr>
                <w:sz w:val="24"/>
                <w:szCs w:val="24"/>
              </w:rPr>
              <w:t>1</w:t>
            </w:r>
            <w:r w:rsidRPr="00E12426">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Default="00E12426" w:rsidP="00607440">
            <w:pPr>
              <w:pStyle w:val="a7"/>
              <w:shd w:val="clear" w:color="auto" w:fill="auto"/>
              <w:spacing w:line="274" w:lineRule="exact"/>
              <w:ind w:firstLine="0"/>
              <w:jc w:val="both"/>
              <w:rPr>
                <w:sz w:val="24"/>
                <w:szCs w:val="24"/>
              </w:rPr>
            </w:pPr>
            <w:r w:rsidRPr="00E12426">
              <w:rPr>
                <w:sz w:val="24"/>
                <w:szCs w:val="24"/>
              </w:rPr>
              <w:t xml:space="preserve">Расширение доступа коренных малочисленных народов, проживающих в </w:t>
            </w:r>
            <w:r w:rsidR="00DD3C44">
              <w:rPr>
                <w:sz w:val="24"/>
                <w:szCs w:val="24"/>
              </w:rPr>
              <w:t>отдаленных муници</w:t>
            </w:r>
            <w:r w:rsidRPr="00E12426">
              <w:rPr>
                <w:sz w:val="24"/>
                <w:szCs w:val="24"/>
              </w:rPr>
              <w:t>пальных образованиях в Камчатском крае, к государственным услугам и функциям путем предоставлен</w:t>
            </w:r>
            <w:r w:rsidR="00DD3C44">
              <w:rPr>
                <w:sz w:val="24"/>
                <w:szCs w:val="24"/>
              </w:rPr>
              <w:t>ия государственных услуг и функ</w:t>
            </w:r>
            <w:r w:rsidRPr="00E12426">
              <w:rPr>
                <w:sz w:val="24"/>
                <w:szCs w:val="24"/>
              </w:rPr>
              <w:t>ций методом «выездных бригад»</w:t>
            </w:r>
          </w:p>
          <w:p w:rsidR="00292B0A" w:rsidRPr="00E12426"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pStyle w:val="a7"/>
              <w:shd w:val="clear" w:color="auto" w:fill="auto"/>
              <w:spacing w:line="274" w:lineRule="exact"/>
              <w:ind w:firstLine="0"/>
              <w:jc w:val="center"/>
              <w:rPr>
                <w:sz w:val="24"/>
                <w:szCs w:val="24"/>
              </w:rPr>
            </w:pPr>
            <w:r w:rsidRPr="00E12426">
              <w:rPr>
                <w:sz w:val="24"/>
                <w:szCs w:val="24"/>
              </w:rPr>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7541E" w:rsidRPr="0097541E" w:rsidRDefault="0097541E" w:rsidP="0097541E">
            <w:pPr>
              <w:jc w:val="both"/>
              <w:rPr>
                <w:rFonts w:eastAsiaTheme="minorHAnsi"/>
                <w:lang w:eastAsia="en-US"/>
              </w:rPr>
            </w:pPr>
            <w:proofErr w:type="gramStart"/>
            <w:r w:rsidRPr="0097541E">
              <w:rPr>
                <w:rFonts w:eastAsiaTheme="minorHAnsi"/>
                <w:lang w:eastAsia="en-US"/>
              </w:rPr>
              <w:t>В целях расширения доступа населения Камчатского края к государственным услугам и государственным функциям в населенных пунктах Камчатского края, относящихся к труднодоступным и отдаленным местностям (Перечень населенных пунктов Камчатского края утвержден Постановлением Правительства Камчатского края от 07.04.2008 № 85-П «Об организации предоставления государственных услуг и государственных функций методом «выездных бригад»), осуществляется предоставление государственных услуг методом "выездных бригад" с участием исполнительных органов государственной</w:t>
            </w:r>
            <w:proofErr w:type="gramEnd"/>
            <w:r w:rsidRPr="0097541E">
              <w:rPr>
                <w:rFonts w:eastAsiaTheme="minorHAnsi"/>
                <w:lang w:eastAsia="en-US"/>
              </w:rPr>
              <w:t xml:space="preserve"> власти Камчатского края, территориальных органов федеральных органов исполнительной власти в Камчатском крае и иных организаций. </w:t>
            </w:r>
          </w:p>
          <w:p w:rsidR="0097541E" w:rsidRPr="0097541E" w:rsidRDefault="0097541E" w:rsidP="0097541E">
            <w:pPr>
              <w:jc w:val="both"/>
              <w:rPr>
                <w:rFonts w:eastAsiaTheme="minorHAnsi"/>
                <w:lang w:eastAsia="en-US"/>
              </w:rPr>
            </w:pPr>
            <w:r w:rsidRPr="0097541E">
              <w:rPr>
                <w:rFonts w:eastAsiaTheme="minorHAnsi"/>
                <w:lang w:eastAsia="en-US"/>
              </w:rPr>
              <w:t>Посредством межведомственного взаимодействия организуются выезды группы специалистов в отдаленные населенные пункты Камчатского края оказывающих широкий спектр услуг.</w:t>
            </w:r>
          </w:p>
          <w:p w:rsidR="0097541E" w:rsidRPr="0097541E" w:rsidRDefault="0097541E" w:rsidP="0097541E">
            <w:pPr>
              <w:jc w:val="both"/>
              <w:rPr>
                <w:rFonts w:eastAsiaTheme="minorHAnsi"/>
                <w:lang w:eastAsia="en-US"/>
              </w:rPr>
            </w:pPr>
            <w:r w:rsidRPr="0097541E">
              <w:rPr>
                <w:rFonts w:eastAsiaTheme="minorHAnsi"/>
                <w:lang w:eastAsia="en-US"/>
              </w:rPr>
              <w:t>В соответствии с утвержденным графиком на 2019 год</w:t>
            </w:r>
            <w:r w:rsidR="00AD2D0A">
              <w:rPr>
                <w:rFonts w:eastAsiaTheme="minorHAnsi"/>
                <w:lang w:eastAsia="en-US"/>
              </w:rPr>
              <w:t xml:space="preserve"> было</w:t>
            </w:r>
            <w:r w:rsidRPr="0097541E">
              <w:rPr>
                <w:rFonts w:eastAsiaTheme="minorHAnsi"/>
                <w:lang w:eastAsia="en-US"/>
              </w:rPr>
              <w:t xml:space="preserve"> запланировано 4 «выездные бригады». Согласно графику выезды осуществлены в полном </w:t>
            </w:r>
            <w:proofErr w:type="gramStart"/>
            <w:r w:rsidRPr="0097541E">
              <w:rPr>
                <w:rFonts w:eastAsiaTheme="minorHAnsi"/>
                <w:lang w:eastAsia="en-US"/>
              </w:rPr>
              <w:t>объеме</w:t>
            </w:r>
            <w:proofErr w:type="gramEnd"/>
            <w:r w:rsidRPr="0097541E">
              <w:rPr>
                <w:rFonts w:eastAsiaTheme="minorHAnsi"/>
                <w:lang w:eastAsia="en-US"/>
              </w:rPr>
              <w:t xml:space="preserve"> в труднодоступные и отдаленные населенные пункты </w:t>
            </w:r>
            <w:proofErr w:type="spellStart"/>
            <w:r w:rsidRPr="0097541E">
              <w:rPr>
                <w:rFonts w:eastAsiaTheme="minorHAnsi"/>
                <w:lang w:eastAsia="en-US"/>
              </w:rPr>
              <w:t>Олюторского</w:t>
            </w:r>
            <w:proofErr w:type="spellEnd"/>
            <w:r w:rsidRPr="0097541E">
              <w:rPr>
                <w:rFonts w:eastAsiaTheme="minorHAnsi"/>
                <w:lang w:eastAsia="en-US"/>
              </w:rPr>
              <w:t xml:space="preserve"> (население - 4711 человек), Пенжинского (население – 2321 человек), </w:t>
            </w:r>
            <w:proofErr w:type="spellStart"/>
            <w:r w:rsidRPr="0097541E">
              <w:rPr>
                <w:rFonts w:eastAsiaTheme="minorHAnsi"/>
                <w:lang w:eastAsia="en-US"/>
              </w:rPr>
              <w:t>Тигильского</w:t>
            </w:r>
            <w:proofErr w:type="spellEnd"/>
            <w:r w:rsidRPr="0097541E">
              <w:rPr>
                <w:rFonts w:eastAsiaTheme="minorHAnsi"/>
                <w:lang w:eastAsia="en-US"/>
              </w:rPr>
              <w:t xml:space="preserve"> (население – 7270 человек), Карагинского (население – 4052 человек), Соболевск</w:t>
            </w:r>
            <w:r w:rsidR="00AD2D0A">
              <w:rPr>
                <w:rFonts w:eastAsiaTheme="minorHAnsi"/>
                <w:lang w:eastAsia="en-US"/>
              </w:rPr>
              <w:t xml:space="preserve">ого (население – 2619 человек) </w:t>
            </w:r>
            <w:r w:rsidRPr="0097541E">
              <w:rPr>
                <w:rFonts w:eastAsiaTheme="minorHAnsi"/>
                <w:lang w:eastAsia="en-US"/>
              </w:rPr>
              <w:t xml:space="preserve">районов Камчатского края. </w:t>
            </w:r>
          </w:p>
          <w:p w:rsidR="0097541E" w:rsidRPr="0097541E" w:rsidRDefault="0097541E" w:rsidP="0097541E">
            <w:pPr>
              <w:jc w:val="both"/>
              <w:rPr>
                <w:rFonts w:eastAsiaTheme="minorHAnsi"/>
                <w:lang w:eastAsia="en-US"/>
              </w:rPr>
            </w:pPr>
            <w:r w:rsidRPr="0097541E">
              <w:rPr>
                <w:rFonts w:eastAsiaTheme="minorHAnsi"/>
                <w:lang w:eastAsia="en-US"/>
              </w:rPr>
              <w:lastRenderedPageBreak/>
              <w:t xml:space="preserve">В состав «выездных бригад» входили специалисты: </w:t>
            </w:r>
          </w:p>
          <w:p w:rsidR="0097541E" w:rsidRPr="0097541E" w:rsidRDefault="0097541E" w:rsidP="0097541E">
            <w:pPr>
              <w:jc w:val="both"/>
              <w:rPr>
                <w:rFonts w:eastAsiaTheme="minorHAnsi"/>
                <w:lang w:eastAsia="en-US"/>
              </w:rPr>
            </w:pPr>
            <w:proofErr w:type="gramStart"/>
            <w:r w:rsidRPr="0097541E">
              <w:rPr>
                <w:rFonts w:eastAsiaTheme="minorHAnsi"/>
                <w:lang w:eastAsia="en-US"/>
              </w:rPr>
              <w:t xml:space="preserve">- Министерства территориального развития Камчатского края (юридическая консультация органов местного самоуправления, осуществление контроля за целевым и эффективным использованием средств краевого бюджета в рамках исполнения переданных государственных полномочий по организации деятельности административных комиссий, за организацией деятельности по работе с обращениями граждан); </w:t>
            </w:r>
            <w:proofErr w:type="gramEnd"/>
          </w:p>
          <w:p w:rsidR="0097541E" w:rsidRPr="0097541E" w:rsidRDefault="0097541E" w:rsidP="0097541E">
            <w:pPr>
              <w:jc w:val="both"/>
              <w:rPr>
                <w:rFonts w:eastAsiaTheme="minorHAnsi"/>
                <w:lang w:eastAsia="en-US"/>
              </w:rPr>
            </w:pPr>
            <w:r w:rsidRPr="0097541E">
              <w:rPr>
                <w:rFonts w:eastAsiaTheme="minorHAnsi"/>
                <w:lang w:eastAsia="en-US"/>
              </w:rPr>
              <w:t>- Краевых учреждений здравоохранения (терапевт, онколог, фтизиатр, психиатр-нарколог, гинеколог, уролог, офтальмолог, отоларинголог, вра</w:t>
            </w:r>
            <w:proofErr w:type="gramStart"/>
            <w:r w:rsidRPr="0097541E">
              <w:rPr>
                <w:rFonts w:eastAsiaTheme="minorHAnsi"/>
                <w:lang w:eastAsia="en-US"/>
              </w:rPr>
              <w:t>ч-</w:t>
            </w:r>
            <w:proofErr w:type="gramEnd"/>
            <w:r w:rsidRPr="0097541E">
              <w:rPr>
                <w:rFonts w:eastAsiaTheme="minorHAnsi"/>
                <w:lang w:eastAsia="en-US"/>
              </w:rPr>
              <w:t xml:space="preserve"> лаборант, врач-УЗИ); </w:t>
            </w:r>
          </w:p>
          <w:p w:rsidR="0097541E" w:rsidRPr="0097541E" w:rsidRDefault="0097541E" w:rsidP="0097541E">
            <w:pPr>
              <w:jc w:val="both"/>
              <w:rPr>
                <w:rFonts w:eastAsiaTheme="minorHAnsi"/>
                <w:lang w:eastAsia="en-US"/>
              </w:rPr>
            </w:pPr>
            <w:r w:rsidRPr="0097541E">
              <w:rPr>
                <w:rFonts w:eastAsiaTheme="minorHAnsi"/>
                <w:lang w:eastAsia="en-US"/>
              </w:rPr>
              <w:t xml:space="preserve">- Агентства по информатизации и связи Камчатского края (обеспечение доступа и работоспособности интернета, электронной почты, проверка на наличие вирусов и устранение последствий вирусных атак, установка и настройка ЛВС, оказание помощи в настройке медицинского оборудования, фотографирование граждан на документы); </w:t>
            </w:r>
          </w:p>
          <w:p w:rsidR="0097541E" w:rsidRPr="0097541E" w:rsidRDefault="0097541E" w:rsidP="0097541E">
            <w:pPr>
              <w:jc w:val="both"/>
              <w:rPr>
                <w:rFonts w:eastAsiaTheme="minorHAnsi"/>
                <w:lang w:eastAsia="en-US"/>
              </w:rPr>
            </w:pPr>
            <w:r w:rsidRPr="0097541E">
              <w:rPr>
                <w:rFonts w:eastAsiaTheme="minorHAnsi"/>
                <w:lang w:eastAsia="en-US"/>
              </w:rPr>
              <w:t xml:space="preserve">- Министерства образования и науки Камчатского края (вопросы психолого-педагогической реабилитации и коррекции детей школьного и дошкольного возрастов, консультирование педагогов и родителей по вопросам деятельности психолого-медико-педагогической комиссии; </w:t>
            </w:r>
          </w:p>
          <w:p w:rsidR="0097541E" w:rsidRPr="0097541E" w:rsidRDefault="0097541E" w:rsidP="0097541E">
            <w:pPr>
              <w:jc w:val="both"/>
              <w:rPr>
                <w:rFonts w:eastAsiaTheme="minorHAnsi"/>
                <w:lang w:eastAsia="en-US"/>
              </w:rPr>
            </w:pPr>
            <w:r w:rsidRPr="0097541E">
              <w:rPr>
                <w:rFonts w:eastAsiaTheme="minorHAnsi"/>
                <w:lang w:eastAsia="en-US"/>
              </w:rPr>
              <w:t xml:space="preserve">- Управления внутренних дел по Камчатскому краю (Инспектор МРЭО ГИБДД - технический осмотр автотранспорта, прием экзаменов на право управления транспортным средством, выдача водительских удостоверений; Инспектор отдела лицензионно разрешительной работы милиции общественной безопасности УВД Камчатского края - прием документов для оформления лицензии на оружие, регистрация оружия); </w:t>
            </w:r>
          </w:p>
          <w:p w:rsidR="0097541E" w:rsidRPr="0097541E" w:rsidRDefault="0097541E" w:rsidP="0097541E">
            <w:pPr>
              <w:jc w:val="both"/>
              <w:rPr>
                <w:rFonts w:eastAsiaTheme="minorHAnsi"/>
                <w:lang w:eastAsia="en-US"/>
              </w:rPr>
            </w:pPr>
            <w:r w:rsidRPr="0097541E">
              <w:rPr>
                <w:rFonts w:eastAsiaTheme="minorHAnsi"/>
                <w:lang w:eastAsia="en-US"/>
              </w:rPr>
              <w:t xml:space="preserve">- </w:t>
            </w:r>
            <w:proofErr w:type="spellStart"/>
            <w:r w:rsidRPr="0097541E">
              <w:rPr>
                <w:rFonts w:eastAsiaTheme="minorHAnsi"/>
                <w:lang w:eastAsia="en-US"/>
              </w:rPr>
              <w:t>Гостехнадзора</w:t>
            </w:r>
            <w:proofErr w:type="spellEnd"/>
            <w:r w:rsidRPr="0097541E">
              <w:rPr>
                <w:rFonts w:eastAsiaTheme="minorHAnsi"/>
                <w:lang w:eastAsia="en-US"/>
              </w:rPr>
              <w:t xml:space="preserve"> по Камчатскому краю (регистрация гусеничной техники, выдача удостоверений на право управления гусеничной техники).</w:t>
            </w:r>
          </w:p>
          <w:p w:rsidR="0097541E" w:rsidRPr="00882A1D" w:rsidRDefault="0097541E" w:rsidP="0097541E">
            <w:pPr>
              <w:jc w:val="both"/>
              <w:rPr>
                <w:rFonts w:eastAsiaTheme="minorHAnsi"/>
                <w:lang w:eastAsia="en-US"/>
              </w:rPr>
            </w:pPr>
            <w:r w:rsidRPr="00882A1D">
              <w:rPr>
                <w:rFonts w:eastAsiaTheme="minorHAnsi"/>
                <w:lang w:eastAsia="en-US"/>
              </w:rPr>
              <w:t>Общая информация об организации деятельности «выездных бригад» и отчеты об их работе размещены на странице Министерства официального сайта исполнительных органов государственной власти в разделе «Текущая деятельность».</w:t>
            </w:r>
          </w:p>
          <w:p w:rsidR="0005179B" w:rsidRPr="0007047C" w:rsidRDefault="0005179B" w:rsidP="0005179B">
            <w:pPr>
              <w:jc w:val="both"/>
            </w:pPr>
            <w:r w:rsidRPr="0097541E">
              <w:rPr>
                <w:color w:val="FF0000"/>
              </w:rPr>
              <w:t xml:space="preserve"> </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6B5A16" w:rsidP="002C4CAE">
            <w:pPr>
              <w:pStyle w:val="a7"/>
              <w:shd w:val="clear" w:color="auto" w:fill="auto"/>
              <w:spacing w:line="240" w:lineRule="auto"/>
              <w:ind w:left="200" w:firstLine="0"/>
              <w:rPr>
                <w:sz w:val="24"/>
                <w:szCs w:val="24"/>
              </w:rPr>
            </w:pPr>
            <w:r w:rsidRPr="00E12426">
              <w:rPr>
                <w:sz w:val="24"/>
                <w:szCs w:val="24"/>
              </w:rPr>
              <w:lastRenderedPageBreak/>
              <w:t>4.1</w:t>
            </w:r>
            <w:r>
              <w:rPr>
                <w:sz w:val="24"/>
                <w:szCs w:val="24"/>
              </w:rPr>
              <w:t>2</w:t>
            </w:r>
            <w:r w:rsidRPr="00E12426">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Default="00E12426" w:rsidP="00607440">
            <w:pPr>
              <w:pStyle w:val="a7"/>
              <w:shd w:val="clear" w:color="auto" w:fill="auto"/>
              <w:spacing w:line="274" w:lineRule="exact"/>
              <w:ind w:firstLine="0"/>
              <w:jc w:val="both"/>
              <w:rPr>
                <w:sz w:val="24"/>
                <w:szCs w:val="24"/>
              </w:rPr>
            </w:pPr>
            <w:r w:rsidRPr="00E12426">
              <w:rPr>
                <w:sz w:val="24"/>
                <w:szCs w:val="24"/>
              </w:rPr>
              <w:t>Принятие ме</w:t>
            </w:r>
            <w:r w:rsidR="00DD3C44">
              <w:rPr>
                <w:sz w:val="24"/>
                <w:szCs w:val="24"/>
              </w:rPr>
              <w:t>р по пресечению незаконного обо</w:t>
            </w:r>
            <w:r w:rsidRPr="00E12426">
              <w:rPr>
                <w:sz w:val="24"/>
                <w:szCs w:val="24"/>
              </w:rPr>
              <w:t xml:space="preserve">рота алкогольной продукции, осуществление </w:t>
            </w:r>
            <w:proofErr w:type="gramStart"/>
            <w:r w:rsidRPr="00E12426">
              <w:rPr>
                <w:sz w:val="24"/>
                <w:szCs w:val="24"/>
              </w:rPr>
              <w:t>контроля за</w:t>
            </w:r>
            <w:proofErr w:type="gramEnd"/>
            <w:r w:rsidRPr="00E12426">
              <w:rPr>
                <w:sz w:val="24"/>
                <w:szCs w:val="24"/>
              </w:rPr>
              <w:t xml:space="preserve"> внедрением </w:t>
            </w:r>
            <w:r w:rsidRPr="00E12426">
              <w:rPr>
                <w:sz w:val="24"/>
                <w:szCs w:val="24"/>
              </w:rPr>
              <w:lastRenderedPageBreak/>
              <w:t>ЕГАИС в розничных</w:t>
            </w:r>
            <w:r>
              <w:t xml:space="preserve"> </w:t>
            </w:r>
            <w:r w:rsidRPr="00E12426">
              <w:rPr>
                <w:sz w:val="24"/>
                <w:szCs w:val="24"/>
              </w:rPr>
              <w:t>точках прода</w:t>
            </w:r>
            <w:r>
              <w:rPr>
                <w:sz w:val="24"/>
                <w:szCs w:val="24"/>
              </w:rPr>
              <w:t>жи алкогольной продукции, а так</w:t>
            </w:r>
            <w:r w:rsidRPr="00E12426">
              <w:rPr>
                <w:sz w:val="24"/>
                <w:szCs w:val="24"/>
              </w:rPr>
              <w:t xml:space="preserve">же за представлением деклараций об объемах розничной продажи алкогольной продукции, включая пиво, </w:t>
            </w:r>
            <w:r>
              <w:rPr>
                <w:sz w:val="24"/>
                <w:szCs w:val="24"/>
              </w:rPr>
              <w:t xml:space="preserve">пивные напитки, сидр, </w:t>
            </w:r>
            <w:proofErr w:type="spellStart"/>
            <w:r>
              <w:rPr>
                <w:sz w:val="24"/>
                <w:szCs w:val="24"/>
              </w:rPr>
              <w:t>пуаре</w:t>
            </w:r>
            <w:proofErr w:type="spellEnd"/>
            <w:r>
              <w:rPr>
                <w:sz w:val="24"/>
                <w:szCs w:val="24"/>
              </w:rPr>
              <w:t>, ме</w:t>
            </w:r>
            <w:r w:rsidRPr="00E12426">
              <w:rPr>
                <w:sz w:val="24"/>
                <w:szCs w:val="24"/>
              </w:rPr>
              <w:t>довуху</w:t>
            </w:r>
          </w:p>
          <w:p w:rsidR="00292B0A" w:rsidRPr="00E12426"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260F1A" w:rsidRDefault="00E12426" w:rsidP="00E12426">
            <w:pPr>
              <w:shd w:val="clear" w:color="auto" w:fill="FFFFFF"/>
              <w:jc w:val="center"/>
            </w:pPr>
            <w:r w:rsidRPr="00E12426">
              <w:lastRenderedPageBreak/>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A7473A" w:rsidRPr="00A7473A" w:rsidRDefault="00A7473A" w:rsidP="00A7473A">
            <w:pPr>
              <w:shd w:val="clear" w:color="auto" w:fill="FFFFFF"/>
              <w:jc w:val="both"/>
              <w:rPr>
                <w:color w:val="000000"/>
              </w:rPr>
            </w:pPr>
            <w:r w:rsidRPr="00A7473A">
              <w:rPr>
                <w:color w:val="000000"/>
              </w:rPr>
              <w:t xml:space="preserve">За отчетный период Минэкономразвития Камчатского края в рамках лицензионного контроля проведено 275 выездных и документарных проверок, по результатам которых выявлены 8 нарушений лицензионных требований, </w:t>
            </w:r>
            <w:r w:rsidRPr="00A7473A">
              <w:rPr>
                <w:color w:val="000000"/>
              </w:rPr>
              <w:lastRenderedPageBreak/>
              <w:t>выразившихся в налич</w:t>
            </w:r>
            <w:proofErr w:type="gramStart"/>
            <w:r w:rsidRPr="00A7473A">
              <w:rPr>
                <w:color w:val="000000"/>
              </w:rPr>
              <w:t>ии у о</w:t>
            </w:r>
            <w:proofErr w:type="gramEnd"/>
            <w:r w:rsidRPr="00A7473A">
              <w:rPr>
                <w:color w:val="000000"/>
              </w:rPr>
              <w:t xml:space="preserve">рганизаций задолженности по уплате налогов и сборов. </w:t>
            </w:r>
          </w:p>
          <w:p w:rsidR="00A7473A" w:rsidRPr="00A7473A" w:rsidRDefault="00A7473A" w:rsidP="00A7473A">
            <w:pPr>
              <w:shd w:val="clear" w:color="auto" w:fill="FFFFFF"/>
              <w:jc w:val="both"/>
              <w:rPr>
                <w:color w:val="000000"/>
              </w:rPr>
            </w:pPr>
            <w:r w:rsidRPr="00A7473A">
              <w:rPr>
                <w:color w:val="000000"/>
              </w:rPr>
              <w:t xml:space="preserve">Незаконного оборота алкогольной продукции не выявлено. </w:t>
            </w:r>
          </w:p>
          <w:p w:rsidR="00A7473A" w:rsidRPr="00A7473A" w:rsidRDefault="00A7473A" w:rsidP="00A7473A">
            <w:pPr>
              <w:shd w:val="clear" w:color="auto" w:fill="FFFFFF"/>
              <w:jc w:val="both"/>
              <w:rPr>
                <w:color w:val="000000"/>
              </w:rPr>
            </w:pPr>
            <w:proofErr w:type="gramStart"/>
            <w:r w:rsidRPr="00A7473A">
              <w:rPr>
                <w:color w:val="000000"/>
              </w:rPr>
              <w:t xml:space="preserve">По состоянию на 31.12.2019 года из 544 торговых объектов подключены к ЕГАИС 539 (99,0%), не фиксируют сведения о розничной продаже алкогольной продукции 5 (1,0 %) торговых объектов, включая объекты, расположенные в населенных пунктах, в которых отсутствует точка доступа к информационно-телекоммуникационной сети «Интернет и организации, имеющие действующую лицензию на розничную продажу алкогольной продукции, но не осуществляющие деятельность. </w:t>
            </w:r>
            <w:proofErr w:type="gramEnd"/>
          </w:p>
          <w:p w:rsidR="00A7473A" w:rsidRPr="00A7473A" w:rsidRDefault="00A7473A" w:rsidP="00A7473A">
            <w:pPr>
              <w:shd w:val="clear" w:color="auto" w:fill="FFFFFF"/>
              <w:jc w:val="both"/>
              <w:rPr>
                <w:color w:val="000000"/>
              </w:rPr>
            </w:pPr>
            <w:r w:rsidRPr="00A7473A">
              <w:rPr>
                <w:color w:val="000000"/>
              </w:rPr>
              <w:t>В целях внедрения ЕГАИС Министерством проведены выездные семинары по разъяснениям внесенных изменений в законодательство, регулирующее розничную продажу алкогольной продукции.</w:t>
            </w:r>
          </w:p>
          <w:p w:rsidR="00A7473A" w:rsidRPr="00A7473A" w:rsidRDefault="00A7473A" w:rsidP="00A7473A">
            <w:pPr>
              <w:shd w:val="clear" w:color="auto" w:fill="FFFFFF"/>
              <w:jc w:val="both"/>
              <w:rPr>
                <w:color w:val="000000"/>
              </w:rPr>
            </w:pPr>
            <w:r w:rsidRPr="00A7473A">
              <w:rPr>
                <w:color w:val="000000"/>
              </w:rPr>
              <w:t>Фактов осуществления оборота алкогольной продукции без фиксации в системе ЕГАИС не выявлено.</w:t>
            </w:r>
          </w:p>
          <w:p w:rsidR="00A7473A" w:rsidRPr="00A7473A" w:rsidRDefault="00A7473A" w:rsidP="00A7473A">
            <w:pPr>
              <w:shd w:val="clear" w:color="auto" w:fill="FFFFFF"/>
              <w:jc w:val="both"/>
              <w:rPr>
                <w:color w:val="000000"/>
              </w:rPr>
            </w:pPr>
            <w:r w:rsidRPr="00A7473A">
              <w:rPr>
                <w:color w:val="000000"/>
              </w:rPr>
              <w:t xml:space="preserve">Специалисты Министерства приняли участие в 24 </w:t>
            </w:r>
            <w:proofErr w:type="gramStart"/>
            <w:r w:rsidRPr="00A7473A">
              <w:rPr>
                <w:color w:val="000000"/>
              </w:rPr>
              <w:t>видеоконференциях</w:t>
            </w:r>
            <w:proofErr w:type="gramEnd"/>
            <w:r w:rsidRPr="00A7473A">
              <w:rPr>
                <w:color w:val="000000"/>
              </w:rPr>
              <w:t>, организованных Федеральной службой по регулированию алкогольного рынка.</w:t>
            </w:r>
          </w:p>
          <w:p w:rsidR="00A7473A" w:rsidRPr="00A7473A" w:rsidRDefault="00A7473A" w:rsidP="00A7473A">
            <w:pPr>
              <w:shd w:val="clear" w:color="auto" w:fill="FFFFFF"/>
              <w:jc w:val="both"/>
              <w:rPr>
                <w:color w:val="000000"/>
              </w:rPr>
            </w:pPr>
            <w:r w:rsidRPr="00A7473A">
              <w:rPr>
                <w:color w:val="000000"/>
              </w:rPr>
              <w:t xml:space="preserve">За 2019 год принято 2980 деклараций об объемах розничной продажи алкогольной продукции, включая пиво, пивные напитки, сидр, </w:t>
            </w:r>
            <w:proofErr w:type="spellStart"/>
            <w:r w:rsidRPr="00A7473A">
              <w:rPr>
                <w:color w:val="000000"/>
              </w:rPr>
              <w:t>пуаре</w:t>
            </w:r>
            <w:proofErr w:type="spellEnd"/>
            <w:r w:rsidRPr="00A7473A">
              <w:rPr>
                <w:color w:val="000000"/>
              </w:rPr>
              <w:t>, медовуху (2018 – 3030 деклараций).</w:t>
            </w:r>
          </w:p>
          <w:p w:rsidR="00A3291F" w:rsidRPr="00A7473A" w:rsidRDefault="00A7473A" w:rsidP="00A7473A">
            <w:pPr>
              <w:shd w:val="clear" w:color="auto" w:fill="FFFFFF"/>
              <w:jc w:val="both"/>
              <w:rPr>
                <w:color w:val="000000"/>
              </w:rPr>
            </w:pPr>
            <w:r w:rsidRPr="00A7473A">
              <w:rPr>
                <w:color w:val="000000"/>
              </w:rPr>
              <w:t xml:space="preserve">В рамках осуществления </w:t>
            </w:r>
            <w:proofErr w:type="gramStart"/>
            <w:r w:rsidRPr="00A7473A">
              <w:rPr>
                <w:color w:val="000000"/>
              </w:rPr>
              <w:t>контроля за</w:t>
            </w:r>
            <w:proofErr w:type="gramEnd"/>
            <w:r w:rsidRPr="00A7473A">
              <w:rPr>
                <w:color w:val="000000"/>
              </w:rPr>
              <w:t xml:space="preserve"> представлением деклараций об объемах розничной продажи пива, пивных напитков, сидра, </w:t>
            </w:r>
            <w:proofErr w:type="spellStart"/>
            <w:r w:rsidRPr="00A7473A">
              <w:rPr>
                <w:color w:val="000000"/>
              </w:rPr>
              <w:t>пуаре</w:t>
            </w:r>
            <w:proofErr w:type="spellEnd"/>
            <w:r w:rsidRPr="00A7473A">
              <w:rPr>
                <w:color w:val="000000"/>
              </w:rPr>
              <w:t xml:space="preserve"> и медовухи Министерством возбуждено 68 административных дел, вынесено штрафов на сумму 0,6 млн. руб.</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6B5A16" w:rsidP="002C4CAE">
            <w:pPr>
              <w:pStyle w:val="a7"/>
              <w:shd w:val="clear" w:color="auto" w:fill="auto"/>
              <w:spacing w:line="240" w:lineRule="auto"/>
              <w:ind w:left="200" w:firstLine="0"/>
              <w:rPr>
                <w:sz w:val="24"/>
                <w:szCs w:val="24"/>
              </w:rPr>
            </w:pPr>
            <w:r w:rsidRPr="00E12426">
              <w:rPr>
                <w:sz w:val="24"/>
                <w:szCs w:val="24"/>
              </w:rPr>
              <w:lastRenderedPageBreak/>
              <w:t>4.1</w:t>
            </w:r>
            <w:r>
              <w:rPr>
                <w:sz w:val="24"/>
                <w:szCs w:val="24"/>
              </w:rPr>
              <w:t>3</w:t>
            </w:r>
            <w:r w:rsidRPr="00E12426">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Default="00E12426" w:rsidP="00607440">
            <w:pPr>
              <w:pStyle w:val="a7"/>
              <w:shd w:val="clear" w:color="auto" w:fill="auto"/>
              <w:spacing w:line="274" w:lineRule="exact"/>
              <w:ind w:firstLine="0"/>
              <w:jc w:val="both"/>
              <w:rPr>
                <w:sz w:val="24"/>
                <w:szCs w:val="24"/>
              </w:rPr>
            </w:pPr>
            <w:r w:rsidRPr="00E12426">
              <w:rPr>
                <w:sz w:val="24"/>
                <w:szCs w:val="24"/>
              </w:rPr>
              <w:t>Развитие с</w:t>
            </w:r>
            <w:r w:rsidR="00DD3C44">
              <w:rPr>
                <w:sz w:val="24"/>
                <w:szCs w:val="24"/>
              </w:rPr>
              <w:t>ети фельдшерско-акушерских пунк</w:t>
            </w:r>
            <w:r w:rsidRPr="00E12426">
              <w:rPr>
                <w:sz w:val="24"/>
                <w:szCs w:val="24"/>
              </w:rPr>
              <w:t>тов и отделений врача общей практики в местах традиционного проживания и традиционной хо</w:t>
            </w:r>
            <w:r w:rsidRPr="00E12426">
              <w:rPr>
                <w:sz w:val="24"/>
                <w:szCs w:val="24"/>
              </w:rPr>
              <w:softHyphen/>
              <w:t>зяйственной деятельности коренных малочисленных народов</w:t>
            </w:r>
          </w:p>
          <w:p w:rsidR="00292B0A" w:rsidRPr="00E12426" w:rsidRDefault="00292B0A" w:rsidP="00607440">
            <w:pPr>
              <w:pStyle w:val="a7"/>
              <w:shd w:val="clear" w:color="auto" w:fill="auto"/>
              <w:spacing w:line="274"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shd w:val="clear" w:color="auto" w:fill="FFFFFF"/>
              <w:jc w:val="center"/>
            </w:pPr>
            <w:r w:rsidRPr="00E12426">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B5EBE" w:rsidRPr="00462529" w:rsidRDefault="00AD2D0A" w:rsidP="002C290B">
            <w:pPr>
              <w:pStyle w:val="a7"/>
              <w:shd w:val="clear" w:color="auto" w:fill="auto"/>
              <w:spacing w:line="240" w:lineRule="auto"/>
              <w:ind w:firstLine="0"/>
              <w:jc w:val="both"/>
              <w:rPr>
                <w:color w:val="FF0000"/>
                <w:sz w:val="24"/>
                <w:szCs w:val="24"/>
              </w:rPr>
            </w:pPr>
            <w:r w:rsidRPr="00AD2D0A">
              <w:rPr>
                <w:sz w:val="24"/>
                <w:szCs w:val="24"/>
              </w:rPr>
              <w:t xml:space="preserve">Завершено строительство здания ФАПА в с. </w:t>
            </w:r>
            <w:proofErr w:type="spellStart"/>
            <w:r w:rsidRPr="00AD2D0A">
              <w:rPr>
                <w:sz w:val="24"/>
                <w:szCs w:val="24"/>
              </w:rPr>
              <w:t>Вывенка</w:t>
            </w:r>
            <w:proofErr w:type="spellEnd"/>
            <w:r w:rsidRPr="00AD2D0A">
              <w:rPr>
                <w:sz w:val="24"/>
                <w:szCs w:val="24"/>
              </w:rPr>
              <w:t xml:space="preserve"> </w:t>
            </w:r>
            <w:proofErr w:type="spellStart"/>
            <w:r w:rsidRPr="00AD2D0A">
              <w:rPr>
                <w:sz w:val="24"/>
                <w:szCs w:val="24"/>
              </w:rPr>
              <w:t>Олюторского</w:t>
            </w:r>
            <w:proofErr w:type="spellEnd"/>
            <w:r w:rsidRPr="00AD2D0A">
              <w:rPr>
                <w:sz w:val="24"/>
                <w:szCs w:val="24"/>
              </w:rPr>
              <w:t xml:space="preserve"> района. Оснащение оборудованием и ввод в эксплуатацию запланирован в 2020 году.</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6B5A16" w:rsidP="002C4CAE">
            <w:pPr>
              <w:pStyle w:val="a7"/>
              <w:shd w:val="clear" w:color="auto" w:fill="auto"/>
              <w:spacing w:line="240" w:lineRule="auto"/>
              <w:ind w:left="200" w:firstLine="0"/>
              <w:rPr>
                <w:sz w:val="24"/>
                <w:szCs w:val="24"/>
              </w:rPr>
            </w:pPr>
            <w:r w:rsidRPr="00E12426">
              <w:rPr>
                <w:sz w:val="24"/>
                <w:szCs w:val="24"/>
              </w:rPr>
              <w:t>4.1</w:t>
            </w:r>
            <w:r>
              <w:rPr>
                <w:sz w:val="24"/>
                <w:szCs w:val="24"/>
              </w:rPr>
              <w:t>4</w:t>
            </w:r>
            <w:r w:rsidRPr="00E12426">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E12426" w:rsidRDefault="00E12426" w:rsidP="00607440">
            <w:pPr>
              <w:pStyle w:val="a7"/>
              <w:shd w:val="clear" w:color="auto" w:fill="auto"/>
              <w:spacing w:line="278" w:lineRule="exact"/>
              <w:ind w:firstLine="0"/>
              <w:jc w:val="both"/>
              <w:rPr>
                <w:sz w:val="24"/>
                <w:szCs w:val="24"/>
              </w:rPr>
            </w:pPr>
            <w:r w:rsidRPr="00E12426">
              <w:rPr>
                <w:sz w:val="24"/>
                <w:szCs w:val="24"/>
              </w:rPr>
              <w:t xml:space="preserve">Развитие </w:t>
            </w:r>
            <w:r w:rsidR="00DD3C44">
              <w:rPr>
                <w:sz w:val="24"/>
                <w:szCs w:val="24"/>
              </w:rPr>
              <w:t>мобильных форм медицинской помо</w:t>
            </w:r>
            <w:r w:rsidRPr="00E12426">
              <w:rPr>
                <w:sz w:val="24"/>
                <w:szCs w:val="24"/>
              </w:rPr>
              <w:t>щи и повыш</w:t>
            </w:r>
            <w:r w:rsidR="00DD3C44">
              <w:rPr>
                <w:sz w:val="24"/>
                <w:szCs w:val="24"/>
              </w:rPr>
              <w:t>ение доступности скорой медицин</w:t>
            </w:r>
            <w:r w:rsidRPr="00E12426">
              <w:rPr>
                <w:sz w:val="24"/>
                <w:szCs w:val="24"/>
              </w:rPr>
              <w:t>ской помощи</w:t>
            </w:r>
            <w:r w:rsidR="00DD3C44">
              <w:rPr>
                <w:sz w:val="24"/>
                <w:szCs w:val="24"/>
              </w:rPr>
              <w:t xml:space="preserve"> в местах традиционного прожива</w:t>
            </w:r>
            <w:r w:rsidRPr="00E12426">
              <w:rPr>
                <w:sz w:val="24"/>
                <w:szCs w:val="24"/>
              </w:rPr>
              <w:t xml:space="preserve">ния и </w:t>
            </w:r>
            <w:r w:rsidRPr="00E12426">
              <w:rPr>
                <w:sz w:val="24"/>
                <w:szCs w:val="24"/>
              </w:rPr>
              <w:lastRenderedPageBreak/>
              <w:t>традиционной хозяйственной деятельно</w:t>
            </w:r>
            <w:r w:rsidRPr="00E12426">
              <w:rPr>
                <w:sz w:val="24"/>
                <w:szCs w:val="24"/>
              </w:rPr>
              <w:softHyphen/>
              <w:t>сти коренных малочисленных народов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shd w:val="clear" w:color="auto" w:fill="FFFFFF"/>
              <w:jc w:val="center"/>
            </w:pPr>
            <w:r w:rsidRPr="00E12426">
              <w:lastRenderedPageBreak/>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B5EBE" w:rsidRPr="00462529" w:rsidRDefault="00AD2D0A" w:rsidP="0042358C">
            <w:pPr>
              <w:pStyle w:val="a7"/>
              <w:shd w:val="clear" w:color="auto" w:fill="auto"/>
              <w:spacing w:line="269" w:lineRule="exact"/>
              <w:ind w:firstLine="0"/>
              <w:jc w:val="both"/>
              <w:rPr>
                <w:color w:val="FF0000"/>
                <w:sz w:val="24"/>
                <w:szCs w:val="24"/>
              </w:rPr>
            </w:pPr>
            <w:r w:rsidRPr="00A423C8">
              <w:rPr>
                <w:rFonts w:cs="Times New Roman"/>
                <w:sz w:val="24"/>
                <w:szCs w:val="24"/>
              </w:rPr>
              <w:t>В 2019 году специалистами КГКУЗ «Камчатский территориальный центр медицины катастроф» из отдаленных и труднодоступных районов</w:t>
            </w:r>
            <w:r>
              <w:rPr>
                <w:rFonts w:cs="Times New Roman"/>
                <w:sz w:val="24"/>
                <w:szCs w:val="24"/>
              </w:rPr>
              <w:t xml:space="preserve">, в том числе местах проживания КМНС </w:t>
            </w:r>
            <w:r w:rsidRPr="00A423C8">
              <w:rPr>
                <w:rFonts w:cs="Times New Roman"/>
                <w:sz w:val="24"/>
                <w:szCs w:val="24"/>
              </w:rPr>
              <w:t xml:space="preserve">на лечение в </w:t>
            </w:r>
            <w:r>
              <w:rPr>
                <w:rFonts w:cs="Times New Roman"/>
                <w:sz w:val="24"/>
                <w:szCs w:val="24"/>
              </w:rPr>
              <w:t>краевой центр было доставлено 2</w:t>
            </w:r>
            <w:r w:rsidRPr="00A423C8">
              <w:rPr>
                <w:rFonts w:cs="Times New Roman"/>
                <w:sz w:val="24"/>
                <w:szCs w:val="24"/>
              </w:rPr>
              <w:t>5</w:t>
            </w:r>
            <w:r>
              <w:rPr>
                <w:rFonts w:cs="Times New Roman"/>
                <w:sz w:val="24"/>
                <w:szCs w:val="24"/>
              </w:rPr>
              <w:t>9</w:t>
            </w:r>
            <w:r w:rsidRPr="00A423C8">
              <w:rPr>
                <w:rFonts w:cs="Times New Roman"/>
                <w:sz w:val="24"/>
                <w:szCs w:val="24"/>
              </w:rPr>
              <w:t xml:space="preserve"> человек.</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1ED4" w:rsidRDefault="006B5A16" w:rsidP="002C4CAE">
            <w:pPr>
              <w:pStyle w:val="a7"/>
              <w:shd w:val="clear" w:color="auto" w:fill="auto"/>
              <w:spacing w:line="240" w:lineRule="auto"/>
              <w:ind w:left="200" w:firstLine="0"/>
              <w:rPr>
                <w:sz w:val="24"/>
                <w:szCs w:val="24"/>
              </w:rPr>
            </w:pPr>
            <w:r w:rsidRPr="00E11ED4">
              <w:rPr>
                <w:sz w:val="24"/>
                <w:szCs w:val="24"/>
              </w:rPr>
              <w:lastRenderedPageBreak/>
              <w:t>4.15.</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E11ED4" w:rsidRDefault="00BB0BA6" w:rsidP="00607440">
            <w:pPr>
              <w:pStyle w:val="a7"/>
              <w:shd w:val="clear" w:color="auto" w:fill="auto"/>
              <w:spacing w:line="278" w:lineRule="exact"/>
              <w:ind w:firstLine="0"/>
              <w:jc w:val="both"/>
              <w:rPr>
                <w:sz w:val="24"/>
                <w:szCs w:val="24"/>
              </w:rPr>
            </w:pPr>
            <w:r w:rsidRPr="00E11ED4">
              <w:rPr>
                <w:sz w:val="24"/>
                <w:szCs w:val="24"/>
              </w:rPr>
              <w:t xml:space="preserve">Строительство </w:t>
            </w:r>
            <w:r w:rsidR="00E12426" w:rsidRPr="00E11ED4">
              <w:rPr>
                <w:sz w:val="24"/>
                <w:szCs w:val="24"/>
              </w:rPr>
              <w:t>физкультурно-оздоровительных комплексов</w:t>
            </w:r>
            <w:r w:rsidR="00DD3C44">
              <w:rPr>
                <w:sz w:val="24"/>
                <w:szCs w:val="24"/>
              </w:rPr>
              <w:t xml:space="preserve"> в </w:t>
            </w:r>
            <w:proofErr w:type="gramStart"/>
            <w:r w:rsidR="00DD3C44">
              <w:rPr>
                <w:sz w:val="24"/>
                <w:szCs w:val="24"/>
              </w:rPr>
              <w:t>местах</w:t>
            </w:r>
            <w:proofErr w:type="gramEnd"/>
            <w:r w:rsidR="00DD3C44">
              <w:rPr>
                <w:sz w:val="24"/>
                <w:szCs w:val="24"/>
              </w:rPr>
              <w:t xml:space="preserve"> традиционного прожива</w:t>
            </w:r>
            <w:r w:rsidR="00E12426" w:rsidRPr="00E11ED4">
              <w:rPr>
                <w:sz w:val="24"/>
                <w:szCs w:val="24"/>
              </w:rPr>
              <w:t>ния и традиционной хозяйственной деятельно</w:t>
            </w:r>
            <w:r w:rsidR="00E12426" w:rsidRPr="00E11ED4">
              <w:rPr>
                <w:sz w:val="24"/>
                <w:szCs w:val="24"/>
              </w:rPr>
              <w:softHyphen/>
              <w:t>сти коренных малочисленных народов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1ED4" w:rsidRDefault="00E12426" w:rsidP="00E12426">
            <w:pPr>
              <w:shd w:val="clear" w:color="auto" w:fill="FFFFFF"/>
              <w:jc w:val="center"/>
            </w:pPr>
            <w:r w:rsidRPr="00E11ED4">
              <w:t>2016-2025 годы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852E61" w:rsidRPr="0091774E" w:rsidRDefault="00852E61" w:rsidP="00852E61">
            <w:pPr>
              <w:jc w:val="both"/>
            </w:pPr>
            <w:r w:rsidRPr="0091774E">
              <w:t xml:space="preserve">В 2019 продолжилось строительство объекта «Стадион «Спартак» в г. Петропавловске-Камчатском». Финансирование объекта ведется, в том числе и за счет федерального бюджета. В 2019 году освоено: федеральный бюджет – 190 000,00 тыс. рублей, краевой бюджет – </w:t>
            </w:r>
            <w:r>
              <w:t>2 549,16527</w:t>
            </w:r>
            <w:r w:rsidRPr="0091774E">
              <w:t xml:space="preserve"> тыс. рублей. Данный объект планируется ввести в эксплуатацию в </w:t>
            </w:r>
            <w:proofErr w:type="gramStart"/>
            <w:r>
              <w:t>сентябре</w:t>
            </w:r>
            <w:proofErr w:type="gramEnd"/>
            <w:r w:rsidRPr="0091774E">
              <w:t xml:space="preserve"> 2020 года.</w:t>
            </w:r>
          </w:p>
          <w:p w:rsidR="00852E61" w:rsidRDefault="00852E61" w:rsidP="00852E61">
            <w:pPr>
              <w:jc w:val="both"/>
            </w:pPr>
            <w:r>
              <w:t>В</w:t>
            </w:r>
            <w:r w:rsidRPr="0091774E">
              <w:t xml:space="preserve"> 2019 году </w:t>
            </w:r>
            <w:r>
              <w:t xml:space="preserve">приступили к </w:t>
            </w:r>
            <w:r w:rsidRPr="0091774E">
              <w:t>строительств</w:t>
            </w:r>
            <w:r>
              <w:t>у следующих объектов спорта:</w:t>
            </w:r>
          </w:p>
          <w:p w:rsidR="00852E61" w:rsidRDefault="00852E61" w:rsidP="00852E61">
            <w:pPr>
              <w:jc w:val="both"/>
            </w:pPr>
            <w:r>
              <w:t>-</w:t>
            </w:r>
            <w:r w:rsidRPr="0091774E">
              <w:t xml:space="preserve"> </w:t>
            </w:r>
            <w:r>
              <w:t>Ф</w:t>
            </w:r>
            <w:r w:rsidRPr="0091774E">
              <w:t>изкультурно-оздоровительн</w:t>
            </w:r>
            <w:r>
              <w:t>ый</w:t>
            </w:r>
            <w:r w:rsidRPr="0091774E">
              <w:t xml:space="preserve"> комплекс с плавательным бассейном в г.</w:t>
            </w:r>
            <w:r>
              <w:t> </w:t>
            </w:r>
            <w:proofErr w:type="gramStart"/>
            <w:r w:rsidRPr="0091774E">
              <w:t>Петропавловске</w:t>
            </w:r>
            <w:proofErr w:type="gramEnd"/>
            <w:r w:rsidRPr="0091774E">
              <w:t xml:space="preserve"> – Камчатском</w:t>
            </w:r>
            <w:r>
              <w:t>. С</w:t>
            </w:r>
            <w:r w:rsidRPr="0091774E">
              <w:t xml:space="preserve">троительство ведётся с участием федерального финансирования в рамках регионального проекта «Спорт </w:t>
            </w:r>
            <w:proofErr w:type="gramStart"/>
            <w:r w:rsidRPr="0091774E">
              <w:t>–н</w:t>
            </w:r>
            <w:proofErr w:type="gramEnd"/>
            <w:r w:rsidRPr="0091774E">
              <w:t>орма жизни»</w:t>
            </w:r>
            <w:r>
              <w:t>. В 2019 году освоено: федеральный бюджет – 190 000,00 тыс. рублей, краевой бюджет – 10 000,00 тыс. рублей. С</w:t>
            </w:r>
            <w:r w:rsidRPr="0091774E">
              <w:t xml:space="preserve">рок сдачи объекта </w:t>
            </w:r>
            <w:r>
              <w:t xml:space="preserve">- </w:t>
            </w:r>
            <w:r w:rsidRPr="0091774E">
              <w:t>в 2021 году</w:t>
            </w:r>
            <w:r>
              <w:t>;</w:t>
            </w:r>
          </w:p>
          <w:p w:rsidR="00852E61" w:rsidRDefault="00852E61" w:rsidP="00852E61">
            <w:pPr>
              <w:jc w:val="both"/>
            </w:pPr>
            <w:r w:rsidRPr="0091774E">
              <w:t>- Региональный спортивно-тренировочный центр по зимним видам спорта у подножия вулкана «</w:t>
            </w:r>
            <w:proofErr w:type="spellStart"/>
            <w:r w:rsidRPr="0091774E">
              <w:t>Авачинский</w:t>
            </w:r>
            <w:proofErr w:type="spellEnd"/>
            <w:r w:rsidRPr="0091774E">
              <w:t>», Камчатский край</w:t>
            </w:r>
            <w:r>
              <w:t>. В 2019 году освоено сре</w:t>
            </w:r>
            <w:proofErr w:type="gramStart"/>
            <w:r>
              <w:t>дств кр</w:t>
            </w:r>
            <w:proofErr w:type="gramEnd"/>
            <w:r>
              <w:t xml:space="preserve">аевого бюджета – </w:t>
            </w:r>
            <w:r w:rsidRPr="006E6F5A">
              <w:t>16</w:t>
            </w:r>
            <w:r>
              <w:t xml:space="preserve"> </w:t>
            </w:r>
            <w:r w:rsidRPr="006E6F5A">
              <w:t>497,9844</w:t>
            </w:r>
            <w:r>
              <w:t xml:space="preserve"> тыс. рублей. С</w:t>
            </w:r>
            <w:r w:rsidRPr="006E6F5A">
              <w:t xml:space="preserve"> 2020 года на строительство предусмотрено финансирование из федерального бюджета в сумме 200</w:t>
            </w:r>
            <w:r>
              <w:t> 000,0</w:t>
            </w:r>
            <w:r w:rsidRPr="006E6F5A">
              <w:t xml:space="preserve">0 </w:t>
            </w:r>
            <w:r>
              <w:t>тыс</w:t>
            </w:r>
            <w:r w:rsidRPr="006E6F5A">
              <w:t>. руб</w:t>
            </w:r>
            <w:r>
              <w:t>лей</w:t>
            </w:r>
            <w:r w:rsidRPr="006E6F5A">
              <w:t>.</w:t>
            </w:r>
          </w:p>
          <w:p w:rsidR="00852E61" w:rsidRDefault="00852E61" w:rsidP="00852E61">
            <w:pPr>
              <w:jc w:val="both"/>
            </w:pPr>
            <w:r>
              <w:t xml:space="preserve">- </w:t>
            </w:r>
            <w:r w:rsidRPr="006E6F5A">
              <w:t>Физкультурно-оздоровительн</w:t>
            </w:r>
            <w:r>
              <w:t>ый</w:t>
            </w:r>
            <w:r w:rsidRPr="006E6F5A">
              <w:t xml:space="preserve"> комплекс с ледовой ареной в г.</w:t>
            </w:r>
            <w:r>
              <w:t> </w:t>
            </w:r>
            <w:r w:rsidRPr="006E6F5A">
              <w:t>Петропавловск-Камчатский (земляные работы)</w:t>
            </w:r>
            <w:r>
              <w:t>.</w:t>
            </w:r>
            <w:r w:rsidRPr="006E6F5A">
              <w:t xml:space="preserve"> </w:t>
            </w:r>
            <w:r>
              <w:t xml:space="preserve">В 2019 году освоено </w:t>
            </w:r>
            <w:r w:rsidRPr="006E6F5A">
              <w:t>сре</w:t>
            </w:r>
            <w:proofErr w:type="gramStart"/>
            <w:r w:rsidRPr="006E6F5A">
              <w:t>дств кр</w:t>
            </w:r>
            <w:proofErr w:type="gramEnd"/>
            <w:r w:rsidRPr="006E6F5A">
              <w:t>аевого бюджета</w:t>
            </w:r>
            <w:r>
              <w:t xml:space="preserve"> – 44 059,1104 тыс. рублей.</w:t>
            </w:r>
            <w:r w:rsidRPr="006E6F5A">
              <w:t xml:space="preserve"> </w:t>
            </w:r>
            <w:r>
              <w:t>С</w:t>
            </w:r>
            <w:r w:rsidRPr="006E6F5A">
              <w:t xml:space="preserve">рок сдачи объекта </w:t>
            </w:r>
            <w:r>
              <w:t>-</w:t>
            </w:r>
            <w:r w:rsidRPr="006E6F5A">
              <w:t xml:space="preserve"> 2020 год</w:t>
            </w:r>
            <w:r>
              <w:t>.</w:t>
            </w:r>
          </w:p>
          <w:p w:rsidR="00852E61" w:rsidRDefault="00852E61" w:rsidP="00852E61">
            <w:pPr>
              <w:jc w:val="both"/>
            </w:pPr>
            <w:r>
              <w:t xml:space="preserve">Кроме того, в 2019 году </w:t>
            </w:r>
            <w:proofErr w:type="gramStart"/>
            <w:r w:rsidRPr="00C34237">
              <w:t>разработана проектная документация и получено</w:t>
            </w:r>
            <w:proofErr w:type="gramEnd"/>
            <w:r w:rsidRPr="00C34237">
              <w:t xml:space="preserve"> положительное заключение государственной экспертизы по объектам:</w:t>
            </w:r>
          </w:p>
          <w:p w:rsidR="00852E61" w:rsidRPr="0091774E" w:rsidRDefault="00852E61" w:rsidP="00852E61">
            <w:pPr>
              <w:jc w:val="both"/>
            </w:pPr>
            <w:r w:rsidRPr="0091774E">
              <w:t xml:space="preserve">- Ледовый каток «Вулкан» по ул. </w:t>
            </w:r>
            <w:proofErr w:type="gramStart"/>
            <w:r w:rsidRPr="0091774E">
              <w:t>Солнечной</w:t>
            </w:r>
            <w:proofErr w:type="gramEnd"/>
            <w:r w:rsidRPr="0091774E">
              <w:t>;</w:t>
            </w:r>
          </w:p>
          <w:p w:rsidR="00852E61" w:rsidRDefault="00852E61" w:rsidP="00852E61">
            <w:pPr>
              <w:jc w:val="both"/>
            </w:pPr>
            <w:r w:rsidRPr="0091774E">
              <w:t>- Строительство межшкольного стадиона в г. Петропавловск-Камчатский, Камчатский край</w:t>
            </w:r>
            <w:r>
              <w:t>.</w:t>
            </w:r>
          </w:p>
          <w:p w:rsidR="00852E61" w:rsidRPr="0091774E" w:rsidRDefault="00852E61" w:rsidP="00852E61">
            <w:pPr>
              <w:jc w:val="both"/>
            </w:pPr>
            <w:r w:rsidRPr="0091774E">
              <w:t>Также в 201</w:t>
            </w:r>
            <w:r>
              <w:t>9</w:t>
            </w:r>
            <w:r w:rsidRPr="0091774E">
              <w:t xml:space="preserve"> году </w:t>
            </w:r>
            <w:proofErr w:type="gramStart"/>
            <w:r w:rsidRPr="0091774E">
              <w:t>разработана проектная документация и направлена</w:t>
            </w:r>
            <w:proofErr w:type="gramEnd"/>
            <w:r w:rsidRPr="0091774E">
              <w:t xml:space="preserve"> на государственную экспертизу по следующим объектам:</w:t>
            </w:r>
          </w:p>
          <w:p w:rsidR="00852E61" w:rsidRDefault="00852E61" w:rsidP="00852E61">
            <w:pPr>
              <w:jc w:val="both"/>
            </w:pPr>
            <w:r>
              <w:t xml:space="preserve">- </w:t>
            </w:r>
            <w:r w:rsidRPr="0091774E">
              <w:t>Строительство физкультурно-оздоровительного комплекса с плавательным бассейном, г. Петропавловск-Камчатский, ул. Ленинградская, 120</w:t>
            </w:r>
            <w:proofErr w:type="gramStart"/>
            <w:r w:rsidRPr="0091774E">
              <w:t xml:space="preserve"> А</w:t>
            </w:r>
            <w:proofErr w:type="gramEnd"/>
            <w:r>
              <w:t>;</w:t>
            </w:r>
          </w:p>
          <w:p w:rsidR="00852E61" w:rsidRPr="0091774E" w:rsidRDefault="00852E61" w:rsidP="00852E61">
            <w:pPr>
              <w:jc w:val="both"/>
            </w:pPr>
            <w:r>
              <w:t>- Н</w:t>
            </w:r>
            <w:r w:rsidRPr="00C34237">
              <w:t xml:space="preserve">авес из металлоконструкций над хоккейной площадкой, г. Петропавловск-Камчатский, ул. </w:t>
            </w:r>
            <w:proofErr w:type="gramStart"/>
            <w:r w:rsidRPr="00C34237">
              <w:t>Солнечная</w:t>
            </w:r>
            <w:proofErr w:type="gramEnd"/>
            <w:r>
              <w:t>.</w:t>
            </w:r>
          </w:p>
          <w:p w:rsidR="00165EB6" w:rsidRPr="00462529" w:rsidRDefault="00852E61" w:rsidP="00852E61">
            <w:pPr>
              <w:pStyle w:val="a7"/>
              <w:shd w:val="clear" w:color="auto" w:fill="auto"/>
              <w:spacing w:line="240" w:lineRule="auto"/>
              <w:ind w:firstLine="0"/>
              <w:jc w:val="both"/>
              <w:rPr>
                <w:color w:val="FF0000"/>
                <w:sz w:val="24"/>
                <w:szCs w:val="24"/>
              </w:rPr>
            </w:pPr>
            <w:r w:rsidRPr="0091774E">
              <w:t>Заключение государственной экспертизы планируется получить в 20</w:t>
            </w:r>
            <w:r>
              <w:t>20</w:t>
            </w:r>
            <w:r w:rsidRPr="0091774E">
              <w:t xml:space="preserve"> году.</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6B5A16" w:rsidP="002C4CAE">
            <w:pPr>
              <w:pStyle w:val="a7"/>
              <w:shd w:val="clear" w:color="auto" w:fill="auto"/>
              <w:spacing w:line="240" w:lineRule="auto"/>
              <w:ind w:left="200" w:firstLine="0"/>
              <w:rPr>
                <w:sz w:val="24"/>
                <w:szCs w:val="24"/>
              </w:rPr>
            </w:pPr>
            <w:r w:rsidRPr="00E12426">
              <w:rPr>
                <w:sz w:val="24"/>
                <w:szCs w:val="24"/>
              </w:rPr>
              <w:t>4.1</w:t>
            </w:r>
            <w:r>
              <w:rPr>
                <w:sz w:val="24"/>
                <w:szCs w:val="24"/>
              </w:rPr>
              <w:t>6</w:t>
            </w:r>
            <w:r w:rsidRPr="00E12426">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Default="00E12426" w:rsidP="00607440">
            <w:pPr>
              <w:pStyle w:val="a7"/>
              <w:shd w:val="clear" w:color="auto" w:fill="auto"/>
              <w:spacing w:line="278" w:lineRule="exact"/>
              <w:ind w:firstLine="0"/>
              <w:jc w:val="both"/>
              <w:rPr>
                <w:sz w:val="24"/>
                <w:szCs w:val="24"/>
              </w:rPr>
            </w:pPr>
            <w:r w:rsidRPr="00E12426">
              <w:rPr>
                <w:sz w:val="24"/>
                <w:szCs w:val="24"/>
              </w:rPr>
              <w:t xml:space="preserve">Строительство образовательных организаций в </w:t>
            </w:r>
            <w:proofErr w:type="gramStart"/>
            <w:r w:rsidRPr="00E12426">
              <w:rPr>
                <w:sz w:val="24"/>
                <w:szCs w:val="24"/>
              </w:rPr>
              <w:t>местах</w:t>
            </w:r>
            <w:proofErr w:type="gramEnd"/>
            <w:r w:rsidRPr="00E12426">
              <w:rPr>
                <w:sz w:val="24"/>
                <w:szCs w:val="24"/>
              </w:rPr>
              <w:t xml:space="preserve"> традиционного </w:t>
            </w:r>
            <w:r w:rsidR="00DD3C44">
              <w:rPr>
                <w:sz w:val="24"/>
                <w:szCs w:val="24"/>
              </w:rPr>
              <w:lastRenderedPageBreak/>
              <w:t>проживания и традици</w:t>
            </w:r>
            <w:r w:rsidRPr="00E12426">
              <w:rPr>
                <w:sz w:val="24"/>
                <w:szCs w:val="24"/>
              </w:rPr>
              <w:t>онной хозяйственной деятельности коренных малочисленных народов</w:t>
            </w:r>
          </w:p>
          <w:p w:rsidR="00292B0A" w:rsidRPr="00E12426"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shd w:val="clear" w:color="auto" w:fill="FFFFFF"/>
              <w:jc w:val="center"/>
            </w:pPr>
            <w:r w:rsidRPr="00E12426">
              <w:lastRenderedPageBreak/>
              <w:t>2016-2025 годы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043831" w:rsidRPr="00043831" w:rsidRDefault="00043831" w:rsidP="00043831">
            <w:pPr>
              <w:jc w:val="both"/>
            </w:pPr>
            <w:r w:rsidRPr="00043831">
              <w:t xml:space="preserve">В настоящее время в инвестиционной программе Камчатского края предусмотрено строительство 4 объектов: два сельских учебных комплекса </w:t>
            </w:r>
            <w:r w:rsidRPr="00043831">
              <w:lastRenderedPageBreak/>
              <w:t xml:space="preserve">«Школа - детский сад» в </w:t>
            </w:r>
            <w:proofErr w:type="spellStart"/>
            <w:r w:rsidRPr="00043831">
              <w:t>Пенжинском</w:t>
            </w:r>
            <w:proofErr w:type="spellEnd"/>
            <w:r w:rsidRPr="00043831">
              <w:t xml:space="preserve"> муниципальном районе, общеобразовательная школа и детский сад в </w:t>
            </w:r>
            <w:proofErr w:type="spellStart"/>
            <w:r w:rsidRPr="00043831">
              <w:t>Карагинском</w:t>
            </w:r>
            <w:proofErr w:type="spellEnd"/>
            <w:r w:rsidRPr="00043831">
              <w:t xml:space="preserve"> районе.</w:t>
            </w:r>
          </w:p>
          <w:p w:rsidR="00043831" w:rsidRPr="00043831" w:rsidRDefault="00043831" w:rsidP="00043831">
            <w:pPr>
              <w:ind w:right="-1"/>
              <w:jc w:val="both"/>
              <w:rPr>
                <w:lang w:eastAsia="en-US"/>
              </w:rPr>
            </w:pPr>
            <w:r w:rsidRPr="00043831">
              <w:t xml:space="preserve">По объекту сельский учебный комплекс «Школа - детский сад» в </w:t>
            </w:r>
            <w:proofErr w:type="gramStart"/>
            <w:r w:rsidRPr="00043831">
              <w:t>с</w:t>
            </w:r>
            <w:proofErr w:type="gramEnd"/>
            <w:r w:rsidRPr="00043831">
              <w:t xml:space="preserve">. </w:t>
            </w:r>
            <w:proofErr w:type="gramStart"/>
            <w:r w:rsidRPr="00043831">
              <w:t>Таловка</w:t>
            </w:r>
            <w:proofErr w:type="gramEnd"/>
            <w:r w:rsidRPr="00043831">
              <w:t xml:space="preserve"> Пенжинского района на 60 ученических и 30 дошкольных мест </w:t>
            </w:r>
            <w:r w:rsidRPr="00043831">
              <w:rPr>
                <w:lang w:eastAsia="en-US"/>
              </w:rPr>
              <w:t xml:space="preserve">Службой заказчика Министерства строительства Камчатского края направлена проектная документация проектировщику на ее корректировку в связи с замечаниями государственной экспертизы </w:t>
            </w:r>
          </w:p>
          <w:p w:rsidR="00043831" w:rsidRPr="00043831" w:rsidRDefault="00043831" w:rsidP="00043831">
            <w:pPr>
              <w:spacing w:line="259" w:lineRule="auto"/>
              <w:ind w:left="34"/>
              <w:contextualSpacing/>
              <w:jc w:val="both"/>
              <w:rPr>
                <w:lang w:eastAsia="en-US"/>
              </w:rPr>
            </w:pPr>
            <w:r w:rsidRPr="00043831">
              <w:rPr>
                <w:lang w:eastAsia="en-US"/>
              </w:rPr>
              <w:t>В связи с выданным отрицательным заключением государственной экспертизы, не соблюдением сроков, контракт с 28.06.2019 расторгнут с ООО «</w:t>
            </w:r>
            <w:proofErr w:type="spellStart"/>
            <w:r w:rsidRPr="00043831">
              <w:rPr>
                <w:lang w:eastAsia="en-US"/>
              </w:rPr>
              <w:t>Сахапроект</w:t>
            </w:r>
            <w:proofErr w:type="spellEnd"/>
            <w:r w:rsidRPr="00043831">
              <w:rPr>
                <w:lang w:eastAsia="en-US"/>
              </w:rPr>
              <w:t>».</w:t>
            </w:r>
          </w:p>
          <w:p w:rsidR="00043831" w:rsidRPr="00043831" w:rsidRDefault="00043831" w:rsidP="00043831">
            <w:pPr>
              <w:tabs>
                <w:tab w:val="left" w:pos="567"/>
              </w:tabs>
              <w:spacing w:line="259" w:lineRule="auto"/>
              <w:contextualSpacing/>
              <w:jc w:val="both"/>
              <w:rPr>
                <w:rFonts w:ascii="Calibri" w:eastAsia="Calibri" w:hAnsi="Calibri"/>
                <w:lang w:eastAsia="en-US"/>
              </w:rPr>
            </w:pPr>
            <w:r w:rsidRPr="00043831">
              <w:rPr>
                <w:rFonts w:eastAsia="Calibri"/>
                <w:lang w:eastAsia="en-US"/>
              </w:rPr>
              <w:t xml:space="preserve">По объекту сельский учебный комплекс «Школа - детский сад» в с. </w:t>
            </w:r>
            <w:proofErr w:type="gramStart"/>
            <w:r w:rsidRPr="00043831">
              <w:rPr>
                <w:rFonts w:eastAsia="Calibri"/>
                <w:lang w:eastAsia="en-US"/>
              </w:rPr>
              <w:t>Каменское</w:t>
            </w:r>
            <w:proofErr w:type="gramEnd"/>
            <w:r w:rsidRPr="00043831">
              <w:rPr>
                <w:rFonts w:eastAsia="Calibri"/>
                <w:lang w:eastAsia="en-US"/>
              </w:rPr>
              <w:t xml:space="preserve"> Пенжинского района на 161 ученических и 80 дошкольных мест.</w:t>
            </w:r>
          </w:p>
          <w:p w:rsidR="00043831" w:rsidRPr="00043831" w:rsidRDefault="00043831" w:rsidP="00043831">
            <w:pPr>
              <w:spacing w:line="259" w:lineRule="auto"/>
              <w:contextualSpacing/>
              <w:jc w:val="both"/>
              <w:rPr>
                <w:rFonts w:eastAsia="Calibri"/>
                <w:lang w:eastAsia="en-US"/>
              </w:rPr>
            </w:pPr>
            <w:r w:rsidRPr="00043831">
              <w:rPr>
                <w:rFonts w:eastAsia="Calibri"/>
                <w:lang w:eastAsia="en-US"/>
              </w:rPr>
              <w:t>В 2019 году направлены предложения в адрес Министерства экономического развития и торговли Камчатского края для включения мероприятия по строительству учебного комплекса в Проект Инвестиционной программы Камчатского края на 2020 год и прогнозный период 2021-2022 годов.</w:t>
            </w:r>
          </w:p>
          <w:p w:rsidR="00043831" w:rsidRPr="00043831" w:rsidRDefault="00043831" w:rsidP="00043831">
            <w:pPr>
              <w:tabs>
                <w:tab w:val="left" w:pos="567"/>
              </w:tabs>
              <w:jc w:val="both"/>
            </w:pPr>
            <w:r w:rsidRPr="00043831">
              <w:t>Решением временной рабочей группы от 25.07.2019 по согласованию перечня краевых инвестиционных мероприятий на 2020-2022 годы строительство учебного комплекса в 2020 год – отклонено.</w:t>
            </w:r>
          </w:p>
          <w:p w:rsidR="00043831" w:rsidRPr="00043831" w:rsidRDefault="00043831" w:rsidP="00043831">
            <w:pPr>
              <w:ind w:right="-1"/>
              <w:jc w:val="both"/>
            </w:pPr>
            <w:r w:rsidRPr="00043831">
              <w:t xml:space="preserve">3) По объекту детский сад на 150 мест в </w:t>
            </w:r>
            <w:proofErr w:type="spellStart"/>
            <w:r w:rsidRPr="00043831">
              <w:t>р.п</w:t>
            </w:r>
            <w:proofErr w:type="spellEnd"/>
            <w:r w:rsidRPr="00043831">
              <w:t xml:space="preserve">. </w:t>
            </w:r>
            <w:proofErr w:type="spellStart"/>
            <w:r w:rsidRPr="00043831">
              <w:t>Оссора</w:t>
            </w:r>
            <w:proofErr w:type="spellEnd"/>
            <w:r w:rsidRPr="00043831">
              <w:t xml:space="preserve"> Карагинского района:</w:t>
            </w:r>
          </w:p>
          <w:p w:rsidR="00043831" w:rsidRPr="00043831" w:rsidRDefault="00043831" w:rsidP="00043831">
            <w:pPr>
              <w:ind w:right="-1"/>
              <w:jc w:val="both"/>
              <w:rPr>
                <w:lang w:eastAsia="en-US"/>
              </w:rPr>
            </w:pPr>
            <w:r w:rsidRPr="00043831">
              <w:rPr>
                <w:lang w:eastAsia="en-US"/>
              </w:rPr>
              <w:t>20.06.2018 заключен с ООО СК «</w:t>
            </w:r>
            <w:proofErr w:type="spellStart"/>
            <w:r w:rsidRPr="00043831">
              <w:rPr>
                <w:lang w:eastAsia="en-US"/>
              </w:rPr>
              <w:t>Бранс</w:t>
            </w:r>
            <w:proofErr w:type="spellEnd"/>
            <w:r w:rsidRPr="00043831">
              <w:rPr>
                <w:lang w:eastAsia="en-US"/>
              </w:rPr>
              <w:t>» государственный контракт на сумму 275 477,87000 тыс. рублей.</w:t>
            </w:r>
            <w:r>
              <w:rPr>
                <w:lang w:eastAsia="en-US"/>
              </w:rPr>
              <w:t xml:space="preserve"> </w:t>
            </w:r>
            <w:r w:rsidRPr="00043831">
              <w:rPr>
                <w:lang w:eastAsia="en-US"/>
              </w:rPr>
              <w:t>11.08.2019 ООО СК «</w:t>
            </w:r>
            <w:proofErr w:type="spellStart"/>
            <w:r w:rsidRPr="00043831">
              <w:rPr>
                <w:lang w:eastAsia="en-US"/>
              </w:rPr>
              <w:t>Бранс</w:t>
            </w:r>
            <w:proofErr w:type="spellEnd"/>
            <w:r w:rsidRPr="00043831">
              <w:rPr>
                <w:lang w:eastAsia="en-US"/>
              </w:rPr>
              <w:t>» – контракт расторгнут.</w:t>
            </w:r>
          </w:p>
          <w:p w:rsidR="00043831" w:rsidRPr="00043831" w:rsidRDefault="00043831" w:rsidP="00043831">
            <w:pPr>
              <w:ind w:right="-1"/>
              <w:jc w:val="both"/>
              <w:rPr>
                <w:lang w:eastAsia="en-US"/>
              </w:rPr>
            </w:pPr>
            <w:r w:rsidRPr="00043831">
              <w:rPr>
                <w:lang w:eastAsia="en-US"/>
              </w:rPr>
              <w:t xml:space="preserve">По объекту общеобразовательная школа на 300 мест в с. </w:t>
            </w:r>
            <w:proofErr w:type="spellStart"/>
            <w:r w:rsidRPr="00043831">
              <w:rPr>
                <w:lang w:eastAsia="en-US"/>
              </w:rPr>
              <w:t>Оссора</w:t>
            </w:r>
            <w:proofErr w:type="spellEnd"/>
            <w:r w:rsidRPr="00043831">
              <w:rPr>
                <w:lang w:eastAsia="en-US"/>
              </w:rPr>
              <w:t xml:space="preserve"> Карагинского района  </w:t>
            </w:r>
          </w:p>
          <w:p w:rsidR="00043831" w:rsidRPr="00043831" w:rsidRDefault="00043831" w:rsidP="00043831">
            <w:pPr>
              <w:ind w:right="-1"/>
              <w:jc w:val="both"/>
              <w:rPr>
                <w:sz w:val="28"/>
                <w:szCs w:val="20"/>
                <w:lang w:eastAsia="en-US"/>
              </w:rPr>
            </w:pPr>
            <w:r w:rsidRPr="00043831">
              <w:rPr>
                <w:lang w:eastAsia="en-US"/>
              </w:rPr>
              <w:t>Принято решение об оптимизации бюджетных ассигнований, предусмотренные на 2019 год средства в сумме 83 582,07000 тыс. рублей – оптимизированы</w:t>
            </w:r>
            <w:r w:rsidRPr="00043831">
              <w:rPr>
                <w:sz w:val="28"/>
                <w:szCs w:val="20"/>
                <w:lang w:eastAsia="en-US"/>
              </w:rPr>
              <w:t>.</w:t>
            </w:r>
          </w:p>
          <w:p w:rsidR="00FB44BF" w:rsidRPr="00043831" w:rsidRDefault="00043831" w:rsidP="00043831">
            <w:pPr>
              <w:spacing w:line="259" w:lineRule="auto"/>
              <w:contextualSpacing/>
              <w:jc w:val="both"/>
              <w:rPr>
                <w:rFonts w:eastAsia="Calibri"/>
                <w:lang w:eastAsia="en-US"/>
              </w:rPr>
            </w:pPr>
            <w:r w:rsidRPr="00043831">
              <w:rPr>
                <w:rFonts w:eastAsia="Calibri"/>
                <w:lang w:eastAsia="en-US"/>
              </w:rPr>
              <w:t>4</w:t>
            </w:r>
            <w:proofErr w:type="gramStart"/>
            <w:r w:rsidRPr="00043831">
              <w:rPr>
                <w:rFonts w:eastAsia="Calibri"/>
                <w:lang w:eastAsia="en-US"/>
              </w:rPr>
              <w:t xml:space="preserve"> )</w:t>
            </w:r>
            <w:proofErr w:type="gramEnd"/>
            <w:r w:rsidRPr="00043831">
              <w:rPr>
                <w:rFonts w:eastAsia="Calibri"/>
                <w:lang w:eastAsia="en-US"/>
              </w:rPr>
              <w:t xml:space="preserve"> По объекту общеобразовательная школа на 300 мест в с. </w:t>
            </w:r>
            <w:proofErr w:type="spellStart"/>
            <w:r w:rsidRPr="00043831">
              <w:rPr>
                <w:rFonts w:eastAsia="Calibri"/>
                <w:lang w:eastAsia="en-US"/>
              </w:rPr>
              <w:t>Оссора</w:t>
            </w:r>
            <w:proofErr w:type="spellEnd"/>
            <w:r w:rsidRPr="00043831">
              <w:rPr>
                <w:rFonts w:eastAsia="Calibri"/>
                <w:lang w:eastAsia="en-US"/>
              </w:rPr>
              <w:t xml:space="preserve"> Карагинского района: ведутся предварительные работы, в бюджете Камчатского края на 2021 год предусмотрено финансирование на строительство объекта в сумме 171 685,78000 тыс. рублей.</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6B5A16" w:rsidP="002C4CAE">
            <w:pPr>
              <w:pStyle w:val="a7"/>
              <w:shd w:val="clear" w:color="auto" w:fill="auto"/>
              <w:spacing w:line="240" w:lineRule="auto"/>
              <w:ind w:left="200" w:firstLine="0"/>
              <w:rPr>
                <w:sz w:val="24"/>
                <w:szCs w:val="24"/>
              </w:rPr>
            </w:pPr>
            <w:r w:rsidRPr="00E12426">
              <w:rPr>
                <w:sz w:val="24"/>
                <w:szCs w:val="24"/>
              </w:rPr>
              <w:lastRenderedPageBreak/>
              <w:t>4.1</w:t>
            </w:r>
            <w:r>
              <w:rPr>
                <w:sz w:val="24"/>
                <w:szCs w:val="24"/>
              </w:rPr>
              <w:t>7</w:t>
            </w:r>
            <w:r w:rsidRPr="00E12426">
              <w:rPr>
                <w:sz w:val="24"/>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Default="00E12426" w:rsidP="00607440">
            <w:pPr>
              <w:pStyle w:val="a7"/>
              <w:shd w:val="clear" w:color="auto" w:fill="auto"/>
              <w:spacing w:line="278" w:lineRule="exact"/>
              <w:ind w:firstLine="0"/>
              <w:jc w:val="both"/>
              <w:rPr>
                <w:sz w:val="24"/>
                <w:szCs w:val="24"/>
              </w:rPr>
            </w:pPr>
            <w:r w:rsidRPr="00E12426">
              <w:rPr>
                <w:sz w:val="24"/>
                <w:szCs w:val="24"/>
              </w:rPr>
              <w:t>Предоставление санаторно-курортного лечения работникам,</w:t>
            </w:r>
            <w:r w:rsidR="00DD3C44">
              <w:rPr>
                <w:sz w:val="24"/>
                <w:szCs w:val="24"/>
              </w:rPr>
              <w:t xml:space="preserve"> занятым в оленеводческих </w:t>
            </w:r>
            <w:proofErr w:type="gramStart"/>
            <w:r w:rsidR="00DD3C44">
              <w:rPr>
                <w:sz w:val="24"/>
                <w:szCs w:val="24"/>
              </w:rPr>
              <w:t>хозяй</w:t>
            </w:r>
            <w:r w:rsidRPr="00E12426">
              <w:rPr>
                <w:sz w:val="24"/>
                <w:szCs w:val="24"/>
              </w:rPr>
              <w:t>ствах</w:t>
            </w:r>
            <w:proofErr w:type="gramEnd"/>
          </w:p>
          <w:p w:rsidR="00292B0A" w:rsidRPr="00E12426" w:rsidRDefault="00292B0A" w:rsidP="00607440">
            <w:pPr>
              <w:pStyle w:val="a7"/>
              <w:shd w:val="clear" w:color="auto" w:fill="auto"/>
              <w:spacing w:line="278" w:lineRule="exact"/>
              <w:ind w:firstLine="0"/>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shd w:val="clear" w:color="auto" w:fill="FFFFFF"/>
              <w:jc w:val="center"/>
            </w:pPr>
            <w:r w:rsidRPr="00E12426">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DD52E7" w:rsidRPr="00A94FAD" w:rsidRDefault="00DD52E7" w:rsidP="00DD52E7">
            <w:pPr>
              <w:spacing w:before="100" w:after="100"/>
              <w:ind w:right="8"/>
              <w:jc w:val="both"/>
              <w:rPr>
                <w:color w:val="000000"/>
              </w:rPr>
            </w:pPr>
            <w:r w:rsidRPr="00A94FAD">
              <w:rPr>
                <w:color w:val="000000"/>
              </w:rPr>
              <w:t xml:space="preserve">В 2019 году Министерством заключен государственный контракт от 23.01.2019 </w:t>
            </w:r>
            <w:r w:rsidRPr="00A94FAD">
              <w:rPr>
                <w:bCs/>
                <w:color w:val="000000"/>
              </w:rPr>
              <w:t>№ 23 на оказание услуг по санаторно-курортному лечению специалистов и работников, непосредственно занятых в оленеводческих звеньях</w:t>
            </w:r>
            <w:r w:rsidRPr="00A94FAD">
              <w:t xml:space="preserve">, </w:t>
            </w:r>
            <w:r w:rsidRPr="00A94FAD">
              <w:rPr>
                <w:color w:val="000000"/>
              </w:rPr>
              <w:t xml:space="preserve">на сумму 243 000,00 руб. (приобретено 3 путевки). </w:t>
            </w:r>
          </w:p>
          <w:p w:rsidR="00DD52E7" w:rsidRPr="00DD52E7" w:rsidRDefault="00DD52E7" w:rsidP="00BC3DBB">
            <w:pPr>
              <w:jc w:val="both"/>
              <w:rPr>
                <w:color w:val="000000"/>
              </w:rPr>
            </w:pPr>
            <w:r w:rsidRPr="00A94FAD">
              <w:rPr>
                <w:color w:val="000000"/>
              </w:rPr>
              <w:t xml:space="preserve">В течение 2019 года услуги по санаторно-курортному лечению в санатории </w:t>
            </w:r>
            <w:r w:rsidRPr="00A94FAD">
              <w:rPr>
                <w:color w:val="000000"/>
              </w:rPr>
              <w:lastRenderedPageBreak/>
              <w:t>«Жемчужина Камчатки» предоставлены 3-м специалистам, работающим в оленеводческих звеньях Камчатского края.</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FB4AB8" w:rsidRDefault="006B5A16" w:rsidP="002C4CAE">
            <w:pPr>
              <w:pStyle w:val="a7"/>
              <w:shd w:val="clear" w:color="auto" w:fill="auto"/>
              <w:spacing w:line="240" w:lineRule="auto"/>
              <w:ind w:left="200" w:firstLine="0"/>
              <w:rPr>
                <w:sz w:val="24"/>
                <w:szCs w:val="24"/>
              </w:rPr>
            </w:pPr>
            <w:r w:rsidRPr="00FB4AB8">
              <w:rPr>
                <w:sz w:val="24"/>
                <w:szCs w:val="24"/>
              </w:rPr>
              <w:lastRenderedPageBreak/>
              <w:t>4.18.</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12426" w:rsidRPr="00FB4AB8" w:rsidRDefault="00E12426" w:rsidP="00607440">
            <w:pPr>
              <w:pStyle w:val="a7"/>
              <w:shd w:val="clear" w:color="auto" w:fill="auto"/>
              <w:spacing w:line="278" w:lineRule="exact"/>
              <w:ind w:firstLine="0"/>
              <w:jc w:val="both"/>
              <w:rPr>
                <w:sz w:val="24"/>
                <w:szCs w:val="24"/>
              </w:rPr>
            </w:pPr>
            <w:r w:rsidRPr="00FB4AB8">
              <w:rPr>
                <w:sz w:val="24"/>
                <w:szCs w:val="24"/>
              </w:rPr>
              <w:t>Создание се</w:t>
            </w:r>
            <w:r w:rsidR="00DD3C44">
              <w:rPr>
                <w:sz w:val="24"/>
                <w:szCs w:val="24"/>
              </w:rPr>
              <w:t>ти многофункциональных этнокуль</w:t>
            </w:r>
            <w:r w:rsidRPr="00FB4AB8">
              <w:rPr>
                <w:sz w:val="24"/>
                <w:szCs w:val="24"/>
              </w:rPr>
              <w:t>турных и культурно-просветительных центров коренных малочисленных народов</w:t>
            </w:r>
            <w:r w:rsidR="006B5A16" w:rsidRPr="00FB4AB8">
              <w:rPr>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FB4AB8" w:rsidRDefault="00E12426" w:rsidP="00E12426">
            <w:pPr>
              <w:shd w:val="clear" w:color="auto" w:fill="FFFFFF"/>
              <w:jc w:val="center"/>
            </w:pPr>
            <w:r w:rsidRPr="00FB4AB8">
              <w:t>ежегодно</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292B0A" w:rsidRPr="00462529" w:rsidRDefault="00954040" w:rsidP="00EE671B">
            <w:pPr>
              <w:jc w:val="both"/>
              <w:rPr>
                <w:rFonts w:eastAsia="Calibri"/>
                <w:color w:val="FF0000"/>
                <w:lang w:eastAsia="en-US"/>
              </w:rPr>
            </w:pPr>
            <w:r>
              <w:rPr>
                <w:rFonts w:eastAsia="Calibri"/>
                <w:lang w:eastAsia="en-US"/>
              </w:rPr>
              <w:t>В 2019</w:t>
            </w:r>
            <w:bookmarkStart w:id="1" w:name="_GoBack"/>
            <w:bookmarkEnd w:id="1"/>
            <w:r w:rsidR="00A152BD" w:rsidRPr="00043831">
              <w:rPr>
                <w:rFonts w:eastAsia="Calibri"/>
                <w:lang w:eastAsia="en-US"/>
              </w:rPr>
              <w:t xml:space="preserve"> году</w:t>
            </w:r>
            <w:r w:rsidR="00EE671B" w:rsidRPr="00043831">
              <w:rPr>
                <w:rFonts w:eastAsia="Calibri"/>
                <w:lang w:eastAsia="en-US"/>
              </w:rPr>
              <w:t xml:space="preserve"> строительство</w:t>
            </w:r>
            <w:r w:rsidR="00A152BD" w:rsidRPr="00043831">
              <w:rPr>
                <w:rFonts w:eastAsia="Calibri"/>
                <w:lang w:eastAsia="en-US"/>
              </w:rPr>
              <w:t xml:space="preserve"> </w:t>
            </w:r>
            <w:r w:rsidR="00DD3C44" w:rsidRPr="00043831">
              <w:t>многофункциональных этнокуль</w:t>
            </w:r>
            <w:r w:rsidR="00A152BD" w:rsidRPr="00043831">
              <w:t xml:space="preserve">турных и культурно-просветительных центров коренных малочисленных народов </w:t>
            </w:r>
            <w:r w:rsidR="00A152BD" w:rsidRPr="00043831">
              <w:rPr>
                <w:rFonts w:eastAsia="Calibri"/>
                <w:lang w:eastAsia="en-US"/>
              </w:rPr>
              <w:t>не проводилось.</w:t>
            </w:r>
            <w:r w:rsidR="00C2324F" w:rsidRPr="00043831">
              <w:rPr>
                <w:rFonts w:eastAsia="Calibri"/>
                <w:lang w:eastAsia="en-US"/>
              </w:rPr>
              <w:t xml:space="preserve">  </w:t>
            </w:r>
          </w:p>
        </w:tc>
      </w:tr>
      <w:tr w:rsidR="00E12426" w:rsidRPr="00066AD1" w:rsidTr="00287958">
        <w:tc>
          <w:tcPr>
            <w:tcW w:w="709"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6B5A16" w:rsidP="002C4CAE">
            <w:pPr>
              <w:pStyle w:val="a7"/>
              <w:shd w:val="clear" w:color="auto" w:fill="auto"/>
              <w:spacing w:line="240" w:lineRule="auto"/>
              <w:ind w:left="180" w:firstLine="0"/>
              <w:rPr>
                <w:sz w:val="24"/>
                <w:szCs w:val="24"/>
              </w:rPr>
            </w:pPr>
            <w:r>
              <w:rPr>
                <w:sz w:val="24"/>
                <w:szCs w:val="24"/>
              </w:rPr>
              <w:t>4.19.</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292B0A" w:rsidRPr="00E12426" w:rsidRDefault="00E12426" w:rsidP="00607440">
            <w:pPr>
              <w:pStyle w:val="a7"/>
              <w:shd w:val="clear" w:color="auto" w:fill="auto"/>
              <w:spacing w:line="278" w:lineRule="exact"/>
              <w:ind w:firstLine="0"/>
              <w:jc w:val="both"/>
              <w:rPr>
                <w:sz w:val="24"/>
                <w:szCs w:val="24"/>
              </w:rPr>
            </w:pPr>
            <w:r w:rsidRPr="00E12426">
              <w:rPr>
                <w:sz w:val="24"/>
                <w:szCs w:val="24"/>
              </w:rPr>
              <w:t>Развитие тран</w:t>
            </w:r>
            <w:r w:rsidR="00DD3C44">
              <w:rPr>
                <w:sz w:val="24"/>
                <w:szCs w:val="24"/>
              </w:rPr>
              <w:t xml:space="preserve">спортной системы в </w:t>
            </w:r>
            <w:proofErr w:type="gramStart"/>
            <w:r w:rsidR="00DD3C44">
              <w:rPr>
                <w:sz w:val="24"/>
                <w:szCs w:val="24"/>
              </w:rPr>
              <w:t>местах</w:t>
            </w:r>
            <w:proofErr w:type="gramEnd"/>
            <w:r w:rsidR="00DD3C44">
              <w:rPr>
                <w:sz w:val="24"/>
                <w:szCs w:val="24"/>
              </w:rPr>
              <w:t xml:space="preserve"> тради</w:t>
            </w:r>
            <w:r w:rsidRPr="00E12426">
              <w:rPr>
                <w:sz w:val="24"/>
                <w:szCs w:val="24"/>
              </w:rPr>
              <w:t xml:space="preserve">ционного проживания и </w:t>
            </w:r>
            <w:r w:rsidR="00DD3C44">
              <w:rPr>
                <w:sz w:val="24"/>
                <w:szCs w:val="24"/>
              </w:rPr>
              <w:t>традиционной хозяй</w:t>
            </w:r>
            <w:r w:rsidRPr="00E12426">
              <w:rPr>
                <w:sz w:val="24"/>
                <w:szCs w:val="24"/>
              </w:rPr>
              <w:t xml:space="preserve">ственной деятельности </w:t>
            </w:r>
            <w:r w:rsidR="00DD3C44">
              <w:rPr>
                <w:sz w:val="24"/>
                <w:szCs w:val="24"/>
              </w:rPr>
              <w:t>коренных малочислен</w:t>
            </w:r>
            <w:r w:rsidRPr="00E12426">
              <w:rPr>
                <w:sz w:val="24"/>
                <w:szCs w:val="24"/>
              </w:rPr>
              <w:t>ных народов (строительство участков автозим</w:t>
            </w:r>
            <w:r w:rsidRPr="00E12426">
              <w:rPr>
                <w:sz w:val="24"/>
                <w:szCs w:val="24"/>
              </w:rPr>
              <w:softHyphen/>
              <w:t xml:space="preserve">ника продленного действия </w:t>
            </w:r>
            <w:proofErr w:type="spellStart"/>
            <w:r w:rsidRPr="00E12426">
              <w:rPr>
                <w:sz w:val="24"/>
                <w:szCs w:val="24"/>
              </w:rPr>
              <w:t>Анавгай</w:t>
            </w:r>
            <w:proofErr w:type="spellEnd"/>
            <w:r w:rsidRPr="00E12426">
              <w:rPr>
                <w:sz w:val="24"/>
                <w:szCs w:val="24"/>
              </w:rPr>
              <w:t>-Палана)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12426" w:rsidRPr="00E12426" w:rsidRDefault="00E12426" w:rsidP="00E12426">
            <w:pPr>
              <w:shd w:val="clear" w:color="auto" w:fill="FFFFFF"/>
              <w:jc w:val="center"/>
            </w:pPr>
            <w:r w:rsidRPr="00E12426">
              <w:t>2016-2025 годы</w:t>
            </w:r>
          </w:p>
        </w:tc>
        <w:tc>
          <w:tcPr>
            <w:tcW w:w="8505" w:type="dxa"/>
            <w:tcBorders>
              <w:top w:val="single" w:sz="4" w:space="0" w:color="auto"/>
              <w:left w:val="single" w:sz="4" w:space="0" w:color="auto"/>
              <w:bottom w:val="single" w:sz="4" w:space="0" w:color="auto"/>
              <w:right w:val="single" w:sz="4" w:space="0" w:color="auto"/>
            </w:tcBorders>
            <w:shd w:val="clear" w:color="auto" w:fill="FFFFFF"/>
          </w:tcPr>
          <w:p w:rsidR="00913A53" w:rsidRPr="00913A53" w:rsidRDefault="00913A53" w:rsidP="00DF1AF3">
            <w:pPr>
              <w:pStyle w:val="a7"/>
              <w:spacing w:line="240" w:lineRule="auto"/>
              <w:ind w:firstLine="0"/>
              <w:contextualSpacing/>
              <w:jc w:val="both"/>
              <w:rPr>
                <w:sz w:val="24"/>
                <w:szCs w:val="24"/>
              </w:rPr>
            </w:pPr>
            <w:r w:rsidRPr="00913A53">
              <w:rPr>
                <w:sz w:val="24"/>
                <w:szCs w:val="24"/>
              </w:rPr>
              <w:t xml:space="preserve">Строительство автомобильной дороги (автозимника продленного действия) </w:t>
            </w:r>
            <w:proofErr w:type="spellStart"/>
            <w:r w:rsidRPr="00913A53">
              <w:rPr>
                <w:sz w:val="24"/>
                <w:szCs w:val="24"/>
              </w:rPr>
              <w:t>Анавгай</w:t>
            </w:r>
            <w:proofErr w:type="spellEnd"/>
            <w:r w:rsidRPr="00913A53">
              <w:rPr>
                <w:sz w:val="24"/>
                <w:szCs w:val="24"/>
              </w:rPr>
              <w:t xml:space="preserve"> - Палана предусмотрено Государственной программой Камчатского края «Развитие транспортной системы в Камчатском крае», подпрограммы «Развитие дорожного хозяйства», основное мероприятие «Проектирование, строительство и реконструкция автомобильных дорог регионального и межмуниципального значения». </w:t>
            </w:r>
          </w:p>
          <w:p w:rsidR="00913A53" w:rsidRPr="00913A53" w:rsidRDefault="00913A53" w:rsidP="00DF1AF3">
            <w:pPr>
              <w:contextualSpacing/>
              <w:jc w:val="both"/>
            </w:pPr>
            <w:r w:rsidRPr="00913A53">
              <w:t>Сметная стоимость объекта составляет  869 769,846 тыс. рублей.</w:t>
            </w:r>
          </w:p>
          <w:p w:rsidR="00913A53" w:rsidRPr="00913A53" w:rsidRDefault="00913A53" w:rsidP="00DF1AF3">
            <w:pPr>
              <w:contextualSpacing/>
              <w:jc w:val="both"/>
            </w:pPr>
            <w:r w:rsidRPr="00913A53">
              <w:t>С 2017 года федеральное финансирование было прекращено, в связи с чем, строительство осуществляется исключительно за счет краевых средств.</w:t>
            </w:r>
          </w:p>
          <w:p w:rsidR="00913A53" w:rsidRPr="00913A53" w:rsidRDefault="00913A53" w:rsidP="00DF1AF3">
            <w:pPr>
              <w:contextualSpacing/>
              <w:jc w:val="both"/>
            </w:pPr>
            <w:r w:rsidRPr="00913A53">
              <w:t xml:space="preserve">Учитывая глубокую </w:t>
            </w:r>
            <w:proofErr w:type="spellStart"/>
            <w:r w:rsidRPr="00913A53">
              <w:t>дотационность</w:t>
            </w:r>
            <w:proofErr w:type="spellEnd"/>
            <w:r w:rsidRPr="00913A53">
              <w:t xml:space="preserve"> региона, отсутствие дополнительных источников доходов и низкую наполняемость краевого дорожного фонда, продолжение строительства автозимника </w:t>
            </w:r>
            <w:proofErr w:type="gramStart"/>
            <w:r w:rsidRPr="00913A53">
              <w:t>без</w:t>
            </w:r>
            <w:proofErr w:type="gramEnd"/>
            <w:r w:rsidRPr="00913A53">
              <w:t xml:space="preserve"> федерального </w:t>
            </w:r>
            <w:proofErr w:type="spellStart"/>
            <w:r w:rsidRPr="00913A53">
              <w:t>софинансирования</w:t>
            </w:r>
            <w:proofErr w:type="spellEnd"/>
            <w:r w:rsidRPr="00913A53">
              <w:t xml:space="preserve"> крайне затруднительно.</w:t>
            </w:r>
          </w:p>
          <w:p w:rsidR="00913A53" w:rsidRPr="00913A53" w:rsidRDefault="00913A53" w:rsidP="00DF1AF3">
            <w:pPr>
              <w:contextualSpacing/>
              <w:jc w:val="both"/>
            </w:pPr>
            <w:r w:rsidRPr="00913A53">
              <w:t>В связи с этим, Правительством Камчатского края неоднократно направлялись обращения в Правительство Российской Федерации о включении объекта в Государственную программу Российской Федерации «Развитие транспортной системы».</w:t>
            </w:r>
          </w:p>
          <w:p w:rsidR="00913A53" w:rsidRPr="00913A53" w:rsidRDefault="00913A53" w:rsidP="00DF1AF3">
            <w:pPr>
              <w:contextualSpacing/>
              <w:jc w:val="both"/>
            </w:pPr>
            <w:r w:rsidRPr="00913A53">
              <w:t xml:space="preserve">Строительство автозимника продленного действия </w:t>
            </w:r>
            <w:proofErr w:type="spellStart"/>
            <w:r w:rsidRPr="00913A53">
              <w:t>Анавгай</w:t>
            </w:r>
            <w:proofErr w:type="spellEnd"/>
            <w:r w:rsidRPr="00913A53">
              <w:t xml:space="preserve"> - Палана на участке </w:t>
            </w:r>
            <w:proofErr w:type="gramStart"/>
            <w:r w:rsidRPr="00913A53">
              <w:t>км</w:t>
            </w:r>
            <w:proofErr w:type="gramEnd"/>
            <w:r w:rsidRPr="00913A53">
              <w:t xml:space="preserve"> 0 - км 16 выполняется в рамках Государственного контракта на строительство, заключенного 28 сентября 2016 года, стоимость подрядных работ по нему составляет 830 498, 034 тыс. руб. </w:t>
            </w:r>
          </w:p>
          <w:p w:rsidR="00913A53" w:rsidRPr="00913A53" w:rsidRDefault="00913A53" w:rsidP="00DF1AF3">
            <w:pPr>
              <w:contextualSpacing/>
              <w:jc w:val="both"/>
            </w:pPr>
            <w:r w:rsidRPr="00913A53">
              <w:t xml:space="preserve">По состоянию на 01 января 2020 года техническая готовность объекта  62,17 %, выполнено работ на сумму 540 726,368 тыс. рублей, в том числе за 2019 год 134 591,108 тыс. рублей. </w:t>
            </w:r>
          </w:p>
          <w:p w:rsidR="0007047C" w:rsidRPr="00913A53" w:rsidRDefault="00913A53" w:rsidP="00DF1AF3">
            <w:pPr>
              <w:contextualSpacing/>
              <w:jc w:val="both"/>
            </w:pPr>
            <w:r w:rsidRPr="00913A53">
              <w:t>Остаток от сметной стоимости составляет 329 290,814 тыс. рублей, из них на 2020 год краевым бюджетом запланировано 112 692,66 тыс. руб.</w:t>
            </w:r>
          </w:p>
        </w:tc>
      </w:tr>
    </w:tbl>
    <w:p w:rsidR="00D23AAC" w:rsidRPr="00E37298" w:rsidRDefault="00D23AAC" w:rsidP="00E11ED4">
      <w:pPr>
        <w:autoSpaceDE w:val="0"/>
        <w:autoSpaceDN w:val="0"/>
        <w:adjustRightInd w:val="0"/>
        <w:jc w:val="both"/>
        <w:rPr>
          <w:bCs/>
          <w:sz w:val="28"/>
          <w:szCs w:val="28"/>
        </w:rPr>
      </w:pPr>
    </w:p>
    <w:sectPr w:rsidR="00D23AAC" w:rsidRPr="00E37298" w:rsidSect="00287958">
      <w:pgSz w:w="16838" w:h="11906" w:orient="landscape"/>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ucida Grande CY">
    <w:altName w:val="Courier New"/>
    <w:charset w:val="59"/>
    <w:family w:val="auto"/>
    <w:pitch w:val="variable"/>
    <w:sig w:usb0="01020001" w:usb1="00000000" w:usb2="00000000" w:usb3="00000000" w:csb0="00000004"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ACA"/>
    <w:multiLevelType w:val="hybridMultilevel"/>
    <w:tmpl w:val="D89A3980"/>
    <w:lvl w:ilvl="0" w:tplc="3DC64CD4">
      <w:start w:val="1"/>
      <w:numFmt w:val="decimal"/>
      <w:lvlText w:val="%1."/>
      <w:lvlJc w:val="left"/>
      <w:pPr>
        <w:ind w:left="786" w:hanging="360"/>
      </w:pPr>
      <w:rPr>
        <w:rFonts w:eastAsia="Calibri"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201686"/>
    <w:multiLevelType w:val="hybridMultilevel"/>
    <w:tmpl w:val="88466BF8"/>
    <w:lvl w:ilvl="0" w:tplc="2050068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83213D"/>
    <w:multiLevelType w:val="hybridMultilevel"/>
    <w:tmpl w:val="359E7E74"/>
    <w:lvl w:ilvl="0" w:tplc="870A2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D057EA"/>
    <w:multiLevelType w:val="hybridMultilevel"/>
    <w:tmpl w:val="DD349A36"/>
    <w:lvl w:ilvl="0" w:tplc="68C8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F70F64"/>
    <w:multiLevelType w:val="hybridMultilevel"/>
    <w:tmpl w:val="10C6DD50"/>
    <w:lvl w:ilvl="0" w:tplc="68C857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742BA9"/>
    <w:multiLevelType w:val="hybridMultilevel"/>
    <w:tmpl w:val="A94A1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36032"/>
    <w:multiLevelType w:val="hybridMultilevel"/>
    <w:tmpl w:val="7958A2AA"/>
    <w:lvl w:ilvl="0" w:tplc="6FE40DB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752401"/>
    <w:multiLevelType w:val="hybridMultilevel"/>
    <w:tmpl w:val="9C3EA648"/>
    <w:lvl w:ilvl="0" w:tplc="FCCE195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5E583228"/>
    <w:multiLevelType w:val="hybridMultilevel"/>
    <w:tmpl w:val="1222F1BC"/>
    <w:lvl w:ilvl="0" w:tplc="16003F84">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5707CA"/>
    <w:multiLevelType w:val="hybridMultilevel"/>
    <w:tmpl w:val="359E7E74"/>
    <w:lvl w:ilvl="0" w:tplc="870A2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0B46C4C"/>
    <w:multiLevelType w:val="hybridMultilevel"/>
    <w:tmpl w:val="187802BC"/>
    <w:lvl w:ilvl="0" w:tplc="9B6E5D9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7DF78C1"/>
    <w:multiLevelType w:val="hybridMultilevel"/>
    <w:tmpl w:val="D26E5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11"/>
  </w:num>
  <w:num w:numId="5">
    <w:abstractNumId w:val="5"/>
  </w:num>
  <w:num w:numId="6">
    <w:abstractNumId w:val="3"/>
  </w:num>
  <w:num w:numId="7">
    <w:abstractNumId w:val="9"/>
  </w:num>
  <w:num w:numId="8">
    <w:abstractNumId w:val="2"/>
  </w:num>
  <w:num w:numId="9">
    <w:abstractNumId w:val="0"/>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1C"/>
    <w:rsid w:val="00001C0E"/>
    <w:rsid w:val="00007548"/>
    <w:rsid w:val="00023009"/>
    <w:rsid w:val="000233B3"/>
    <w:rsid w:val="00024F1F"/>
    <w:rsid w:val="000252EC"/>
    <w:rsid w:val="00030B81"/>
    <w:rsid w:val="00041268"/>
    <w:rsid w:val="00043831"/>
    <w:rsid w:val="0004640F"/>
    <w:rsid w:val="0005179B"/>
    <w:rsid w:val="000527A9"/>
    <w:rsid w:val="00053AD8"/>
    <w:rsid w:val="0005543C"/>
    <w:rsid w:val="0005760E"/>
    <w:rsid w:val="00060222"/>
    <w:rsid w:val="00063D84"/>
    <w:rsid w:val="00064D19"/>
    <w:rsid w:val="00066AD1"/>
    <w:rsid w:val="000675D1"/>
    <w:rsid w:val="0007047C"/>
    <w:rsid w:val="000740C4"/>
    <w:rsid w:val="000852B0"/>
    <w:rsid w:val="000853AD"/>
    <w:rsid w:val="000A260B"/>
    <w:rsid w:val="000A4603"/>
    <w:rsid w:val="000A5EFE"/>
    <w:rsid w:val="000A6F1D"/>
    <w:rsid w:val="000B0008"/>
    <w:rsid w:val="000B260D"/>
    <w:rsid w:val="000B37E5"/>
    <w:rsid w:val="000B3F74"/>
    <w:rsid w:val="000B5DAF"/>
    <w:rsid w:val="000C316A"/>
    <w:rsid w:val="000C4E88"/>
    <w:rsid w:val="000D061A"/>
    <w:rsid w:val="000D199D"/>
    <w:rsid w:val="000D23C9"/>
    <w:rsid w:val="000D3160"/>
    <w:rsid w:val="000D77BF"/>
    <w:rsid w:val="000E1ABD"/>
    <w:rsid w:val="000E30CA"/>
    <w:rsid w:val="000F26FA"/>
    <w:rsid w:val="000F589F"/>
    <w:rsid w:val="0010026E"/>
    <w:rsid w:val="00101D36"/>
    <w:rsid w:val="00110F76"/>
    <w:rsid w:val="001113A0"/>
    <w:rsid w:val="00120946"/>
    <w:rsid w:val="00122007"/>
    <w:rsid w:val="00125E5B"/>
    <w:rsid w:val="00127108"/>
    <w:rsid w:val="00132171"/>
    <w:rsid w:val="00134859"/>
    <w:rsid w:val="001430DB"/>
    <w:rsid w:val="00145A66"/>
    <w:rsid w:val="00146340"/>
    <w:rsid w:val="00156801"/>
    <w:rsid w:val="001629C7"/>
    <w:rsid w:val="00164BA7"/>
    <w:rsid w:val="001654C6"/>
    <w:rsid w:val="00165EB6"/>
    <w:rsid w:val="0017657D"/>
    <w:rsid w:val="001818FC"/>
    <w:rsid w:val="00181C44"/>
    <w:rsid w:val="001908AB"/>
    <w:rsid w:val="001952DE"/>
    <w:rsid w:val="00197DC6"/>
    <w:rsid w:val="001A1938"/>
    <w:rsid w:val="001A79BE"/>
    <w:rsid w:val="001B54A5"/>
    <w:rsid w:val="001B7ED3"/>
    <w:rsid w:val="001C4DB1"/>
    <w:rsid w:val="001C6765"/>
    <w:rsid w:val="001C7913"/>
    <w:rsid w:val="001D1366"/>
    <w:rsid w:val="001D15C9"/>
    <w:rsid w:val="001D33F4"/>
    <w:rsid w:val="001D58CF"/>
    <w:rsid w:val="001D6B20"/>
    <w:rsid w:val="001E01B0"/>
    <w:rsid w:val="001E0E40"/>
    <w:rsid w:val="001E3958"/>
    <w:rsid w:val="001E4268"/>
    <w:rsid w:val="001E5FE9"/>
    <w:rsid w:val="001E76C7"/>
    <w:rsid w:val="001F0E12"/>
    <w:rsid w:val="001F305D"/>
    <w:rsid w:val="001F7D29"/>
    <w:rsid w:val="00201AB3"/>
    <w:rsid w:val="00210F5A"/>
    <w:rsid w:val="002255DF"/>
    <w:rsid w:val="00225B87"/>
    <w:rsid w:val="00225C73"/>
    <w:rsid w:val="00226235"/>
    <w:rsid w:val="00231FF7"/>
    <w:rsid w:val="00243114"/>
    <w:rsid w:val="0024462E"/>
    <w:rsid w:val="002627A0"/>
    <w:rsid w:val="002807E5"/>
    <w:rsid w:val="0028280D"/>
    <w:rsid w:val="00287958"/>
    <w:rsid w:val="00292B0A"/>
    <w:rsid w:val="00294E0F"/>
    <w:rsid w:val="002976AF"/>
    <w:rsid w:val="00297857"/>
    <w:rsid w:val="002A239F"/>
    <w:rsid w:val="002A3E81"/>
    <w:rsid w:val="002A661A"/>
    <w:rsid w:val="002A79F4"/>
    <w:rsid w:val="002A7ACD"/>
    <w:rsid w:val="002C16D2"/>
    <w:rsid w:val="002C290B"/>
    <w:rsid w:val="002C3B9F"/>
    <w:rsid w:val="002C47F0"/>
    <w:rsid w:val="002C4CAE"/>
    <w:rsid w:val="002D3CD2"/>
    <w:rsid w:val="002E2AAE"/>
    <w:rsid w:val="002E3C25"/>
    <w:rsid w:val="002F15DA"/>
    <w:rsid w:val="002F2576"/>
    <w:rsid w:val="002F3AEA"/>
    <w:rsid w:val="002F46E3"/>
    <w:rsid w:val="00301499"/>
    <w:rsid w:val="00301527"/>
    <w:rsid w:val="0030793A"/>
    <w:rsid w:val="0031041A"/>
    <w:rsid w:val="0031165D"/>
    <w:rsid w:val="003222B3"/>
    <w:rsid w:val="00326A0A"/>
    <w:rsid w:val="00337E40"/>
    <w:rsid w:val="00342683"/>
    <w:rsid w:val="00344524"/>
    <w:rsid w:val="0034453C"/>
    <w:rsid w:val="00344D41"/>
    <w:rsid w:val="00354FA1"/>
    <w:rsid w:val="003550E5"/>
    <w:rsid w:val="003638B2"/>
    <w:rsid w:val="00370C96"/>
    <w:rsid w:val="00370ED4"/>
    <w:rsid w:val="003917C6"/>
    <w:rsid w:val="003932CB"/>
    <w:rsid w:val="00397294"/>
    <w:rsid w:val="003A19B9"/>
    <w:rsid w:val="003A2717"/>
    <w:rsid w:val="003A7580"/>
    <w:rsid w:val="003B4961"/>
    <w:rsid w:val="003C024F"/>
    <w:rsid w:val="003C0962"/>
    <w:rsid w:val="003C0DCB"/>
    <w:rsid w:val="003E1DC6"/>
    <w:rsid w:val="003E7527"/>
    <w:rsid w:val="003F1194"/>
    <w:rsid w:val="003F1B88"/>
    <w:rsid w:val="003F1EDA"/>
    <w:rsid w:val="003F7E83"/>
    <w:rsid w:val="00403677"/>
    <w:rsid w:val="004056B1"/>
    <w:rsid w:val="00411E6C"/>
    <w:rsid w:val="004162C1"/>
    <w:rsid w:val="004179BE"/>
    <w:rsid w:val="0042358C"/>
    <w:rsid w:val="00423969"/>
    <w:rsid w:val="00424937"/>
    <w:rsid w:val="00425389"/>
    <w:rsid w:val="00426109"/>
    <w:rsid w:val="004346B9"/>
    <w:rsid w:val="00436A5C"/>
    <w:rsid w:val="004441DC"/>
    <w:rsid w:val="004472B3"/>
    <w:rsid w:val="0045327B"/>
    <w:rsid w:val="00455300"/>
    <w:rsid w:val="004614E4"/>
    <w:rsid w:val="00462529"/>
    <w:rsid w:val="00463CD5"/>
    <w:rsid w:val="00464FFA"/>
    <w:rsid w:val="0046687A"/>
    <w:rsid w:val="00472BEC"/>
    <w:rsid w:val="00474005"/>
    <w:rsid w:val="0048090F"/>
    <w:rsid w:val="00481A74"/>
    <w:rsid w:val="004823DD"/>
    <w:rsid w:val="00490550"/>
    <w:rsid w:val="004936FB"/>
    <w:rsid w:val="0049450C"/>
    <w:rsid w:val="004A41F2"/>
    <w:rsid w:val="004B2033"/>
    <w:rsid w:val="004B2516"/>
    <w:rsid w:val="004C3447"/>
    <w:rsid w:val="004C3941"/>
    <w:rsid w:val="004E1F82"/>
    <w:rsid w:val="004E381A"/>
    <w:rsid w:val="004E46CC"/>
    <w:rsid w:val="004E7729"/>
    <w:rsid w:val="004F0B86"/>
    <w:rsid w:val="004F11A1"/>
    <w:rsid w:val="004F302E"/>
    <w:rsid w:val="004F433A"/>
    <w:rsid w:val="00501C17"/>
    <w:rsid w:val="00502745"/>
    <w:rsid w:val="00502CCC"/>
    <w:rsid w:val="00523BFF"/>
    <w:rsid w:val="00530CA0"/>
    <w:rsid w:val="0053345E"/>
    <w:rsid w:val="00534592"/>
    <w:rsid w:val="0054046D"/>
    <w:rsid w:val="005430D7"/>
    <w:rsid w:val="00544369"/>
    <w:rsid w:val="00544CD4"/>
    <w:rsid w:val="00550C28"/>
    <w:rsid w:val="00551B29"/>
    <w:rsid w:val="00554FAD"/>
    <w:rsid w:val="00555EB4"/>
    <w:rsid w:val="005609DE"/>
    <w:rsid w:val="0056255A"/>
    <w:rsid w:val="00564E99"/>
    <w:rsid w:val="005708CB"/>
    <w:rsid w:val="005742BC"/>
    <w:rsid w:val="00577129"/>
    <w:rsid w:val="00591233"/>
    <w:rsid w:val="00594E89"/>
    <w:rsid w:val="005956DA"/>
    <w:rsid w:val="005957F4"/>
    <w:rsid w:val="00595F42"/>
    <w:rsid w:val="00595FD1"/>
    <w:rsid w:val="005A4614"/>
    <w:rsid w:val="005B5359"/>
    <w:rsid w:val="005B5ACC"/>
    <w:rsid w:val="005C39D5"/>
    <w:rsid w:val="005C6837"/>
    <w:rsid w:val="005D4A2D"/>
    <w:rsid w:val="005E63A9"/>
    <w:rsid w:val="00605980"/>
    <w:rsid w:val="00607440"/>
    <w:rsid w:val="00617B03"/>
    <w:rsid w:val="0063118E"/>
    <w:rsid w:val="006356BB"/>
    <w:rsid w:val="00635749"/>
    <w:rsid w:val="0064238E"/>
    <w:rsid w:val="006449AB"/>
    <w:rsid w:val="00645516"/>
    <w:rsid w:val="006565F5"/>
    <w:rsid w:val="00661379"/>
    <w:rsid w:val="00661D85"/>
    <w:rsid w:val="0066343F"/>
    <w:rsid w:val="006647E0"/>
    <w:rsid w:val="00667900"/>
    <w:rsid w:val="00671FB7"/>
    <w:rsid w:val="006732F2"/>
    <w:rsid w:val="00677FD3"/>
    <w:rsid w:val="00681E18"/>
    <w:rsid w:val="006911E0"/>
    <w:rsid w:val="006A1896"/>
    <w:rsid w:val="006A57E8"/>
    <w:rsid w:val="006B1F80"/>
    <w:rsid w:val="006B201C"/>
    <w:rsid w:val="006B3291"/>
    <w:rsid w:val="006B5737"/>
    <w:rsid w:val="006B5A16"/>
    <w:rsid w:val="006C1AF9"/>
    <w:rsid w:val="006C2473"/>
    <w:rsid w:val="006C4664"/>
    <w:rsid w:val="006C4CCE"/>
    <w:rsid w:val="006C5887"/>
    <w:rsid w:val="006C629A"/>
    <w:rsid w:val="006C665F"/>
    <w:rsid w:val="006D13BF"/>
    <w:rsid w:val="006D4236"/>
    <w:rsid w:val="006D4544"/>
    <w:rsid w:val="006E0760"/>
    <w:rsid w:val="006E2CE0"/>
    <w:rsid w:val="006F02D6"/>
    <w:rsid w:val="006F0537"/>
    <w:rsid w:val="006F3436"/>
    <w:rsid w:val="006F6531"/>
    <w:rsid w:val="00701E91"/>
    <w:rsid w:val="007029F7"/>
    <w:rsid w:val="00706ECE"/>
    <w:rsid w:val="007144AA"/>
    <w:rsid w:val="007160A8"/>
    <w:rsid w:val="00716E7C"/>
    <w:rsid w:val="00726814"/>
    <w:rsid w:val="00726B12"/>
    <w:rsid w:val="00742438"/>
    <w:rsid w:val="0074426F"/>
    <w:rsid w:val="00744397"/>
    <w:rsid w:val="00745BF5"/>
    <w:rsid w:val="00745FD7"/>
    <w:rsid w:val="007505B4"/>
    <w:rsid w:val="007535B2"/>
    <w:rsid w:val="007537D2"/>
    <w:rsid w:val="00753EEE"/>
    <w:rsid w:val="007548A5"/>
    <w:rsid w:val="00757764"/>
    <w:rsid w:val="00760259"/>
    <w:rsid w:val="0076588B"/>
    <w:rsid w:val="00766377"/>
    <w:rsid w:val="00774376"/>
    <w:rsid w:val="00774F6E"/>
    <w:rsid w:val="00783848"/>
    <w:rsid w:val="007861EF"/>
    <w:rsid w:val="00787E76"/>
    <w:rsid w:val="00793837"/>
    <w:rsid w:val="00793AD9"/>
    <w:rsid w:val="0079423F"/>
    <w:rsid w:val="007A54A4"/>
    <w:rsid w:val="007B0E17"/>
    <w:rsid w:val="007B5A8E"/>
    <w:rsid w:val="007C4BAF"/>
    <w:rsid w:val="007D098D"/>
    <w:rsid w:val="007D2FB4"/>
    <w:rsid w:val="007D517C"/>
    <w:rsid w:val="007D7180"/>
    <w:rsid w:val="007D7D3C"/>
    <w:rsid w:val="007F60E2"/>
    <w:rsid w:val="007F70DA"/>
    <w:rsid w:val="00813947"/>
    <w:rsid w:val="008159E0"/>
    <w:rsid w:val="00825026"/>
    <w:rsid w:val="00833C06"/>
    <w:rsid w:val="00834608"/>
    <w:rsid w:val="00836D10"/>
    <w:rsid w:val="00842765"/>
    <w:rsid w:val="00843C31"/>
    <w:rsid w:val="00846DEB"/>
    <w:rsid w:val="00852E61"/>
    <w:rsid w:val="00853600"/>
    <w:rsid w:val="008558EA"/>
    <w:rsid w:val="00860D8C"/>
    <w:rsid w:val="00864728"/>
    <w:rsid w:val="008653DB"/>
    <w:rsid w:val="00866BF6"/>
    <w:rsid w:val="00867371"/>
    <w:rsid w:val="008707A7"/>
    <w:rsid w:val="00873FCC"/>
    <w:rsid w:val="00877633"/>
    <w:rsid w:val="00882A1D"/>
    <w:rsid w:val="00883983"/>
    <w:rsid w:val="00887883"/>
    <w:rsid w:val="00891E62"/>
    <w:rsid w:val="00892FDD"/>
    <w:rsid w:val="00897E00"/>
    <w:rsid w:val="008A4ABB"/>
    <w:rsid w:val="008B0CC8"/>
    <w:rsid w:val="008B2069"/>
    <w:rsid w:val="008B2F49"/>
    <w:rsid w:val="008B5048"/>
    <w:rsid w:val="008B78EB"/>
    <w:rsid w:val="008C38C6"/>
    <w:rsid w:val="008D1F1C"/>
    <w:rsid w:val="008D2058"/>
    <w:rsid w:val="008D370E"/>
    <w:rsid w:val="008D4683"/>
    <w:rsid w:val="008D536D"/>
    <w:rsid w:val="008D538F"/>
    <w:rsid w:val="008E3DC0"/>
    <w:rsid w:val="008E59AD"/>
    <w:rsid w:val="008E5E99"/>
    <w:rsid w:val="008E5F6C"/>
    <w:rsid w:val="008F4343"/>
    <w:rsid w:val="008F6330"/>
    <w:rsid w:val="008F6469"/>
    <w:rsid w:val="008F74A8"/>
    <w:rsid w:val="009000B4"/>
    <w:rsid w:val="009020E3"/>
    <w:rsid w:val="00907BF2"/>
    <w:rsid w:val="00910C27"/>
    <w:rsid w:val="00913A53"/>
    <w:rsid w:val="0091450B"/>
    <w:rsid w:val="00914C33"/>
    <w:rsid w:val="009249A2"/>
    <w:rsid w:val="00931A12"/>
    <w:rsid w:val="00933039"/>
    <w:rsid w:val="009402E1"/>
    <w:rsid w:val="0094258B"/>
    <w:rsid w:val="00943474"/>
    <w:rsid w:val="009477EB"/>
    <w:rsid w:val="00950AC5"/>
    <w:rsid w:val="00954040"/>
    <w:rsid w:val="009549A0"/>
    <w:rsid w:val="0096238B"/>
    <w:rsid w:val="00962787"/>
    <w:rsid w:val="009635E7"/>
    <w:rsid w:val="0096399B"/>
    <w:rsid w:val="009664CE"/>
    <w:rsid w:val="0097541E"/>
    <w:rsid w:val="00980696"/>
    <w:rsid w:val="00981678"/>
    <w:rsid w:val="0098205B"/>
    <w:rsid w:val="009A01F4"/>
    <w:rsid w:val="009A5BE9"/>
    <w:rsid w:val="009A7EA3"/>
    <w:rsid w:val="009B1440"/>
    <w:rsid w:val="009B264D"/>
    <w:rsid w:val="009B34E4"/>
    <w:rsid w:val="009B5BA5"/>
    <w:rsid w:val="009B7A5F"/>
    <w:rsid w:val="009B7B5D"/>
    <w:rsid w:val="009C245C"/>
    <w:rsid w:val="009C2D50"/>
    <w:rsid w:val="009C57DB"/>
    <w:rsid w:val="009C7F56"/>
    <w:rsid w:val="009D1BBE"/>
    <w:rsid w:val="009D412E"/>
    <w:rsid w:val="009E08BC"/>
    <w:rsid w:val="009E69A5"/>
    <w:rsid w:val="009E7D4A"/>
    <w:rsid w:val="009F1067"/>
    <w:rsid w:val="009F1919"/>
    <w:rsid w:val="009F3574"/>
    <w:rsid w:val="009F7C0C"/>
    <w:rsid w:val="00A00134"/>
    <w:rsid w:val="00A01B35"/>
    <w:rsid w:val="00A01D4A"/>
    <w:rsid w:val="00A025D9"/>
    <w:rsid w:val="00A03096"/>
    <w:rsid w:val="00A06870"/>
    <w:rsid w:val="00A1178F"/>
    <w:rsid w:val="00A152BD"/>
    <w:rsid w:val="00A16DE6"/>
    <w:rsid w:val="00A17358"/>
    <w:rsid w:val="00A24D5C"/>
    <w:rsid w:val="00A27449"/>
    <w:rsid w:val="00A3291F"/>
    <w:rsid w:val="00A34F16"/>
    <w:rsid w:val="00A36B53"/>
    <w:rsid w:val="00A43F4C"/>
    <w:rsid w:val="00A45D76"/>
    <w:rsid w:val="00A45EFB"/>
    <w:rsid w:val="00A4757F"/>
    <w:rsid w:val="00A507F6"/>
    <w:rsid w:val="00A556AC"/>
    <w:rsid w:val="00A62B08"/>
    <w:rsid w:val="00A72DB5"/>
    <w:rsid w:val="00A72EA8"/>
    <w:rsid w:val="00A73490"/>
    <w:rsid w:val="00A7473A"/>
    <w:rsid w:val="00A749C4"/>
    <w:rsid w:val="00A75A55"/>
    <w:rsid w:val="00A85F02"/>
    <w:rsid w:val="00A91F66"/>
    <w:rsid w:val="00A96AEB"/>
    <w:rsid w:val="00A977D2"/>
    <w:rsid w:val="00AA28A0"/>
    <w:rsid w:val="00AA296A"/>
    <w:rsid w:val="00AA4460"/>
    <w:rsid w:val="00AA577D"/>
    <w:rsid w:val="00AA6A65"/>
    <w:rsid w:val="00AB20D5"/>
    <w:rsid w:val="00AB2834"/>
    <w:rsid w:val="00AB367C"/>
    <w:rsid w:val="00AB3F4D"/>
    <w:rsid w:val="00AB585D"/>
    <w:rsid w:val="00AC28A5"/>
    <w:rsid w:val="00AD2D0A"/>
    <w:rsid w:val="00AD3233"/>
    <w:rsid w:val="00AD4ADC"/>
    <w:rsid w:val="00AE0A3B"/>
    <w:rsid w:val="00AE4AAB"/>
    <w:rsid w:val="00AE725E"/>
    <w:rsid w:val="00AE76A5"/>
    <w:rsid w:val="00AE7842"/>
    <w:rsid w:val="00AE7EA9"/>
    <w:rsid w:val="00B025ED"/>
    <w:rsid w:val="00B02AB3"/>
    <w:rsid w:val="00B11C51"/>
    <w:rsid w:val="00B130D8"/>
    <w:rsid w:val="00B2296E"/>
    <w:rsid w:val="00B3364B"/>
    <w:rsid w:val="00B3585D"/>
    <w:rsid w:val="00B35B1E"/>
    <w:rsid w:val="00B373D0"/>
    <w:rsid w:val="00B40E0E"/>
    <w:rsid w:val="00B423FF"/>
    <w:rsid w:val="00B43D18"/>
    <w:rsid w:val="00B444AA"/>
    <w:rsid w:val="00B45658"/>
    <w:rsid w:val="00B45B3A"/>
    <w:rsid w:val="00B53B37"/>
    <w:rsid w:val="00B605DF"/>
    <w:rsid w:val="00B62599"/>
    <w:rsid w:val="00B62941"/>
    <w:rsid w:val="00B6462B"/>
    <w:rsid w:val="00B76E45"/>
    <w:rsid w:val="00B80725"/>
    <w:rsid w:val="00B81B6B"/>
    <w:rsid w:val="00B8229B"/>
    <w:rsid w:val="00B82EAF"/>
    <w:rsid w:val="00B833F4"/>
    <w:rsid w:val="00B837C0"/>
    <w:rsid w:val="00B864A0"/>
    <w:rsid w:val="00B919AD"/>
    <w:rsid w:val="00B9264B"/>
    <w:rsid w:val="00B9331C"/>
    <w:rsid w:val="00BA7759"/>
    <w:rsid w:val="00BB0BA6"/>
    <w:rsid w:val="00BB2166"/>
    <w:rsid w:val="00BB2420"/>
    <w:rsid w:val="00BC0220"/>
    <w:rsid w:val="00BC3DBB"/>
    <w:rsid w:val="00BC5016"/>
    <w:rsid w:val="00BD053B"/>
    <w:rsid w:val="00BD51AA"/>
    <w:rsid w:val="00BD7C23"/>
    <w:rsid w:val="00BE0772"/>
    <w:rsid w:val="00BE0BB7"/>
    <w:rsid w:val="00BE1F8B"/>
    <w:rsid w:val="00BE5C6E"/>
    <w:rsid w:val="00BF4C4F"/>
    <w:rsid w:val="00BF7830"/>
    <w:rsid w:val="00C04722"/>
    <w:rsid w:val="00C10872"/>
    <w:rsid w:val="00C11726"/>
    <w:rsid w:val="00C14D78"/>
    <w:rsid w:val="00C21B7D"/>
    <w:rsid w:val="00C2324F"/>
    <w:rsid w:val="00C25ED7"/>
    <w:rsid w:val="00C26E2E"/>
    <w:rsid w:val="00C3105B"/>
    <w:rsid w:val="00C34A16"/>
    <w:rsid w:val="00C34A75"/>
    <w:rsid w:val="00C36446"/>
    <w:rsid w:val="00C36739"/>
    <w:rsid w:val="00C36DD3"/>
    <w:rsid w:val="00C446D3"/>
    <w:rsid w:val="00C5109B"/>
    <w:rsid w:val="00C57B7D"/>
    <w:rsid w:val="00C609A4"/>
    <w:rsid w:val="00C65C76"/>
    <w:rsid w:val="00C66681"/>
    <w:rsid w:val="00C6682F"/>
    <w:rsid w:val="00C67213"/>
    <w:rsid w:val="00C67290"/>
    <w:rsid w:val="00C713DE"/>
    <w:rsid w:val="00C830B3"/>
    <w:rsid w:val="00C93725"/>
    <w:rsid w:val="00C94E6C"/>
    <w:rsid w:val="00CA3C50"/>
    <w:rsid w:val="00CA721D"/>
    <w:rsid w:val="00CB6640"/>
    <w:rsid w:val="00CC109B"/>
    <w:rsid w:val="00CC584D"/>
    <w:rsid w:val="00CC5B3A"/>
    <w:rsid w:val="00CC7E29"/>
    <w:rsid w:val="00CD490A"/>
    <w:rsid w:val="00CF0414"/>
    <w:rsid w:val="00CF33E9"/>
    <w:rsid w:val="00CF3F04"/>
    <w:rsid w:val="00CF43A4"/>
    <w:rsid w:val="00D004D3"/>
    <w:rsid w:val="00D03816"/>
    <w:rsid w:val="00D0504B"/>
    <w:rsid w:val="00D11A9E"/>
    <w:rsid w:val="00D1340A"/>
    <w:rsid w:val="00D17EAC"/>
    <w:rsid w:val="00D20ED9"/>
    <w:rsid w:val="00D23AAC"/>
    <w:rsid w:val="00D35940"/>
    <w:rsid w:val="00D35C16"/>
    <w:rsid w:val="00D377E2"/>
    <w:rsid w:val="00D420A7"/>
    <w:rsid w:val="00D44524"/>
    <w:rsid w:val="00D46218"/>
    <w:rsid w:val="00D53D66"/>
    <w:rsid w:val="00D648CC"/>
    <w:rsid w:val="00D77B77"/>
    <w:rsid w:val="00D94363"/>
    <w:rsid w:val="00DA0D15"/>
    <w:rsid w:val="00DA432A"/>
    <w:rsid w:val="00DB4858"/>
    <w:rsid w:val="00DB5EBE"/>
    <w:rsid w:val="00DC022C"/>
    <w:rsid w:val="00DC12D7"/>
    <w:rsid w:val="00DC1DFB"/>
    <w:rsid w:val="00DD2216"/>
    <w:rsid w:val="00DD3C44"/>
    <w:rsid w:val="00DD52E7"/>
    <w:rsid w:val="00DD5A47"/>
    <w:rsid w:val="00DD7A14"/>
    <w:rsid w:val="00DE529A"/>
    <w:rsid w:val="00DE5605"/>
    <w:rsid w:val="00DF1AF3"/>
    <w:rsid w:val="00DF5DCF"/>
    <w:rsid w:val="00DF73F1"/>
    <w:rsid w:val="00DF7BF7"/>
    <w:rsid w:val="00E05E8B"/>
    <w:rsid w:val="00E071B4"/>
    <w:rsid w:val="00E11ED4"/>
    <w:rsid w:val="00E12426"/>
    <w:rsid w:val="00E233D1"/>
    <w:rsid w:val="00E234B5"/>
    <w:rsid w:val="00E239D9"/>
    <w:rsid w:val="00E34A30"/>
    <w:rsid w:val="00E37298"/>
    <w:rsid w:val="00E37F08"/>
    <w:rsid w:val="00E401DD"/>
    <w:rsid w:val="00E403F6"/>
    <w:rsid w:val="00E47920"/>
    <w:rsid w:val="00E5736F"/>
    <w:rsid w:val="00E57C6F"/>
    <w:rsid w:val="00E61C45"/>
    <w:rsid w:val="00E62894"/>
    <w:rsid w:val="00E64D49"/>
    <w:rsid w:val="00E65038"/>
    <w:rsid w:val="00E66682"/>
    <w:rsid w:val="00E750C0"/>
    <w:rsid w:val="00E86A16"/>
    <w:rsid w:val="00E873CC"/>
    <w:rsid w:val="00E91B1E"/>
    <w:rsid w:val="00E93019"/>
    <w:rsid w:val="00EA2446"/>
    <w:rsid w:val="00EA7AD1"/>
    <w:rsid w:val="00EB21DD"/>
    <w:rsid w:val="00EC2EBE"/>
    <w:rsid w:val="00EC4D94"/>
    <w:rsid w:val="00EC60EA"/>
    <w:rsid w:val="00ED01F9"/>
    <w:rsid w:val="00ED1812"/>
    <w:rsid w:val="00ED300B"/>
    <w:rsid w:val="00ED36F8"/>
    <w:rsid w:val="00EE671B"/>
    <w:rsid w:val="00EE7B56"/>
    <w:rsid w:val="00EF3503"/>
    <w:rsid w:val="00EF551C"/>
    <w:rsid w:val="00F01D17"/>
    <w:rsid w:val="00F01D83"/>
    <w:rsid w:val="00F0301F"/>
    <w:rsid w:val="00F10D75"/>
    <w:rsid w:val="00F119DC"/>
    <w:rsid w:val="00F169C7"/>
    <w:rsid w:val="00F17D50"/>
    <w:rsid w:val="00F2243C"/>
    <w:rsid w:val="00F23F6A"/>
    <w:rsid w:val="00F24290"/>
    <w:rsid w:val="00F25A6C"/>
    <w:rsid w:val="00F36E21"/>
    <w:rsid w:val="00F404AE"/>
    <w:rsid w:val="00F44107"/>
    <w:rsid w:val="00F501D3"/>
    <w:rsid w:val="00F505D0"/>
    <w:rsid w:val="00F549A2"/>
    <w:rsid w:val="00F62C21"/>
    <w:rsid w:val="00F63192"/>
    <w:rsid w:val="00F63C08"/>
    <w:rsid w:val="00F64028"/>
    <w:rsid w:val="00F70A7D"/>
    <w:rsid w:val="00F71B73"/>
    <w:rsid w:val="00F727F8"/>
    <w:rsid w:val="00F7681B"/>
    <w:rsid w:val="00F768D2"/>
    <w:rsid w:val="00F76F56"/>
    <w:rsid w:val="00F804C7"/>
    <w:rsid w:val="00F8223F"/>
    <w:rsid w:val="00F858AA"/>
    <w:rsid w:val="00F92428"/>
    <w:rsid w:val="00F95579"/>
    <w:rsid w:val="00FA51C4"/>
    <w:rsid w:val="00FB2F1B"/>
    <w:rsid w:val="00FB44BF"/>
    <w:rsid w:val="00FB4AB8"/>
    <w:rsid w:val="00FC1177"/>
    <w:rsid w:val="00FC489A"/>
    <w:rsid w:val="00FD1505"/>
    <w:rsid w:val="00FE1871"/>
    <w:rsid w:val="00FE6D5C"/>
    <w:rsid w:val="00FF5C3D"/>
    <w:rsid w:val="00FF6087"/>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33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semiHidden/>
    <w:unhideWhenUsed/>
    <w:rsid w:val="00B9331C"/>
    <w:rPr>
      <w:rFonts w:ascii="Tahoma" w:hAnsi="Tahoma" w:cs="Tahoma"/>
      <w:sz w:val="16"/>
      <w:szCs w:val="16"/>
    </w:rPr>
  </w:style>
  <w:style w:type="character" w:customStyle="1" w:styleId="a4">
    <w:name w:val="Текст выноски Знак"/>
    <w:basedOn w:val="a0"/>
    <w:link w:val="a3"/>
    <w:uiPriority w:val="99"/>
    <w:semiHidden/>
    <w:rsid w:val="00B9331C"/>
    <w:rPr>
      <w:rFonts w:ascii="Tahoma" w:eastAsia="Times New Roman" w:hAnsi="Tahoma" w:cs="Tahoma"/>
      <w:sz w:val="16"/>
      <w:szCs w:val="16"/>
      <w:lang w:eastAsia="ru-RU"/>
    </w:rPr>
  </w:style>
  <w:style w:type="table" w:styleId="a5">
    <w:name w:val="Table Grid"/>
    <w:basedOn w:val="a1"/>
    <w:uiPriority w:val="59"/>
    <w:rsid w:val="008B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6DD3"/>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D11A9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
    <w:name w:val="Основной текст Знак1"/>
    <w:basedOn w:val="a0"/>
    <w:link w:val="a7"/>
    <w:uiPriority w:val="99"/>
    <w:rsid w:val="006732F2"/>
    <w:rPr>
      <w:rFonts w:ascii="Times New Roman" w:hAnsi="Times New Roman"/>
      <w:sz w:val="23"/>
      <w:szCs w:val="23"/>
      <w:shd w:val="clear" w:color="auto" w:fill="FFFFFF"/>
    </w:rPr>
  </w:style>
  <w:style w:type="paragraph" w:styleId="a7">
    <w:name w:val="Body Text"/>
    <w:basedOn w:val="a"/>
    <w:link w:val="1"/>
    <w:uiPriority w:val="99"/>
    <w:rsid w:val="006732F2"/>
    <w:pPr>
      <w:shd w:val="clear" w:color="auto" w:fill="FFFFFF"/>
      <w:spacing w:line="240" w:lineRule="atLeast"/>
      <w:ind w:hanging="2860"/>
    </w:pPr>
    <w:rPr>
      <w:rFonts w:eastAsiaTheme="minorHAnsi" w:cstheme="minorBidi"/>
      <w:sz w:val="23"/>
      <w:szCs w:val="23"/>
      <w:lang w:eastAsia="en-US"/>
    </w:rPr>
  </w:style>
  <w:style w:type="character" w:customStyle="1" w:styleId="a8">
    <w:name w:val="Основной текст Знак"/>
    <w:basedOn w:val="a0"/>
    <w:uiPriority w:val="99"/>
    <w:semiHidden/>
    <w:rsid w:val="006732F2"/>
    <w:rPr>
      <w:rFonts w:ascii="Times New Roman" w:eastAsia="Times New Roman" w:hAnsi="Times New Roman" w:cs="Times New Roman"/>
      <w:sz w:val="24"/>
      <w:szCs w:val="24"/>
      <w:lang w:eastAsia="ru-RU"/>
    </w:rPr>
  </w:style>
  <w:style w:type="character" w:customStyle="1" w:styleId="7">
    <w:name w:val="Основной текст (7)_"/>
    <w:basedOn w:val="a0"/>
    <w:link w:val="70"/>
    <w:uiPriority w:val="99"/>
    <w:rsid w:val="0005760E"/>
    <w:rPr>
      <w:rFonts w:ascii="Corbel" w:hAnsi="Corbel" w:cs="Corbel"/>
      <w:i/>
      <w:iCs/>
      <w:w w:val="90"/>
      <w:sz w:val="23"/>
      <w:szCs w:val="23"/>
      <w:shd w:val="clear" w:color="auto" w:fill="FFFFFF"/>
    </w:rPr>
  </w:style>
  <w:style w:type="character" w:customStyle="1" w:styleId="7TimesNewRoman">
    <w:name w:val="Основной текст (7) + Times New Roman"/>
    <w:aliases w:val="11 pt,Полужирный,Масштаб 100%"/>
    <w:basedOn w:val="7"/>
    <w:uiPriority w:val="99"/>
    <w:rsid w:val="0005760E"/>
    <w:rPr>
      <w:rFonts w:ascii="Times New Roman" w:hAnsi="Times New Roman" w:cs="Times New Roman"/>
      <w:b/>
      <w:bCs/>
      <w:i/>
      <w:iCs/>
      <w:noProof/>
      <w:w w:val="100"/>
      <w:sz w:val="22"/>
      <w:szCs w:val="22"/>
      <w:shd w:val="clear" w:color="auto" w:fill="FFFFFF"/>
    </w:rPr>
  </w:style>
  <w:style w:type="paragraph" w:customStyle="1" w:styleId="70">
    <w:name w:val="Основной текст (7)"/>
    <w:basedOn w:val="a"/>
    <w:link w:val="7"/>
    <w:uiPriority w:val="99"/>
    <w:rsid w:val="0005760E"/>
    <w:pPr>
      <w:shd w:val="clear" w:color="auto" w:fill="FFFFFF"/>
      <w:spacing w:line="240" w:lineRule="atLeast"/>
    </w:pPr>
    <w:rPr>
      <w:rFonts w:ascii="Corbel" w:eastAsiaTheme="minorHAnsi" w:hAnsi="Corbel" w:cs="Corbel"/>
      <w:i/>
      <w:iCs/>
      <w:w w:val="90"/>
      <w:sz w:val="23"/>
      <w:szCs w:val="23"/>
      <w:lang w:eastAsia="en-US"/>
    </w:rPr>
  </w:style>
  <w:style w:type="paragraph" w:styleId="2">
    <w:name w:val="Body Text Indent 2"/>
    <w:basedOn w:val="a"/>
    <w:link w:val="20"/>
    <w:uiPriority w:val="99"/>
    <w:semiHidden/>
    <w:unhideWhenUsed/>
    <w:rsid w:val="002F15DA"/>
    <w:pPr>
      <w:spacing w:after="120" w:line="480" w:lineRule="auto"/>
      <w:ind w:left="283"/>
    </w:pPr>
  </w:style>
  <w:style w:type="character" w:customStyle="1" w:styleId="20">
    <w:name w:val="Основной текст с отступом 2 Знак"/>
    <w:basedOn w:val="a0"/>
    <w:link w:val="2"/>
    <w:uiPriority w:val="99"/>
    <w:semiHidden/>
    <w:rsid w:val="002F15DA"/>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Знак Знак Знак Знак Знак Знак"/>
    <w:basedOn w:val="a"/>
    <w:rsid w:val="00BA7759"/>
    <w:pPr>
      <w:widowControl w:val="0"/>
      <w:adjustRightInd w:val="0"/>
      <w:spacing w:after="160" w:line="240" w:lineRule="exact"/>
      <w:jc w:val="right"/>
    </w:pPr>
    <w:rPr>
      <w:sz w:val="20"/>
      <w:szCs w:val="20"/>
      <w:lang w:val="en-GB" w:eastAsia="en-US"/>
    </w:rPr>
  </w:style>
  <w:style w:type="paragraph" w:styleId="aa">
    <w:name w:val="footnote text"/>
    <w:basedOn w:val="a"/>
    <w:link w:val="ab"/>
    <w:uiPriority w:val="99"/>
    <w:semiHidden/>
    <w:unhideWhenUsed/>
    <w:rsid w:val="000E30CA"/>
    <w:rPr>
      <w:rFonts w:ascii="Calibri" w:eastAsia="Calibri" w:hAnsi="Calibri"/>
      <w:sz w:val="20"/>
      <w:szCs w:val="20"/>
      <w:lang w:eastAsia="en-US"/>
    </w:rPr>
  </w:style>
  <w:style w:type="character" w:customStyle="1" w:styleId="ab">
    <w:name w:val="Текст сноски Знак"/>
    <w:basedOn w:val="a0"/>
    <w:link w:val="aa"/>
    <w:uiPriority w:val="99"/>
    <w:semiHidden/>
    <w:rsid w:val="000E30CA"/>
    <w:rPr>
      <w:rFonts w:ascii="Calibri" w:eastAsia="Calibri" w:hAnsi="Calibri" w:cs="Times New Roman"/>
      <w:sz w:val="20"/>
      <w:szCs w:val="20"/>
    </w:rPr>
  </w:style>
  <w:style w:type="paragraph" w:styleId="ac">
    <w:name w:val="Normal (Web)"/>
    <w:basedOn w:val="a"/>
    <w:uiPriority w:val="99"/>
    <w:unhideWhenUsed/>
    <w:rsid w:val="006C665F"/>
    <w:pPr>
      <w:spacing w:before="100" w:beforeAutospacing="1" w:after="100" w:afterAutospacing="1"/>
    </w:pPr>
    <w:rPr>
      <w:lang w:bidi="ne-NP"/>
    </w:rPr>
  </w:style>
  <w:style w:type="paragraph" w:styleId="3">
    <w:name w:val="Body Text 3"/>
    <w:basedOn w:val="a"/>
    <w:link w:val="30"/>
    <w:uiPriority w:val="99"/>
    <w:semiHidden/>
    <w:unhideWhenUsed/>
    <w:rsid w:val="00726B12"/>
    <w:pPr>
      <w:spacing w:after="120"/>
    </w:pPr>
    <w:rPr>
      <w:sz w:val="16"/>
      <w:szCs w:val="16"/>
    </w:rPr>
  </w:style>
  <w:style w:type="character" w:customStyle="1" w:styleId="30">
    <w:name w:val="Основной текст 3 Знак"/>
    <w:basedOn w:val="a0"/>
    <w:link w:val="3"/>
    <w:uiPriority w:val="99"/>
    <w:semiHidden/>
    <w:rsid w:val="00726B12"/>
    <w:rPr>
      <w:rFonts w:ascii="Times New Roman" w:eastAsia="Times New Roman" w:hAnsi="Times New Roman" w:cs="Times New Roman"/>
      <w:sz w:val="16"/>
      <w:szCs w:val="16"/>
      <w:lang w:eastAsia="ru-RU"/>
    </w:rPr>
  </w:style>
  <w:style w:type="character" w:styleId="ad">
    <w:name w:val="Hyperlink"/>
    <w:basedOn w:val="a0"/>
    <w:uiPriority w:val="99"/>
    <w:semiHidden/>
    <w:unhideWhenUsed/>
    <w:rsid w:val="00C25ED7"/>
    <w:rPr>
      <w:strike w:val="0"/>
      <w:dstrike w:val="0"/>
      <w:color w:val="6F8ECA"/>
      <w:u w:val="none"/>
      <w:effect w:val="none"/>
    </w:rPr>
  </w:style>
  <w:style w:type="paragraph" w:styleId="ae">
    <w:name w:val="No Spacing"/>
    <w:uiPriority w:val="1"/>
    <w:qFormat/>
    <w:rsid w:val="009249A2"/>
    <w:pPr>
      <w:spacing w:after="0"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36E21"/>
    <w:pPr>
      <w:tabs>
        <w:tab w:val="center" w:pos="4677"/>
        <w:tab w:val="right" w:pos="9355"/>
      </w:tabs>
    </w:pPr>
  </w:style>
  <w:style w:type="character" w:customStyle="1" w:styleId="af0">
    <w:name w:val="Нижний колонтитул Знак"/>
    <w:basedOn w:val="a0"/>
    <w:link w:val="af"/>
    <w:uiPriority w:val="99"/>
    <w:semiHidden/>
    <w:rsid w:val="00F36E21"/>
    <w:rPr>
      <w:rFonts w:ascii="Times New Roman" w:eastAsia="Times New Roman" w:hAnsi="Times New Roman" w:cs="Times New Roman"/>
      <w:sz w:val="24"/>
      <w:szCs w:val="24"/>
      <w:lang w:eastAsia="ru-RU"/>
    </w:rPr>
  </w:style>
  <w:style w:type="table" w:customStyle="1" w:styleId="10">
    <w:name w:val="Сетка таблицы1"/>
    <w:basedOn w:val="a1"/>
    <w:next w:val="a5"/>
    <w:uiPriority w:val="39"/>
    <w:rsid w:val="003638B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3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933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semiHidden/>
    <w:unhideWhenUsed/>
    <w:rsid w:val="00B9331C"/>
    <w:rPr>
      <w:rFonts w:ascii="Tahoma" w:hAnsi="Tahoma" w:cs="Tahoma"/>
      <w:sz w:val="16"/>
      <w:szCs w:val="16"/>
    </w:rPr>
  </w:style>
  <w:style w:type="character" w:customStyle="1" w:styleId="a4">
    <w:name w:val="Текст выноски Знак"/>
    <w:basedOn w:val="a0"/>
    <w:link w:val="a3"/>
    <w:uiPriority w:val="99"/>
    <w:semiHidden/>
    <w:rsid w:val="00B9331C"/>
    <w:rPr>
      <w:rFonts w:ascii="Tahoma" w:eastAsia="Times New Roman" w:hAnsi="Tahoma" w:cs="Tahoma"/>
      <w:sz w:val="16"/>
      <w:szCs w:val="16"/>
      <w:lang w:eastAsia="ru-RU"/>
    </w:rPr>
  </w:style>
  <w:style w:type="table" w:styleId="a5">
    <w:name w:val="Table Grid"/>
    <w:basedOn w:val="a1"/>
    <w:uiPriority w:val="59"/>
    <w:rsid w:val="008B5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36DD3"/>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D11A9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
    <w:name w:val="Основной текст Знак1"/>
    <w:basedOn w:val="a0"/>
    <w:link w:val="a7"/>
    <w:uiPriority w:val="99"/>
    <w:rsid w:val="006732F2"/>
    <w:rPr>
      <w:rFonts w:ascii="Times New Roman" w:hAnsi="Times New Roman"/>
      <w:sz w:val="23"/>
      <w:szCs w:val="23"/>
      <w:shd w:val="clear" w:color="auto" w:fill="FFFFFF"/>
    </w:rPr>
  </w:style>
  <w:style w:type="paragraph" w:styleId="a7">
    <w:name w:val="Body Text"/>
    <w:basedOn w:val="a"/>
    <w:link w:val="1"/>
    <w:uiPriority w:val="99"/>
    <w:rsid w:val="006732F2"/>
    <w:pPr>
      <w:shd w:val="clear" w:color="auto" w:fill="FFFFFF"/>
      <w:spacing w:line="240" w:lineRule="atLeast"/>
      <w:ind w:hanging="2860"/>
    </w:pPr>
    <w:rPr>
      <w:rFonts w:eastAsiaTheme="minorHAnsi" w:cstheme="minorBidi"/>
      <w:sz w:val="23"/>
      <w:szCs w:val="23"/>
      <w:lang w:eastAsia="en-US"/>
    </w:rPr>
  </w:style>
  <w:style w:type="character" w:customStyle="1" w:styleId="a8">
    <w:name w:val="Основной текст Знак"/>
    <w:basedOn w:val="a0"/>
    <w:uiPriority w:val="99"/>
    <w:semiHidden/>
    <w:rsid w:val="006732F2"/>
    <w:rPr>
      <w:rFonts w:ascii="Times New Roman" w:eastAsia="Times New Roman" w:hAnsi="Times New Roman" w:cs="Times New Roman"/>
      <w:sz w:val="24"/>
      <w:szCs w:val="24"/>
      <w:lang w:eastAsia="ru-RU"/>
    </w:rPr>
  </w:style>
  <w:style w:type="character" w:customStyle="1" w:styleId="7">
    <w:name w:val="Основной текст (7)_"/>
    <w:basedOn w:val="a0"/>
    <w:link w:val="70"/>
    <w:uiPriority w:val="99"/>
    <w:rsid w:val="0005760E"/>
    <w:rPr>
      <w:rFonts w:ascii="Corbel" w:hAnsi="Corbel" w:cs="Corbel"/>
      <w:i/>
      <w:iCs/>
      <w:w w:val="90"/>
      <w:sz w:val="23"/>
      <w:szCs w:val="23"/>
      <w:shd w:val="clear" w:color="auto" w:fill="FFFFFF"/>
    </w:rPr>
  </w:style>
  <w:style w:type="character" w:customStyle="1" w:styleId="7TimesNewRoman">
    <w:name w:val="Основной текст (7) + Times New Roman"/>
    <w:aliases w:val="11 pt,Полужирный,Масштаб 100%"/>
    <w:basedOn w:val="7"/>
    <w:uiPriority w:val="99"/>
    <w:rsid w:val="0005760E"/>
    <w:rPr>
      <w:rFonts w:ascii="Times New Roman" w:hAnsi="Times New Roman" w:cs="Times New Roman"/>
      <w:b/>
      <w:bCs/>
      <w:i/>
      <w:iCs/>
      <w:noProof/>
      <w:w w:val="100"/>
      <w:sz w:val="22"/>
      <w:szCs w:val="22"/>
      <w:shd w:val="clear" w:color="auto" w:fill="FFFFFF"/>
    </w:rPr>
  </w:style>
  <w:style w:type="paragraph" w:customStyle="1" w:styleId="70">
    <w:name w:val="Основной текст (7)"/>
    <w:basedOn w:val="a"/>
    <w:link w:val="7"/>
    <w:uiPriority w:val="99"/>
    <w:rsid w:val="0005760E"/>
    <w:pPr>
      <w:shd w:val="clear" w:color="auto" w:fill="FFFFFF"/>
      <w:spacing w:line="240" w:lineRule="atLeast"/>
    </w:pPr>
    <w:rPr>
      <w:rFonts w:ascii="Corbel" w:eastAsiaTheme="minorHAnsi" w:hAnsi="Corbel" w:cs="Corbel"/>
      <w:i/>
      <w:iCs/>
      <w:w w:val="90"/>
      <w:sz w:val="23"/>
      <w:szCs w:val="23"/>
      <w:lang w:eastAsia="en-US"/>
    </w:rPr>
  </w:style>
  <w:style w:type="paragraph" w:styleId="2">
    <w:name w:val="Body Text Indent 2"/>
    <w:basedOn w:val="a"/>
    <w:link w:val="20"/>
    <w:uiPriority w:val="99"/>
    <w:semiHidden/>
    <w:unhideWhenUsed/>
    <w:rsid w:val="002F15DA"/>
    <w:pPr>
      <w:spacing w:after="120" w:line="480" w:lineRule="auto"/>
      <w:ind w:left="283"/>
    </w:pPr>
  </w:style>
  <w:style w:type="character" w:customStyle="1" w:styleId="20">
    <w:name w:val="Основной текст с отступом 2 Знак"/>
    <w:basedOn w:val="a0"/>
    <w:link w:val="2"/>
    <w:uiPriority w:val="99"/>
    <w:semiHidden/>
    <w:rsid w:val="002F15DA"/>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Знак Знак Знак Знак Знак Знак"/>
    <w:basedOn w:val="a"/>
    <w:rsid w:val="00BA7759"/>
    <w:pPr>
      <w:widowControl w:val="0"/>
      <w:adjustRightInd w:val="0"/>
      <w:spacing w:after="160" w:line="240" w:lineRule="exact"/>
      <w:jc w:val="right"/>
    </w:pPr>
    <w:rPr>
      <w:sz w:val="20"/>
      <w:szCs w:val="20"/>
      <w:lang w:val="en-GB" w:eastAsia="en-US"/>
    </w:rPr>
  </w:style>
  <w:style w:type="paragraph" w:styleId="aa">
    <w:name w:val="footnote text"/>
    <w:basedOn w:val="a"/>
    <w:link w:val="ab"/>
    <w:uiPriority w:val="99"/>
    <w:semiHidden/>
    <w:unhideWhenUsed/>
    <w:rsid w:val="000E30CA"/>
    <w:rPr>
      <w:rFonts w:ascii="Calibri" w:eastAsia="Calibri" w:hAnsi="Calibri"/>
      <w:sz w:val="20"/>
      <w:szCs w:val="20"/>
      <w:lang w:eastAsia="en-US"/>
    </w:rPr>
  </w:style>
  <w:style w:type="character" w:customStyle="1" w:styleId="ab">
    <w:name w:val="Текст сноски Знак"/>
    <w:basedOn w:val="a0"/>
    <w:link w:val="aa"/>
    <w:uiPriority w:val="99"/>
    <w:semiHidden/>
    <w:rsid w:val="000E30CA"/>
    <w:rPr>
      <w:rFonts w:ascii="Calibri" w:eastAsia="Calibri" w:hAnsi="Calibri" w:cs="Times New Roman"/>
      <w:sz w:val="20"/>
      <w:szCs w:val="20"/>
    </w:rPr>
  </w:style>
  <w:style w:type="paragraph" w:styleId="ac">
    <w:name w:val="Normal (Web)"/>
    <w:basedOn w:val="a"/>
    <w:uiPriority w:val="99"/>
    <w:unhideWhenUsed/>
    <w:rsid w:val="006C665F"/>
    <w:pPr>
      <w:spacing w:before="100" w:beforeAutospacing="1" w:after="100" w:afterAutospacing="1"/>
    </w:pPr>
    <w:rPr>
      <w:lang w:bidi="ne-NP"/>
    </w:rPr>
  </w:style>
  <w:style w:type="paragraph" w:styleId="3">
    <w:name w:val="Body Text 3"/>
    <w:basedOn w:val="a"/>
    <w:link w:val="30"/>
    <w:uiPriority w:val="99"/>
    <w:semiHidden/>
    <w:unhideWhenUsed/>
    <w:rsid w:val="00726B12"/>
    <w:pPr>
      <w:spacing w:after="120"/>
    </w:pPr>
    <w:rPr>
      <w:sz w:val="16"/>
      <w:szCs w:val="16"/>
    </w:rPr>
  </w:style>
  <w:style w:type="character" w:customStyle="1" w:styleId="30">
    <w:name w:val="Основной текст 3 Знак"/>
    <w:basedOn w:val="a0"/>
    <w:link w:val="3"/>
    <w:uiPriority w:val="99"/>
    <w:semiHidden/>
    <w:rsid w:val="00726B12"/>
    <w:rPr>
      <w:rFonts w:ascii="Times New Roman" w:eastAsia="Times New Roman" w:hAnsi="Times New Roman" w:cs="Times New Roman"/>
      <w:sz w:val="16"/>
      <w:szCs w:val="16"/>
      <w:lang w:eastAsia="ru-RU"/>
    </w:rPr>
  </w:style>
  <w:style w:type="character" w:styleId="ad">
    <w:name w:val="Hyperlink"/>
    <w:basedOn w:val="a0"/>
    <w:uiPriority w:val="99"/>
    <w:semiHidden/>
    <w:unhideWhenUsed/>
    <w:rsid w:val="00C25ED7"/>
    <w:rPr>
      <w:strike w:val="0"/>
      <w:dstrike w:val="0"/>
      <w:color w:val="6F8ECA"/>
      <w:u w:val="none"/>
      <w:effect w:val="none"/>
    </w:rPr>
  </w:style>
  <w:style w:type="paragraph" w:styleId="ae">
    <w:name w:val="No Spacing"/>
    <w:uiPriority w:val="1"/>
    <w:qFormat/>
    <w:rsid w:val="009249A2"/>
    <w:pPr>
      <w:spacing w:after="0"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F36E21"/>
    <w:pPr>
      <w:tabs>
        <w:tab w:val="center" w:pos="4677"/>
        <w:tab w:val="right" w:pos="9355"/>
      </w:tabs>
    </w:pPr>
  </w:style>
  <w:style w:type="character" w:customStyle="1" w:styleId="af0">
    <w:name w:val="Нижний колонтитул Знак"/>
    <w:basedOn w:val="a0"/>
    <w:link w:val="af"/>
    <w:uiPriority w:val="99"/>
    <w:semiHidden/>
    <w:rsid w:val="00F36E21"/>
    <w:rPr>
      <w:rFonts w:ascii="Times New Roman" w:eastAsia="Times New Roman" w:hAnsi="Times New Roman" w:cs="Times New Roman"/>
      <w:sz w:val="24"/>
      <w:szCs w:val="24"/>
      <w:lang w:eastAsia="ru-RU"/>
    </w:rPr>
  </w:style>
  <w:style w:type="table" w:customStyle="1" w:styleId="10">
    <w:name w:val="Сетка таблицы1"/>
    <w:basedOn w:val="a1"/>
    <w:next w:val="a5"/>
    <w:uiPriority w:val="39"/>
    <w:rsid w:val="003638B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3545">
      <w:bodyDiv w:val="1"/>
      <w:marLeft w:val="0"/>
      <w:marRight w:val="0"/>
      <w:marTop w:val="0"/>
      <w:marBottom w:val="0"/>
      <w:divBdr>
        <w:top w:val="none" w:sz="0" w:space="0" w:color="auto"/>
        <w:left w:val="none" w:sz="0" w:space="0" w:color="auto"/>
        <w:bottom w:val="none" w:sz="0" w:space="0" w:color="auto"/>
        <w:right w:val="none" w:sz="0" w:space="0" w:color="auto"/>
      </w:divBdr>
      <w:divsChild>
        <w:div w:id="1540388843">
          <w:marLeft w:val="0"/>
          <w:marRight w:val="0"/>
          <w:marTop w:val="0"/>
          <w:marBottom w:val="0"/>
          <w:divBdr>
            <w:top w:val="none" w:sz="0" w:space="0" w:color="auto"/>
            <w:left w:val="none" w:sz="0" w:space="0" w:color="auto"/>
            <w:bottom w:val="none" w:sz="0" w:space="0" w:color="auto"/>
            <w:right w:val="none" w:sz="0" w:space="0" w:color="auto"/>
          </w:divBdr>
          <w:divsChild>
            <w:div w:id="1775129555">
              <w:marLeft w:val="0"/>
              <w:marRight w:val="0"/>
              <w:marTop w:val="0"/>
              <w:marBottom w:val="0"/>
              <w:divBdr>
                <w:top w:val="none" w:sz="0" w:space="0" w:color="auto"/>
                <w:left w:val="none" w:sz="0" w:space="0" w:color="auto"/>
                <w:bottom w:val="none" w:sz="0" w:space="0" w:color="auto"/>
                <w:right w:val="none" w:sz="0" w:space="0" w:color="auto"/>
              </w:divBdr>
              <w:divsChild>
                <w:div w:id="1396586499">
                  <w:marLeft w:val="0"/>
                  <w:marRight w:val="0"/>
                  <w:marTop w:val="0"/>
                  <w:marBottom w:val="0"/>
                  <w:divBdr>
                    <w:top w:val="none" w:sz="0" w:space="0" w:color="auto"/>
                    <w:left w:val="none" w:sz="0" w:space="0" w:color="auto"/>
                    <w:bottom w:val="none" w:sz="0" w:space="0" w:color="auto"/>
                    <w:right w:val="none" w:sz="0" w:space="0" w:color="auto"/>
                  </w:divBdr>
                  <w:divsChild>
                    <w:div w:id="289291714">
                      <w:marLeft w:val="-150"/>
                      <w:marRight w:val="-150"/>
                      <w:marTop w:val="0"/>
                      <w:marBottom w:val="0"/>
                      <w:divBdr>
                        <w:top w:val="none" w:sz="0" w:space="0" w:color="auto"/>
                        <w:left w:val="none" w:sz="0" w:space="0" w:color="auto"/>
                        <w:bottom w:val="none" w:sz="0" w:space="0" w:color="auto"/>
                        <w:right w:val="none" w:sz="0" w:space="0" w:color="auto"/>
                      </w:divBdr>
                      <w:divsChild>
                        <w:div w:id="212430182">
                          <w:marLeft w:val="0"/>
                          <w:marRight w:val="0"/>
                          <w:marTop w:val="0"/>
                          <w:marBottom w:val="0"/>
                          <w:divBdr>
                            <w:top w:val="none" w:sz="0" w:space="0" w:color="auto"/>
                            <w:left w:val="none" w:sz="0" w:space="0" w:color="auto"/>
                            <w:bottom w:val="none" w:sz="0" w:space="0" w:color="auto"/>
                            <w:right w:val="none" w:sz="0" w:space="0" w:color="auto"/>
                          </w:divBdr>
                          <w:divsChild>
                            <w:div w:id="821315416">
                              <w:marLeft w:val="0"/>
                              <w:marRight w:val="0"/>
                              <w:marTop w:val="0"/>
                              <w:marBottom w:val="0"/>
                              <w:divBdr>
                                <w:top w:val="none" w:sz="0" w:space="0" w:color="auto"/>
                                <w:left w:val="none" w:sz="0" w:space="0" w:color="auto"/>
                                <w:bottom w:val="none" w:sz="0" w:space="0" w:color="auto"/>
                                <w:right w:val="none" w:sz="0" w:space="0" w:color="auto"/>
                              </w:divBdr>
                              <w:divsChild>
                                <w:div w:id="1816408619">
                                  <w:marLeft w:val="0"/>
                                  <w:marRight w:val="0"/>
                                  <w:marTop w:val="0"/>
                                  <w:marBottom w:val="0"/>
                                  <w:divBdr>
                                    <w:top w:val="none" w:sz="0" w:space="0" w:color="auto"/>
                                    <w:left w:val="none" w:sz="0" w:space="0" w:color="auto"/>
                                    <w:bottom w:val="none" w:sz="0" w:space="0" w:color="auto"/>
                                    <w:right w:val="none" w:sz="0" w:space="0" w:color="auto"/>
                                  </w:divBdr>
                                  <w:divsChild>
                                    <w:div w:id="1222444018">
                                      <w:marLeft w:val="-150"/>
                                      <w:marRight w:val="-150"/>
                                      <w:marTop w:val="0"/>
                                      <w:marBottom w:val="0"/>
                                      <w:divBdr>
                                        <w:top w:val="none" w:sz="0" w:space="0" w:color="auto"/>
                                        <w:left w:val="none" w:sz="0" w:space="0" w:color="auto"/>
                                        <w:bottom w:val="none" w:sz="0" w:space="0" w:color="auto"/>
                                        <w:right w:val="none" w:sz="0" w:space="0" w:color="auto"/>
                                      </w:divBdr>
                                      <w:divsChild>
                                        <w:div w:id="1141729723">
                                          <w:marLeft w:val="0"/>
                                          <w:marRight w:val="0"/>
                                          <w:marTop w:val="0"/>
                                          <w:marBottom w:val="0"/>
                                          <w:divBdr>
                                            <w:top w:val="none" w:sz="0" w:space="0" w:color="auto"/>
                                            <w:left w:val="none" w:sz="0" w:space="0" w:color="auto"/>
                                            <w:bottom w:val="none" w:sz="0" w:space="0" w:color="auto"/>
                                            <w:right w:val="none" w:sz="0" w:space="0" w:color="auto"/>
                                          </w:divBdr>
                                          <w:divsChild>
                                            <w:div w:id="1528830633">
                                              <w:marLeft w:val="0"/>
                                              <w:marRight w:val="0"/>
                                              <w:marTop w:val="0"/>
                                              <w:marBottom w:val="0"/>
                                              <w:divBdr>
                                                <w:top w:val="none" w:sz="0" w:space="0" w:color="auto"/>
                                                <w:left w:val="none" w:sz="0" w:space="0" w:color="auto"/>
                                                <w:bottom w:val="none" w:sz="0" w:space="0" w:color="auto"/>
                                                <w:right w:val="none" w:sz="0" w:space="0" w:color="auto"/>
                                              </w:divBdr>
                                              <w:divsChild>
                                                <w:div w:id="11795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mgov.ru/aginvest/sm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am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fkam.ru" TargetMode="External"/><Relationship Id="rId5" Type="http://schemas.openxmlformats.org/officeDocument/2006/relationships/settings" Target="settings.xml"/><Relationship Id="rId10" Type="http://schemas.openxmlformats.org/officeDocument/2006/relationships/hyperlink" Target="http://www.kamfond.ru" TargetMode="External"/><Relationship Id="rId4" Type="http://schemas.microsoft.com/office/2007/relationships/stylesWithEffects" Target="stylesWithEffect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088BF-5903-499F-9781-1E129F40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61</Pages>
  <Words>21455</Words>
  <Characters>122295</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Лысянская Элеонора Дмитриевна</dc:creator>
  <cp:lastModifiedBy>Саблина Наталья Сергеевна</cp:lastModifiedBy>
  <cp:revision>148</cp:revision>
  <cp:lastPrinted>2017-07-20T22:13:00Z</cp:lastPrinted>
  <dcterms:created xsi:type="dcterms:W3CDTF">2019-09-05T22:20:00Z</dcterms:created>
  <dcterms:modified xsi:type="dcterms:W3CDTF">2020-01-24T03:53:00Z</dcterms:modified>
</cp:coreProperties>
</file>