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3969"/>
        <w:gridCol w:w="5494"/>
      </w:tblGrid>
      <w:tr w:rsidR="007441F2" w:rsidRPr="00CA7973" w:rsidTr="00BB2AF7">
        <w:trPr>
          <w:trHeight w:val="1449"/>
        </w:trPr>
        <w:tc>
          <w:tcPr>
            <w:tcW w:w="3969" w:type="dxa"/>
          </w:tcPr>
          <w:p w:rsidR="007441F2" w:rsidRPr="00CA7973" w:rsidRDefault="007441F2" w:rsidP="00CE129C">
            <w:pPr>
              <w:pStyle w:val="ConsPlusNonformat"/>
              <w:spacing w:before="260"/>
              <w:jc w:val="both"/>
              <w:rPr>
                <w:rFonts w:ascii="Times New Roman" w:hAnsi="Times New Roman" w:cs="Times New Roman"/>
                <w:sz w:val="32"/>
                <w:szCs w:val="32"/>
              </w:rPr>
            </w:pPr>
          </w:p>
        </w:tc>
        <w:tc>
          <w:tcPr>
            <w:tcW w:w="5494" w:type="dxa"/>
          </w:tcPr>
          <w:p w:rsidR="007441F2" w:rsidRPr="00CA7973" w:rsidRDefault="007441F2" w:rsidP="00BB2AF7">
            <w:pPr>
              <w:pStyle w:val="ConsPlusTitle"/>
              <w:widowControl/>
              <w:rPr>
                <w:rFonts w:ascii="Times New Roman" w:hAnsi="Times New Roman" w:cs="Times New Roman"/>
                <w:sz w:val="32"/>
                <w:szCs w:val="32"/>
              </w:rPr>
            </w:pPr>
            <w:r>
              <w:rPr>
                <w:noProof/>
              </w:rPr>
              <w:drawing>
                <wp:inline distT="0" distB="0" distL="0" distR="0" wp14:anchorId="19616870" wp14:editId="48F05E50">
                  <wp:extent cx="652145" cy="810895"/>
                  <wp:effectExtent l="0" t="0" r="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tc>
      </w:tr>
      <w:tr w:rsidR="007441F2" w:rsidTr="002B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3" w:type="dxa"/>
            <w:gridSpan w:val="2"/>
            <w:tcBorders>
              <w:top w:val="nil"/>
              <w:left w:val="nil"/>
              <w:bottom w:val="nil"/>
              <w:right w:val="nil"/>
            </w:tcBorders>
          </w:tcPr>
          <w:p w:rsidR="007441F2" w:rsidRPr="004D4FBD" w:rsidRDefault="007441F2" w:rsidP="00BB2AF7">
            <w:pPr>
              <w:pStyle w:val="ConsPlusTitle"/>
              <w:widowControl/>
              <w:jc w:val="center"/>
              <w:rPr>
                <w:rFonts w:ascii="Times New Roman" w:hAnsi="Times New Roman" w:cs="Times New Roman"/>
                <w:sz w:val="28"/>
                <w:szCs w:val="28"/>
              </w:rPr>
            </w:pPr>
            <w:r w:rsidRPr="004D4FBD">
              <w:rPr>
                <w:rFonts w:ascii="Times New Roman" w:hAnsi="Times New Roman" w:cs="Times New Roman"/>
                <w:sz w:val="28"/>
                <w:szCs w:val="28"/>
              </w:rPr>
              <w:t>АГЕНТСТВО ПО ВНУТРЕННЕЙ ПОЛИТИКЕ</w:t>
            </w:r>
          </w:p>
          <w:p w:rsidR="007441F2" w:rsidRPr="00017ACC" w:rsidRDefault="007441F2" w:rsidP="00BB2AF7">
            <w:pPr>
              <w:pStyle w:val="ConsPlusTitle"/>
              <w:widowControl/>
              <w:jc w:val="center"/>
              <w:rPr>
                <w:rFonts w:ascii="Times New Roman" w:hAnsi="Times New Roman" w:cs="Times New Roman"/>
                <w:sz w:val="28"/>
                <w:szCs w:val="28"/>
              </w:rPr>
            </w:pPr>
            <w:r w:rsidRPr="00017ACC">
              <w:rPr>
                <w:rFonts w:ascii="Times New Roman" w:hAnsi="Times New Roman" w:cs="Times New Roman"/>
                <w:sz w:val="28"/>
                <w:szCs w:val="28"/>
              </w:rPr>
              <w:t xml:space="preserve"> КАМЧАТСКОГО КРАЯ </w:t>
            </w:r>
          </w:p>
          <w:p w:rsidR="007441F2" w:rsidRPr="00017ACC" w:rsidRDefault="007441F2" w:rsidP="00BB2AF7">
            <w:pPr>
              <w:pStyle w:val="ConsPlusTitle"/>
              <w:widowControl/>
              <w:jc w:val="center"/>
              <w:rPr>
                <w:rFonts w:ascii="Times New Roman" w:hAnsi="Times New Roman" w:cs="Times New Roman"/>
                <w:sz w:val="32"/>
                <w:szCs w:val="32"/>
              </w:rPr>
            </w:pPr>
          </w:p>
          <w:p w:rsidR="007441F2" w:rsidRPr="00774296" w:rsidRDefault="00445346" w:rsidP="00BB2AF7">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ПРИКАЗ №</w:t>
            </w:r>
            <w:r w:rsidR="003D1A43">
              <w:rPr>
                <w:rFonts w:ascii="Times New Roman" w:hAnsi="Times New Roman" w:cs="Times New Roman"/>
                <w:sz w:val="26"/>
                <w:szCs w:val="26"/>
              </w:rPr>
              <w:t xml:space="preserve"> </w:t>
            </w:r>
          </w:p>
          <w:p w:rsidR="007441F2" w:rsidRPr="00017ACC" w:rsidRDefault="007441F2" w:rsidP="00BB2AF7">
            <w:pPr>
              <w:pStyle w:val="ConsPlusTitle"/>
              <w:widowControl/>
              <w:jc w:val="center"/>
              <w:rPr>
                <w:rFonts w:ascii="Times New Roman" w:hAnsi="Times New Roman" w:cs="Times New Roman"/>
                <w:sz w:val="24"/>
                <w:szCs w:val="24"/>
              </w:rPr>
            </w:pPr>
          </w:p>
          <w:p w:rsidR="007441F2" w:rsidRDefault="007441F2" w:rsidP="00BB2AF7">
            <w:pPr>
              <w:pStyle w:val="ConsPlusNormal"/>
              <w:widowControl/>
              <w:ind w:firstLine="0"/>
              <w:jc w:val="center"/>
            </w:pPr>
          </w:p>
        </w:tc>
      </w:tr>
    </w:tbl>
    <w:p w:rsidR="007441F2" w:rsidRPr="00172CFF" w:rsidRDefault="007441F2" w:rsidP="00172CFF">
      <w:pPr>
        <w:autoSpaceDE w:val="0"/>
        <w:autoSpaceDN w:val="0"/>
        <w:adjustRightInd w:val="0"/>
        <w:jc w:val="both"/>
      </w:pPr>
    </w:p>
    <w:p w:rsidR="001E241E" w:rsidRDefault="007441F2" w:rsidP="001E241E">
      <w:pPr>
        <w:tabs>
          <w:tab w:val="left" w:pos="6424"/>
        </w:tabs>
        <w:autoSpaceDE w:val="0"/>
        <w:autoSpaceDN w:val="0"/>
        <w:adjustRightInd w:val="0"/>
        <w:jc w:val="both"/>
        <w:rPr>
          <w:sz w:val="28"/>
          <w:szCs w:val="28"/>
        </w:rPr>
      </w:pPr>
      <w:r w:rsidRPr="00774296">
        <w:rPr>
          <w:sz w:val="28"/>
          <w:szCs w:val="28"/>
        </w:rPr>
        <w:t>г. Петропавловск-Камча</w:t>
      </w:r>
      <w:r>
        <w:rPr>
          <w:sz w:val="28"/>
          <w:szCs w:val="28"/>
        </w:rPr>
        <w:t>тский</w:t>
      </w:r>
      <w:r w:rsidR="001329E9">
        <w:rPr>
          <w:sz w:val="28"/>
          <w:szCs w:val="28"/>
        </w:rPr>
        <w:tab/>
      </w:r>
      <w:r w:rsidR="00163B23">
        <w:rPr>
          <w:sz w:val="28"/>
          <w:szCs w:val="28"/>
        </w:rPr>
        <w:t xml:space="preserve">      </w:t>
      </w:r>
      <w:r w:rsidR="003D1A43">
        <w:rPr>
          <w:sz w:val="28"/>
          <w:szCs w:val="28"/>
        </w:rPr>
        <w:t>«___»____</w:t>
      </w:r>
      <w:r w:rsidR="001E241E" w:rsidRPr="00774296">
        <w:rPr>
          <w:sz w:val="28"/>
          <w:szCs w:val="28"/>
        </w:rPr>
        <w:t xml:space="preserve"> </w:t>
      </w:r>
      <w:r w:rsidR="001329E9">
        <w:rPr>
          <w:sz w:val="28"/>
          <w:szCs w:val="28"/>
        </w:rPr>
        <w:t>201</w:t>
      </w:r>
      <w:r w:rsidR="003D1A43">
        <w:rPr>
          <w:sz w:val="28"/>
          <w:szCs w:val="28"/>
        </w:rPr>
        <w:t>9</w:t>
      </w:r>
      <w:r w:rsidR="001E241E" w:rsidRPr="00774296">
        <w:rPr>
          <w:sz w:val="28"/>
          <w:szCs w:val="28"/>
        </w:rPr>
        <w:t xml:space="preserve"> года</w:t>
      </w:r>
    </w:p>
    <w:p w:rsidR="007441F2" w:rsidRPr="00774296" w:rsidRDefault="007441F2" w:rsidP="007441F2">
      <w:pPr>
        <w:autoSpaceDE w:val="0"/>
        <w:autoSpaceDN w:val="0"/>
        <w:adjustRightInd w:val="0"/>
        <w:jc w:val="both"/>
        <w:rPr>
          <w:sz w:val="28"/>
          <w:szCs w:val="28"/>
        </w:rPr>
      </w:pPr>
      <w:r>
        <w:rPr>
          <w:sz w:val="28"/>
          <w:szCs w:val="28"/>
        </w:rPr>
        <w:tab/>
        <w:t xml:space="preserve">                               </w:t>
      </w:r>
      <w:r w:rsidR="001E241E">
        <w:rPr>
          <w:sz w:val="28"/>
          <w:szCs w:val="28"/>
        </w:rPr>
        <w:t xml:space="preserve">                          </w:t>
      </w:r>
    </w:p>
    <w:p w:rsidR="002C33CF" w:rsidRDefault="002C33CF" w:rsidP="002C33CF">
      <w:pPr>
        <w:pStyle w:val="20"/>
        <w:shd w:val="clear" w:color="auto" w:fill="auto"/>
        <w:tabs>
          <w:tab w:val="left" w:pos="2464"/>
        </w:tabs>
        <w:spacing w:before="0"/>
        <w:ind w:left="20" w:right="5900"/>
      </w:pPr>
      <w:r>
        <w:t xml:space="preserve">Об утверждении Порядка участия представителей Камчатского края в </w:t>
      </w:r>
      <w:r w:rsidR="004734EC">
        <w:t>органах управления автономных некоммерческих</w:t>
      </w:r>
      <w:r w:rsidR="004734EC">
        <w:tab/>
        <w:t>организаций</w:t>
      </w:r>
      <w:r>
        <w:t xml:space="preserve">, учредителем которых является Камчатский край в лице Агентства </w:t>
      </w:r>
      <w:r w:rsidR="00967629">
        <w:t>по внутренней политике</w:t>
      </w:r>
      <w:r>
        <w:t xml:space="preserve"> Камчатского края</w:t>
      </w:r>
    </w:p>
    <w:p w:rsidR="007441F2" w:rsidRDefault="00B34763" w:rsidP="00967629">
      <w:pPr>
        <w:autoSpaceDE w:val="0"/>
        <w:autoSpaceDN w:val="0"/>
        <w:adjustRightInd w:val="0"/>
        <w:jc w:val="both"/>
      </w:pPr>
      <w:r>
        <w:t xml:space="preserve"> </w:t>
      </w:r>
    </w:p>
    <w:p w:rsidR="00933FC7" w:rsidRPr="007C160B" w:rsidRDefault="00933FC7" w:rsidP="008E5A04">
      <w:pPr>
        <w:autoSpaceDE w:val="0"/>
        <w:autoSpaceDN w:val="0"/>
        <w:adjustRightInd w:val="0"/>
        <w:jc w:val="both"/>
      </w:pPr>
    </w:p>
    <w:p w:rsidR="00BF2BB1" w:rsidRPr="00BF2BB1" w:rsidRDefault="00BF2BB1" w:rsidP="00BF2BB1">
      <w:pPr>
        <w:pStyle w:val="a3"/>
        <w:spacing w:after="288" w:line="320" w:lineRule="exact"/>
        <w:ind w:left="20" w:right="20" w:firstLine="720"/>
        <w:jc w:val="both"/>
        <w:rPr>
          <w:rFonts w:eastAsia="Arial Unicode MS"/>
          <w:sz w:val="28"/>
          <w:szCs w:val="28"/>
        </w:rPr>
      </w:pPr>
      <w:r w:rsidRPr="00BF2BB1">
        <w:rPr>
          <w:rFonts w:eastAsia="Arial Unicode MS"/>
          <w:sz w:val="28"/>
          <w:szCs w:val="28"/>
        </w:rPr>
        <w:t xml:space="preserve">В целях реализации Агентством </w:t>
      </w:r>
      <w:r>
        <w:rPr>
          <w:rFonts w:eastAsia="Arial Unicode MS"/>
          <w:sz w:val="28"/>
          <w:szCs w:val="28"/>
        </w:rPr>
        <w:t>по внутренней политике</w:t>
      </w:r>
      <w:r w:rsidRPr="00BF2BB1">
        <w:rPr>
          <w:rFonts w:eastAsia="Arial Unicode MS"/>
          <w:sz w:val="28"/>
          <w:szCs w:val="28"/>
        </w:rPr>
        <w:t xml:space="preserve"> Камчатского края полномочий учредителя автономных некоммерческих организаций, в соответствии со статьей 10 Федерального закона от 12.01.1996 № 7-ФЗ «О некоммерческих организациях»</w:t>
      </w:r>
    </w:p>
    <w:p w:rsidR="002B5B53" w:rsidRDefault="002B5B53" w:rsidP="00BF2BB1">
      <w:pPr>
        <w:pStyle w:val="ConsPlusNonformat"/>
        <w:spacing w:before="260"/>
        <w:jc w:val="both"/>
        <w:rPr>
          <w:sz w:val="28"/>
          <w:szCs w:val="28"/>
        </w:rPr>
      </w:pPr>
    </w:p>
    <w:p w:rsidR="000871D4" w:rsidRDefault="000871D4" w:rsidP="003D1A43">
      <w:pPr>
        <w:autoSpaceDE w:val="0"/>
        <w:autoSpaceDN w:val="0"/>
        <w:adjustRightInd w:val="0"/>
        <w:jc w:val="both"/>
        <w:rPr>
          <w:sz w:val="28"/>
          <w:szCs w:val="28"/>
        </w:rPr>
      </w:pPr>
      <w:r>
        <w:rPr>
          <w:sz w:val="28"/>
          <w:szCs w:val="28"/>
        </w:rPr>
        <w:tab/>
        <w:t>ПРИКАЗЫВАЮ:</w:t>
      </w:r>
    </w:p>
    <w:p w:rsidR="00AB6D34" w:rsidRPr="00A263EA" w:rsidRDefault="00AB6D34" w:rsidP="003D1A43">
      <w:pPr>
        <w:autoSpaceDE w:val="0"/>
        <w:autoSpaceDN w:val="0"/>
        <w:adjustRightInd w:val="0"/>
        <w:jc w:val="both"/>
        <w:rPr>
          <w:sz w:val="28"/>
          <w:szCs w:val="28"/>
        </w:rPr>
      </w:pPr>
    </w:p>
    <w:p w:rsidR="0037244C" w:rsidRPr="0037244C" w:rsidRDefault="0037244C" w:rsidP="0037244C">
      <w:pPr>
        <w:pStyle w:val="ab"/>
        <w:numPr>
          <w:ilvl w:val="0"/>
          <w:numId w:val="4"/>
        </w:numPr>
        <w:autoSpaceDE w:val="0"/>
        <w:autoSpaceDN w:val="0"/>
        <w:adjustRightInd w:val="0"/>
        <w:spacing w:line="360" w:lineRule="auto"/>
        <w:ind w:left="0" w:firstLine="360"/>
        <w:jc w:val="both"/>
        <w:rPr>
          <w:sz w:val="28"/>
          <w:szCs w:val="28"/>
        </w:rPr>
      </w:pPr>
      <w:r w:rsidRPr="0037244C">
        <w:rPr>
          <w:sz w:val="28"/>
          <w:szCs w:val="28"/>
        </w:rPr>
        <w:t>Утвердить Порядок участия представителей Камчатского края в органах</w:t>
      </w:r>
      <w:r w:rsidR="00877D11">
        <w:rPr>
          <w:sz w:val="28"/>
          <w:szCs w:val="28"/>
        </w:rPr>
        <w:t xml:space="preserve"> управления автономных некоммерческих организаций</w:t>
      </w:r>
      <w:r w:rsidR="00B568FE">
        <w:rPr>
          <w:sz w:val="28"/>
          <w:szCs w:val="28"/>
        </w:rPr>
        <w:t xml:space="preserve"> (далее – АНО)</w:t>
      </w:r>
      <w:r w:rsidRPr="0037244C">
        <w:rPr>
          <w:sz w:val="28"/>
          <w:szCs w:val="28"/>
        </w:rPr>
        <w:t xml:space="preserve">, учредителем которых является Камчатский край в лице Агентства </w:t>
      </w:r>
      <w:r w:rsidR="00F03647">
        <w:rPr>
          <w:sz w:val="28"/>
          <w:szCs w:val="28"/>
        </w:rPr>
        <w:t xml:space="preserve">по внутренней политике </w:t>
      </w:r>
      <w:r w:rsidRPr="0037244C">
        <w:rPr>
          <w:sz w:val="28"/>
          <w:szCs w:val="28"/>
        </w:rPr>
        <w:t xml:space="preserve"> Камчатского края, согласно приложению.</w:t>
      </w:r>
    </w:p>
    <w:p w:rsidR="00F03647" w:rsidRDefault="0037244C" w:rsidP="00F03647">
      <w:pPr>
        <w:pStyle w:val="ab"/>
        <w:numPr>
          <w:ilvl w:val="0"/>
          <w:numId w:val="4"/>
        </w:numPr>
        <w:autoSpaceDE w:val="0"/>
        <w:autoSpaceDN w:val="0"/>
        <w:adjustRightInd w:val="0"/>
        <w:spacing w:line="360" w:lineRule="auto"/>
        <w:ind w:left="0" w:firstLine="360"/>
        <w:jc w:val="both"/>
        <w:rPr>
          <w:sz w:val="28"/>
          <w:szCs w:val="28"/>
        </w:rPr>
      </w:pPr>
      <w:r w:rsidRPr="0037244C">
        <w:rPr>
          <w:sz w:val="28"/>
          <w:szCs w:val="28"/>
        </w:rPr>
        <w:t xml:space="preserve">Настоящий приказ вступает в силу через 10 дней после дня его официального </w:t>
      </w:r>
      <w:r w:rsidR="00F03647">
        <w:rPr>
          <w:sz w:val="28"/>
          <w:szCs w:val="28"/>
        </w:rPr>
        <w:t>опубликования.</w:t>
      </w:r>
    </w:p>
    <w:p w:rsidR="002B5B53" w:rsidRDefault="002B5B53" w:rsidP="007441F2">
      <w:pPr>
        <w:autoSpaceDE w:val="0"/>
        <w:autoSpaceDN w:val="0"/>
        <w:adjustRightInd w:val="0"/>
        <w:ind w:firstLine="720"/>
        <w:jc w:val="both"/>
        <w:rPr>
          <w:sz w:val="28"/>
          <w:szCs w:val="28"/>
        </w:rPr>
      </w:pPr>
    </w:p>
    <w:p w:rsidR="007441F2" w:rsidRPr="00774296" w:rsidRDefault="007441F2" w:rsidP="00172CFF">
      <w:pPr>
        <w:autoSpaceDE w:val="0"/>
        <w:autoSpaceDN w:val="0"/>
        <w:adjustRightInd w:val="0"/>
        <w:jc w:val="both"/>
        <w:rPr>
          <w:sz w:val="28"/>
          <w:szCs w:val="28"/>
        </w:rPr>
      </w:pPr>
    </w:p>
    <w:p w:rsidR="000021A2" w:rsidRDefault="002B5B53">
      <w:pPr>
        <w:rPr>
          <w:rFonts w:eastAsia="Calibri"/>
          <w:sz w:val="28"/>
          <w:szCs w:val="28"/>
        </w:rPr>
      </w:pPr>
      <w:r>
        <w:rPr>
          <w:rFonts w:eastAsia="Calibri"/>
          <w:sz w:val="28"/>
          <w:szCs w:val="28"/>
        </w:rPr>
        <w:t>Руководитель</w:t>
      </w:r>
      <w:r w:rsidR="007441F2" w:rsidRPr="007441F2">
        <w:rPr>
          <w:rFonts w:eastAsia="Calibri"/>
          <w:sz w:val="28"/>
          <w:szCs w:val="28"/>
        </w:rPr>
        <w:t xml:space="preserve"> Агентства                                                       </w:t>
      </w:r>
      <w:r w:rsidR="009C6FB8">
        <w:rPr>
          <w:rFonts w:eastAsia="Calibri"/>
          <w:sz w:val="28"/>
          <w:szCs w:val="28"/>
        </w:rPr>
        <w:t xml:space="preserve">      </w:t>
      </w:r>
      <w:r>
        <w:rPr>
          <w:rFonts w:eastAsia="Calibri"/>
          <w:sz w:val="28"/>
          <w:szCs w:val="28"/>
        </w:rPr>
        <w:t xml:space="preserve">          И</w:t>
      </w:r>
      <w:r w:rsidR="007441F2" w:rsidRPr="007441F2">
        <w:rPr>
          <w:rFonts w:eastAsia="Calibri"/>
          <w:sz w:val="28"/>
          <w:szCs w:val="28"/>
        </w:rPr>
        <w:t>.В.</w:t>
      </w:r>
      <w:r w:rsidR="003D68FE">
        <w:rPr>
          <w:rFonts w:eastAsia="Calibri"/>
          <w:sz w:val="28"/>
          <w:szCs w:val="28"/>
        </w:rPr>
        <w:t xml:space="preserve"> </w:t>
      </w:r>
      <w:r>
        <w:rPr>
          <w:rFonts w:eastAsia="Calibri"/>
          <w:sz w:val="28"/>
          <w:szCs w:val="28"/>
        </w:rPr>
        <w:t>Гуляев</w:t>
      </w:r>
    </w:p>
    <w:p w:rsidR="008D106A" w:rsidRDefault="008D106A">
      <w:pPr>
        <w:rPr>
          <w:rFonts w:eastAsia="Calibri"/>
          <w:sz w:val="28"/>
          <w:szCs w:val="28"/>
        </w:rPr>
      </w:pPr>
    </w:p>
    <w:p w:rsidR="008D106A" w:rsidRDefault="008D106A">
      <w:pPr>
        <w:rPr>
          <w:rFonts w:eastAsia="Calibri"/>
          <w:sz w:val="28"/>
          <w:szCs w:val="28"/>
        </w:rPr>
      </w:pPr>
    </w:p>
    <w:p w:rsidR="008D106A" w:rsidRDefault="008D106A">
      <w:pPr>
        <w:rPr>
          <w:rFonts w:eastAsia="Calibri"/>
          <w:sz w:val="28"/>
          <w:szCs w:val="28"/>
        </w:rPr>
      </w:pPr>
    </w:p>
    <w:p w:rsidR="008D106A" w:rsidRDefault="008D106A">
      <w:pPr>
        <w:rPr>
          <w:rFonts w:eastAsia="Calibri"/>
          <w:sz w:val="28"/>
          <w:szCs w:val="28"/>
        </w:rPr>
      </w:pPr>
    </w:p>
    <w:p w:rsidR="008D106A" w:rsidRDefault="008D106A">
      <w:pPr>
        <w:rPr>
          <w:rFonts w:eastAsia="Calibri"/>
          <w:sz w:val="28"/>
          <w:szCs w:val="28"/>
        </w:rPr>
      </w:pPr>
    </w:p>
    <w:p w:rsidR="008D106A" w:rsidRPr="008D106A" w:rsidRDefault="008D106A" w:rsidP="008D106A">
      <w:pPr>
        <w:spacing w:line="277" w:lineRule="exact"/>
        <w:ind w:left="5460"/>
        <w:jc w:val="both"/>
        <w:rPr>
          <w:rFonts w:eastAsia="Arial Unicode MS"/>
          <w:sz w:val="22"/>
          <w:szCs w:val="22"/>
        </w:rPr>
      </w:pPr>
      <w:r w:rsidRPr="008D106A">
        <w:rPr>
          <w:rFonts w:eastAsia="Arial Unicode MS"/>
          <w:sz w:val="22"/>
          <w:szCs w:val="22"/>
        </w:rPr>
        <w:t>Приложение</w:t>
      </w:r>
    </w:p>
    <w:p w:rsidR="008D106A" w:rsidRPr="008D106A" w:rsidRDefault="008D106A" w:rsidP="008D106A">
      <w:pPr>
        <w:spacing w:after="868" w:line="277" w:lineRule="exact"/>
        <w:ind w:left="5460" w:right="60"/>
        <w:jc w:val="both"/>
        <w:rPr>
          <w:rFonts w:eastAsia="Arial Unicode MS"/>
          <w:sz w:val="22"/>
          <w:szCs w:val="22"/>
        </w:rPr>
      </w:pPr>
      <w:r w:rsidRPr="008D106A">
        <w:rPr>
          <w:rFonts w:eastAsia="Arial Unicode MS"/>
          <w:sz w:val="22"/>
          <w:szCs w:val="22"/>
        </w:rPr>
        <w:lastRenderedPageBreak/>
        <w:t xml:space="preserve">к приказу Агентства </w:t>
      </w:r>
      <w:r w:rsidR="00C56DD3">
        <w:rPr>
          <w:rFonts w:eastAsia="Arial Unicode MS"/>
          <w:sz w:val="22"/>
          <w:szCs w:val="22"/>
        </w:rPr>
        <w:t>по внутренней политике</w:t>
      </w:r>
      <w:r w:rsidRPr="008D106A">
        <w:rPr>
          <w:rFonts w:eastAsia="Arial Unicode MS"/>
          <w:sz w:val="22"/>
          <w:szCs w:val="22"/>
        </w:rPr>
        <w:t xml:space="preserve"> Камчатского края от </w:t>
      </w:r>
      <w:r w:rsidR="00C56DD3">
        <w:rPr>
          <w:rFonts w:eastAsia="Arial Unicode MS"/>
          <w:sz w:val="22"/>
          <w:szCs w:val="22"/>
        </w:rPr>
        <w:t>«____»_____________ № _______</w:t>
      </w:r>
    </w:p>
    <w:p w:rsidR="008D106A" w:rsidRPr="008D106A" w:rsidRDefault="008D106A" w:rsidP="008D106A">
      <w:pPr>
        <w:spacing w:line="317" w:lineRule="exact"/>
        <w:ind w:left="4300"/>
        <w:rPr>
          <w:rFonts w:eastAsia="Arial Unicode MS"/>
          <w:sz w:val="28"/>
          <w:szCs w:val="28"/>
        </w:rPr>
      </w:pPr>
      <w:r w:rsidRPr="008D106A">
        <w:rPr>
          <w:rFonts w:eastAsia="Arial Unicode MS"/>
          <w:sz w:val="28"/>
          <w:szCs w:val="28"/>
        </w:rPr>
        <w:t>Порядок</w:t>
      </w:r>
    </w:p>
    <w:p w:rsidR="008D106A" w:rsidRPr="008D106A" w:rsidRDefault="008D106A" w:rsidP="008D106A">
      <w:pPr>
        <w:spacing w:line="317" w:lineRule="exact"/>
        <w:ind w:left="440" w:right="580"/>
        <w:jc w:val="right"/>
        <w:rPr>
          <w:rFonts w:eastAsia="Arial Unicode MS"/>
          <w:sz w:val="28"/>
          <w:szCs w:val="28"/>
        </w:rPr>
      </w:pPr>
      <w:r w:rsidRPr="008D106A">
        <w:rPr>
          <w:rFonts w:eastAsia="Arial Unicode MS"/>
          <w:sz w:val="28"/>
          <w:szCs w:val="28"/>
        </w:rPr>
        <w:t>участия представителей Камчатского края</w:t>
      </w:r>
      <w:r w:rsidR="00877D11">
        <w:rPr>
          <w:rFonts w:eastAsia="Arial Unicode MS"/>
          <w:sz w:val="28"/>
          <w:szCs w:val="28"/>
        </w:rPr>
        <w:t xml:space="preserve"> в органах управления автономных  некоммерческих организаций</w:t>
      </w:r>
      <w:r w:rsidRPr="008D106A">
        <w:rPr>
          <w:rFonts w:eastAsia="Arial Unicode MS"/>
          <w:sz w:val="28"/>
          <w:szCs w:val="28"/>
        </w:rPr>
        <w:t xml:space="preserve">, учредителем которых является Камчатский край в лице Агентства </w:t>
      </w:r>
      <w:r w:rsidR="003D2873">
        <w:rPr>
          <w:rFonts w:eastAsia="Arial Unicode MS"/>
          <w:sz w:val="28"/>
          <w:szCs w:val="28"/>
        </w:rPr>
        <w:t>по внутренней политике</w:t>
      </w:r>
    </w:p>
    <w:p w:rsidR="008D106A" w:rsidRPr="008D106A" w:rsidRDefault="008D106A" w:rsidP="008D106A">
      <w:pPr>
        <w:spacing w:after="346" w:line="317" w:lineRule="exact"/>
        <w:ind w:left="3860"/>
        <w:rPr>
          <w:rFonts w:eastAsia="Arial Unicode MS"/>
          <w:sz w:val="28"/>
          <w:szCs w:val="28"/>
        </w:rPr>
      </w:pPr>
      <w:r w:rsidRPr="008D106A">
        <w:rPr>
          <w:rFonts w:eastAsia="Arial Unicode MS"/>
          <w:sz w:val="28"/>
          <w:szCs w:val="28"/>
        </w:rPr>
        <w:t>Камчатского края</w:t>
      </w:r>
    </w:p>
    <w:p w:rsidR="008D106A" w:rsidRPr="008D106A" w:rsidRDefault="008D106A" w:rsidP="008D106A">
      <w:pPr>
        <w:spacing w:after="279" w:line="260" w:lineRule="exact"/>
        <w:ind w:left="3860"/>
        <w:rPr>
          <w:rFonts w:eastAsia="Arial Unicode MS"/>
          <w:b/>
          <w:sz w:val="28"/>
          <w:szCs w:val="28"/>
        </w:rPr>
      </w:pPr>
      <w:r w:rsidRPr="008D106A">
        <w:rPr>
          <w:rFonts w:eastAsia="Arial Unicode MS"/>
          <w:b/>
          <w:sz w:val="28"/>
          <w:szCs w:val="28"/>
        </w:rPr>
        <w:t>1. Общие положения</w:t>
      </w:r>
    </w:p>
    <w:p w:rsidR="008D106A" w:rsidRPr="008D106A" w:rsidRDefault="008D106A" w:rsidP="008D106A">
      <w:pPr>
        <w:numPr>
          <w:ilvl w:val="0"/>
          <w:numId w:val="5"/>
        </w:numPr>
        <w:tabs>
          <w:tab w:val="left" w:pos="1345"/>
        </w:tabs>
        <w:spacing w:line="367" w:lineRule="exact"/>
        <w:ind w:left="20" w:right="60" w:firstLine="720"/>
        <w:jc w:val="both"/>
        <w:rPr>
          <w:rFonts w:eastAsia="Arial Unicode MS"/>
          <w:sz w:val="28"/>
          <w:szCs w:val="28"/>
        </w:rPr>
      </w:pPr>
      <w:r w:rsidRPr="008D106A">
        <w:rPr>
          <w:rFonts w:eastAsia="Arial Unicode MS"/>
          <w:sz w:val="28"/>
          <w:szCs w:val="28"/>
        </w:rPr>
        <w:t>Настоящий Порядок разработан в соответствии с Гражданским кодексом Российской Федерации и Федеральным законом от 12 января 1996 года № 7-ФЗ «О некоммерческих организациях», и определяет порядок участия представителей Камчатского края</w:t>
      </w:r>
      <w:r w:rsidR="00650779">
        <w:rPr>
          <w:rFonts w:eastAsia="Arial Unicode MS"/>
          <w:sz w:val="28"/>
          <w:szCs w:val="28"/>
        </w:rPr>
        <w:t xml:space="preserve"> в органах управления автономных некоммерческих</w:t>
      </w:r>
      <w:r w:rsidRPr="008D106A">
        <w:rPr>
          <w:rFonts w:eastAsia="Arial Unicode MS"/>
          <w:sz w:val="28"/>
          <w:szCs w:val="28"/>
        </w:rPr>
        <w:t xml:space="preserve"> организаци</w:t>
      </w:r>
      <w:r w:rsidR="00650779">
        <w:rPr>
          <w:rFonts w:eastAsia="Arial Unicode MS"/>
          <w:sz w:val="28"/>
          <w:szCs w:val="28"/>
        </w:rPr>
        <w:t>й, учредителем которых</w:t>
      </w:r>
      <w:r w:rsidRPr="008D106A">
        <w:rPr>
          <w:rFonts w:eastAsia="Arial Unicode MS"/>
          <w:sz w:val="28"/>
          <w:szCs w:val="28"/>
        </w:rPr>
        <w:t xml:space="preserve"> является Камчатский край в лице Агентства </w:t>
      </w:r>
      <w:r w:rsidR="003D2873">
        <w:rPr>
          <w:rFonts w:eastAsia="Arial Unicode MS"/>
          <w:sz w:val="28"/>
          <w:szCs w:val="28"/>
        </w:rPr>
        <w:t>по внутренней политике</w:t>
      </w:r>
      <w:r w:rsidRPr="008D106A">
        <w:rPr>
          <w:rFonts w:eastAsia="Arial Unicode MS"/>
          <w:sz w:val="28"/>
          <w:szCs w:val="28"/>
        </w:rPr>
        <w:t xml:space="preserve"> Камчатского края (далее учредитель) (далее - Агентство), регламентирует процедуру назначения, представителей учредителя</w:t>
      </w:r>
      <w:r w:rsidR="00650779">
        <w:rPr>
          <w:rFonts w:eastAsia="Arial Unicode MS"/>
          <w:sz w:val="28"/>
          <w:szCs w:val="28"/>
        </w:rPr>
        <w:t xml:space="preserve"> в органах управления автономных некоммерческих</w:t>
      </w:r>
      <w:r w:rsidRPr="008D106A">
        <w:rPr>
          <w:rFonts w:eastAsia="Arial Unicode MS"/>
          <w:sz w:val="28"/>
          <w:szCs w:val="28"/>
        </w:rPr>
        <w:t xml:space="preserve"> о</w:t>
      </w:r>
      <w:r w:rsidR="00650779">
        <w:rPr>
          <w:rFonts w:eastAsia="Arial Unicode MS"/>
          <w:sz w:val="28"/>
          <w:szCs w:val="28"/>
        </w:rPr>
        <w:t>рганизаций</w:t>
      </w:r>
      <w:r w:rsidR="006F1495">
        <w:rPr>
          <w:rFonts w:eastAsia="Arial Unicode MS"/>
          <w:sz w:val="28"/>
          <w:szCs w:val="28"/>
        </w:rPr>
        <w:t xml:space="preserve"> (далее – АНО)</w:t>
      </w:r>
      <w:r w:rsidRPr="008D106A">
        <w:rPr>
          <w:rFonts w:eastAsia="Arial Unicode MS"/>
          <w:sz w:val="28"/>
          <w:szCs w:val="28"/>
        </w:rPr>
        <w:t>.</w:t>
      </w:r>
    </w:p>
    <w:p w:rsidR="008D106A" w:rsidRPr="008D106A" w:rsidRDefault="008D106A" w:rsidP="008D106A">
      <w:pPr>
        <w:numPr>
          <w:ilvl w:val="0"/>
          <w:numId w:val="5"/>
        </w:numPr>
        <w:tabs>
          <w:tab w:val="left" w:pos="1334"/>
        </w:tabs>
        <w:spacing w:line="367" w:lineRule="exact"/>
        <w:ind w:left="20" w:right="60" w:firstLine="720"/>
        <w:jc w:val="both"/>
        <w:rPr>
          <w:rFonts w:eastAsia="Arial Unicode MS"/>
          <w:sz w:val="28"/>
          <w:szCs w:val="28"/>
        </w:rPr>
      </w:pPr>
      <w:r w:rsidRPr="008D106A">
        <w:rPr>
          <w:rFonts w:eastAsia="Arial Unicode MS"/>
          <w:sz w:val="28"/>
          <w:szCs w:val="28"/>
        </w:rPr>
        <w:t>Представителями учредителя</w:t>
      </w:r>
      <w:r w:rsidR="00650779">
        <w:rPr>
          <w:rFonts w:eastAsia="Arial Unicode MS"/>
          <w:sz w:val="28"/>
          <w:szCs w:val="28"/>
        </w:rPr>
        <w:t xml:space="preserve"> в органах управления</w:t>
      </w:r>
      <w:r w:rsidR="0095351B">
        <w:rPr>
          <w:rFonts w:eastAsia="Arial Unicode MS"/>
          <w:sz w:val="28"/>
          <w:szCs w:val="28"/>
        </w:rPr>
        <w:t xml:space="preserve"> АНО</w:t>
      </w:r>
      <w:r w:rsidR="00650779">
        <w:rPr>
          <w:rFonts w:eastAsia="Arial Unicode MS"/>
          <w:sz w:val="28"/>
          <w:szCs w:val="28"/>
        </w:rPr>
        <w:t xml:space="preserve"> </w:t>
      </w:r>
      <w:r w:rsidRPr="008D106A">
        <w:rPr>
          <w:rFonts w:eastAsia="Arial Unicode MS"/>
          <w:sz w:val="28"/>
          <w:szCs w:val="28"/>
        </w:rPr>
        <w:t>(могут быть:</w:t>
      </w:r>
    </w:p>
    <w:p w:rsidR="008D106A" w:rsidRPr="008D106A" w:rsidRDefault="008D106A" w:rsidP="008D106A">
      <w:pPr>
        <w:numPr>
          <w:ilvl w:val="0"/>
          <w:numId w:val="6"/>
        </w:numPr>
        <w:tabs>
          <w:tab w:val="left" w:pos="902"/>
        </w:tabs>
        <w:spacing w:line="367" w:lineRule="exact"/>
        <w:ind w:left="20" w:firstLine="720"/>
        <w:jc w:val="both"/>
        <w:rPr>
          <w:rFonts w:eastAsia="Arial Unicode MS"/>
          <w:sz w:val="28"/>
          <w:szCs w:val="28"/>
        </w:rPr>
      </w:pPr>
      <w:r w:rsidRPr="008D106A">
        <w:rPr>
          <w:rFonts w:eastAsia="Arial Unicode MS"/>
          <w:sz w:val="28"/>
          <w:szCs w:val="28"/>
        </w:rPr>
        <w:t>лица, замещающие государственные должности Камчатского края;</w:t>
      </w:r>
    </w:p>
    <w:p w:rsidR="004B2118" w:rsidRDefault="008D106A" w:rsidP="004B2118">
      <w:pPr>
        <w:numPr>
          <w:ilvl w:val="0"/>
          <w:numId w:val="6"/>
        </w:numPr>
        <w:tabs>
          <w:tab w:val="left" w:pos="934"/>
        </w:tabs>
        <w:spacing w:line="367" w:lineRule="exact"/>
        <w:ind w:left="20" w:right="60" w:firstLine="720"/>
        <w:jc w:val="both"/>
        <w:rPr>
          <w:rFonts w:eastAsia="Arial Unicode MS"/>
          <w:sz w:val="28"/>
          <w:szCs w:val="28"/>
        </w:rPr>
      </w:pPr>
      <w:r w:rsidRPr="008D106A">
        <w:rPr>
          <w:rFonts w:eastAsia="Arial Unicode MS"/>
          <w:sz w:val="28"/>
          <w:szCs w:val="28"/>
        </w:rPr>
        <w:t>лица, замещающие должности государственной гражданской с</w:t>
      </w:r>
      <w:r w:rsidR="00784D10">
        <w:rPr>
          <w:rFonts w:eastAsia="Arial Unicode MS"/>
          <w:sz w:val="28"/>
          <w:szCs w:val="28"/>
        </w:rPr>
        <w:t xml:space="preserve">лужбы Камчатского края (далее - </w:t>
      </w:r>
      <w:r w:rsidRPr="008D106A">
        <w:rPr>
          <w:rFonts w:eastAsia="Arial Unicode MS"/>
          <w:sz w:val="28"/>
          <w:szCs w:val="28"/>
        </w:rPr>
        <w:t>государственные граждан</w:t>
      </w:r>
      <w:r w:rsidR="00E04577">
        <w:rPr>
          <w:rFonts w:eastAsia="Arial Unicode MS"/>
          <w:sz w:val="28"/>
          <w:szCs w:val="28"/>
        </w:rPr>
        <w:t>ские служащие Камчатского края).</w:t>
      </w:r>
    </w:p>
    <w:p w:rsidR="008D106A" w:rsidRPr="008D106A" w:rsidRDefault="008D106A" w:rsidP="008D106A">
      <w:pPr>
        <w:numPr>
          <w:ilvl w:val="0"/>
          <w:numId w:val="5"/>
        </w:numPr>
        <w:tabs>
          <w:tab w:val="left" w:pos="1280"/>
        </w:tabs>
        <w:spacing w:line="367" w:lineRule="exact"/>
        <w:ind w:left="20" w:right="60" w:firstLine="720"/>
        <w:jc w:val="both"/>
        <w:rPr>
          <w:rFonts w:eastAsia="Arial Unicode MS"/>
          <w:sz w:val="28"/>
          <w:szCs w:val="28"/>
        </w:rPr>
      </w:pPr>
      <w:r w:rsidRPr="008D106A">
        <w:rPr>
          <w:rFonts w:eastAsia="Arial Unicode MS"/>
          <w:sz w:val="28"/>
          <w:szCs w:val="28"/>
        </w:rPr>
        <w:t>Целями участия представителей учредителя</w:t>
      </w:r>
      <w:r w:rsidR="006F1495">
        <w:rPr>
          <w:rFonts w:eastAsia="Arial Unicode MS"/>
          <w:sz w:val="28"/>
          <w:szCs w:val="28"/>
        </w:rPr>
        <w:t xml:space="preserve"> в органах управления АНО</w:t>
      </w:r>
      <w:r w:rsidRPr="008D106A">
        <w:rPr>
          <w:rFonts w:eastAsia="Arial Unicode MS"/>
          <w:sz w:val="28"/>
          <w:szCs w:val="28"/>
        </w:rPr>
        <w:t xml:space="preserve"> являются:</w:t>
      </w:r>
    </w:p>
    <w:p w:rsidR="008D106A" w:rsidRPr="008D106A" w:rsidRDefault="008D106A" w:rsidP="008D106A">
      <w:pPr>
        <w:numPr>
          <w:ilvl w:val="0"/>
          <w:numId w:val="6"/>
        </w:numPr>
        <w:tabs>
          <w:tab w:val="left" w:pos="974"/>
        </w:tabs>
        <w:spacing w:line="367" w:lineRule="exact"/>
        <w:ind w:left="20" w:right="60" w:firstLine="720"/>
        <w:jc w:val="both"/>
        <w:rPr>
          <w:rFonts w:eastAsia="Arial Unicode MS"/>
          <w:sz w:val="28"/>
          <w:szCs w:val="28"/>
        </w:rPr>
      </w:pPr>
      <w:r w:rsidRPr="008D106A">
        <w:rPr>
          <w:rFonts w:eastAsia="Arial Unicode MS"/>
          <w:sz w:val="28"/>
          <w:szCs w:val="28"/>
        </w:rPr>
        <w:t xml:space="preserve">осуществление контроля за эффективным управлением </w:t>
      </w:r>
      <w:r w:rsidR="00784D10">
        <w:rPr>
          <w:rFonts w:eastAsia="Arial Unicode MS"/>
          <w:sz w:val="28"/>
          <w:szCs w:val="28"/>
        </w:rPr>
        <w:t>АНО</w:t>
      </w:r>
      <w:r w:rsidRPr="008D106A">
        <w:rPr>
          <w:rFonts w:eastAsia="Arial Unicode MS"/>
          <w:sz w:val="28"/>
          <w:szCs w:val="28"/>
        </w:rPr>
        <w:t>;</w:t>
      </w:r>
    </w:p>
    <w:p w:rsidR="008D106A" w:rsidRPr="008D106A" w:rsidRDefault="008D106A" w:rsidP="008D106A">
      <w:pPr>
        <w:numPr>
          <w:ilvl w:val="0"/>
          <w:numId w:val="6"/>
        </w:numPr>
        <w:tabs>
          <w:tab w:val="left" w:pos="1006"/>
        </w:tabs>
        <w:spacing w:line="367" w:lineRule="exact"/>
        <w:ind w:left="20" w:right="60" w:firstLine="720"/>
        <w:jc w:val="both"/>
        <w:rPr>
          <w:rFonts w:eastAsia="Arial Unicode MS"/>
          <w:sz w:val="28"/>
          <w:szCs w:val="28"/>
        </w:rPr>
      </w:pPr>
      <w:r w:rsidRPr="008D106A">
        <w:rPr>
          <w:rFonts w:eastAsia="Arial Unicode MS"/>
          <w:sz w:val="28"/>
          <w:szCs w:val="28"/>
        </w:rPr>
        <w:t xml:space="preserve">отстаивание интересов учредителя при принятии решений органа управления </w:t>
      </w:r>
      <w:r w:rsidR="00784D10">
        <w:rPr>
          <w:rFonts w:eastAsia="Arial Unicode MS"/>
          <w:sz w:val="28"/>
          <w:szCs w:val="28"/>
        </w:rPr>
        <w:t>АНО</w:t>
      </w:r>
      <w:r w:rsidRPr="008D106A">
        <w:rPr>
          <w:rFonts w:eastAsia="Arial Unicode MS"/>
          <w:sz w:val="28"/>
          <w:szCs w:val="28"/>
        </w:rPr>
        <w:t>;</w:t>
      </w:r>
    </w:p>
    <w:p w:rsidR="008D106A" w:rsidRDefault="008D106A" w:rsidP="008D106A">
      <w:pPr>
        <w:numPr>
          <w:ilvl w:val="0"/>
          <w:numId w:val="6"/>
        </w:numPr>
        <w:tabs>
          <w:tab w:val="left" w:pos="1017"/>
        </w:tabs>
        <w:spacing w:line="367" w:lineRule="exact"/>
        <w:ind w:left="20" w:right="60" w:firstLine="720"/>
        <w:jc w:val="both"/>
        <w:rPr>
          <w:rFonts w:eastAsia="Arial Unicode MS"/>
          <w:sz w:val="28"/>
          <w:szCs w:val="28"/>
        </w:rPr>
      </w:pPr>
      <w:r w:rsidRPr="008D106A">
        <w:rPr>
          <w:rFonts w:eastAsia="Arial Unicode MS"/>
          <w:sz w:val="28"/>
          <w:szCs w:val="28"/>
        </w:rPr>
        <w:t xml:space="preserve">получение необходимой информации о деятельности </w:t>
      </w:r>
      <w:r w:rsidR="00784D10">
        <w:rPr>
          <w:rFonts w:eastAsia="Arial Unicode MS"/>
          <w:sz w:val="28"/>
          <w:szCs w:val="28"/>
        </w:rPr>
        <w:t>АНО</w:t>
      </w:r>
      <w:r w:rsidRPr="008D106A">
        <w:rPr>
          <w:rFonts w:eastAsia="Arial Unicode MS"/>
          <w:sz w:val="28"/>
          <w:szCs w:val="28"/>
        </w:rPr>
        <w:t xml:space="preserve"> в соответствии с законодательством Российской Федерации.</w:t>
      </w:r>
    </w:p>
    <w:p w:rsidR="00784D10" w:rsidRPr="008D106A" w:rsidRDefault="00784D10" w:rsidP="008D106A">
      <w:pPr>
        <w:numPr>
          <w:ilvl w:val="0"/>
          <w:numId w:val="6"/>
        </w:numPr>
        <w:tabs>
          <w:tab w:val="left" w:pos="1017"/>
        </w:tabs>
        <w:spacing w:line="367" w:lineRule="exact"/>
        <w:ind w:left="20" w:right="60" w:firstLine="720"/>
        <w:jc w:val="both"/>
        <w:rPr>
          <w:rFonts w:eastAsia="Arial Unicode MS"/>
          <w:sz w:val="28"/>
          <w:szCs w:val="28"/>
        </w:rPr>
      </w:pPr>
    </w:p>
    <w:p w:rsidR="008D106A" w:rsidRPr="008D106A" w:rsidRDefault="008D106A" w:rsidP="008D106A">
      <w:pPr>
        <w:spacing w:after="343" w:line="260" w:lineRule="exact"/>
        <w:ind w:left="2080"/>
        <w:rPr>
          <w:rFonts w:eastAsia="Arial Unicode MS"/>
          <w:b/>
          <w:sz w:val="28"/>
          <w:szCs w:val="28"/>
        </w:rPr>
      </w:pPr>
      <w:r w:rsidRPr="008D106A">
        <w:rPr>
          <w:rFonts w:eastAsia="Arial Unicode MS"/>
          <w:b/>
          <w:sz w:val="28"/>
          <w:szCs w:val="28"/>
        </w:rPr>
        <w:t>2. Порядок назначения представителей учредителя</w:t>
      </w:r>
    </w:p>
    <w:p w:rsidR="008D106A" w:rsidRPr="008D106A" w:rsidRDefault="008D106A" w:rsidP="008D106A">
      <w:pPr>
        <w:numPr>
          <w:ilvl w:val="0"/>
          <w:numId w:val="7"/>
        </w:numPr>
        <w:tabs>
          <w:tab w:val="left" w:pos="1552"/>
        </w:tabs>
        <w:spacing w:line="367" w:lineRule="exact"/>
        <w:ind w:left="40" w:right="40" w:firstLine="700"/>
        <w:jc w:val="both"/>
        <w:rPr>
          <w:rFonts w:eastAsia="Arial Unicode MS"/>
          <w:sz w:val="28"/>
          <w:szCs w:val="28"/>
        </w:rPr>
      </w:pPr>
      <w:r w:rsidRPr="008D106A">
        <w:rPr>
          <w:rFonts w:eastAsia="Arial Unicode MS"/>
          <w:sz w:val="28"/>
          <w:szCs w:val="28"/>
        </w:rPr>
        <w:t xml:space="preserve">Представители учредителя из числа лиц, замещающих государственные должности Камчатского края, из числа государственных гражданских служащих Камчатского края назначаются Агентством по представлению органов государственной власти Камчатского края путем издания соответствующего правового акта, содержащего указания на срок </w:t>
      </w:r>
      <w:r w:rsidRPr="008D106A">
        <w:rPr>
          <w:rFonts w:eastAsia="Arial Unicode MS"/>
          <w:sz w:val="28"/>
          <w:szCs w:val="28"/>
        </w:rPr>
        <w:lastRenderedPageBreak/>
        <w:t xml:space="preserve">наделения полномочиями по представлению интересов учредителя в органах управления </w:t>
      </w:r>
      <w:r w:rsidR="00F25744">
        <w:rPr>
          <w:rFonts w:eastAsia="Arial Unicode MS"/>
          <w:sz w:val="28"/>
          <w:szCs w:val="28"/>
        </w:rPr>
        <w:t>АНО</w:t>
      </w:r>
      <w:r w:rsidRPr="008D106A">
        <w:rPr>
          <w:rFonts w:eastAsia="Arial Unicode MS"/>
          <w:sz w:val="28"/>
          <w:szCs w:val="28"/>
        </w:rPr>
        <w:t>.</w:t>
      </w:r>
    </w:p>
    <w:p w:rsidR="008D106A" w:rsidRPr="008D106A" w:rsidRDefault="008D106A" w:rsidP="008D106A">
      <w:pPr>
        <w:numPr>
          <w:ilvl w:val="0"/>
          <w:numId w:val="7"/>
        </w:numPr>
        <w:tabs>
          <w:tab w:val="left" w:pos="1235"/>
        </w:tabs>
        <w:spacing w:after="297" w:line="364" w:lineRule="exact"/>
        <w:ind w:left="40" w:right="40" w:firstLine="700"/>
        <w:jc w:val="both"/>
        <w:rPr>
          <w:rFonts w:eastAsia="Arial Unicode MS"/>
          <w:sz w:val="28"/>
          <w:szCs w:val="28"/>
        </w:rPr>
      </w:pPr>
      <w:r w:rsidRPr="008D106A">
        <w:rPr>
          <w:rFonts w:eastAsia="Arial Unicode MS"/>
          <w:sz w:val="28"/>
          <w:szCs w:val="28"/>
        </w:rPr>
        <w:t xml:space="preserve">Количественный состав, срок полномочий членов органов управления устанавливается Уставом </w:t>
      </w:r>
      <w:r w:rsidR="00F25744">
        <w:rPr>
          <w:rFonts w:eastAsia="Arial Unicode MS"/>
          <w:sz w:val="28"/>
          <w:szCs w:val="28"/>
        </w:rPr>
        <w:t>АНО</w:t>
      </w:r>
      <w:r w:rsidRPr="008D106A">
        <w:rPr>
          <w:rFonts w:eastAsia="Arial Unicode MS"/>
          <w:sz w:val="28"/>
          <w:szCs w:val="28"/>
        </w:rPr>
        <w:t>.</w:t>
      </w:r>
    </w:p>
    <w:p w:rsidR="008D106A" w:rsidRPr="008D106A" w:rsidRDefault="008D106A" w:rsidP="00F0367F">
      <w:pPr>
        <w:tabs>
          <w:tab w:val="left" w:pos="9498"/>
          <w:tab w:val="left" w:pos="9638"/>
        </w:tabs>
        <w:spacing w:after="300" w:line="367" w:lineRule="exact"/>
        <w:ind w:right="720" w:firstLine="1380"/>
        <w:jc w:val="center"/>
        <w:rPr>
          <w:rFonts w:eastAsia="Arial Unicode MS"/>
          <w:b/>
          <w:sz w:val="28"/>
          <w:szCs w:val="28"/>
        </w:rPr>
      </w:pPr>
      <w:r w:rsidRPr="008D106A">
        <w:rPr>
          <w:rFonts w:eastAsia="Arial Unicode MS"/>
          <w:b/>
          <w:sz w:val="28"/>
          <w:szCs w:val="28"/>
        </w:rPr>
        <w:t xml:space="preserve">3. Требования к действиям (порядку осуществления </w:t>
      </w:r>
      <w:r w:rsidR="00F0367F">
        <w:rPr>
          <w:rFonts w:eastAsia="Arial Unicode MS"/>
          <w:b/>
          <w:sz w:val="28"/>
          <w:szCs w:val="28"/>
        </w:rPr>
        <w:t xml:space="preserve">    </w:t>
      </w:r>
      <w:r w:rsidRPr="008D106A">
        <w:rPr>
          <w:rFonts w:eastAsia="Arial Unicode MS"/>
          <w:b/>
          <w:sz w:val="28"/>
          <w:szCs w:val="28"/>
        </w:rPr>
        <w:t>действий) представителей учредителя</w:t>
      </w:r>
    </w:p>
    <w:p w:rsidR="008D106A" w:rsidRPr="008D106A" w:rsidRDefault="008D106A" w:rsidP="008D106A">
      <w:pPr>
        <w:spacing w:line="367" w:lineRule="exact"/>
        <w:ind w:left="40" w:right="40" w:firstLine="700"/>
        <w:jc w:val="both"/>
        <w:rPr>
          <w:rFonts w:eastAsia="Arial Unicode MS"/>
          <w:sz w:val="28"/>
          <w:szCs w:val="28"/>
        </w:rPr>
      </w:pPr>
      <w:r w:rsidRPr="008D106A">
        <w:rPr>
          <w:rFonts w:eastAsia="Arial Unicode MS"/>
          <w:sz w:val="28"/>
          <w:szCs w:val="28"/>
        </w:rPr>
        <w:t xml:space="preserve">3.1. Представитель учредителя вправе голосовать по вопросам повестки дня заседания органов управления </w:t>
      </w:r>
      <w:r w:rsidR="00F25744">
        <w:rPr>
          <w:rFonts w:eastAsia="Arial Unicode MS"/>
          <w:sz w:val="28"/>
          <w:szCs w:val="28"/>
        </w:rPr>
        <w:t>АНО</w:t>
      </w:r>
      <w:r w:rsidRPr="008D106A">
        <w:rPr>
          <w:rFonts w:eastAsia="Arial Unicode MS"/>
          <w:sz w:val="28"/>
          <w:szCs w:val="28"/>
        </w:rPr>
        <w:t xml:space="preserve"> по письменному согласованию с Агентством, либо с учетом предложений, направленных им ранее в Агентство.</w:t>
      </w:r>
    </w:p>
    <w:p w:rsidR="008D106A" w:rsidRPr="008D106A" w:rsidRDefault="008D106A" w:rsidP="008D106A">
      <w:pPr>
        <w:spacing w:line="367" w:lineRule="exact"/>
        <w:ind w:left="40" w:right="40" w:firstLine="700"/>
        <w:jc w:val="both"/>
        <w:rPr>
          <w:rFonts w:eastAsia="Arial Unicode MS"/>
          <w:sz w:val="28"/>
          <w:szCs w:val="28"/>
        </w:rPr>
      </w:pPr>
      <w:r w:rsidRPr="008D106A">
        <w:rPr>
          <w:rFonts w:eastAsia="Arial Unicode MS"/>
          <w:sz w:val="28"/>
          <w:szCs w:val="28"/>
        </w:rPr>
        <w:t xml:space="preserve">3.1.1 Обязательному письменному согласованию с Агентством подлежит голосование представителя учредителя по вопросам, указанным в части 3 статьи 29 Федерального закона от 12.01.1996 № 7-ФЗ «О некоммерческих организациях», в Уставе автономной некоммерческой организации отнесенным к исключительной компетенции высшего органа управления </w:t>
      </w:r>
      <w:r w:rsidR="00F25744">
        <w:rPr>
          <w:rFonts w:eastAsia="Arial Unicode MS"/>
          <w:sz w:val="28"/>
          <w:szCs w:val="28"/>
        </w:rPr>
        <w:t>АНО</w:t>
      </w:r>
      <w:r w:rsidRPr="008D106A">
        <w:rPr>
          <w:rFonts w:eastAsia="Arial Unicode MS"/>
          <w:sz w:val="28"/>
          <w:szCs w:val="28"/>
        </w:rPr>
        <w:t>.</w:t>
      </w:r>
    </w:p>
    <w:p w:rsidR="008D106A" w:rsidRPr="008D106A" w:rsidRDefault="008D106A" w:rsidP="008D106A">
      <w:pPr>
        <w:numPr>
          <w:ilvl w:val="0"/>
          <w:numId w:val="8"/>
        </w:numPr>
        <w:tabs>
          <w:tab w:val="left" w:pos="1451"/>
        </w:tabs>
        <w:spacing w:line="367" w:lineRule="exact"/>
        <w:ind w:left="40" w:right="40" w:firstLine="700"/>
        <w:jc w:val="both"/>
        <w:rPr>
          <w:rFonts w:eastAsia="Arial Unicode MS"/>
          <w:sz w:val="28"/>
          <w:szCs w:val="28"/>
        </w:rPr>
      </w:pPr>
      <w:r w:rsidRPr="008D106A">
        <w:rPr>
          <w:rFonts w:eastAsia="Arial Unicode MS"/>
          <w:sz w:val="28"/>
          <w:szCs w:val="28"/>
        </w:rPr>
        <w:t xml:space="preserve">Не позднее чем за пять рабочих дней до даты проведения заседания органов управления автономной некоммерческой организации (далее - заседание), а в случае, если уведомление о проведении заседания получено представителем учредителя менее чем за пять рабочих дней до даты его проведения, то в течение одного рабочего дня, представитель учредителя представляет лично либо направляет с использованием факсимильной связи или электронной почты с последующим представлением оригиналов документов в Агентство уведомление о проведении заседания, повестку дня заседания (при наличии), представленные </w:t>
      </w:r>
      <w:r w:rsidR="00F25744">
        <w:rPr>
          <w:rFonts w:eastAsia="Arial Unicode MS"/>
          <w:sz w:val="28"/>
          <w:szCs w:val="28"/>
        </w:rPr>
        <w:t xml:space="preserve">АНО </w:t>
      </w:r>
      <w:r w:rsidRPr="008D106A">
        <w:rPr>
          <w:rFonts w:eastAsia="Arial Unicode MS"/>
          <w:sz w:val="28"/>
          <w:szCs w:val="28"/>
        </w:rPr>
        <w:t>документы, необходимые для рассмотрения включенных в повестку дня заседания вопросов, а также свои предложения по голосованию.</w:t>
      </w:r>
    </w:p>
    <w:p w:rsidR="008D106A" w:rsidRPr="008D106A" w:rsidRDefault="008D106A" w:rsidP="008D106A">
      <w:pPr>
        <w:numPr>
          <w:ilvl w:val="0"/>
          <w:numId w:val="8"/>
        </w:numPr>
        <w:tabs>
          <w:tab w:val="left" w:pos="1448"/>
        </w:tabs>
        <w:spacing w:line="367" w:lineRule="exact"/>
        <w:ind w:left="40" w:right="40" w:firstLine="700"/>
        <w:jc w:val="both"/>
        <w:rPr>
          <w:rFonts w:eastAsia="Arial Unicode MS"/>
          <w:sz w:val="28"/>
          <w:szCs w:val="28"/>
        </w:rPr>
      </w:pPr>
      <w:r w:rsidRPr="008D106A">
        <w:rPr>
          <w:rFonts w:eastAsia="Arial Unicode MS"/>
          <w:sz w:val="28"/>
          <w:szCs w:val="28"/>
        </w:rPr>
        <w:t>На основании полученных от представителя учредителя материалов и его мнения, Агентство не позднее трех рабочих дней после поступления материалов либо в день их поступления, если уведомление представителя учредителя получено позже чем за пять рабочих дней до даты проведения заседания, согласовывает представителю учредителя предложения по голосованию на заседании органов управления автономной некоммерческой организации либо направляет письменные директивы на заседании органов управления автономной некоммерческой организации.</w:t>
      </w:r>
    </w:p>
    <w:p w:rsidR="008D106A" w:rsidRPr="008D106A" w:rsidRDefault="008D106A" w:rsidP="008D106A">
      <w:pPr>
        <w:spacing w:line="367" w:lineRule="exact"/>
        <w:ind w:left="40" w:right="60" w:firstLine="720"/>
        <w:jc w:val="both"/>
        <w:rPr>
          <w:rFonts w:eastAsia="Arial Unicode MS"/>
          <w:sz w:val="28"/>
          <w:szCs w:val="28"/>
        </w:rPr>
      </w:pPr>
      <w:r w:rsidRPr="008D106A">
        <w:rPr>
          <w:rFonts w:eastAsia="Arial Unicode MS"/>
          <w:sz w:val="28"/>
          <w:szCs w:val="28"/>
        </w:rPr>
        <w:t>При отсутствии письменного согласования или письменных директив представитель учредителя голосует с учетом предложений, направленных им ранее в Агентство.</w:t>
      </w:r>
    </w:p>
    <w:p w:rsidR="008D106A" w:rsidRPr="008D106A" w:rsidRDefault="008D106A" w:rsidP="008D106A">
      <w:pPr>
        <w:spacing w:line="367" w:lineRule="exact"/>
        <w:ind w:left="40" w:right="60" w:firstLine="720"/>
        <w:jc w:val="both"/>
        <w:rPr>
          <w:rFonts w:eastAsia="Arial Unicode MS"/>
          <w:sz w:val="28"/>
          <w:szCs w:val="28"/>
        </w:rPr>
      </w:pPr>
      <w:r w:rsidRPr="008D106A">
        <w:rPr>
          <w:rFonts w:eastAsia="Arial Unicode MS"/>
          <w:sz w:val="28"/>
          <w:szCs w:val="28"/>
        </w:rPr>
        <w:t xml:space="preserve">3.1.4. Представитель учредителя в течение пяти рабочих дней с даты проведения заседания представляет в Агентство информацию о результатах голосования на заседании органов управления автономной некоммерческой </w:t>
      </w:r>
      <w:r w:rsidRPr="008D106A">
        <w:rPr>
          <w:rFonts w:eastAsia="Arial Unicode MS"/>
          <w:sz w:val="28"/>
          <w:szCs w:val="28"/>
        </w:rPr>
        <w:lastRenderedPageBreak/>
        <w:t>организации по вопросам повестки дня, голосование по которым подлежит обязательному письменному согласованию с Агентством, в форме копии протокола заседания (с указанием в нем позиции представителя учредителя при голосовании и принятых решений).</w:t>
      </w:r>
    </w:p>
    <w:p w:rsidR="008D106A" w:rsidRPr="008D106A" w:rsidRDefault="008D106A" w:rsidP="008D106A">
      <w:pPr>
        <w:numPr>
          <w:ilvl w:val="1"/>
          <w:numId w:val="8"/>
        </w:numPr>
        <w:tabs>
          <w:tab w:val="left" w:pos="1264"/>
        </w:tabs>
        <w:spacing w:line="367" w:lineRule="exact"/>
        <w:ind w:left="40" w:firstLine="720"/>
        <w:jc w:val="both"/>
        <w:rPr>
          <w:rFonts w:eastAsia="Arial Unicode MS"/>
          <w:sz w:val="28"/>
          <w:szCs w:val="28"/>
        </w:rPr>
      </w:pPr>
      <w:r w:rsidRPr="008D106A">
        <w:rPr>
          <w:rFonts w:eastAsia="Arial Unicode MS"/>
          <w:sz w:val="28"/>
          <w:szCs w:val="28"/>
        </w:rPr>
        <w:t>Представитель учредителя обязан:</w:t>
      </w:r>
    </w:p>
    <w:p w:rsidR="008D106A" w:rsidRPr="008D106A" w:rsidRDefault="008D106A" w:rsidP="008D106A">
      <w:pPr>
        <w:numPr>
          <w:ilvl w:val="0"/>
          <w:numId w:val="6"/>
        </w:numPr>
        <w:tabs>
          <w:tab w:val="left" w:pos="1109"/>
        </w:tabs>
        <w:spacing w:line="367" w:lineRule="exact"/>
        <w:ind w:left="40" w:right="60" w:firstLine="720"/>
        <w:jc w:val="both"/>
        <w:rPr>
          <w:rFonts w:eastAsia="Arial Unicode MS"/>
          <w:sz w:val="28"/>
          <w:szCs w:val="28"/>
        </w:rPr>
      </w:pPr>
      <w:r w:rsidRPr="008D106A">
        <w:rPr>
          <w:rFonts w:eastAsia="Arial Unicode MS"/>
          <w:sz w:val="28"/>
          <w:szCs w:val="28"/>
        </w:rPr>
        <w:t xml:space="preserve">лично участвовать в работе органов управления </w:t>
      </w:r>
      <w:r w:rsidR="00721A33">
        <w:rPr>
          <w:rFonts w:eastAsia="Arial Unicode MS"/>
          <w:sz w:val="28"/>
          <w:szCs w:val="28"/>
        </w:rPr>
        <w:t>АНО</w:t>
      </w:r>
      <w:r w:rsidRPr="008D106A">
        <w:rPr>
          <w:rFonts w:eastAsia="Arial Unicode MS"/>
          <w:sz w:val="28"/>
          <w:szCs w:val="28"/>
        </w:rPr>
        <w:t>, в которые он назначен. Делегировать полномочия иным лицам запрещается;</w:t>
      </w:r>
    </w:p>
    <w:p w:rsidR="008D106A" w:rsidRPr="008D106A" w:rsidRDefault="008D106A" w:rsidP="008D106A">
      <w:pPr>
        <w:numPr>
          <w:ilvl w:val="0"/>
          <w:numId w:val="6"/>
        </w:numPr>
        <w:tabs>
          <w:tab w:val="left" w:pos="1019"/>
        </w:tabs>
        <w:spacing w:line="367" w:lineRule="exact"/>
        <w:ind w:left="40" w:right="60" w:firstLine="720"/>
        <w:jc w:val="both"/>
        <w:rPr>
          <w:rFonts w:eastAsia="Arial Unicode MS"/>
          <w:sz w:val="28"/>
          <w:szCs w:val="28"/>
        </w:rPr>
      </w:pPr>
      <w:r w:rsidRPr="008D106A">
        <w:rPr>
          <w:rFonts w:eastAsia="Arial Unicode MS"/>
          <w:sz w:val="28"/>
          <w:szCs w:val="28"/>
        </w:rPr>
        <w:t>голосовать по письменному согласованию либо в соответствии с письменными директивами Агентства по порядку голосования на заседании;</w:t>
      </w:r>
    </w:p>
    <w:p w:rsidR="008D106A" w:rsidRPr="008D106A" w:rsidRDefault="008D106A" w:rsidP="008D106A">
      <w:pPr>
        <w:numPr>
          <w:ilvl w:val="0"/>
          <w:numId w:val="6"/>
        </w:numPr>
        <w:tabs>
          <w:tab w:val="left" w:pos="972"/>
        </w:tabs>
        <w:spacing w:line="367" w:lineRule="exact"/>
        <w:ind w:left="40" w:right="60" w:firstLine="720"/>
        <w:jc w:val="both"/>
        <w:rPr>
          <w:rFonts w:eastAsia="Arial Unicode MS"/>
          <w:sz w:val="28"/>
          <w:szCs w:val="28"/>
        </w:rPr>
      </w:pPr>
      <w:r w:rsidRPr="008D106A">
        <w:rPr>
          <w:rFonts w:eastAsia="Arial Unicode MS"/>
          <w:sz w:val="28"/>
          <w:szCs w:val="28"/>
        </w:rPr>
        <w:t xml:space="preserve">представлять в Агентство информацию и предложения по вопросам компетенции органов управления </w:t>
      </w:r>
      <w:r w:rsidR="00721A33">
        <w:rPr>
          <w:rFonts w:eastAsia="Arial Unicode MS"/>
          <w:sz w:val="28"/>
          <w:szCs w:val="28"/>
        </w:rPr>
        <w:t>АНО</w:t>
      </w:r>
      <w:r w:rsidRPr="008D106A">
        <w:rPr>
          <w:rFonts w:eastAsia="Arial Unicode MS"/>
          <w:sz w:val="28"/>
          <w:szCs w:val="28"/>
        </w:rPr>
        <w:t xml:space="preserve"> в соответствии с уставом </w:t>
      </w:r>
      <w:r w:rsidR="00721A33">
        <w:rPr>
          <w:rFonts w:eastAsia="Arial Unicode MS"/>
          <w:sz w:val="28"/>
          <w:szCs w:val="28"/>
        </w:rPr>
        <w:t>АНО</w:t>
      </w:r>
      <w:r w:rsidRPr="008D106A">
        <w:rPr>
          <w:rFonts w:eastAsia="Arial Unicode MS"/>
          <w:sz w:val="28"/>
          <w:szCs w:val="28"/>
        </w:rPr>
        <w:t xml:space="preserve"> в сроки, установленные настоящим Порядком, а также по требованию Агентства;</w:t>
      </w:r>
    </w:p>
    <w:p w:rsidR="008D106A" w:rsidRPr="008D106A" w:rsidRDefault="008D106A" w:rsidP="008D106A">
      <w:pPr>
        <w:numPr>
          <w:ilvl w:val="0"/>
          <w:numId w:val="6"/>
        </w:numPr>
        <w:tabs>
          <w:tab w:val="left" w:pos="922"/>
        </w:tabs>
        <w:spacing w:line="367" w:lineRule="exact"/>
        <w:ind w:left="40" w:right="60" w:firstLine="720"/>
        <w:jc w:val="both"/>
        <w:rPr>
          <w:rFonts w:eastAsia="Arial Unicode MS"/>
          <w:sz w:val="28"/>
          <w:szCs w:val="28"/>
        </w:rPr>
      </w:pPr>
      <w:r w:rsidRPr="008D106A">
        <w:rPr>
          <w:rFonts w:eastAsia="Arial Unicode MS"/>
          <w:sz w:val="28"/>
          <w:szCs w:val="28"/>
        </w:rPr>
        <w:t>в соответствии с пунктом 3.4. настоящего Порядка отчитываться о своей деятельности.</w:t>
      </w:r>
    </w:p>
    <w:p w:rsidR="008D106A" w:rsidRPr="008D106A" w:rsidRDefault="008D106A" w:rsidP="008D106A">
      <w:pPr>
        <w:numPr>
          <w:ilvl w:val="1"/>
          <w:numId w:val="8"/>
        </w:numPr>
        <w:tabs>
          <w:tab w:val="left" w:pos="1257"/>
        </w:tabs>
        <w:spacing w:line="367" w:lineRule="exact"/>
        <w:ind w:left="40" w:firstLine="720"/>
        <w:jc w:val="both"/>
        <w:rPr>
          <w:rFonts w:eastAsia="Arial Unicode MS"/>
          <w:sz w:val="28"/>
          <w:szCs w:val="28"/>
        </w:rPr>
      </w:pPr>
      <w:r w:rsidRPr="008D106A">
        <w:rPr>
          <w:rFonts w:eastAsia="Arial Unicode MS"/>
          <w:sz w:val="28"/>
          <w:szCs w:val="28"/>
        </w:rPr>
        <w:t>Представитель учредителя не вправе:</w:t>
      </w:r>
    </w:p>
    <w:p w:rsidR="008D106A" w:rsidRPr="008D106A" w:rsidRDefault="008D106A" w:rsidP="008D106A">
      <w:pPr>
        <w:numPr>
          <w:ilvl w:val="0"/>
          <w:numId w:val="6"/>
        </w:numPr>
        <w:tabs>
          <w:tab w:val="left" w:pos="1048"/>
        </w:tabs>
        <w:spacing w:line="367" w:lineRule="exact"/>
        <w:ind w:left="40" w:right="60" w:firstLine="720"/>
        <w:jc w:val="both"/>
        <w:rPr>
          <w:rFonts w:eastAsia="Arial Unicode MS"/>
          <w:sz w:val="28"/>
          <w:szCs w:val="28"/>
        </w:rPr>
      </w:pPr>
      <w:r w:rsidRPr="008D106A">
        <w:rPr>
          <w:rFonts w:eastAsia="Arial Unicode MS"/>
          <w:sz w:val="28"/>
          <w:szCs w:val="28"/>
        </w:rPr>
        <w:t xml:space="preserve">представлять интересы иных учредителей в органах управления </w:t>
      </w:r>
      <w:r w:rsidR="00721A33">
        <w:rPr>
          <w:rFonts w:eastAsia="Arial Unicode MS"/>
          <w:sz w:val="28"/>
          <w:szCs w:val="28"/>
        </w:rPr>
        <w:t>АНО</w:t>
      </w:r>
      <w:r w:rsidRPr="008D106A">
        <w:rPr>
          <w:rFonts w:eastAsia="Arial Unicode MS"/>
          <w:sz w:val="28"/>
          <w:szCs w:val="28"/>
        </w:rPr>
        <w:t>;</w:t>
      </w:r>
    </w:p>
    <w:p w:rsidR="008D106A" w:rsidRPr="008D106A" w:rsidRDefault="008D106A" w:rsidP="008D106A">
      <w:pPr>
        <w:numPr>
          <w:ilvl w:val="0"/>
          <w:numId w:val="6"/>
        </w:numPr>
        <w:tabs>
          <w:tab w:val="left" w:pos="1041"/>
        </w:tabs>
        <w:spacing w:line="367" w:lineRule="exact"/>
        <w:ind w:left="40" w:right="60" w:firstLine="720"/>
        <w:jc w:val="both"/>
        <w:rPr>
          <w:rFonts w:eastAsia="Arial Unicode MS"/>
          <w:sz w:val="28"/>
          <w:szCs w:val="28"/>
        </w:rPr>
      </w:pPr>
      <w:r w:rsidRPr="008D106A">
        <w:rPr>
          <w:rFonts w:eastAsia="Arial Unicode MS"/>
          <w:sz w:val="28"/>
          <w:szCs w:val="28"/>
        </w:rPr>
        <w:t>разглашать ставшую известной ему информацию, составляющую коммерческую тайну и иную, охраняемую законом тайну;</w:t>
      </w:r>
    </w:p>
    <w:p w:rsidR="004714E9" w:rsidRDefault="008D106A" w:rsidP="004714E9">
      <w:pPr>
        <w:numPr>
          <w:ilvl w:val="0"/>
          <w:numId w:val="6"/>
        </w:numPr>
        <w:tabs>
          <w:tab w:val="left" w:pos="1127"/>
        </w:tabs>
        <w:spacing w:line="367" w:lineRule="exact"/>
        <w:ind w:left="40" w:right="60" w:firstLine="720"/>
        <w:jc w:val="both"/>
        <w:rPr>
          <w:rFonts w:eastAsia="Arial Unicode MS"/>
          <w:sz w:val="28"/>
          <w:szCs w:val="28"/>
        </w:rPr>
      </w:pPr>
      <w:r w:rsidRPr="008D106A">
        <w:rPr>
          <w:rFonts w:eastAsia="Arial Unicode MS"/>
          <w:sz w:val="28"/>
          <w:szCs w:val="28"/>
        </w:rPr>
        <w:t xml:space="preserve">использовать свое положение и полученную информацию о деятельности </w:t>
      </w:r>
      <w:r w:rsidR="00721A33">
        <w:rPr>
          <w:rFonts w:eastAsia="Arial Unicode MS"/>
          <w:sz w:val="28"/>
          <w:szCs w:val="28"/>
        </w:rPr>
        <w:t>АНО</w:t>
      </w:r>
      <w:r w:rsidRPr="008D106A">
        <w:rPr>
          <w:rFonts w:eastAsia="Arial Unicode MS"/>
          <w:sz w:val="28"/>
          <w:szCs w:val="28"/>
        </w:rPr>
        <w:t xml:space="preserve"> в личных интересах, </w:t>
      </w:r>
      <w:r w:rsidR="004714E9">
        <w:rPr>
          <w:rFonts w:eastAsia="Arial Unicode MS"/>
          <w:sz w:val="28"/>
          <w:szCs w:val="28"/>
        </w:rPr>
        <w:t>а также в интересах третьих лиц;</w:t>
      </w:r>
    </w:p>
    <w:p w:rsidR="004714E9" w:rsidRPr="00167FE0" w:rsidRDefault="004714E9" w:rsidP="004714E9">
      <w:pPr>
        <w:numPr>
          <w:ilvl w:val="0"/>
          <w:numId w:val="6"/>
        </w:numPr>
        <w:tabs>
          <w:tab w:val="left" w:pos="1127"/>
        </w:tabs>
        <w:spacing w:line="367" w:lineRule="exact"/>
        <w:ind w:left="40" w:right="60" w:firstLine="720"/>
        <w:jc w:val="both"/>
        <w:rPr>
          <w:rFonts w:eastAsia="Arial Unicode MS"/>
          <w:sz w:val="28"/>
          <w:szCs w:val="28"/>
        </w:rPr>
      </w:pPr>
      <w:bookmarkStart w:id="0" w:name="_GoBack"/>
      <w:bookmarkEnd w:id="0"/>
      <w:r w:rsidRPr="00167FE0">
        <w:rPr>
          <w:rFonts w:eastAsia="Arial Unicode MS"/>
          <w:sz w:val="28"/>
          <w:szCs w:val="28"/>
        </w:rPr>
        <w:t xml:space="preserve">не вправе состоять в трудовых отношениях с </w:t>
      </w:r>
      <w:r w:rsidR="00F951C6" w:rsidRPr="00167FE0">
        <w:rPr>
          <w:rFonts w:eastAsia="Arial Unicode MS"/>
          <w:sz w:val="28"/>
          <w:szCs w:val="28"/>
        </w:rPr>
        <w:t>АНО</w:t>
      </w:r>
      <w:r w:rsidRPr="00167FE0">
        <w:rPr>
          <w:rFonts w:eastAsia="Arial Unicode MS"/>
          <w:sz w:val="28"/>
          <w:szCs w:val="28"/>
        </w:rPr>
        <w:t>.</w:t>
      </w:r>
    </w:p>
    <w:p w:rsidR="008D106A" w:rsidRPr="008D106A" w:rsidRDefault="008D106A" w:rsidP="008D106A">
      <w:pPr>
        <w:numPr>
          <w:ilvl w:val="1"/>
          <w:numId w:val="8"/>
        </w:numPr>
        <w:tabs>
          <w:tab w:val="left" w:pos="1250"/>
        </w:tabs>
        <w:spacing w:line="367" w:lineRule="exact"/>
        <w:ind w:left="40" w:right="60" w:firstLine="720"/>
        <w:jc w:val="both"/>
        <w:rPr>
          <w:rFonts w:eastAsia="Arial Unicode MS"/>
          <w:sz w:val="28"/>
          <w:szCs w:val="28"/>
        </w:rPr>
      </w:pPr>
      <w:r w:rsidRPr="008D106A">
        <w:rPr>
          <w:rFonts w:eastAsia="Arial Unicode MS"/>
          <w:sz w:val="28"/>
          <w:szCs w:val="28"/>
        </w:rPr>
        <w:t xml:space="preserve">Представитель учредителя в течение пятнадцати рабочих дней с даты проведения заседания представляет в Агентство информацию о результатах голосования на заседании органов управления </w:t>
      </w:r>
      <w:r w:rsidR="00F951C6">
        <w:rPr>
          <w:rFonts w:eastAsia="Arial Unicode MS"/>
          <w:sz w:val="28"/>
          <w:szCs w:val="28"/>
        </w:rPr>
        <w:t>АНО</w:t>
      </w:r>
      <w:r w:rsidRPr="008D106A">
        <w:rPr>
          <w:rFonts w:eastAsia="Arial Unicode MS"/>
          <w:sz w:val="28"/>
          <w:szCs w:val="28"/>
        </w:rPr>
        <w:t xml:space="preserve"> по вопросам повестки дня, голосование по которым подлежит обязательному письменному согласованию с Агентством, в форме копии протокола заседания (с указанием в нем позиции представителя учредителя при голосовании и принятых решений);</w:t>
      </w:r>
    </w:p>
    <w:p w:rsidR="008D106A" w:rsidRPr="008D106A" w:rsidRDefault="008D106A" w:rsidP="008D106A">
      <w:pPr>
        <w:spacing w:after="392" w:line="374" w:lineRule="exact"/>
        <w:ind w:left="40" w:right="20" w:firstLine="700"/>
        <w:jc w:val="both"/>
        <w:rPr>
          <w:rFonts w:eastAsia="Arial Unicode MS"/>
          <w:sz w:val="28"/>
          <w:szCs w:val="28"/>
        </w:rPr>
      </w:pPr>
      <w:r w:rsidRPr="008D106A">
        <w:rPr>
          <w:rFonts w:eastAsia="Arial Unicode MS"/>
          <w:sz w:val="28"/>
          <w:szCs w:val="28"/>
        </w:rPr>
        <w:t>3.5. Представитель учредителя реализует свои полномочия на безвозмездной основе.</w:t>
      </w:r>
    </w:p>
    <w:p w:rsidR="008D106A" w:rsidRPr="008D106A" w:rsidRDefault="008D106A" w:rsidP="008D106A">
      <w:pPr>
        <w:spacing w:after="325" w:line="260" w:lineRule="exact"/>
        <w:ind w:left="1260"/>
        <w:rPr>
          <w:rFonts w:eastAsia="Arial Unicode MS"/>
          <w:b/>
          <w:sz w:val="28"/>
          <w:szCs w:val="28"/>
        </w:rPr>
      </w:pPr>
      <w:r w:rsidRPr="008D106A">
        <w:rPr>
          <w:rFonts w:eastAsia="Arial Unicode MS"/>
          <w:b/>
          <w:sz w:val="28"/>
          <w:szCs w:val="28"/>
        </w:rPr>
        <w:t>4. Порядок прекращения полномочий представителя учредителя</w:t>
      </w:r>
    </w:p>
    <w:p w:rsidR="008D106A" w:rsidRPr="008D106A" w:rsidRDefault="008D106A" w:rsidP="008D106A">
      <w:pPr>
        <w:numPr>
          <w:ilvl w:val="2"/>
          <w:numId w:val="8"/>
        </w:numPr>
        <w:tabs>
          <w:tab w:val="left" w:pos="1244"/>
        </w:tabs>
        <w:spacing w:line="367" w:lineRule="exact"/>
        <w:ind w:left="40" w:firstLine="700"/>
        <w:jc w:val="both"/>
        <w:rPr>
          <w:rFonts w:eastAsia="Arial Unicode MS"/>
          <w:sz w:val="28"/>
          <w:szCs w:val="28"/>
        </w:rPr>
      </w:pPr>
      <w:r w:rsidRPr="008D106A">
        <w:rPr>
          <w:rFonts w:eastAsia="Arial Unicode MS"/>
          <w:sz w:val="28"/>
          <w:szCs w:val="28"/>
        </w:rPr>
        <w:t>Полномочия представителя учредителя прекращаются:</w:t>
      </w:r>
    </w:p>
    <w:p w:rsidR="008D106A" w:rsidRPr="008D106A" w:rsidRDefault="008D106A" w:rsidP="008D106A">
      <w:pPr>
        <w:numPr>
          <w:ilvl w:val="0"/>
          <w:numId w:val="6"/>
        </w:numPr>
        <w:tabs>
          <w:tab w:val="left" w:pos="990"/>
        </w:tabs>
        <w:spacing w:line="367" w:lineRule="exact"/>
        <w:ind w:left="40" w:right="20" w:firstLine="700"/>
        <w:jc w:val="both"/>
        <w:rPr>
          <w:rFonts w:eastAsia="Arial Unicode MS"/>
          <w:sz w:val="28"/>
          <w:szCs w:val="28"/>
        </w:rPr>
      </w:pPr>
      <w:r w:rsidRPr="008D106A">
        <w:rPr>
          <w:rFonts w:eastAsia="Arial Unicode MS"/>
          <w:sz w:val="28"/>
          <w:szCs w:val="28"/>
        </w:rPr>
        <w:t>по истечении срока полномочий в соответствии с правовым актом Агентства;</w:t>
      </w:r>
    </w:p>
    <w:p w:rsidR="008D106A" w:rsidRPr="008D106A" w:rsidRDefault="008D106A" w:rsidP="008D106A">
      <w:pPr>
        <w:numPr>
          <w:ilvl w:val="0"/>
          <w:numId w:val="6"/>
        </w:numPr>
        <w:tabs>
          <w:tab w:val="left" w:pos="947"/>
        </w:tabs>
        <w:spacing w:line="367" w:lineRule="exact"/>
        <w:ind w:left="40" w:right="20" w:firstLine="700"/>
        <w:jc w:val="both"/>
        <w:rPr>
          <w:rFonts w:eastAsia="Arial Unicode MS"/>
          <w:sz w:val="28"/>
          <w:szCs w:val="28"/>
        </w:rPr>
      </w:pPr>
      <w:r w:rsidRPr="008D106A">
        <w:rPr>
          <w:rFonts w:eastAsia="Arial Unicode MS"/>
          <w:sz w:val="28"/>
          <w:szCs w:val="28"/>
        </w:rPr>
        <w:t xml:space="preserve">в соответствии с решением Агентства в связи с письменным отказом представителя учредителя от участия в органах управления </w:t>
      </w:r>
      <w:r w:rsidR="00F951C6">
        <w:rPr>
          <w:rFonts w:eastAsia="Arial Unicode MS"/>
          <w:sz w:val="28"/>
          <w:szCs w:val="28"/>
        </w:rPr>
        <w:t>АНО</w:t>
      </w:r>
      <w:r w:rsidRPr="008D106A">
        <w:rPr>
          <w:rFonts w:eastAsia="Arial Unicode MS"/>
          <w:sz w:val="28"/>
          <w:szCs w:val="28"/>
        </w:rPr>
        <w:t xml:space="preserve"> либо систематическим (два раза и более) неисполнением представителем учредителя обязанностей, установленных пунктом 3.2. настоящего Порядка;</w:t>
      </w:r>
    </w:p>
    <w:p w:rsidR="008D106A" w:rsidRPr="008D106A" w:rsidRDefault="008D106A" w:rsidP="008D106A">
      <w:pPr>
        <w:numPr>
          <w:ilvl w:val="0"/>
          <w:numId w:val="6"/>
        </w:numPr>
        <w:tabs>
          <w:tab w:val="left" w:pos="1113"/>
        </w:tabs>
        <w:spacing w:line="367" w:lineRule="exact"/>
        <w:ind w:left="40" w:right="20" w:firstLine="700"/>
        <w:jc w:val="both"/>
        <w:rPr>
          <w:rFonts w:eastAsia="Arial Unicode MS"/>
          <w:sz w:val="28"/>
          <w:szCs w:val="28"/>
        </w:rPr>
      </w:pPr>
      <w:r w:rsidRPr="008D106A">
        <w:rPr>
          <w:rFonts w:eastAsia="Arial Unicode MS"/>
          <w:sz w:val="28"/>
          <w:szCs w:val="28"/>
        </w:rPr>
        <w:lastRenderedPageBreak/>
        <w:t>при увольнении представителя учредителя с занимаемой им государственной должности Камчатского края либо должности государственной гражданской службы Камчатского края;</w:t>
      </w:r>
    </w:p>
    <w:p w:rsidR="008D106A" w:rsidRPr="008D106A" w:rsidRDefault="008D106A" w:rsidP="008D106A">
      <w:pPr>
        <w:numPr>
          <w:ilvl w:val="0"/>
          <w:numId w:val="6"/>
        </w:numPr>
        <w:tabs>
          <w:tab w:val="left" w:pos="1026"/>
        </w:tabs>
        <w:spacing w:line="367" w:lineRule="exact"/>
        <w:ind w:left="40" w:right="20" w:firstLine="700"/>
        <w:jc w:val="both"/>
        <w:rPr>
          <w:rFonts w:eastAsia="Arial Unicode MS"/>
          <w:sz w:val="28"/>
          <w:szCs w:val="28"/>
        </w:rPr>
      </w:pPr>
      <w:r w:rsidRPr="008D106A">
        <w:rPr>
          <w:rFonts w:eastAsia="Arial Unicode MS"/>
          <w:sz w:val="28"/>
          <w:szCs w:val="28"/>
        </w:rPr>
        <w:t xml:space="preserve">в случае ликвидации или прекращения деятельности </w:t>
      </w:r>
      <w:r w:rsidR="00F951C6">
        <w:rPr>
          <w:rFonts w:eastAsia="Arial Unicode MS"/>
          <w:sz w:val="28"/>
          <w:szCs w:val="28"/>
        </w:rPr>
        <w:t>АНО</w:t>
      </w:r>
      <w:r w:rsidRPr="008D106A">
        <w:rPr>
          <w:rFonts w:eastAsia="Arial Unicode MS"/>
          <w:sz w:val="28"/>
          <w:szCs w:val="28"/>
        </w:rPr>
        <w:t xml:space="preserve"> при ее реорганизации.</w:t>
      </w:r>
    </w:p>
    <w:p w:rsidR="008D106A" w:rsidRPr="008D106A" w:rsidRDefault="008D106A" w:rsidP="008D106A">
      <w:pPr>
        <w:numPr>
          <w:ilvl w:val="2"/>
          <w:numId w:val="8"/>
        </w:numPr>
        <w:tabs>
          <w:tab w:val="left" w:pos="1307"/>
        </w:tabs>
        <w:spacing w:line="367" w:lineRule="exact"/>
        <w:ind w:left="40" w:right="20" w:firstLine="700"/>
        <w:jc w:val="both"/>
        <w:rPr>
          <w:rFonts w:eastAsia="Arial Unicode MS"/>
          <w:sz w:val="28"/>
          <w:szCs w:val="28"/>
        </w:rPr>
      </w:pPr>
      <w:r w:rsidRPr="008D106A">
        <w:rPr>
          <w:rFonts w:eastAsia="Arial Unicode MS"/>
          <w:sz w:val="28"/>
          <w:szCs w:val="28"/>
        </w:rPr>
        <w:t xml:space="preserve">В случае прекращения полномочий представителя учредителя по основаниям, указанным в пункте 4.1. настоящего Порядка, Агентство в течение семи календарных дней уведомляет об этом </w:t>
      </w:r>
      <w:r w:rsidR="00F951C6">
        <w:rPr>
          <w:rFonts w:eastAsia="Arial Unicode MS"/>
          <w:sz w:val="28"/>
          <w:szCs w:val="28"/>
        </w:rPr>
        <w:t>АНО</w:t>
      </w:r>
      <w:r w:rsidRPr="008D106A">
        <w:rPr>
          <w:rFonts w:eastAsia="Arial Unicode MS"/>
          <w:sz w:val="28"/>
          <w:szCs w:val="28"/>
        </w:rPr>
        <w:t xml:space="preserve">, а также предпринимает действия, необходимые для включения в органы управления </w:t>
      </w:r>
      <w:r w:rsidR="00F951C6">
        <w:rPr>
          <w:rFonts w:eastAsia="Arial Unicode MS"/>
          <w:sz w:val="28"/>
          <w:szCs w:val="28"/>
        </w:rPr>
        <w:t>АНО</w:t>
      </w:r>
      <w:r w:rsidRPr="008D106A">
        <w:rPr>
          <w:rFonts w:eastAsia="Arial Unicode MS"/>
          <w:sz w:val="28"/>
          <w:szCs w:val="28"/>
        </w:rPr>
        <w:t xml:space="preserve"> иного лица, уполномоченного представлять учредителя в органах управления </w:t>
      </w:r>
      <w:r w:rsidR="00B568FE">
        <w:rPr>
          <w:rFonts w:eastAsia="Arial Unicode MS"/>
          <w:sz w:val="28"/>
          <w:szCs w:val="28"/>
        </w:rPr>
        <w:t>АНО</w:t>
      </w:r>
      <w:r w:rsidRPr="008D106A">
        <w:rPr>
          <w:rFonts w:eastAsia="Arial Unicode MS"/>
          <w:sz w:val="28"/>
          <w:szCs w:val="28"/>
        </w:rPr>
        <w:t>, в соответствии с настоящим Порядком.</w:t>
      </w:r>
    </w:p>
    <w:p w:rsidR="008D106A" w:rsidRPr="008D106A" w:rsidRDefault="008D106A">
      <w:pPr>
        <w:rPr>
          <w:rFonts w:eastAsia="Calibri"/>
          <w:sz w:val="28"/>
          <w:szCs w:val="28"/>
        </w:rPr>
      </w:pPr>
    </w:p>
    <w:sectPr w:rsidR="008D106A" w:rsidRPr="008D106A" w:rsidSect="00A263E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46" w:rsidRDefault="008F3B46" w:rsidP="007441F2">
      <w:r>
        <w:separator/>
      </w:r>
    </w:p>
  </w:endnote>
  <w:endnote w:type="continuationSeparator" w:id="0">
    <w:p w:rsidR="008F3B46" w:rsidRDefault="008F3B46" w:rsidP="0074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46" w:rsidRDefault="008F3B46" w:rsidP="007441F2">
      <w:r>
        <w:separator/>
      </w:r>
    </w:p>
  </w:footnote>
  <w:footnote w:type="continuationSeparator" w:id="0">
    <w:p w:rsidR="008F3B46" w:rsidRDefault="008F3B46" w:rsidP="0074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46C157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E6D4E7C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8FC4FF36"/>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1084542E"/>
    <w:multiLevelType w:val="hybridMultilevel"/>
    <w:tmpl w:val="5100C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7B2974"/>
    <w:multiLevelType w:val="hybridMultilevel"/>
    <w:tmpl w:val="0B621AC2"/>
    <w:lvl w:ilvl="0" w:tplc="6F0471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B01AF0"/>
    <w:multiLevelType w:val="hybridMultilevel"/>
    <w:tmpl w:val="156C489A"/>
    <w:lvl w:ilvl="0" w:tplc="0DC47F0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FEF36CE"/>
    <w:multiLevelType w:val="hybridMultilevel"/>
    <w:tmpl w:val="0042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F2"/>
    <w:rsid w:val="000021A2"/>
    <w:rsid w:val="000331BF"/>
    <w:rsid w:val="00065F00"/>
    <w:rsid w:val="000871D4"/>
    <w:rsid w:val="000B6DD0"/>
    <w:rsid w:val="000E202A"/>
    <w:rsid w:val="000E3916"/>
    <w:rsid w:val="000E79A6"/>
    <w:rsid w:val="001147E6"/>
    <w:rsid w:val="001329E9"/>
    <w:rsid w:val="00136B69"/>
    <w:rsid w:val="00163B23"/>
    <w:rsid w:val="00167FE0"/>
    <w:rsid w:val="00172CFF"/>
    <w:rsid w:val="001E241E"/>
    <w:rsid w:val="0020282F"/>
    <w:rsid w:val="00214235"/>
    <w:rsid w:val="002345E3"/>
    <w:rsid w:val="00292DAE"/>
    <w:rsid w:val="0029617E"/>
    <w:rsid w:val="002B5B53"/>
    <w:rsid w:val="002C12BF"/>
    <w:rsid w:val="002C33CF"/>
    <w:rsid w:val="002F745C"/>
    <w:rsid w:val="00347465"/>
    <w:rsid w:val="0037244C"/>
    <w:rsid w:val="003A5A3B"/>
    <w:rsid w:val="003C4F6C"/>
    <w:rsid w:val="003D1A43"/>
    <w:rsid w:val="003D2873"/>
    <w:rsid w:val="003D68FE"/>
    <w:rsid w:val="00425882"/>
    <w:rsid w:val="00440231"/>
    <w:rsid w:val="00445346"/>
    <w:rsid w:val="004714E9"/>
    <w:rsid w:val="004734EC"/>
    <w:rsid w:val="004B2118"/>
    <w:rsid w:val="004B41FD"/>
    <w:rsid w:val="00544BA5"/>
    <w:rsid w:val="0055654C"/>
    <w:rsid w:val="0056489B"/>
    <w:rsid w:val="00587C31"/>
    <w:rsid w:val="00621D9C"/>
    <w:rsid w:val="00650779"/>
    <w:rsid w:val="006F1495"/>
    <w:rsid w:val="007154E5"/>
    <w:rsid w:val="00721A33"/>
    <w:rsid w:val="00723CFA"/>
    <w:rsid w:val="007441F2"/>
    <w:rsid w:val="00746901"/>
    <w:rsid w:val="00757E48"/>
    <w:rsid w:val="00766CAA"/>
    <w:rsid w:val="00784D10"/>
    <w:rsid w:val="007C160B"/>
    <w:rsid w:val="007C1757"/>
    <w:rsid w:val="007D0AD6"/>
    <w:rsid w:val="007D72C4"/>
    <w:rsid w:val="007E2AF7"/>
    <w:rsid w:val="0080778A"/>
    <w:rsid w:val="00820150"/>
    <w:rsid w:val="00824672"/>
    <w:rsid w:val="00825C53"/>
    <w:rsid w:val="00872EC0"/>
    <w:rsid w:val="00877D11"/>
    <w:rsid w:val="008D106A"/>
    <w:rsid w:val="008E5A04"/>
    <w:rsid w:val="008F3B46"/>
    <w:rsid w:val="00933FC7"/>
    <w:rsid w:val="0095084A"/>
    <w:rsid w:val="0095351B"/>
    <w:rsid w:val="00967629"/>
    <w:rsid w:val="00976805"/>
    <w:rsid w:val="0098456B"/>
    <w:rsid w:val="00986BA5"/>
    <w:rsid w:val="009C6FB8"/>
    <w:rsid w:val="009E396B"/>
    <w:rsid w:val="00A263EA"/>
    <w:rsid w:val="00A51171"/>
    <w:rsid w:val="00A6195C"/>
    <w:rsid w:val="00A61F01"/>
    <w:rsid w:val="00A77830"/>
    <w:rsid w:val="00A943E4"/>
    <w:rsid w:val="00AB6D34"/>
    <w:rsid w:val="00B34763"/>
    <w:rsid w:val="00B50BB4"/>
    <w:rsid w:val="00B568FE"/>
    <w:rsid w:val="00B85D2B"/>
    <w:rsid w:val="00B943C4"/>
    <w:rsid w:val="00BC4B1E"/>
    <w:rsid w:val="00BF1E42"/>
    <w:rsid w:val="00BF2BB1"/>
    <w:rsid w:val="00C56DD3"/>
    <w:rsid w:val="00C66B6D"/>
    <w:rsid w:val="00CA5631"/>
    <w:rsid w:val="00CB2DFA"/>
    <w:rsid w:val="00CB3FE8"/>
    <w:rsid w:val="00CE129C"/>
    <w:rsid w:val="00CF154C"/>
    <w:rsid w:val="00D14B19"/>
    <w:rsid w:val="00D214C7"/>
    <w:rsid w:val="00D617F6"/>
    <w:rsid w:val="00DB3978"/>
    <w:rsid w:val="00E04577"/>
    <w:rsid w:val="00E563A1"/>
    <w:rsid w:val="00E64658"/>
    <w:rsid w:val="00E970B0"/>
    <w:rsid w:val="00EA16A5"/>
    <w:rsid w:val="00F03647"/>
    <w:rsid w:val="00F0367F"/>
    <w:rsid w:val="00F25744"/>
    <w:rsid w:val="00F26915"/>
    <w:rsid w:val="00F83956"/>
    <w:rsid w:val="00F951C6"/>
    <w:rsid w:val="00FC2235"/>
    <w:rsid w:val="00FF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CD818-5ADE-4B1E-8DB7-4522560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41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44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7441F2"/>
    <w:pPr>
      <w:spacing w:after="120"/>
    </w:pPr>
    <w:rPr>
      <w:sz w:val="20"/>
      <w:szCs w:val="20"/>
    </w:rPr>
  </w:style>
  <w:style w:type="character" w:customStyle="1" w:styleId="a4">
    <w:name w:val="Основной текст Знак"/>
    <w:basedOn w:val="a0"/>
    <w:link w:val="a3"/>
    <w:rsid w:val="007441F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441F2"/>
    <w:rPr>
      <w:rFonts w:ascii="Tahoma" w:hAnsi="Tahoma" w:cs="Tahoma"/>
      <w:sz w:val="16"/>
      <w:szCs w:val="16"/>
    </w:rPr>
  </w:style>
  <w:style w:type="character" w:customStyle="1" w:styleId="a6">
    <w:name w:val="Текст выноски Знак"/>
    <w:basedOn w:val="a0"/>
    <w:link w:val="a5"/>
    <w:uiPriority w:val="99"/>
    <w:semiHidden/>
    <w:rsid w:val="007441F2"/>
    <w:rPr>
      <w:rFonts w:ascii="Tahoma" w:eastAsia="Times New Roman" w:hAnsi="Tahoma" w:cs="Tahoma"/>
      <w:sz w:val="16"/>
      <w:szCs w:val="16"/>
      <w:lang w:eastAsia="ru-RU"/>
    </w:rPr>
  </w:style>
  <w:style w:type="paragraph" w:styleId="a7">
    <w:name w:val="header"/>
    <w:basedOn w:val="a"/>
    <w:link w:val="a8"/>
    <w:uiPriority w:val="99"/>
    <w:unhideWhenUsed/>
    <w:rsid w:val="007441F2"/>
    <w:pPr>
      <w:tabs>
        <w:tab w:val="center" w:pos="4677"/>
        <w:tab w:val="right" w:pos="9355"/>
      </w:tabs>
    </w:pPr>
  </w:style>
  <w:style w:type="character" w:customStyle="1" w:styleId="a8">
    <w:name w:val="Верхний колонтитул Знак"/>
    <w:basedOn w:val="a0"/>
    <w:link w:val="a7"/>
    <w:uiPriority w:val="99"/>
    <w:rsid w:val="007441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41F2"/>
    <w:pPr>
      <w:tabs>
        <w:tab w:val="center" w:pos="4677"/>
        <w:tab w:val="right" w:pos="9355"/>
      </w:tabs>
    </w:pPr>
  </w:style>
  <w:style w:type="character" w:customStyle="1" w:styleId="aa">
    <w:name w:val="Нижний колонтитул Знак"/>
    <w:basedOn w:val="a0"/>
    <w:link w:val="a9"/>
    <w:uiPriority w:val="99"/>
    <w:rsid w:val="007441F2"/>
    <w:rPr>
      <w:rFonts w:ascii="Times New Roman" w:eastAsia="Times New Roman" w:hAnsi="Times New Roman" w:cs="Times New Roman"/>
      <w:sz w:val="24"/>
      <w:szCs w:val="24"/>
      <w:lang w:eastAsia="ru-RU"/>
    </w:rPr>
  </w:style>
  <w:style w:type="paragraph" w:styleId="ab">
    <w:name w:val="List Paragraph"/>
    <w:basedOn w:val="a"/>
    <w:uiPriority w:val="34"/>
    <w:qFormat/>
    <w:rsid w:val="001E241E"/>
    <w:pPr>
      <w:ind w:left="720"/>
      <w:contextualSpacing/>
    </w:pPr>
  </w:style>
  <w:style w:type="table" w:styleId="ac">
    <w:name w:val="Table Grid"/>
    <w:basedOn w:val="a1"/>
    <w:uiPriority w:val="59"/>
    <w:rsid w:val="001E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D1A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uiPriority w:val="99"/>
    <w:rsid w:val="002C33CF"/>
    <w:rPr>
      <w:rFonts w:ascii="Times New Roman" w:hAnsi="Times New Roman" w:cs="Times New Roman"/>
      <w:shd w:val="clear" w:color="auto" w:fill="FFFFFF"/>
    </w:rPr>
  </w:style>
  <w:style w:type="paragraph" w:customStyle="1" w:styleId="20">
    <w:name w:val="Основной текст (2)"/>
    <w:basedOn w:val="a"/>
    <w:link w:val="2"/>
    <w:uiPriority w:val="99"/>
    <w:rsid w:val="002C33CF"/>
    <w:pPr>
      <w:shd w:val="clear" w:color="auto" w:fill="FFFFFF"/>
      <w:spacing w:before="420" w:line="277" w:lineRule="exact"/>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0684">
      <w:bodyDiv w:val="1"/>
      <w:marLeft w:val="0"/>
      <w:marRight w:val="0"/>
      <w:marTop w:val="0"/>
      <w:marBottom w:val="0"/>
      <w:divBdr>
        <w:top w:val="none" w:sz="0" w:space="0" w:color="auto"/>
        <w:left w:val="none" w:sz="0" w:space="0" w:color="auto"/>
        <w:bottom w:val="none" w:sz="0" w:space="0" w:color="auto"/>
        <w:right w:val="none" w:sz="0" w:space="0" w:color="auto"/>
      </w:divBdr>
      <w:divsChild>
        <w:div w:id="915212085">
          <w:marLeft w:val="0"/>
          <w:marRight w:val="0"/>
          <w:marTop w:val="0"/>
          <w:marBottom w:val="0"/>
          <w:divBdr>
            <w:top w:val="none" w:sz="0" w:space="0" w:color="auto"/>
            <w:left w:val="none" w:sz="0" w:space="0" w:color="auto"/>
            <w:bottom w:val="none" w:sz="0" w:space="0" w:color="auto"/>
            <w:right w:val="none" w:sz="0" w:space="0" w:color="auto"/>
          </w:divBdr>
        </w:div>
      </w:divsChild>
    </w:div>
    <w:div w:id="17473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Несмеянова Юлия Геннадьевна</dc:creator>
  <cp:lastModifiedBy>Машлыкина Оксана Владимировна</cp:lastModifiedBy>
  <cp:revision>2</cp:revision>
  <cp:lastPrinted>2019-02-15T03:53:00Z</cp:lastPrinted>
  <dcterms:created xsi:type="dcterms:W3CDTF">2019-02-20T06:32:00Z</dcterms:created>
  <dcterms:modified xsi:type="dcterms:W3CDTF">2019-02-20T06:32:00Z</dcterms:modified>
</cp:coreProperties>
</file>