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 xml:space="preserve">ПРИКАЗ </w:t>
      </w:r>
      <w:proofErr w:type="gramStart"/>
      <w:r w:rsidRPr="00785533">
        <w:rPr>
          <w:b/>
          <w:sz w:val="28"/>
          <w:szCs w:val="28"/>
        </w:rPr>
        <w:t>№</w:t>
      </w:r>
      <w:r w:rsidR="008644CB" w:rsidRPr="00785533">
        <w:rPr>
          <w:b/>
          <w:sz w:val="28"/>
          <w:szCs w:val="28"/>
        </w:rPr>
        <w:t xml:space="preserve"> </w:t>
      </w:r>
      <w:r w:rsidR="004D019A">
        <w:rPr>
          <w:b/>
          <w:sz w:val="28"/>
          <w:szCs w:val="28"/>
        </w:rPr>
        <w:t xml:space="preserve"> </w:t>
      </w:r>
      <w:r w:rsidRPr="00785533">
        <w:rPr>
          <w:b/>
          <w:sz w:val="28"/>
          <w:szCs w:val="28"/>
        </w:rPr>
        <w:t>-</w:t>
      </w:r>
      <w:proofErr w:type="gramEnd"/>
      <w:r w:rsidR="00AA564A">
        <w:rPr>
          <w:b/>
          <w:sz w:val="28"/>
          <w:szCs w:val="28"/>
        </w:rPr>
        <w:t xml:space="preserve"> </w:t>
      </w:r>
      <w:r w:rsidRPr="00785533">
        <w:rPr>
          <w:b/>
          <w:sz w:val="28"/>
          <w:szCs w:val="28"/>
        </w:rPr>
        <w:t>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</w:t>
      </w:r>
      <w:r w:rsidR="00F0000B">
        <w:rPr>
          <w:sz w:val="28"/>
          <w:szCs w:val="28"/>
        </w:rPr>
        <w:t xml:space="preserve">  </w:t>
      </w:r>
      <w:r w:rsidR="004D019A">
        <w:rPr>
          <w:sz w:val="28"/>
          <w:szCs w:val="28"/>
        </w:rPr>
        <w:t xml:space="preserve">     </w:t>
      </w:r>
      <w:r w:rsidR="00F0000B">
        <w:rPr>
          <w:sz w:val="28"/>
          <w:szCs w:val="28"/>
        </w:rPr>
        <w:t xml:space="preserve">  </w:t>
      </w:r>
      <w:r w:rsidR="00AA564A">
        <w:rPr>
          <w:sz w:val="28"/>
          <w:szCs w:val="28"/>
        </w:rPr>
        <w:t xml:space="preserve">  </w:t>
      </w:r>
      <w:proofErr w:type="gramStart"/>
      <w:r w:rsidR="00AA564A">
        <w:rPr>
          <w:sz w:val="28"/>
          <w:szCs w:val="28"/>
        </w:rPr>
        <w:t xml:space="preserve"> </w:t>
      </w:r>
      <w:r w:rsidR="00F0000B">
        <w:rPr>
          <w:sz w:val="28"/>
          <w:szCs w:val="28"/>
        </w:rPr>
        <w:t xml:space="preserve"> </w:t>
      </w:r>
      <w:r w:rsidR="00396B5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4B4FEC">
        <w:rPr>
          <w:sz w:val="28"/>
          <w:szCs w:val="28"/>
        </w:rPr>
        <w:t xml:space="preserve">  </w:t>
      </w:r>
      <w:r w:rsidR="004D019A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4B4FEC">
        <w:rPr>
          <w:sz w:val="28"/>
          <w:szCs w:val="28"/>
        </w:rPr>
        <w:t>января</w:t>
      </w:r>
      <w:r w:rsidR="00F0000B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4B4FEC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4D019A" w:rsidP="00671F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приказ Агентства по внутренней политике Камчатского края от 27.11.2017 № 82-П «</w:t>
            </w:r>
            <w:r w:rsidR="0035316A"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 xml:space="preserve">б </w:t>
            </w:r>
            <w:r w:rsidR="001F25D3">
              <w:rPr>
                <w:sz w:val="28"/>
                <w:szCs w:val="28"/>
              </w:rPr>
              <w:t xml:space="preserve">отдельных вопросах предоставления субсидий местным бюджетам на реализацию </w:t>
            </w:r>
            <w:r w:rsidR="00671F73">
              <w:rPr>
                <w:sz w:val="28"/>
                <w:szCs w:val="28"/>
              </w:rPr>
              <w:t>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BEA" w:rsidRDefault="004B4FEC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</w:t>
      </w:r>
      <w:r>
        <w:rPr>
          <w:sz w:val="28"/>
          <w:szCs w:val="28"/>
        </w:rPr>
        <w:t>приказа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D20F4" w:rsidRPr="00785533" w:rsidRDefault="00ED20F4" w:rsidP="00244E80">
      <w:pPr>
        <w:tabs>
          <w:tab w:val="left" w:pos="993"/>
        </w:tabs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F27299" w:rsidRDefault="00ED20F4" w:rsidP="004D019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4B4FEC">
        <w:rPr>
          <w:sz w:val="28"/>
          <w:szCs w:val="28"/>
        </w:rPr>
        <w:t>В части 2 приложения 3</w:t>
      </w:r>
      <w:r w:rsidR="00295A60">
        <w:rPr>
          <w:sz w:val="28"/>
          <w:szCs w:val="28"/>
        </w:rPr>
        <w:t xml:space="preserve"> </w:t>
      </w:r>
      <w:r w:rsidR="004B4FEC">
        <w:rPr>
          <w:sz w:val="28"/>
          <w:szCs w:val="28"/>
        </w:rPr>
        <w:t>к приказу</w:t>
      </w:r>
      <w:r w:rsidR="00295A60">
        <w:rPr>
          <w:sz w:val="28"/>
          <w:szCs w:val="28"/>
        </w:rPr>
        <w:t xml:space="preserve"> Агентства по внутренней политике Камчатского края от 27.11.2017 № 82-П «</w:t>
      </w:r>
      <w:r w:rsidR="00295A60" w:rsidRPr="00295BC1">
        <w:rPr>
          <w:sz w:val="28"/>
          <w:szCs w:val="28"/>
        </w:rPr>
        <w:t xml:space="preserve">Об </w:t>
      </w:r>
      <w:r w:rsidR="00295A60">
        <w:rPr>
          <w:sz w:val="28"/>
          <w:szCs w:val="28"/>
        </w:rPr>
        <w:t xml:space="preserve">отдельных вопросах предоставления субсидий местным бюджетам на реализацию основного мероприятия </w:t>
      </w:r>
      <w:r w:rsidR="00295A60">
        <w:rPr>
          <w:sz w:val="28"/>
          <w:szCs w:val="28"/>
        </w:rPr>
        <w:lastRenderedPageBreak/>
        <w:t>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слова «</w:t>
      </w:r>
      <w:r w:rsidR="004B4FEC">
        <w:rPr>
          <w:sz w:val="28"/>
          <w:szCs w:val="28"/>
        </w:rPr>
        <w:t>в срок до 15 декабря текущего финансового года</w:t>
      </w:r>
      <w:r w:rsidR="00295A60">
        <w:rPr>
          <w:sz w:val="28"/>
          <w:szCs w:val="28"/>
        </w:rPr>
        <w:t>» заменить словами «</w:t>
      </w:r>
      <w:r w:rsidR="004B4FEC">
        <w:rPr>
          <w:sz w:val="28"/>
          <w:szCs w:val="28"/>
        </w:rPr>
        <w:t>в срок, установленный в соответствии с соглашением о предоставлении субсидий</w:t>
      </w:r>
      <w:r w:rsidR="00295A60">
        <w:rPr>
          <w:sz w:val="28"/>
          <w:szCs w:val="28"/>
        </w:rPr>
        <w:t>».</w:t>
      </w:r>
    </w:p>
    <w:p w:rsidR="00F5419F" w:rsidRPr="002645BC" w:rsidRDefault="00F5419F" w:rsidP="002645BC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 w:rsidR="00295A60">
        <w:rPr>
          <w:sz w:val="28"/>
          <w:szCs w:val="28"/>
        </w:rPr>
        <w:t xml:space="preserve"> его официального опубликования.</w:t>
      </w:r>
    </w:p>
    <w:p w:rsidR="00470696" w:rsidRDefault="00470696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6E62" w:rsidRPr="00785533" w:rsidRDefault="00636E62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4B4FEC" w:rsidP="00470696">
      <w:pPr>
        <w:jc w:val="both"/>
        <w:rPr>
          <w:sz w:val="28"/>
          <w:szCs w:val="28"/>
        </w:rPr>
        <w:sectPr w:rsidR="006E4FE3" w:rsidSect="004B4FE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="00295A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95A60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Гуляев</w:t>
      </w:r>
    </w:p>
    <w:p w:rsidR="00741C6D" w:rsidRPr="00134C7C" w:rsidRDefault="00206082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4E1177">
        <w:rPr>
          <w:sz w:val="28"/>
          <w:szCs w:val="28"/>
        </w:rPr>
        <w:lastRenderedPageBreak/>
        <w:t xml:space="preserve"> </w:t>
      </w:r>
      <w:r w:rsidR="00741C6D" w:rsidRPr="00134C7C">
        <w:rPr>
          <w:sz w:val="28"/>
          <w:szCs w:val="28"/>
        </w:rPr>
        <w:t>Пояснительная записка</w:t>
      </w:r>
    </w:p>
    <w:p w:rsidR="00741C6D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34C7C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741C6D" w:rsidRPr="00134C7C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41C6D" w:rsidRDefault="00741C6D" w:rsidP="00741C6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разработан в связи с уточнением отдельных положений приказа.</w:t>
      </w:r>
    </w:p>
    <w:p w:rsidR="00741C6D" w:rsidRPr="00134C7C" w:rsidRDefault="00741C6D" w:rsidP="00741C6D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34C7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134C7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приказа </w:t>
      </w:r>
      <w:r w:rsidRPr="00134C7C">
        <w:rPr>
          <w:sz w:val="28"/>
          <w:szCs w:val="28"/>
        </w:rPr>
        <w:t xml:space="preserve">выделения дополнительных денежных средств из краевого бюджета не </w:t>
      </w:r>
      <w:r>
        <w:rPr>
          <w:sz w:val="28"/>
          <w:szCs w:val="28"/>
        </w:rPr>
        <w:t>потребует.</w:t>
      </w:r>
    </w:p>
    <w:p w:rsidR="00741C6D" w:rsidRDefault="00741C6D" w:rsidP="00741C6D">
      <w:pPr>
        <w:ind w:firstLine="993"/>
        <w:jc w:val="both"/>
        <w:rPr>
          <w:bCs/>
          <w:sz w:val="28"/>
          <w:szCs w:val="28"/>
        </w:rPr>
      </w:pPr>
      <w:r w:rsidRPr="00134C7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134C7C">
        <w:rPr>
          <w:sz w:val="28"/>
          <w:szCs w:val="28"/>
        </w:rPr>
        <w:t xml:space="preserve"> </w:t>
      </w:r>
      <w:r w:rsidR="004B4FEC">
        <w:rPr>
          <w:sz w:val="28"/>
          <w:szCs w:val="28"/>
        </w:rPr>
        <w:t>14.01.2019</w:t>
      </w:r>
      <w:r w:rsidRPr="00134C7C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</w:t>
      </w:r>
      <w:bookmarkStart w:id="0" w:name="_GoBack"/>
      <w:bookmarkEnd w:id="0"/>
      <w:r w:rsidRPr="00134C7C">
        <w:rPr>
          <w:sz w:val="28"/>
          <w:szCs w:val="28"/>
        </w:rPr>
        <w:t xml:space="preserve">ского края в сети «Интернет» для проведения в срок до </w:t>
      </w:r>
      <w:r w:rsidR="004B4FEC">
        <w:rPr>
          <w:sz w:val="28"/>
          <w:szCs w:val="28"/>
        </w:rPr>
        <w:t>22.01.2019</w:t>
      </w:r>
      <w:r w:rsidRPr="00134C7C">
        <w:rPr>
          <w:sz w:val="28"/>
          <w:szCs w:val="28"/>
        </w:rPr>
        <w:t xml:space="preserve"> независимой антикоррупционной экспертизы, </w:t>
      </w:r>
      <w:r w:rsidRPr="00134C7C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741C6D" w:rsidRPr="00134C7C" w:rsidRDefault="00741C6D" w:rsidP="00741C6D">
      <w:pPr>
        <w:ind w:firstLine="993"/>
        <w:jc w:val="both"/>
        <w:rPr>
          <w:sz w:val="24"/>
          <w:szCs w:val="24"/>
        </w:rPr>
      </w:pPr>
      <w:r w:rsidRPr="00134C7C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>
        <w:rPr>
          <w:iCs/>
          <w:color w:val="000000"/>
          <w:sz w:val="28"/>
          <w:szCs w:val="28"/>
        </w:rPr>
        <w:t xml:space="preserve">приказа </w:t>
      </w:r>
      <w:r w:rsidRPr="00134C7C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741C6D" w:rsidRPr="00134C7C" w:rsidRDefault="00741C6D" w:rsidP="00741C6D">
      <w:pPr>
        <w:spacing w:line="360" w:lineRule="auto"/>
        <w:ind w:firstLine="709"/>
        <w:jc w:val="both"/>
      </w:pPr>
    </w:p>
    <w:p w:rsidR="00206082" w:rsidRPr="00ED1F73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6082" w:rsidRPr="00ED1F73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61B78"/>
    <w:rsid w:val="00085FF4"/>
    <w:rsid w:val="000951CE"/>
    <w:rsid w:val="000A0234"/>
    <w:rsid w:val="000A27C2"/>
    <w:rsid w:val="000A5D6C"/>
    <w:rsid w:val="00126288"/>
    <w:rsid w:val="001513DE"/>
    <w:rsid w:val="00182B51"/>
    <w:rsid w:val="001B08EB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A60"/>
    <w:rsid w:val="00295BC1"/>
    <w:rsid w:val="002F68EB"/>
    <w:rsid w:val="002F7042"/>
    <w:rsid w:val="0032155E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378E3"/>
    <w:rsid w:val="00441BEA"/>
    <w:rsid w:val="0045563A"/>
    <w:rsid w:val="00470696"/>
    <w:rsid w:val="00475F9B"/>
    <w:rsid w:val="004965B8"/>
    <w:rsid w:val="004A3E31"/>
    <w:rsid w:val="004A7471"/>
    <w:rsid w:val="004B2387"/>
    <w:rsid w:val="004B4FEC"/>
    <w:rsid w:val="004D019A"/>
    <w:rsid w:val="004E51C4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C5A94"/>
    <w:rsid w:val="006C6B61"/>
    <w:rsid w:val="006E4FE3"/>
    <w:rsid w:val="00712A87"/>
    <w:rsid w:val="007276A5"/>
    <w:rsid w:val="00741C6D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4B3B"/>
    <w:rsid w:val="00A364BC"/>
    <w:rsid w:val="00A4102A"/>
    <w:rsid w:val="00A859DB"/>
    <w:rsid w:val="00A90751"/>
    <w:rsid w:val="00AA564A"/>
    <w:rsid w:val="00AA6FFA"/>
    <w:rsid w:val="00AF1633"/>
    <w:rsid w:val="00B00AA5"/>
    <w:rsid w:val="00B1569C"/>
    <w:rsid w:val="00B26419"/>
    <w:rsid w:val="00B5324C"/>
    <w:rsid w:val="00B77C13"/>
    <w:rsid w:val="00BC702F"/>
    <w:rsid w:val="00C27DE0"/>
    <w:rsid w:val="00C64C8C"/>
    <w:rsid w:val="00C718EF"/>
    <w:rsid w:val="00C774F4"/>
    <w:rsid w:val="00CA507B"/>
    <w:rsid w:val="00CF2690"/>
    <w:rsid w:val="00D05D20"/>
    <w:rsid w:val="00D508AB"/>
    <w:rsid w:val="00DA2E2A"/>
    <w:rsid w:val="00DE66EB"/>
    <w:rsid w:val="00E209E9"/>
    <w:rsid w:val="00E272EE"/>
    <w:rsid w:val="00E95674"/>
    <w:rsid w:val="00ED1F73"/>
    <w:rsid w:val="00ED20F4"/>
    <w:rsid w:val="00EF7334"/>
    <w:rsid w:val="00F0000B"/>
    <w:rsid w:val="00F167E2"/>
    <w:rsid w:val="00F27299"/>
    <w:rsid w:val="00F5419F"/>
    <w:rsid w:val="00FD625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6566-AF4C-4F22-91B7-248503A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2019-01-14T00:28:00Z</cp:lastPrinted>
  <dcterms:created xsi:type="dcterms:W3CDTF">2019-01-14T00:28:00Z</dcterms:created>
  <dcterms:modified xsi:type="dcterms:W3CDTF">2019-01-14T00:28:00Z</dcterms:modified>
</cp:coreProperties>
</file>