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05" w:rsidRDefault="00EA3305">
      <w:pPr>
        <w:pStyle w:val="ConsPlusTitlePage"/>
      </w:pPr>
      <w:r>
        <w:t xml:space="preserve">Документ предоставлен </w:t>
      </w:r>
      <w:hyperlink r:id="rId4" w:history="1">
        <w:r>
          <w:rPr>
            <w:color w:val="0000FF"/>
          </w:rPr>
          <w:t>КонсультантПлюс</w:t>
        </w:r>
      </w:hyperlink>
      <w:r>
        <w:br/>
      </w:r>
    </w:p>
    <w:p w:rsidR="00EA3305" w:rsidRDefault="00EA3305">
      <w:pPr>
        <w:pStyle w:val="ConsPlusNormal"/>
        <w:ind w:firstLine="540"/>
        <w:jc w:val="both"/>
      </w:pPr>
    </w:p>
    <w:p w:rsidR="00EA3305" w:rsidRDefault="00EA3305">
      <w:pPr>
        <w:pStyle w:val="ConsPlusTitle"/>
        <w:jc w:val="center"/>
      </w:pPr>
      <w:r>
        <w:t>ГУБЕРНАТОР КАМЧАТСКОГО КРАЯ</w:t>
      </w:r>
    </w:p>
    <w:p w:rsidR="00EA3305" w:rsidRDefault="00EA3305">
      <w:pPr>
        <w:pStyle w:val="ConsPlusTitle"/>
        <w:jc w:val="center"/>
      </w:pPr>
    </w:p>
    <w:p w:rsidR="00EA3305" w:rsidRDefault="00EA3305">
      <w:pPr>
        <w:pStyle w:val="ConsPlusTitle"/>
        <w:jc w:val="center"/>
      </w:pPr>
      <w:r>
        <w:t>ПОСТАНОВЛЕНИЕ</w:t>
      </w:r>
    </w:p>
    <w:p w:rsidR="00EA3305" w:rsidRDefault="00EA3305">
      <w:pPr>
        <w:pStyle w:val="ConsPlusTitle"/>
        <w:jc w:val="center"/>
      </w:pPr>
      <w:r>
        <w:t>от 25 июня 2013 г. N 78</w:t>
      </w:r>
    </w:p>
    <w:p w:rsidR="00EA3305" w:rsidRDefault="00EA3305">
      <w:pPr>
        <w:pStyle w:val="ConsPlusTitle"/>
        <w:jc w:val="center"/>
      </w:pPr>
    </w:p>
    <w:p w:rsidR="00EA3305" w:rsidRDefault="00EA3305">
      <w:pPr>
        <w:pStyle w:val="ConsPlusTitle"/>
        <w:jc w:val="center"/>
      </w:pPr>
      <w:r>
        <w:t>О ПОРЯДКЕ ПРИНЯТИЯ</w:t>
      </w:r>
    </w:p>
    <w:p w:rsidR="00EA3305" w:rsidRDefault="00EA3305">
      <w:pPr>
        <w:pStyle w:val="ConsPlusTitle"/>
        <w:jc w:val="center"/>
      </w:pPr>
      <w:r>
        <w:t>РЕШЕНИЙ ОБ ОСУЩЕСТВЛЕНИИ КОНТРОЛЯ</w:t>
      </w:r>
    </w:p>
    <w:p w:rsidR="00EA3305" w:rsidRDefault="00EA3305">
      <w:pPr>
        <w:pStyle w:val="ConsPlusTitle"/>
        <w:jc w:val="center"/>
      </w:pPr>
      <w:r>
        <w:t>ЗА СООТВЕТСТВИЕМ РАСХОДОВ ЛИЦ, ЗАМЕЩАЮЩИХ</w:t>
      </w:r>
    </w:p>
    <w:p w:rsidR="00EA3305" w:rsidRDefault="00EA3305">
      <w:pPr>
        <w:pStyle w:val="ConsPlusTitle"/>
        <w:jc w:val="center"/>
      </w:pPr>
      <w:r>
        <w:t>ГОСУДАРСТВЕННЫЕ ДОЛЖНОСТИ КАМЧАТСКОГО КРАЯ,</w:t>
      </w:r>
    </w:p>
    <w:p w:rsidR="00EA3305" w:rsidRDefault="00EA3305">
      <w:pPr>
        <w:pStyle w:val="ConsPlusTitle"/>
        <w:jc w:val="center"/>
      </w:pPr>
      <w:r>
        <w:t>И ИНЫХ ЛИЦ ИХ ДОХОДАМ</w:t>
      </w:r>
    </w:p>
    <w:p w:rsidR="00EA3305" w:rsidRDefault="00EA3305">
      <w:pPr>
        <w:pStyle w:val="ConsPlusNormal"/>
        <w:jc w:val="center"/>
      </w:pPr>
      <w:r>
        <w:t>Список изменяющих документов</w:t>
      </w:r>
    </w:p>
    <w:p w:rsidR="00EA3305" w:rsidRDefault="00EA3305">
      <w:pPr>
        <w:pStyle w:val="ConsPlusNormal"/>
        <w:jc w:val="center"/>
      </w:pPr>
      <w:r>
        <w:t xml:space="preserve">(в ред. </w:t>
      </w:r>
      <w:hyperlink r:id="rId5" w:history="1">
        <w:r>
          <w:rPr>
            <w:color w:val="0000FF"/>
          </w:rPr>
          <w:t>Постановления</w:t>
        </w:r>
      </w:hyperlink>
      <w:r>
        <w:t xml:space="preserve"> Губернатора Камчатского края</w:t>
      </w:r>
    </w:p>
    <w:p w:rsidR="00EA3305" w:rsidRDefault="00EA3305">
      <w:pPr>
        <w:pStyle w:val="ConsPlusNormal"/>
        <w:jc w:val="center"/>
      </w:pPr>
      <w:r>
        <w:t>от 16.08.2013 N 98)</w:t>
      </w:r>
    </w:p>
    <w:p w:rsidR="00EA3305" w:rsidRDefault="00EA3305">
      <w:pPr>
        <w:pStyle w:val="ConsPlusNormal"/>
        <w:ind w:firstLine="540"/>
        <w:jc w:val="both"/>
      </w:pPr>
    </w:p>
    <w:p w:rsidR="00EA3305" w:rsidRDefault="00EA3305">
      <w:pPr>
        <w:pStyle w:val="ConsPlusNormal"/>
        <w:ind w:firstLine="540"/>
        <w:jc w:val="both"/>
      </w:pPr>
      <w:r>
        <w:t xml:space="preserve">В соответствии с </w:t>
      </w:r>
      <w:hyperlink r:id="rId6" w:history="1">
        <w:r>
          <w:rPr>
            <w:color w:val="0000FF"/>
          </w:rPr>
          <w:t>Законом</w:t>
        </w:r>
      </w:hyperlink>
      <w:r>
        <w:t xml:space="preserve"> Камчатского края от 28.05.2013 N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w:t>
      </w:r>
    </w:p>
    <w:p w:rsidR="00EA3305" w:rsidRDefault="00EA3305">
      <w:pPr>
        <w:pStyle w:val="ConsPlusNormal"/>
        <w:ind w:firstLine="540"/>
        <w:jc w:val="both"/>
      </w:pPr>
    </w:p>
    <w:p w:rsidR="00EA3305" w:rsidRDefault="00EA3305">
      <w:pPr>
        <w:pStyle w:val="ConsPlusNormal"/>
        <w:ind w:firstLine="540"/>
        <w:jc w:val="both"/>
      </w:pPr>
      <w:r>
        <w:t>ПОСТАНОВЛЯЮ:</w:t>
      </w:r>
    </w:p>
    <w:p w:rsidR="00EA3305" w:rsidRDefault="00EA3305">
      <w:pPr>
        <w:pStyle w:val="ConsPlusNormal"/>
        <w:ind w:firstLine="540"/>
        <w:jc w:val="both"/>
      </w:pPr>
    </w:p>
    <w:p w:rsidR="00EA3305" w:rsidRDefault="00EA3305">
      <w:pPr>
        <w:pStyle w:val="ConsPlusNormal"/>
        <w:ind w:firstLine="540"/>
        <w:jc w:val="both"/>
      </w:pPr>
      <w:r>
        <w:t xml:space="preserve">1. Утвердить </w:t>
      </w:r>
      <w:hyperlink w:anchor="P36" w:history="1">
        <w:r>
          <w:rPr>
            <w:color w:val="0000FF"/>
          </w:rPr>
          <w:t>порядок</w:t>
        </w:r>
      </w:hyperlink>
      <w:r>
        <w:t xml:space="preserve"> принятия решений об осуществлении контроля за соответствием расходов лиц, замещающих государственные должности Камчатского края, и иных лиц их доходам согласно приложению.</w:t>
      </w:r>
    </w:p>
    <w:p w:rsidR="00EA3305" w:rsidRDefault="00EA3305">
      <w:pPr>
        <w:pStyle w:val="ConsPlusNormal"/>
        <w:ind w:firstLine="540"/>
        <w:jc w:val="both"/>
      </w:pPr>
      <w:r>
        <w:t>2. Главному управлению губернатора и Правительства Камчатского края по вопросам государственной службы, кадрам и наградам оказывать государственным органам Камчатского края консультативную помощь при подготовке проектов соответствующих решений.</w:t>
      </w:r>
    </w:p>
    <w:p w:rsidR="00EA3305" w:rsidRDefault="00EA3305">
      <w:pPr>
        <w:pStyle w:val="ConsPlusNormal"/>
        <w:ind w:firstLine="540"/>
        <w:jc w:val="both"/>
      </w:pPr>
      <w:r>
        <w:t>3. Настоящее Постановление вступает в силу через 10 дней после дня его официального опубликования.</w:t>
      </w:r>
    </w:p>
    <w:p w:rsidR="00EA3305" w:rsidRDefault="00EA3305">
      <w:pPr>
        <w:pStyle w:val="ConsPlusNormal"/>
        <w:ind w:firstLine="540"/>
        <w:jc w:val="both"/>
      </w:pPr>
    </w:p>
    <w:p w:rsidR="00EA3305" w:rsidRDefault="00EA3305">
      <w:pPr>
        <w:pStyle w:val="ConsPlusNormal"/>
        <w:jc w:val="right"/>
      </w:pPr>
      <w:r>
        <w:t>Первый вице-губернатор</w:t>
      </w:r>
    </w:p>
    <w:p w:rsidR="00EA3305" w:rsidRDefault="00EA3305">
      <w:pPr>
        <w:pStyle w:val="ConsPlusNormal"/>
        <w:jc w:val="right"/>
      </w:pPr>
      <w:r>
        <w:t>Камчатского края</w:t>
      </w:r>
    </w:p>
    <w:p w:rsidR="00EA3305" w:rsidRDefault="00EA3305">
      <w:pPr>
        <w:pStyle w:val="ConsPlusNormal"/>
        <w:jc w:val="right"/>
      </w:pPr>
      <w:r>
        <w:t>А.М.ПОТИЕВСКИЙ</w:t>
      </w: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jc w:val="right"/>
      </w:pPr>
      <w:r>
        <w:t>Приложение</w:t>
      </w:r>
    </w:p>
    <w:p w:rsidR="00EA3305" w:rsidRDefault="00EA3305">
      <w:pPr>
        <w:pStyle w:val="ConsPlusNormal"/>
        <w:jc w:val="right"/>
      </w:pPr>
      <w:r>
        <w:t>к Постановлению губернатора</w:t>
      </w:r>
    </w:p>
    <w:p w:rsidR="00EA3305" w:rsidRDefault="00EA3305">
      <w:pPr>
        <w:pStyle w:val="ConsPlusNormal"/>
        <w:jc w:val="right"/>
      </w:pPr>
      <w:r>
        <w:t>Камчатского края</w:t>
      </w:r>
    </w:p>
    <w:p w:rsidR="00EA3305" w:rsidRDefault="00EA3305">
      <w:pPr>
        <w:pStyle w:val="ConsPlusNormal"/>
        <w:jc w:val="right"/>
      </w:pPr>
      <w:r>
        <w:t>от 25.06.2013 N 78</w:t>
      </w:r>
    </w:p>
    <w:p w:rsidR="00EA3305" w:rsidRDefault="00EA3305">
      <w:pPr>
        <w:pStyle w:val="ConsPlusNormal"/>
        <w:ind w:firstLine="540"/>
        <w:jc w:val="both"/>
      </w:pPr>
    </w:p>
    <w:p w:rsidR="00EA3305" w:rsidRDefault="00EA3305">
      <w:pPr>
        <w:pStyle w:val="ConsPlusTitle"/>
        <w:jc w:val="center"/>
      </w:pPr>
      <w:bookmarkStart w:id="0" w:name="P36"/>
      <w:bookmarkEnd w:id="0"/>
      <w:r>
        <w:t>ПОРЯДОК</w:t>
      </w:r>
    </w:p>
    <w:p w:rsidR="00EA3305" w:rsidRDefault="00EA3305">
      <w:pPr>
        <w:pStyle w:val="ConsPlusTitle"/>
        <w:jc w:val="center"/>
      </w:pPr>
      <w:r>
        <w:t>ПРИНЯТИЯ РЕШЕНИЙ ОБ</w:t>
      </w:r>
    </w:p>
    <w:p w:rsidR="00EA3305" w:rsidRDefault="00EA3305">
      <w:pPr>
        <w:pStyle w:val="ConsPlusTitle"/>
        <w:jc w:val="center"/>
      </w:pPr>
      <w:r>
        <w:t>ОСУЩЕСТВЛЕНИИ КОНТРОЛЯ ЗА СООТВЕТСТВИЕМ РАСХОДОВ</w:t>
      </w:r>
    </w:p>
    <w:p w:rsidR="00EA3305" w:rsidRDefault="00EA3305">
      <w:pPr>
        <w:pStyle w:val="ConsPlusTitle"/>
        <w:jc w:val="center"/>
      </w:pPr>
      <w:r>
        <w:t>ЛИЦ, ЗАМЕЩАЮЩИХ ГОСУДАРСТВЕННЫЕ ДОЛЖНОСТИ КАМЧАТСКОГО</w:t>
      </w:r>
    </w:p>
    <w:p w:rsidR="00EA3305" w:rsidRDefault="00EA3305">
      <w:pPr>
        <w:pStyle w:val="ConsPlusTitle"/>
        <w:jc w:val="center"/>
      </w:pPr>
      <w:r>
        <w:t>КРАЯ, И ИНЫХ ЛИЦ ИХ ДОХОДАМ</w:t>
      </w:r>
    </w:p>
    <w:p w:rsidR="00EA3305" w:rsidRDefault="00EA3305">
      <w:pPr>
        <w:pStyle w:val="ConsPlusNormal"/>
        <w:jc w:val="center"/>
      </w:pPr>
      <w:r>
        <w:t>Список изменяющих документов</w:t>
      </w:r>
    </w:p>
    <w:p w:rsidR="00EA3305" w:rsidRDefault="00EA3305">
      <w:pPr>
        <w:pStyle w:val="ConsPlusNormal"/>
        <w:jc w:val="center"/>
      </w:pPr>
      <w:r>
        <w:t xml:space="preserve">(в ред. </w:t>
      </w:r>
      <w:hyperlink r:id="rId7" w:history="1">
        <w:r>
          <w:rPr>
            <w:color w:val="0000FF"/>
          </w:rPr>
          <w:t>Постановления</w:t>
        </w:r>
      </w:hyperlink>
      <w:r>
        <w:t xml:space="preserve"> Губернатора Камчатского края</w:t>
      </w:r>
    </w:p>
    <w:p w:rsidR="00EA3305" w:rsidRDefault="00EA3305">
      <w:pPr>
        <w:pStyle w:val="ConsPlusNormal"/>
        <w:jc w:val="center"/>
      </w:pPr>
      <w:r>
        <w:t>от 16.08.2013 N 98)</w:t>
      </w:r>
    </w:p>
    <w:p w:rsidR="00EA3305" w:rsidRDefault="00EA3305">
      <w:pPr>
        <w:pStyle w:val="ConsPlusNormal"/>
        <w:ind w:firstLine="540"/>
        <w:jc w:val="both"/>
      </w:pPr>
    </w:p>
    <w:p w:rsidR="00EA3305" w:rsidRDefault="00EA3305">
      <w:pPr>
        <w:pStyle w:val="ConsPlusNormal"/>
        <w:ind w:firstLine="540"/>
        <w:jc w:val="both"/>
      </w:pPr>
      <w:r>
        <w:t xml:space="preserve">1. Настоящий Порядок разработан в соответствии с Федеральным </w:t>
      </w:r>
      <w:hyperlink r:id="rId8"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w:t>
      </w:r>
      <w:hyperlink r:id="rId9" w:history="1">
        <w:r>
          <w:rPr>
            <w:color w:val="0000FF"/>
          </w:rPr>
          <w:t>Законом</w:t>
        </w:r>
      </w:hyperlink>
      <w:r>
        <w:t xml:space="preserve"> Камчатского края от 28.05.2013 N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 и определяет порядок принятия решений об осуществлении контроля за соответствием расходов лиц, указанных в </w:t>
      </w:r>
      <w:hyperlink w:anchor="P46" w:history="1">
        <w:r>
          <w:rPr>
            <w:color w:val="0000FF"/>
          </w:rPr>
          <w:t>части 2</w:t>
        </w:r>
      </w:hyperlink>
      <w:r>
        <w:t xml:space="preserve"> настоящего Порядка, их доходам (далее - контроль за расходами).</w:t>
      </w:r>
    </w:p>
    <w:p w:rsidR="00EA3305" w:rsidRDefault="00EA3305">
      <w:pPr>
        <w:pStyle w:val="ConsPlusNormal"/>
        <w:ind w:firstLine="540"/>
        <w:jc w:val="both"/>
      </w:pPr>
      <w:bookmarkStart w:id="1" w:name="P46"/>
      <w:bookmarkEnd w:id="1"/>
      <w:r>
        <w:t>2. Решения об осуществлении контроля за расходами принимаются в отношении:</w:t>
      </w:r>
    </w:p>
    <w:p w:rsidR="00EA3305" w:rsidRDefault="00EA3305">
      <w:pPr>
        <w:pStyle w:val="ConsPlusNormal"/>
        <w:ind w:firstLine="540"/>
        <w:jc w:val="both"/>
      </w:pPr>
      <w:bookmarkStart w:id="2" w:name="P47"/>
      <w:bookmarkEnd w:id="2"/>
      <w:r>
        <w:t>1) лиц, замещающих:</w:t>
      </w:r>
    </w:p>
    <w:p w:rsidR="00EA3305" w:rsidRDefault="00EA3305">
      <w:pPr>
        <w:pStyle w:val="ConsPlusNormal"/>
        <w:ind w:firstLine="540"/>
        <w:jc w:val="both"/>
      </w:pPr>
      <w:bookmarkStart w:id="3" w:name="P48"/>
      <w:bookmarkEnd w:id="3"/>
      <w:r>
        <w:t>а) государственные должности Камчатского края (далее - государственные должности) в Правительстве Камчатского края;</w:t>
      </w:r>
    </w:p>
    <w:p w:rsidR="00EA3305" w:rsidRDefault="00EA3305">
      <w:pPr>
        <w:pStyle w:val="ConsPlusNormal"/>
        <w:ind w:firstLine="540"/>
        <w:jc w:val="both"/>
      </w:pPr>
      <w:r>
        <w:t>б) государственные должности в Контрольно-счетной палате Камчатского края;</w:t>
      </w:r>
    </w:p>
    <w:p w:rsidR="00EA3305" w:rsidRDefault="00EA3305">
      <w:pPr>
        <w:pStyle w:val="ConsPlusNormal"/>
        <w:ind w:firstLine="540"/>
        <w:jc w:val="both"/>
      </w:pPr>
      <w:r>
        <w:t>в) государственные должности в Избирательной комиссии Камчатского края</w:t>
      </w:r>
    </w:p>
    <w:p w:rsidR="00EA3305" w:rsidRDefault="00EA3305">
      <w:pPr>
        <w:pStyle w:val="ConsPlusNormal"/>
        <w:ind w:firstLine="540"/>
        <w:jc w:val="both"/>
      </w:pPr>
      <w:r>
        <w:t>г) государственные должности в территориальных избирательных комиссиях в Камчатском крае;</w:t>
      </w:r>
    </w:p>
    <w:p w:rsidR="00EA3305" w:rsidRDefault="00EA3305">
      <w:pPr>
        <w:pStyle w:val="ConsPlusNormal"/>
        <w:ind w:firstLine="540"/>
        <w:jc w:val="both"/>
      </w:pPr>
      <w:r>
        <w:t>д) государственную должность Уполномоченного по правам человека в Камчатском крае;</w:t>
      </w:r>
    </w:p>
    <w:p w:rsidR="00EA3305" w:rsidRDefault="00EA3305">
      <w:pPr>
        <w:pStyle w:val="ConsPlusNormal"/>
        <w:ind w:firstLine="540"/>
        <w:jc w:val="both"/>
      </w:pPr>
      <w:bookmarkStart w:id="4" w:name="P53"/>
      <w:bookmarkEnd w:id="4"/>
      <w:r>
        <w:t>е) муниципальные должности в Камчатском крае на постоянной основе (далее - муниципальные должности);</w:t>
      </w:r>
    </w:p>
    <w:p w:rsidR="00EA3305" w:rsidRDefault="00EA3305">
      <w:pPr>
        <w:pStyle w:val="ConsPlusNormal"/>
        <w:ind w:firstLine="540"/>
        <w:jc w:val="both"/>
      </w:pPr>
      <w:r>
        <w:t>ж) должности государственной гражданской службы Камчатского края, которые включены в перечни должностей государственной гражданской службы Камчатского края, при замещении которых государственные гражданские служащие Камчатского края обязаны представлять представителю нанимателя сведения о своих расходах, а также о расходах своих супруги (супруга) и несовершеннолетних детей (далее - должности гражданской службы);</w:t>
      </w:r>
    </w:p>
    <w:p w:rsidR="00EA3305" w:rsidRDefault="00EA3305">
      <w:pPr>
        <w:pStyle w:val="ConsPlusNormal"/>
        <w:ind w:firstLine="540"/>
        <w:jc w:val="both"/>
      </w:pPr>
      <w:bookmarkStart w:id="5" w:name="P55"/>
      <w:bookmarkEnd w:id="5"/>
      <w:r>
        <w:t>з) должности муниципальной службы в Камчатском крае, которые включены в перечни должностей муниципальной службы в Камчатском крае, при замещении которых муниципальные служащие в Камчатском крае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 (далее - должности муниципальной службы);</w:t>
      </w:r>
    </w:p>
    <w:p w:rsidR="00EA3305" w:rsidRDefault="00EA3305">
      <w:pPr>
        <w:pStyle w:val="ConsPlusNormal"/>
        <w:ind w:firstLine="540"/>
        <w:jc w:val="both"/>
      </w:pPr>
      <w:r>
        <w:t xml:space="preserve">2) супруг (супругов) и несовершеннолетних детей лиц, замещающих должности, указанные в </w:t>
      </w:r>
      <w:hyperlink w:anchor="P47" w:history="1">
        <w:r>
          <w:rPr>
            <w:color w:val="0000FF"/>
          </w:rPr>
          <w:t>пункте 1</w:t>
        </w:r>
      </w:hyperlink>
      <w:r>
        <w:t xml:space="preserve"> настоящей части.</w:t>
      </w:r>
    </w:p>
    <w:p w:rsidR="00EA3305" w:rsidRDefault="00EA3305">
      <w:pPr>
        <w:pStyle w:val="ConsPlusNormal"/>
        <w:ind w:firstLine="540"/>
        <w:jc w:val="both"/>
      </w:pPr>
      <w:bookmarkStart w:id="6" w:name="P57"/>
      <w:bookmarkEnd w:id="6"/>
      <w:r>
        <w:t>3. Решения об осуществлении контроля за расходами принимаются:</w:t>
      </w:r>
    </w:p>
    <w:p w:rsidR="00EA3305" w:rsidRDefault="00EA3305">
      <w:pPr>
        <w:pStyle w:val="ConsPlusNormal"/>
        <w:ind w:firstLine="540"/>
        <w:jc w:val="both"/>
      </w:pPr>
      <w:r>
        <w:t xml:space="preserve">1) Губернатором Камчатского края - в отношении лиц, замещающих должности, указанные в </w:t>
      </w:r>
      <w:hyperlink w:anchor="P48" w:history="1">
        <w:r>
          <w:rPr>
            <w:color w:val="0000FF"/>
          </w:rPr>
          <w:t>подпунктах "а"</w:t>
        </w:r>
      </w:hyperlink>
      <w:r>
        <w:t xml:space="preserve"> - </w:t>
      </w:r>
      <w:hyperlink w:anchor="P53" w:history="1">
        <w:r>
          <w:rPr>
            <w:color w:val="0000FF"/>
          </w:rPr>
          <w:t>"е"</w:t>
        </w:r>
      </w:hyperlink>
      <w:r>
        <w:t xml:space="preserve">, </w:t>
      </w:r>
      <w:hyperlink w:anchor="P55" w:history="1">
        <w:r>
          <w:rPr>
            <w:color w:val="0000FF"/>
          </w:rPr>
          <w:t>"з" пункта 1 части 2</w:t>
        </w:r>
      </w:hyperlink>
      <w:r>
        <w:t xml:space="preserve"> настоящего Порядка, в отношении лиц,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 а также в отношении их супруг (супругов) и несовершеннолетних детей;</w:t>
      </w:r>
    </w:p>
    <w:p w:rsidR="00EA3305" w:rsidRDefault="00EA3305">
      <w:pPr>
        <w:pStyle w:val="ConsPlusNormal"/>
        <w:ind w:firstLine="540"/>
        <w:jc w:val="both"/>
      </w:pPr>
      <w:bookmarkStart w:id="7" w:name="P59"/>
      <w:bookmarkEnd w:id="7"/>
      <w:r>
        <w:t>2) руководителями государственных органов Камчатского края - в отношении лиц, замещающих должности гражданской службы в соответствующем государственном органе Камчатского края (за исключением лиц,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 а также в отношении их супруг (супругов) и несовершеннолетних детей.</w:t>
      </w:r>
    </w:p>
    <w:p w:rsidR="00EA3305" w:rsidRDefault="00EA3305">
      <w:pPr>
        <w:pStyle w:val="ConsPlusNormal"/>
        <w:ind w:firstLine="540"/>
        <w:jc w:val="both"/>
      </w:pPr>
      <w:bookmarkStart w:id="8" w:name="P60"/>
      <w:bookmarkEnd w:id="8"/>
      <w:r>
        <w:t xml:space="preserve">4. Основанием для принятия решения об осуществлении контроля за расходами является достаточная информация о том, что лицом, замещающим одну из должностей, указанных в </w:t>
      </w:r>
      <w:hyperlink w:anchor="P47" w:history="1">
        <w:r>
          <w:rPr>
            <w:color w:val="0000FF"/>
          </w:rPr>
          <w:t>пункте 1 части 2</w:t>
        </w:r>
      </w:hyperlink>
      <w:r>
        <w:t xml:space="preserve"> настоящего Порядка,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представленная соответствующему должностному лицу, указанному в </w:t>
      </w:r>
      <w:hyperlink w:anchor="P57" w:history="1">
        <w:r>
          <w:rPr>
            <w:color w:val="0000FF"/>
          </w:rPr>
          <w:t>части 3</w:t>
        </w:r>
      </w:hyperlink>
      <w:r>
        <w:t xml:space="preserve"> настоящего Порядка, в соответствии </w:t>
      </w:r>
      <w:r>
        <w:lastRenderedPageBreak/>
        <w:t xml:space="preserve">с </w:t>
      </w:r>
      <w:hyperlink r:id="rId10" w:history="1">
        <w:r>
          <w:rPr>
            <w:color w:val="0000FF"/>
          </w:rPr>
          <w:t>частями 1</w:t>
        </w:r>
      </w:hyperlink>
      <w:r>
        <w:t xml:space="preserve"> - </w:t>
      </w:r>
      <w:hyperlink r:id="rId11" w:history="1">
        <w:r>
          <w:rPr>
            <w:color w:val="0000FF"/>
          </w:rPr>
          <w:t>2 статьи 4</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EA3305" w:rsidRDefault="00EA3305">
      <w:pPr>
        <w:pStyle w:val="ConsPlusNormal"/>
        <w:ind w:firstLine="540"/>
        <w:jc w:val="both"/>
      </w:pPr>
      <w:r>
        <w:t xml:space="preserve">5. Решение об осуществлении контроля за расходами принимается отдельно в отношении каждого лица, замещающего одну из должностей, указанных в </w:t>
      </w:r>
      <w:hyperlink w:anchor="P47" w:history="1">
        <w:r>
          <w:rPr>
            <w:color w:val="0000FF"/>
          </w:rPr>
          <w:t>пункте 1 части 2</w:t>
        </w:r>
      </w:hyperlink>
      <w:r>
        <w:t xml:space="preserve"> настоящего Порядка.</w:t>
      </w:r>
    </w:p>
    <w:p w:rsidR="00EA3305" w:rsidRDefault="00EA3305">
      <w:pPr>
        <w:pStyle w:val="ConsPlusNormal"/>
        <w:ind w:firstLine="540"/>
        <w:jc w:val="both"/>
      </w:pPr>
      <w:bookmarkStart w:id="9" w:name="P62"/>
      <w:bookmarkEnd w:id="9"/>
      <w:r>
        <w:t xml:space="preserve">6. Решение об осуществлении контроля за расходами оформляется в письменной форме правовым актом, подписанным соответствующим должностным лицом, указанным в </w:t>
      </w:r>
      <w:hyperlink w:anchor="P57" w:history="1">
        <w:r>
          <w:rPr>
            <w:color w:val="0000FF"/>
          </w:rPr>
          <w:t>части 3</w:t>
        </w:r>
      </w:hyperlink>
      <w:r>
        <w:t xml:space="preserve"> настоящего Порядка, в течение пяти рабочих дней со дня поступления информации, предусмотренной </w:t>
      </w:r>
      <w:hyperlink w:anchor="P60" w:history="1">
        <w:r>
          <w:rPr>
            <w:color w:val="0000FF"/>
          </w:rPr>
          <w:t>частью 4</w:t>
        </w:r>
      </w:hyperlink>
      <w:r>
        <w:t xml:space="preserve"> настоящего Порядка.</w:t>
      </w:r>
    </w:p>
    <w:p w:rsidR="00EA3305" w:rsidRDefault="00EA3305">
      <w:pPr>
        <w:pStyle w:val="ConsPlusNormal"/>
        <w:ind w:firstLine="540"/>
        <w:jc w:val="both"/>
      </w:pPr>
      <w:r>
        <w:t>7. Подразделения по профилактике коррупционных и иных правонарушений кадровых служб органов местного самоуправления муниципальных образований в Камчатском крае либо должностные лица, ответственные за работу по профилактике коррупционных и иных правонарушений, кадровых служб указанных органов не позднее чем на второй рабочий день после дня поступления в орган местного самоуправления муниципального образования в Камчатском крае информации, являющейся основанием для осуществления контроля за соответствием расходов лиц, замещающих муниципальные должности, должности муниципальной службы, их супруг (супругов) и несовершеннолетних детей, направляют ее в Главное управление губернатора и Правительства Камчатского края по вопросам государственной службы, кадрам и наградам (далее - Управление по вопросам государственной службы).</w:t>
      </w:r>
    </w:p>
    <w:p w:rsidR="00EA3305" w:rsidRDefault="00EA3305">
      <w:pPr>
        <w:pStyle w:val="ConsPlusNormal"/>
        <w:ind w:firstLine="540"/>
        <w:jc w:val="both"/>
      </w:pPr>
      <w:r>
        <w:t xml:space="preserve">8. Работники подразделений по профилактике коррупционных и иных правонарушений соответствующих кадровых служб государственных органов Камчатского края, органов местного самоуправления муниципальных образований в Камчатском крае либо должностные лица, ответственные за работу по профилактике коррупционных и иных правонарушений, кадровых служб указанных органов (далее - кадровые службы) не позднее чем через два рабочих дня со дня издания правового акта, указанного в </w:t>
      </w:r>
      <w:hyperlink w:anchor="P62" w:history="1">
        <w:r>
          <w:rPr>
            <w:color w:val="0000FF"/>
          </w:rPr>
          <w:t>части 6</w:t>
        </w:r>
      </w:hyperlink>
      <w:r>
        <w:t xml:space="preserve"> настоящего Порядка, письменно уведомляют лицо, в отношении которого принято решение об осуществлении контроля за расходами, о принятом решении и о необходимости представить сведения, предусмотренные </w:t>
      </w:r>
      <w:hyperlink r:id="rId12"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Форма уведомления определяется приложением к настоящему Порядку.</w:t>
      </w:r>
    </w:p>
    <w:p w:rsidR="00EA3305" w:rsidRDefault="00EA3305">
      <w:pPr>
        <w:pStyle w:val="ConsPlusNormal"/>
        <w:jc w:val="both"/>
      </w:pPr>
      <w:r>
        <w:t xml:space="preserve">(в ред. </w:t>
      </w:r>
      <w:hyperlink r:id="rId13" w:history="1">
        <w:r>
          <w:rPr>
            <w:color w:val="0000FF"/>
          </w:rPr>
          <w:t>Постановления</w:t>
        </w:r>
      </w:hyperlink>
      <w:r>
        <w:t xml:space="preserve"> Губернатора Камчатского края от 16.08.2013 N 98)</w:t>
      </w:r>
    </w:p>
    <w:p w:rsidR="00EA3305" w:rsidRDefault="00EA3305">
      <w:pPr>
        <w:pStyle w:val="ConsPlusNormal"/>
        <w:ind w:firstLine="540"/>
        <w:jc w:val="both"/>
      </w:pPr>
      <w:r>
        <w:t xml:space="preserve">9. Информация о принятии решения об осуществлении контроля за расходами должностными лицами, указанными в </w:t>
      </w:r>
      <w:hyperlink w:anchor="P59" w:history="1">
        <w:r>
          <w:rPr>
            <w:color w:val="0000FF"/>
          </w:rPr>
          <w:t>пункте 2 части 3</w:t>
        </w:r>
      </w:hyperlink>
      <w:r>
        <w:t xml:space="preserve"> настоящего Порядка, в течение трех рабочих дней направляется соответствующей кадровой службой в Управление по вопросам государственной службы.</w:t>
      </w: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jc w:val="right"/>
      </w:pPr>
      <w:r>
        <w:t>Приложение</w:t>
      </w:r>
    </w:p>
    <w:p w:rsidR="00EA3305" w:rsidRDefault="00EA3305">
      <w:pPr>
        <w:pStyle w:val="ConsPlusNormal"/>
        <w:jc w:val="right"/>
      </w:pPr>
      <w:r>
        <w:t>к Порядку принятия решений</w:t>
      </w:r>
    </w:p>
    <w:p w:rsidR="00EA3305" w:rsidRDefault="00EA3305">
      <w:pPr>
        <w:pStyle w:val="ConsPlusNormal"/>
        <w:jc w:val="right"/>
      </w:pPr>
      <w:r>
        <w:t>об осуществлении контроля</w:t>
      </w:r>
    </w:p>
    <w:p w:rsidR="00EA3305" w:rsidRDefault="00EA3305">
      <w:pPr>
        <w:pStyle w:val="ConsPlusNormal"/>
        <w:jc w:val="right"/>
      </w:pPr>
      <w:r>
        <w:t>за соответствием расходов лиц,</w:t>
      </w:r>
    </w:p>
    <w:p w:rsidR="00EA3305" w:rsidRDefault="00EA3305">
      <w:pPr>
        <w:pStyle w:val="ConsPlusNormal"/>
        <w:jc w:val="right"/>
      </w:pPr>
      <w:r>
        <w:t>замещающих государственные</w:t>
      </w:r>
    </w:p>
    <w:p w:rsidR="00EA3305" w:rsidRDefault="00EA3305">
      <w:pPr>
        <w:pStyle w:val="ConsPlusNormal"/>
        <w:jc w:val="right"/>
      </w:pPr>
      <w:r>
        <w:t>должности Камчатского края,</w:t>
      </w:r>
    </w:p>
    <w:p w:rsidR="00EA3305" w:rsidRDefault="00EA3305">
      <w:pPr>
        <w:pStyle w:val="ConsPlusNormal"/>
        <w:jc w:val="right"/>
      </w:pPr>
      <w:r>
        <w:t>и иных лиц их доходам</w:t>
      </w: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jc w:val="right"/>
      </w:pPr>
      <w:r>
        <w:t>Форма уведомления</w:t>
      </w:r>
    </w:p>
    <w:p w:rsidR="00EA3305" w:rsidRDefault="00EA3305">
      <w:pPr>
        <w:pStyle w:val="ConsPlusNormal"/>
        <w:jc w:val="right"/>
      </w:pPr>
      <w:r>
        <w:t>о принятом решении</w:t>
      </w:r>
    </w:p>
    <w:p w:rsidR="00EA3305" w:rsidRDefault="00EA3305">
      <w:pPr>
        <w:pStyle w:val="ConsPlusNormal"/>
        <w:jc w:val="right"/>
      </w:pPr>
      <w:r>
        <w:t>об осуществлении контроля</w:t>
      </w:r>
    </w:p>
    <w:p w:rsidR="00EA3305" w:rsidRDefault="00EA3305">
      <w:pPr>
        <w:pStyle w:val="ConsPlusNormal"/>
        <w:jc w:val="right"/>
      </w:pPr>
      <w:r>
        <w:t>за соответствием расходов лица,</w:t>
      </w:r>
    </w:p>
    <w:p w:rsidR="00EA3305" w:rsidRDefault="00EA3305">
      <w:pPr>
        <w:pStyle w:val="ConsPlusNormal"/>
        <w:jc w:val="right"/>
      </w:pPr>
      <w:r>
        <w:lastRenderedPageBreak/>
        <w:t>замещающего государственную</w:t>
      </w:r>
    </w:p>
    <w:p w:rsidR="00EA3305" w:rsidRDefault="00EA3305">
      <w:pPr>
        <w:pStyle w:val="ConsPlusNormal"/>
        <w:jc w:val="right"/>
      </w:pPr>
      <w:r>
        <w:t>должность Камчатского края,</w:t>
      </w:r>
    </w:p>
    <w:p w:rsidR="00EA3305" w:rsidRDefault="00EA3305">
      <w:pPr>
        <w:pStyle w:val="ConsPlusNormal"/>
        <w:jc w:val="right"/>
      </w:pPr>
      <w:r>
        <w:t>и иных лиц их доходам</w:t>
      </w:r>
    </w:p>
    <w:p w:rsidR="00EA3305" w:rsidRDefault="00EA3305">
      <w:pPr>
        <w:pStyle w:val="ConsPlusNormal"/>
        <w:ind w:firstLine="540"/>
        <w:jc w:val="both"/>
      </w:pPr>
    </w:p>
    <w:p w:rsidR="00EA3305" w:rsidRDefault="00EA3305">
      <w:pPr>
        <w:pStyle w:val="ConsPlusTitle"/>
        <w:jc w:val="center"/>
      </w:pPr>
      <w:r>
        <w:t xml:space="preserve">УВЕДОМЛЕНИЕ </w:t>
      </w:r>
      <w:hyperlink w:anchor="P125" w:history="1">
        <w:r>
          <w:rPr>
            <w:color w:val="0000FF"/>
          </w:rPr>
          <w:t>&lt;1&gt;</w:t>
        </w:r>
      </w:hyperlink>
    </w:p>
    <w:p w:rsidR="00EA3305" w:rsidRDefault="00EA3305">
      <w:pPr>
        <w:pStyle w:val="ConsPlusNormal"/>
        <w:jc w:val="center"/>
      </w:pPr>
      <w:r>
        <w:t>Список изменяющих документов</w:t>
      </w:r>
    </w:p>
    <w:p w:rsidR="00EA3305" w:rsidRDefault="00EA3305">
      <w:pPr>
        <w:pStyle w:val="ConsPlusNormal"/>
        <w:jc w:val="center"/>
      </w:pPr>
      <w:r>
        <w:t xml:space="preserve">(в ред. </w:t>
      </w:r>
      <w:hyperlink r:id="rId14" w:history="1">
        <w:r>
          <w:rPr>
            <w:color w:val="0000FF"/>
          </w:rPr>
          <w:t>Постановления</w:t>
        </w:r>
      </w:hyperlink>
      <w:r>
        <w:t xml:space="preserve"> Губернатора Камчатского края</w:t>
      </w:r>
    </w:p>
    <w:p w:rsidR="00EA3305" w:rsidRDefault="00EA3305">
      <w:pPr>
        <w:pStyle w:val="ConsPlusNormal"/>
        <w:jc w:val="center"/>
      </w:pPr>
      <w:r>
        <w:t>от 16.08.2013 N 98)</w:t>
      </w:r>
    </w:p>
    <w:p w:rsidR="00EA3305" w:rsidRDefault="00EA3305">
      <w:pPr>
        <w:pStyle w:val="ConsPlusNormal"/>
        <w:ind w:firstLine="540"/>
        <w:jc w:val="both"/>
      </w:pPr>
    </w:p>
    <w:p w:rsidR="00EA3305" w:rsidRDefault="00EA3305">
      <w:pPr>
        <w:pStyle w:val="ConsPlusNonformat"/>
        <w:jc w:val="both"/>
      </w:pPr>
      <w:r>
        <w:t xml:space="preserve">    _____________________________________________________________________</w:t>
      </w:r>
    </w:p>
    <w:p w:rsidR="00EA3305" w:rsidRDefault="00EA3305">
      <w:pPr>
        <w:pStyle w:val="ConsPlusNonformat"/>
        <w:jc w:val="both"/>
      </w:pPr>
      <w:r>
        <w:t xml:space="preserve">    ФИО, полное наименование должности лица, замещающего государственную</w:t>
      </w:r>
    </w:p>
    <w:p w:rsidR="00EA3305" w:rsidRDefault="00EA3305">
      <w:pPr>
        <w:pStyle w:val="ConsPlusNonformat"/>
        <w:jc w:val="both"/>
      </w:pPr>
      <w:r>
        <w:t xml:space="preserve">    должность Камчатского края, иного лица</w:t>
      </w:r>
    </w:p>
    <w:p w:rsidR="00EA3305" w:rsidRDefault="00EA3305">
      <w:pPr>
        <w:pStyle w:val="ConsPlusNormal"/>
        <w:ind w:firstLine="540"/>
        <w:jc w:val="both"/>
      </w:pPr>
    </w:p>
    <w:p w:rsidR="00EA3305" w:rsidRDefault="00EA3305">
      <w:pPr>
        <w:pStyle w:val="ConsPlusNormal"/>
        <w:ind w:firstLine="540"/>
        <w:jc w:val="both"/>
      </w:pPr>
      <w:r>
        <w:t xml:space="preserve">В соответствии с </w:t>
      </w:r>
      <w:hyperlink r:id="rId15" w:history="1">
        <w:r>
          <w:rPr>
            <w:color w:val="0000FF"/>
          </w:rPr>
          <w:t>частью 3 статьи 5</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уведомляю Вас о принятом мною решении об осуществлении контроля за соответствием Ваших расходов (реквизиты правового акта), расходов Вашей супруги (супруга) и несовершеннолетних детей</w:t>
      </w:r>
    </w:p>
    <w:p w:rsidR="00EA3305" w:rsidRDefault="00EA3305">
      <w:pPr>
        <w:pStyle w:val="ConsPlusNonformat"/>
        <w:jc w:val="both"/>
      </w:pPr>
      <w:r>
        <w:t xml:space="preserve">    ____________________________________ вашим доходам.</w:t>
      </w:r>
    </w:p>
    <w:p w:rsidR="00EA3305" w:rsidRDefault="00EA3305">
      <w:pPr>
        <w:pStyle w:val="ConsPlusNonformat"/>
        <w:jc w:val="both"/>
      </w:pPr>
      <w:r>
        <w:t xml:space="preserve">                    (ФИО)</w:t>
      </w:r>
    </w:p>
    <w:p w:rsidR="00EA3305" w:rsidRDefault="00EA3305">
      <w:pPr>
        <w:pStyle w:val="ConsPlusNormal"/>
        <w:ind w:firstLine="540"/>
        <w:jc w:val="both"/>
      </w:pPr>
    </w:p>
    <w:p w:rsidR="00EA3305" w:rsidRDefault="00EA3305">
      <w:pPr>
        <w:pStyle w:val="ConsPlusNormal"/>
        <w:ind w:firstLine="540"/>
        <w:jc w:val="both"/>
      </w:pPr>
      <w:r>
        <w:t xml:space="preserve">В соответствии с Федеральным </w:t>
      </w:r>
      <w:hyperlink r:id="rId16"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w:t>
      </w:r>
    </w:p>
    <w:p w:rsidR="00EA3305" w:rsidRDefault="00EA3305">
      <w:pPr>
        <w:pStyle w:val="ConsPlusNonformat"/>
        <w:jc w:val="both"/>
      </w:pPr>
      <w:r>
        <w:t xml:space="preserve">    1. Предлагаю Вам в течение 7 рабочих дней представить в</w:t>
      </w:r>
    </w:p>
    <w:p w:rsidR="00EA3305" w:rsidRDefault="00EA3305">
      <w:pPr>
        <w:pStyle w:val="ConsPlusNonformat"/>
        <w:jc w:val="both"/>
      </w:pPr>
      <w:r>
        <w:t xml:space="preserve">    _____________________________________________________________________</w:t>
      </w:r>
    </w:p>
    <w:p w:rsidR="00EA3305" w:rsidRDefault="00EA3305">
      <w:pPr>
        <w:pStyle w:val="ConsPlusNonformat"/>
        <w:jc w:val="both"/>
      </w:pPr>
      <w:r>
        <w:t xml:space="preserve">     (подразделение по профилактике коррупционных и иных правонарушений</w:t>
      </w:r>
    </w:p>
    <w:p w:rsidR="00EA3305" w:rsidRDefault="00EA3305">
      <w:pPr>
        <w:pStyle w:val="ConsPlusNonformat"/>
        <w:jc w:val="both"/>
      </w:pPr>
      <w:r>
        <w:t xml:space="preserve">    соответствующей кадровой службы государственного органа Камчатского</w:t>
      </w:r>
    </w:p>
    <w:p w:rsidR="00EA3305" w:rsidRDefault="00EA3305">
      <w:pPr>
        <w:pStyle w:val="ConsPlusNonformat"/>
        <w:jc w:val="both"/>
      </w:pPr>
      <w:r>
        <w:t xml:space="preserve">    края   либо   ФИО   и   наименование   должности   должностного   лица,</w:t>
      </w:r>
    </w:p>
    <w:p w:rsidR="00EA3305" w:rsidRDefault="00EA3305">
      <w:pPr>
        <w:pStyle w:val="ConsPlusNonformat"/>
        <w:jc w:val="both"/>
      </w:pPr>
      <w:r>
        <w:t xml:space="preserve">     ответственного за работу по профилактике коррупционных и иных</w:t>
      </w:r>
    </w:p>
    <w:p w:rsidR="00EA3305" w:rsidRDefault="00EA3305">
      <w:pPr>
        <w:pStyle w:val="ConsPlusNonformat"/>
        <w:jc w:val="both"/>
      </w:pPr>
      <w:r>
        <w:t xml:space="preserve">           правонарушений, кадровой службы указанного органа)</w:t>
      </w:r>
    </w:p>
    <w:p w:rsidR="00EA3305" w:rsidRDefault="00EA3305">
      <w:pPr>
        <w:pStyle w:val="ConsPlusNonformat"/>
        <w:jc w:val="both"/>
      </w:pPr>
    </w:p>
    <w:p w:rsidR="00EA3305" w:rsidRDefault="00EA3305">
      <w:pPr>
        <w:pStyle w:val="ConsPlusNonformat"/>
        <w:jc w:val="both"/>
      </w:pPr>
      <w:r>
        <w:t xml:space="preserve">    1) сведения о своих расходах, сведения о расходах Вашей(его) супруги</w:t>
      </w:r>
    </w:p>
    <w:p w:rsidR="00EA3305" w:rsidRDefault="00EA3305">
      <w:pPr>
        <w:pStyle w:val="ConsPlusNonformat"/>
        <w:jc w:val="both"/>
      </w:pPr>
      <w:r>
        <w:t xml:space="preserve">    (</w:t>
      </w:r>
      <w:proofErr w:type="gramStart"/>
      <w:r>
        <w:t xml:space="preserve">супруга)   </w:t>
      </w:r>
      <w:proofErr w:type="gramEnd"/>
      <w:r>
        <w:t xml:space="preserve">          и             несовершеннолетних            детей</w:t>
      </w:r>
    </w:p>
    <w:p w:rsidR="00EA3305" w:rsidRDefault="00EA3305">
      <w:pPr>
        <w:pStyle w:val="ConsPlusNonformat"/>
        <w:jc w:val="both"/>
      </w:pPr>
      <w:r>
        <w:t xml:space="preserve">    ___________________________________</w:t>
      </w:r>
    </w:p>
    <w:p w:rsidR="00EA3305" w:rsidRDefault="00EA3305">
      <w:pPr>
        <w:pStyle w:val="ConsPlusNonformat"/>
        <w:jc w:val="both"/>
      </w:pPr>
      <w:r>
        <w:t xml:space="preserve">                    (ФИО)</w:t>
      </w:r>
    </w:p>
    <w:p w:rsidR="00EA3305" w:rsidRDefault="00EA3305">
      <w:pPr>
        <w:pStyle w:val="ConsPlusNonformat"/>
        <w:jc w:val="both"/>
      </w:pPr>
      <w:r>
        <w:t xml:space="preserve">    - по каждой сделке по приобретению</w:t>
      </w:r>
    </w:p>
    <w:p w:rsidR="00EA3305" w:rsidRDefault="00EA3305">
      <w:pPr>
        <w:pStyle w:val="ConsPlusNonformat"/>
        <w:jc w:val="both"/>
      </w:pPr>
      <w:r>
        <w:t xml:space="preserve">    _____________________________________________________________________</w:t>
      </w:r>
    </w:p>
    <w:p w:rsidR="00EA3305" w:rsidRDefault="00EA3305">
      <w:pPr>
        <w:pStyle w:val="ConsPlusNonformat"/>
        <w:jc w:val="both"/>
      </w:pPr>
      <w:r>
        <w:t xml:space="preserve">    земельного участка, другого объекта недвижимости, транспортного</w:t>
      </w:r>
    </w:p>
    <w:p w:rsidR="00EA3305" w:rsidRDefault="00EA3305">
      <w:pPr>
        <w:pStyle w:val="ConsPlusNonformat"/>
        <w:jc w:val="both"/>
      </w:pPr>
      <w:r>
        <w:t xml:space="preserve">    средства, ценных бумаг, акций (долей участия, паев в уставных</w:t>
      </w:r>
    </w:p>
    <w:p w:rsidR="00EA3305" w:rsidRDefault="00EA3305">
      <w:pPr>
        <w:pStyle w:val="ConsPlusNonformat"/>
        <w:jc w:val="both"/>
      </w:pPr>
      <w:r>
        <w:t xml:space="preserve">          (складочных) капиталах организаций)</w:t>
      </w:r>
    </w:p>
    <w:p w:rsidR="00EA3305" w:rsidRDefault="00EA3305">
      <w:pPr>
        <w:pStyle w:val="ConsPlusNormal"/>
        <w:ind w:firstLine="540"/>
        <w:jc w:val="both"/>
      </w:pPr>
      <w:r>
        <w:t>если сумма соответствующей сделки превышает в совокупности общий доход Ваш и Вашей супруги (супруга) за 3 последних года, предшествующих совершению сделки (указать годы);</w:t>
      </w:r>
    </w:p>
    <w:p w:rsidR="00EA3305" w:rsidRDefault="00EA3305">
      <w:pPr>
        <w:pStyle w:val="ConsPlusNormal"/>
        <w:ind w:firstLine="540"/>
        <w:jc w:val="both"/>
      </w:pPr>
      <w:r>
        <w:t>2) сведения об источниках получения средств, за счет которых совершена соответствующая сделка.</w:t>
      </w:r>
    </w:p>
    <w:p w:rsidR="00EA3305" w:rsidRDefault="00EA3305">
      <w:pPr>
        <w:pStyle w:val="ConsPlusNormal"/>
        <w:ind w:firstLine="540"/>
        <w:jc w:val="both"/>
      </w:pPr>
    </w:p>
    <w:p w:rsidR="00EA3305" w:rsidRDefault="00EA3305">
      <w:pPr>
        <w:pStyle w:val="ConsPlusNormal"/>
        <w:ind w:firstLine="540"/>
        <w:jc w:val="both"/>
      </w:pPr>
      <w:r>
        <w:t>Примечание:</w:t>
      </w:r>
    </w:p>
    <w:p w:rsidR="00EA3305" w:rsidRDefault="00EA3305">
      <w:pPr>
        <w:pStyle w:val="ConsPlusNormal"/>
        <w:ind w:firstLine="540"/>
        <w:jc w:val="both"/>
      </w:pPr>
      <w:bookmarkStart w:id="10" w:name="P125"/>
      <w:bookmarkEnd w:id="10"/>
      <w:r>
        <w:t>&lt;1&gt; подразделение по профилактике коррупционных и иных правонарушений соответствующей кадровой службы государственного органа Камчатского края либо должностное лицо, ответственное за работу по профилактике коррупционных и иных правонарушений, кадровой службы указанного органа выдает уведомление лицу, в отношении которого принято решение об осуществлении контроля, не позднее чем через 2 рабочих дня со дня издания правового акта о принятии решения об осуществлении контроля.</w:t>
      </w:r>
    </w:p>
    <w:p w:rsidR="00EA3305" w:rsidRDefault="00EA3305">
      <w:pPr>
        <w:pStyle w:val="ConsPlusNormal"/>
        <w:ind w:firstLine="540"/>
        <w:jc w:val="both"/>
      </w:pPr>
    </w:p>
    <w:p w:rsidR="00EA3305" w:rsidRDefault="00EA3305">
      <w:pPr>
        <w:pStyle w:val="ConsPlusNormal"/>
        <w:ind w:firstLine="540"/>
        <w:jc w:val="both"/>
      </w:pPr>
      <w:r>
        <w:t>2. Разъясняю, что Вы вправе:</w:t>
      </w:r>
    </w:p>
    <w:p w:rsidR="00EA3305" w:rsidRDefault="00EA3305">
      <w:pPr>
        <w:pStyle w:val="ConsPlusNormal"/>
        <w:ind w:firstLine="540"/>
        <w:jc w:val="both"/>
      </w:pPr>
      <w:r>
        <w:t>1) давать пояснения в письменной форме:</w:t>
      </w:r>
    </w:p>
    <w:p w:rsidR="00EA3305" w:rsidRDefault="00EA3305">
      <w:pPr>
        <w:pStyle w:val="ConsPlusNormal"/>
        <w:ind w:firstLine="540"/>
        <w:jc w:val="both"/>
      </w:pPr>
      <w:r>
        <w:t>а) в связи с истребованием указанных сведений;</w:t>
      </w:r>
    </w:p>
    <w:p w:rsidR="00EA3305" w:rsidRDefault="00EA3305">
      <w:pPr>
        <w:pStyle w:val="ConsPlusNormal"/>
        <w:ind w:firstLine="540"/>
        <w:jc w:val="both"/>
      </w:pPr>
      <w:r>
        <w:t>б) в ходе проверки достоверности и полноты указанных сведений и по ее результатам;</w:t>
      </w:r>
    </w:p>
    <w:p w:rsidR="00EA3305" w:rsidRDefault="00EA3305">
      <w:pPr>
        <w:pStyle w:val="ConsPlusNormal"/>
        <w:ind w:firstLine="540"/>
        <w:jc w:val="both"/>
      </w:pPr>
      <w:r>
        <w:lastRenderedPageBreak/>
        <w:t>в) об источниках получения средств, за счет которых Вами, Вашей(им) супругой (супругом) и (или) несовершеннолетними детьми совершена соответствующая сделка;</w:t>
      </w:r>
    </w:p>
    <w:p w:rsidR="00EA3305" w:rsidRDefault="00EA3305">
      <w:pPr>
        <w:pStyle w:val="ConsPlusNormal"/>
        <w:jc w:val="both"/>
      </w:pPr>
      <w:r>
        <w:t xml:space="preserve">(в ред. </w:t>
      </w:r>
      <w:hyperlink r:id="rId17" w:history="1">
        <w:r>
          <w:rPr>
            <w:color w:val="0000FF"/>
          </w:rPr>
          <w:t>Постановления</w:t>
        </w:r>
      </w:hyperlink>
      <w:r>
        <w:t xml:space="preserve"> Губернатора Камчатского края от 16.08.2013 N 98)</w:t>
      </w:r>
    </w:p>
    <w:p w:rsidR="00EA3305" w:rsidRDefault="00EA3305">
      <w:pPr>
        <w:pStyle w:val="ConsPlusNormal"/>
        <w:ind w:firstLine="540"/>
        <w:jc w:val="both"/>
      </w:pPr>
      <w:r>
        <w:t>2) представлять дополнительные материалы и давать по ним пояснения в письменной форме;</w:t>
      </w:r>
    </w:p>
    <w:p w:rsidR="00EA3305" w:rsidRDefault="00EA3305">
      <w:pPr>
        <w:pStyle w:val="ConsPlusNonformat"/>
        <w:jc w:val="both"/>
      </w:pPr>
      <w:r>
        <w:t xml:space="preserve">    3) обратиться в (к)_______________________________________________</w:t>
      </w:r>
    </w:p>
    <w:p w:rsidR="00EA3305" w:rsidRDefault="00EA3305">
      <w:pPr>
        <w:pStyle w:val="ConsPlusNonformat"/>
        <w:jc w:val="both"/>
      </w:pPr>
      <w:r>
        <w:t xml:space="preserve">                       (наименование подразделения по профилактике</w:t>
      </w:r>
    </w:p>
    <w:p w:rsidR="00EA3305" w:rsidRDefault="00EA3305">
      <w:pPr>
        <w:pStyle w:val="ConsPlusNonformat"/>
        <w:jc w:val="both"/>
      </w:pPr>
      <w:r>
        <w:t xml:space="preserve">    __________________________________________________________________</w:t>
      </w:r>
    </w:p>
    <w:p w:rsidR="00EA3305" w:rsidRDefault="00EA3305">
      <w:pPr>
        <w:pStyle w:val="ConsPlusNonformat"/>
        <w:jc w:val="both"/>
      </w:pPr>
      <w:r>
        <w:t xml:space="preserve">        коррупционных и иных правонарушений соответствующей кадровой</w:t>
      </w:r>
    </w:p>
    <w:p w:rsidR="00EA3305" w:rsidRDefault="00EA3305">
      <w:pPr>
        <w:pStyle w:val="ConsPlusNonformat"/>
        <w:jc w:val="both"/>
      </w:pPr>
      <w:r>
        <w:t xml:space="preserve">    __________________________________________________________________</w:t>
      </w:r>
    </w:p>
    <w:p w:rsidR="00EA3305" w:rsidRDefault="00EA3305">
      <w:pPr>
        <w:pStyle w:val="ConsPlusNonformat"/>
        <w:jc w:val="both"/>
      </w:pPr>
      <w:r>
        <w:t xml:space="preserve">         службы государственного органа Камчатского края либо ФИО и</w:t>
      </w:r>
    </w:p>
    <w:p w:rsidR="00EA3305" w:rsidRDefault="00EA3305">
      <w:pPr>
        <w:pStyle w:val="ConsPlusNonformat"/>
        <w:jc w:val="both"/>
      </w:pPr>
      <w:r>
        <w:t xml:space="preserve">    __________________________________________________________________</w:t>
      </w:r>
    </w:p>
    <w:p w:rsidR="00EA3305" w:rsidRDefault="00EA3305">
      <w:pPr>
        <w:pStyle w:val="ConsPlusNonformat"/>
        <w:jc w:val="both"/>
      </w:pPr>
      <w:r>
        <w:t xml:space="preserve">        наименование должности лица, ответственного за работу пот</w:t>
      </w:r>
    </w:p>
    <w:p w:rsidR="00EA3305" w:rsidRDefault="00EA3305">
      <w:pPr>
        <w:pStyle w:val="ConsPlusNonformat"/>
        <w:jc w:val="both"/>
      </w:pPr>
      <w:r>
        <w:t xml:space="preserve">       профилактике коррупционных и иных правонарушений, кадровой</w:t>
      </w:r>
    </w:p>
    <w:p w:rsidR="00EA3305" w:rsidRDefault="00EA3305">
      <w:pPr>
        <w:pStyle w:val="ConsPlusNonformat"/>
        <w:jc w:val="both"/>
      </w:pPr>
      <w:r>
        <w:t xml:space="preserve">                 службы указанного органа)</w:t>
      </w:r>
    </w:p>
    <w:p w:rsidR="00EA3305" w:rsidRDefault="00EA3305">
      <w:pPr>
        <w:pStyle w:val="ConsPlusNormal"/>
        <w:ind w:firstLine="540"/>
        <w:jc w:val="both"/>
      </w:pPr>
    </w:p>
    <w:p w:rsidR="00EA3305" w:rsidRDefault="00EA3305">
      <w:pPr>
        <w:pStyle w:val="ConsPlusNormal"/>
        <w:ind w:firstLine="540"/>
        <w:jc w:val="both"/>
      </w:pPr>
      <w:r>
        <w:t>с ходатайством о проведении с Вами беседы по вопросам, связанным с осуществлением контроля за соответствием Ваших расходов, а также расходов Вашей(его) супруги (супруга) и несовершеннолетних детей вашим доходам.</w:t>
      </w:r>
    </w:p>
    <w:p w:rsidR="00EA3305" w:rsidRDefault="00EA3305">
      <w:pPr>
        <w:pStyle w:val="ConsPlusNormal"/>
        <w:ind w:firstLine="540"/>
        <w:jc w:val="both"/>
      </w:pPr>
      <w:r>
        <w:t>Ходатайство подлежит обязательному удовлетворению. Беседа будет проведена с Вами в течение 7 рабочих дней со дня поступления ходатайства (в случае наличия уважительной причины - в срок, согласованный с Вами). В ходе беседы Вам будут даны разъяснения по интересующим Вас вопросам.</w:t>
      </w:r>
    </w:p>
    <w:p w:rsidR="00EA3305" w:rsidRDefault="00EA3305">
      <w:pPr>
        <w:pStyle w:val="ConsPlusNormal"/>
        <w:ind w:firstLine="540"/>
        <w:jc w:val="both"/>
      </w:pPr>
      <w:r>
        <w:t>3. Информирую Вас о следующем:</w:t>
      </w:r>
    </w:p>
    <w:p w:rsidR="00EA3305" w:rsidRDefault="00EA3305">
      <w:pPr>
        <w:pStyle w:val="ConsPlusNormal"/>
        <w:ind w:firstLine="540"/>
        <w:jc w:val="both"/>
      </w:pPr>
      <w:r>
        <w:t>1) на период осуществления контроля Вы можете быть в установленном порядке отстранены от замещаемой должности на срок, не превышающий 60 дней со дня принятия решения об осуществлении такого контроля (указанный срок может быть продлен до 90 дней). На период отстранения от замещаемой должности денежное вознаграждение (денежное содержание) по замещаемой должности сохраняется;</w:t>
      </w:r>
    </w:p>
    <w:p w:rsidR="00EA3305" w:rsidRDefault="00EA3305">
      <w:pPr>
        <w:pStyle w:val="ConsPlusNormal"/>
        <w:ind w:firstLine="540"/>
        <w:jc w:val="both"/>
      </w:pPr>
      <w:r>
        <w:t>2) о результатах, полученных в ходе осуществления контроля Вы будете проинформированы с соблюдением законодательства Российской Федерации о государственной тайне;</w:t>
      </w:r>
    </w:p>
    <w:p w:rsidR="00EA3305" w:rsidRDefault="00EA3305">
      <w:pPr>
        <w:pStyle w:val="ConsPlusNormal"/>
        <w:ind w:firstLine="540"/>
        <w:jc w:val="both"/>
      </w:pPr>
      <w:r>
        <w:t xml:space="preserve">3) невыполнение Вами обязанностей, предусмотренных </w:t>
      </w:r>
      <w:hyperlink r:id="rId18" w:history="1">
        <w:r>
          <w:rPr>
            <w:color w:val="0000FF"/>
          </w:rPr>
          <w:t>частью 1 статьи 3</w:t>
        </w:r>
      </w:hyperlink>
      <w:r>
        <w:t xml:space="preserve"> и </w:t>
      </w:r>
      <w:hyperlink r:id="rId19" w:history="1">
        <w:r>
          <w:rPr>
            <w:color w:val="0000FF"/>
          </w:rPr>
          <w:t>частью 1 статьи 9</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является правонарушением, влекущим</w:t>
      </w:r>
    </w:p>
    <w:p w:rsidR="00EA3305" w:rsidRDefault="00EA3305">
      <w:pPr>
        <w:pStyle w:val="ConsPlusNonformat"/>
        <w:jc w:val="both"/>
      </w:pPr>
      <w:r>
        <w:t xml:space="preserve">    _____________________________________________________________________</w:t>
      </w:r>
    </w:p>
    <w:p w:rsidR="00EA3305" w:rsidRDefault="00EA3305">
      <w:pPr>
        <w:pStyle w:val="ConsPlusNonformat"/>
        <w:jc w:val="both"/>
      </w:pPr>
      <w:r>
        <w:t xml:space="preserve">    досрочное прекращение полномочий, освобождение от замещаемой должности,</w:t>
      </w:r>
    </w:p>
    <w:p w:rsidR="00EA3305" w:rsidRDefault="00EA3305">
      <w:pPr>
        <w:pStyle w:val="ConsPlusNonformat"/>
        <w:jc w:val="both"/>
      </w:pPr>
      <w:r>
        <w:t xml:space="preserve">       увольнение с государственной (муниципальной) службы</w:t>
      </w:r>
    </w:p>
    <w:p w:rsidR="00EA3305" w:rsidRDefault="00EA3305">
      <w:pPr>
        <w:pStyle w:val="ConsPlusNormal"/>
        <w:ind w:firstLine="540"/>
        <w:jc w:val="both"/>
      </w:pPr>
      <w:r>
        <w:t>в установленном порядке.</w:t>
      </w:r>
    </w:p>
    <w:p w:rsidR="00EA3305" w:rsidRDefault="00EA3305">
      <w:pPr>
        <w:pStyle w:val="ConsPlusNormal"/>
        <w:ind w:firstLine="540"/>
        <w:jc w:val="both"/>
      </w:pPr>
    </w:p>
    <w:p w:rsidR="00EA3305" w:rsidRDefault="00EA3305">
      <w:pPr>
        <w:pStyle w:val="ConsPlusNormal"/>
        <w:ind w:firstLine="540"/>
        <w:jc w:val="both"/>
      </w:pPr>
      <w:r>
        <w:t>Приложение:</w:t>
      </w:r>
    </w:p>
    <w:p w:rsidR="00EA3305" w:rsidRDefault="00EA3305">
      <w:pPr>
        <w:pStyle w:val="ConsPlusNormal"/>
        <w:ind w:firstLine="540"/>
        <w:jc w:val="both"/>
      </w:pPr>
      <w:r>
        <w:t>копия решения об осуществлении контроля.</w:t>
      </w:r>
    </w:p>
    <w:p w:rsidR="00EA3305" w:rsidRDefault="00EA3305">
      <w:pPr>
        <w:pStyle w:val="ConsPlusNormal"/>
        <w:ind w:firstLine="540"/>
        <w:jc w:val="both"/>
      </w:pPr>
    </w:p>
    <w:p w:rsidR="00EA3305" w:rsidRDefault="00EA3305">
      <w:pPr>
        <w:pStyle w:val="ConsPlusNormal"/>
        <w:ind w:firstLine="540"/>
        <w:jc w:val="both"/>
      </w:pPr>
      <w:r>
        <w:t>Губернатор Камчатского края</w:t>
      </w:r>
    </w:p>
    <w:p w:rsidR="00EA3305" w:rsidRDefault="00EA3305">
      <w:pPr>
        <w:pStyle w:val="ConsPlusNormal"/>
        <w:ind w:firstLine="540"/>
        <w:jc w:val="both"/>
      </w:pPr>
      <w:r>
        <w:t>(уполномоченное губернатором</w:t>
      </w:r>
    </w:p>
    <w:p w:rsidR="00EA3305" w:rsidRDefault="00EA3305">
      <w:pPr>
        <w:pStyle w:val="ConsPlusNormal"/>
        <w:ind w:firstLine="540"/>
        <w:jc w:val="both"/>
      </w:pPr>
      <w:r>
        <w:t>Камчатского края должностное лицо)</w:t>
      </w:r>
    </w:p>
    <w:p w:rsidR="00EA3305" w:rsidRDefault="00EA3305">
      <w:pPr>
        <w:pStyle w:val="ConsPlusNonformat"/>
        <w:jc w:val="both"/>
      </w:pPr>
      <w:r>
        <w:t xml:space="preserve">    __________________________</w:t>
      </w:r>
    </w:p>
    <w:p w:rsidR="00EA3305" w:rsidRDefault="00EA3305">
      <w:pPr>
        <w:pStyle w:val="ConsPlusNonformat"/>
        <w:jc w:val="both"/>
      </w:pPr>
      <w:r>
        <w:t xml:space="preserve">        (Подпись, ФИО)</w:t>
      </w:r>
    </w:p>
    <w:p w:rsidR="00EA3305" w:rsidRDefault="00EA3305">
      <w:pPr>
        <w:pStyle w:val="ConsPlusNormal"/>
        <w:ind w:firstLine="540"/>
        <w:jc w:val="both"/>
      </w:pPr>
    </w:p>
    <w:p w:rsidR="00EA3305" w:rsidRDefault="00EA3305">
      <w:pPr>
        <w:pStyle w:val="ConsPlusNormal"/>
        <w:ind w:firstLine="540"/>
        <w:jc w:val="both"/>
      </w:pPr>
    </w:p>
    <w:p w:rsidR="00EA3305" w:rsidRDefault="00EA3305">
      <w:pPr>
        <w:pStyle w:val="ConsPlusNormal"/>
        <w:pBdr>
          <w:top w:val="single" w:sz="6" w:space="0" w:color="auto"/>
        </w:pBdr>
        <w:spacing w:before="100" w:after="100"/>
        <w:jc w:val="both"/>
        <w:rPr>
          <w:sz w:val="2"/>
          <w:szCs w:val="2"/>
        </w:rPr>
      </w:pPr>
    </w:p>
    <w:p w:rsidR="008B03E0" w:rsidRDefault="00EA3305">
      <w:bookmarkStart w:id="11" w:name="_GoBack"/>
      <w:bookmarkEnd w:id="11"/>
    </w:p>
    <w:sectPr w:rsidR="008B03E0" w:rsidSect="00530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05"/>
    <w:rsid w:val="00AE02E8"/>
    <w:rsid w:val="00EA3305"/>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54AA9-A214-4551-8FCF-D89874BE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3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3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33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1778324F14B3FC048EB05EFB7E07254CBB4575402BA469A4FCC83DCFq7a7D" TargetMode="External"/><Relationship Id="rId13" Type="http://schemas.openxmlformats.org/officeDocument/2006/relationships/hyperlink" Target="consultantplus://offline/ref=BD1778324F14B3FC048EAE53ED125B214BB3137D462BAF38FBA39360987EE4C077A555C2EC1CF060338E0Fq9a0D" TargetMode="External"/><Relationship Id="rId18" Type="http://schemas.openxmlformats.org/officeDocument/2006/relationships/hyperlink" Target="consultantplus://offline/ref=BD1778324F14B3FC048EB05EFB7E07254CBB4575402BA469A4FCC83DCF77EE9730EA0C80A811F162q3aB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BD1778324F14B3FC048EAE53ED125B214BB3137D462BAF38FBA39360987EE4C077A555C2EC1CF060338E0Fq9a3D" TargetMode="External"/><Relationship Id="rId12" Type="http://schemas.openxmlformats.org/officeDocument/2006/relationships/hyperlink" Target="consultantplus://offline/ref=BD1778324F14B3FC048EB05EFB7E07254CBB4575402BA469A4FCC83DCF77EE9730EA0C80A811F163q3aAD" TargetMode="External"/><Relationship Id="rId17" Type="http://schemas.openxmlformats.org/officeDocument/2006/relationships/hyperlink" Target="consultantplus://offline/ref=BD1778324F14B3FC048EAE53ED125B214BB3137D462BAF38FBA39360987EE4C077A555C2EC1CF060338E0Fq9a1D" TargetMode="External"/><Relationship Id="rId2" Type="http://schemas.openxmlformats.org/officeDocument/2006/relationships/settings" Target="settings.xml"/><Relationship Id="rId16" Type="http://schemas.openxmlformats.org/officeDocument/2006/relationships/hyperlink" Target="consultantplus://offline/ref=BD1778324F14B3FC048EB05EFB7E07254CBB4575402BA469A4FCC83DCFq7a7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D1778324F14B3FC048EAE53ED125B214BB3137D4722AB37FDA39360987EE4C0q7a7D" TargetMode="External"/><Relationship Id="rId11" Type="http://schemas.openxmlformats.org/officeDocument/2006/relationships/hyperlink" Target="consultantplus://offline/ref=BD1778324F14B3FC048EB05EFB7E07254CBB4575402BA469A4FCC83DCF77EE9730EA0C80A811F163q3a5D" TargetMode="External"/><Relationship Id="rId5" Type="http://schemas.openxmlformats.org/officeDocument/2006/relationships/hyperlink" Target="consultantplus://offline/ref=BD1778324F14B3FC048EAE53ED125B214BB3137D462BAF38FBA39360987EE4C077A555C2EC1CF060338E0Fq9a3D" TargetMode="External"/><Relationship Id="rId15" Type="http://schemas.openxmlformats.org/officeDocument/2006/relationships/hyperlink" Target="consultantplus://offline/ref=BD1778324F14B3FC048EB05EFB7E07254CBB4575402BA469A4FCC83DCF77EE9730EA0C80A811F164q3a4D" TargetMode="External"/><Relationship Id="rId10" Type="http://schemas.openxmlformats.org/officeDocument/2006/relationships/hyperlink" Target="consultantplus://offline/ref=BD1778324F14B3FC048EB05EFB7E07254CBB4575402BA469A4FCC83DCF77EE9730EA0C80A811F163q3a2D" TargetMode="External"/><Relationship Id="rId19" Type="http://schemas.openxmlformats.org/officeDocument/2006/relationships/hyperlink" Target="consultantplus://offline/ref=BD1778324F14B3FC048EB05EFB7E07254CBB4575402BA469A4FCC83DCF77EE9730EA0C80A811F166q3a5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D1778324F14B3FC048EAE53ED125B214BB3137D4722AB37FDA39360987EE4C0q7a7D" TargetMode="External"/><Relationship Id="rId14" Type="http://schemas.openxmlformats.org/officeDocument/2006/relationships/hyperlink" Target="consultantplus://offline/ref=BD1778324F14B3FC048EAE53ED125B214BB3137D462BAF38FBA39360987EE4C077A555C2EC1CF060338E0Fq9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2478</Words>
  <Characters>14130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2016-11-01T03:26:00Z</dcterms:created>
  <dcterms:modified xsi:type="dcterms:W3CDTF">2016-11-01T03:26:00Z</dcterms:modified>
</cp:coreProperties>
</file>