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12" w:rsidRPr="00E4439E" w:rsidRDefault="00366D12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439E">
        <w:rPr>
          <w:rFonts w:ascii="Times New Roman" w:hAnsi="Times New Roman"/>
          <w:sz w:val="28"/>
          <w:szCs w:val="28"/>
        </w:rPr>
        <w:t>Агентство по внутренней политике Камчатского края</w:t>
      </w:r>
    </w:p>
    <w:p w:rsidR="00366D12" w:rsidRPr="00E4439E" w:rsidRDefault="00366D12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439E">
        <w:rPr>
          <w:rFonts w:ascii="Times New Roman" w:hAnsi="Times New Roman"/>
          <w:sz w:val="28"/>
          <w:szCs w:val="28"/>
        </w:rPr>
        <w:t>Общество с ограниченной ответственностью «Хороший день»</w:t>
      </w:r>
    </w:p>
    <w:p w:rsidR="00366D12" w:rsidRPr="00E4439E" w:rsidRDefault="00366D12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6D12" w:rsidRPr="00E4439E" w:rsidRDefault="00366D12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6D12" w:rsidRPr="00E4439E" w:rsidRDefault="002A06B1" w:rsidP="00E4439E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6D12" w:rsidRPr="00E4439E" w:rsidRDefault="00366D12" w:rsidP="00E4439E">
      <w:pPr>
        <w:tabs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6D12" w:rsidRPr="00E4439E" w:rsidRDefault="00366D12" w:rsidP="00E443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D12" w:rsidRDefault="00366D12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1F8D" w:rsidRDefault="00FD1F8D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1F8D" w:rsidRDefault="00FD1F8D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1F8D" w:rsidRDefault="00FD1F8D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6D12" w:rsidRPr="002A06B1" w:rsidRDefault="00366D12" w:rsidP="00E4439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A06B1">
        <w:rPr>
          <w:rFonts w:ascii="Times New Roman" w:hAnsi="Times New Roman"/>
          <w:b/>
          <w:sz w:val="36"/>
          <w:szCs w:val="36"/>
        </w:rPr>
        <w:t>АНАЛИТИЧЕСКИЙ ОТЧЕТ</w:t>
      </w:r>
    </w:p>
    <w:p w:rsidR="00366D12" w:rsidRPr="002A06B1" w:rsidRDefault="00366D12" w:rsidP="00E4439E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366D12" w:rsidRPr="002A06B1" w:rsidRDefault="00366D12" w:rsidP="002A06B1">
      <w:pPr>
        <w:spacing w:after="0" w:line="360" w:lineRule="auto"/>
        <w:jc w:val="center"/>
        <w:rPr>
          <w:rFonts w:ascii="Times New Roman" w:hAnsi="Times New Roman"/>
          <w:b/>
          <w:snapToGrid w:val="0"/>
          <w:color w:val="000000" w:themeColor="text1"/>
          <w:sz w:val="36"/>
          <w:szCs w:val="36"/>
        </w:rPr>
      </w:pPr>
      <w:r w:rsidRPr="002A06B1">
        <w:rPr>
          <w:rFonts w:ascii="Times New Roman" w:hAnsi="Times New Roman"/>
          <w:b/>
          <w:snapToGrid w:val="0"/>
          <w:color w:val="000000" w:themeColor="text1"/>
          <w:sz w:val="36"/>
          <w:szCs w:val="36"/>
        </w:rPr>
        <w:t>по результатам</w:t>
      </w:r>
      <w:r w:rsidRPr="002A06B1">
        <w:rPr>
          <w:rFonts w:ascii="Times New Roman" w:hAnsi="Times New Roman"/>
          <w:b/>
          <w:sz w:val="36"/>
          <w:szCs w:val="36"/>
        </w:rPr>
        <w:t xml:space="preserve"> социологического исследования по теме:</w:t>
      </w:r>
      <w:r w:rsidRPr="002A06B1">
        <w:rPr>
          <w:rFonts w:ascii="Times New Roman" w:hAnsi="Times New Roman"/>
          <w:b/>
          <w:snapToGrid w:val="0"/>
          <w:color w:val="000000" w:themeColor="text1"/>
          <w:sz w:val="36"/>
          <w:szCs w:val="36"/>
        </w:rPr>
        <w:t xml:space="preserve"> </w:t>
      </w:r>
    </w:p>
    <w:p w:rsidR="00E4439E" w:rsidRPr="002A06B1" w:rsidRDefault="00366D12" w:rsidP="00E4439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A06B1">
        <w:rPr>
          <w:rFonts w:ascii="Times New Roman" w:hAnsi="Times New Roman"/>
          <w:b/>
          <w:snapToGrid w:val="0"/>
          <w:color w:val="000000" w:themeColor="text1"/>
          <w:sz w:val="36"/>
          <w:szCs w:val="36"/>
        </w:rPr>
        <w:t>«</w:t>
      </w:r>
      <w:r w:rsidRPr="002A06B1">
        <w:rPr>
          <w:rFonts w:ascii="Times New Roman" w:hAnsi="Times New Roman"/>
          <w:b/>
          <w:sz w:val="36"/>
          <w:szCs w:val="36"/>
        </w:rPr>
        <w:t xml:space="preserve">Социологическое измерение этнической толерантности  </w:t>
      </w:r>
    </w:p>
    <w:p w:rsidR="00366D12" w:rsidRPr="002A06B1" w:rsidRDefault="00366D12" w:rsidP="00E4439E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2A06B1">
        <w:rPr>
          <w:rFonts w:ascii="Times New Roman" w:hAnsi="Times New Roman"/>
          <w:b/>
          <w:sz w:val="36"/>
          <w:szCs w:val="36"/>
        </w:rPr>
        <w:t>населения Камчатского края</w:t>
      </w:r>
      <w:r w:rsidRPr="002A06B1">
        <w:rPr>
          <w:rFonts w:ascii="Times New Roman" w:hAnsi="Times New Roman"/>
          <w:b/>
          <w:snapToGrid w:val="0"/>
          <w:color w:val="000000" w:themeColor="text1"/>
          <w:sz w:val="36"/>
          <w:szCs w:val="36"/>
        </w:rPr>
        <w:t>»</w:t>
      </w:r>
    </w:p>
    <w:p w:rsidR="00366D12" w:rsidRPr="00E4439E" w:rsidRDefault="00366D12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6D12" w:rsidRPr="00E4439E" w:rsidRDefault="00366D12" w:rsidP="00E4439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66D12" w:rsidRPr="00E4439E" w:rsidRDefault="00366D12" w:rsidP="00E4439E">
      <w:pPr>
        <w:spacing w:after="0" w:line="360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</w:p>
    <w:p w:rsidR="00366D12" w:rsidRPr="00E4439E" w:rsidRDefault="00366D12" w:rsidP="00E4439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6D12" w:rsidRPr="00E4439E" w:rsidRDefault="00366D12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439E" w:rsidRDefault="00E4439E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439E" w:rsidRPr="00E4439E" w:rsidRDefault="00E4439E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439E" w:rsidRPr="00E4439E" w:rsidRDefault="00E4439E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439E" w:rsidRPr="00E4439E" w:rsidRDefault="00E4439E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439E" w:rsidRPr="00E4439E" w:rsidRDefault="00E4439E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6D12" w:rsidRDefault="00366D12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06B1" w:rsidRPr="00E4439E" w:rsidRDefault="002A06B1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06B1" w:rsidRPr="002A06B1" w:rsidRDefault="00366D12" w:rsidP="002A06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39E">
        <w:rPr>
          <w:rFonts w:ascii="Times New Roman" w:hAnsi="Times New Roman"/>
          <w:sz w:val="28"/>
          <w:szCs w:val="28"/>
        </w:rPr>
        <w:t>Петропавловск-Камчатский, октябрь-декабрь 2014</w:t>
      </w:r>
    </w:p>
    <w:p w:rsidR="009F744E" w:rsidRPr="00EF1313" w:rsidRDefault="009F744E" w:rsidP="00EF1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44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30F0B" w:rsidRDefault="00630F0B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44E" w:rsidRPr="009F744E" w:rsidRDefault="009F744E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sz w:val="28"/>
          <w:szCs w:val="28"/>
        </w:rPr>
        <w:t>Национальные отношения и национализм, в каких бы формах они ни проявлялись, были и остаются важнейшей составляющей социального процесса, порой серьезно осложняющей общественно-политическую ситуацию в той или иной стране. В первую очередь, это касается многонациональных и поликонфессиональных государств, к каковым, как известно, относится и Россия. Наряду с обычными для современных западных стран проблемами иммиграции и мультикультурализма, подобные государства сплошь и рядом сталкиваются не просто с обострением межконфессиональных и межэтнических отношений, но и с угрозами куда более высокого порядка, начиная с сепаратистских устремлений и кончая распадом самого государства (как это произошло в 1991 г. с СССР)</w:t>
      </w:r>
      <w:r w:rsidRPr="009F744E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9F744E">
        <w:rPr>
          <w:rFonts w:ascii="Times New Roman" w:hAnsi="Times New Roman"/>
          <w:sz w:val="28"/>
          <w:szCs w:val="28"/>
        </w:rPr>
        <w:t>.</w:t>
      </w:r>
    </w:p>
    <w:p w:rsidR="009F744E" w:rsidRPr="009F744E" w:rsidRDefault="009F744E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sz w:val="28"/>
          <w:szCs w:val="28"/>
        </w:rPr>
        <w:t>По мнению ряда экспертов, занимающихся вопросами межнациональных, межконфессиональных отношений и проблемами этнической толерантности, в российском обществе после распада СССР давно созрел общественный запрос в отношении путей преодоления кризисного состояния национального самосознания, «суверенизации» субъектов государственной власти в условиях повышенной конфликтогенности</w:t>
      </w:r>
      <w:r w:rsidRPr="009F744E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9F744E">
        <w:rPr>
          <w:rFonts w:ascii="Times New Roman" w:hAnsi="Times New Roman"/>
          <w:sz w:val="28"/>
          <w:szCs w:val="28"/>
        </w:rPr>
        <w:t>.</w:t>
      </w:r>
    </w:p>
    <w:p w:rsidR="009F744E" w:rsidRPr="009F744E" w:rsidRDefault="009F744E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sz w:val="28"/>
          <w:szCs w:val="28"/>
        </w:rPr>
        <w:t>Следует отметить, что в сегодняшних условиях на обострение этноконфессиональной конфликтности в Российской Федерации в значительной мере влияет активизация действующих организаций националистического толка, а также консолидация различных политизированных структур.</w:t>
      </w:r>
    </w:p>
    <w:p w:rsidR="009F744E" w:rsidRPr="009F744E" w:rsidRDefault="009F744E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sz w:val="28"/>
          <w:szCs w:val="28"/>
        </w:rPr>
        <w:t>Несмотря на то, что в последние годы в России реализован комплекс мер по противодействию экстремистской деятельности, в том числе на почве этноконфессиональной конфликтности, все же нельзя признать его достаточным. Так, в частности, до сих пор отсутствует необходимая правовая база для урегулирования межнациональных отношений, ненасильственного разрешения конфликтов на этнической почве. Множество вопросов требуют незамедлительного решения в законодательном или договорном порядке. Не выработаны механизмы реализации конституционных положений, обеспечивающих претворение в жизнь демократических прав и свобод не только личности, но и этнонациональных сообществ.</w:t>
      </w:r>
    </w:p>
    <w:p w:rsidR="009F744E" w:rsidRPr="009F744E" w:rsidRDefault="009F744E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sz w:val="28"/>
          <w:szCs w:val="28"/>
        </w:rPr>
        <w:t>Сегодня налицо определенная эскалация этноконфессиональной конфликтности и снижение уровня межэтнической толерантности населения, которые определяются следующими факторами.</w:t>
      </w:r>
    </w:p>
    <w:p w:rsidR="009F744E" w:rsidRPr="009F744E" w:rsidRDefault="009F744E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i/>
          <w:sz w:val="28"/>
          <w:szCs w:val="28"/>
        </w:rPr>
        <w:t>Во-первых,</w:t>
      </w:r>
      <w:r w:rsidRPr="009F744E">
        <w:rPr>
          <w:rFonts w:ascii="Times New Roman" w:hAnsi="Times New Roman"/>
          <w:sz w:val="28"/>
          <w:szCs w:val="28"/>
        </w:rPr>
        <w:t xml:space="preserve"> имеет место быть состояние «переходности» политических процессов в России, ощущение неудовлетворенности социальным положением значительной части населения. Это, в свою очередь, стимулирует поиск «виновных» в создавшемся положении. А негативный общественный потенциал часто направляется на представителей сложившихся этнических структур.</w:t>
      </w:r>
    </w:p>
    <w:p w:rsidR="009F744E" w:rsidRPr="009F744E" w:rsidRDefault="009F744E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i/>
          <w:sz w:val="28"/>
          <w:szCs w:val="28"/>
        </w:rPr>
        <w:t>Во-вторых,</w:t>
      </w:r>
      <w:r w:rsidRPr="009F744E">
        <w:rPr>
          <w:rFonts w:ascii="Times New Roman" w:hAnsi="Times New Roman"/>
          <w:sz w:val="28"/>
          <w:szCs w:val="28"/>
        </w:rPr>
        <w:t xml:space="preserve"> снижению уровня этнической и религиозной толерантности способствует миграционная ситуация в стране. Специфика складывающейся в России ситуации такова, что значительная часть местного населения продолжает видеть в мигрантах виновников своего ухудшающегося социально-экономического положения, конкурентов на рынках жилья и труда, на которых они сами испытывают немалые трудности. </w:t>
      </w:r>
    </w:p>
    <w:p w:rsidR="009F744E" w:rsidRPr="009F744E" w:rsidRDefault="009F744E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i/>
          <w:sz w:val="28"/>
          <w:szCs w:val="28"/>
        </w:rPr>
        <w:t>В-третьих,</w:t>
      </w:r>
      <w:r w:rsidRPr="009F744E">
        <w:rPr>
          <w:rFonts w:ascii="Times New Roman" w:hAnsi="Times New Roman"/>
          <w:sz w:val="28"/>
          <w:szCs w:val="28"/>
        </w:rPr>
        <w:t xml:space="preserve"> на эскалацию межнациональной конфликтности влияет наличие, так называемых «депрессивных территорий», пораженных безработицей и нищетой, чем успешно пользуются эмиссары экстремистских организаций. В наибольшей степени это характерно для Северо-Кавказского региона, в ряде республик которого чрезвычайно высок уровень безработицы.</w:t>
      </w:r>
    </w:p>
    <w:p w:rsidR="009F744E" w:rsidRPr="009F744E" w:rsidRDefault="009F744E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i/>
          <w:sz w:val="28"/>
          <w:szCs w:val="28"/>
        </w:rPr>
        <w:t>Наконец,</w:t>
      </w:r>
      <w:r w:rsidRPr="009F744E">
        <w:rPr>
          <w:rFonts w:ascii="Times New Roman" w:hAnsi="Times New Roman"/>
          <w:sz w:val="28"/>
          <w:szCs w:val="28"/>
        </w:rPr>
        <w:t xml:space="preserve"> еще одним важнейшим фактором, способствующим этноконфессиональной конфликтности, является отсутствие целостной государственной политики по противодействию экстремизму. Профилактическая работа в этом направлении не носит систематического и целенаправленного характера.</w:t>
      </w:r>
    </w:p>
    <w:p w:rsidR="009F744E" w:rsidRPr="009F744E" w:rsidRDefault="009F744E" w:rsidP="009F7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sz w:val="28"/>
          <w:szCs w:val="28"/>
        </w:rPr>
        <w:t>Актуальность перечисленных выше этноконфессиональных факторов и наметившаяся тенденция к их обострению в последние годы требуют принятия неотложных мер по снижению их деструктивного влияния на государственную и общественную безопасность.</w:t>
      </w:r>
    </w:p>
    <w:p w:rsidR="009F744E" w:rsidRDefault="009F744E" w:rsidP="009F74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44E">
        <w:rPr>
          <w:rFonts w:ascii="Times New Roman" w:hAnsi="Times New Roman"/>
          <w:sz w:val="28"/>
          <w:szCs w:val="28"/>
        </w:rPr>
        <w:t>В связи с этим требуется дальнейшее повышение эффективности государственной национальной политики, активизация деятельности власти и правоохранительных органов по минимизации возможных негативных последствий перечисленных этноконфессиональных факторов. Вместе с тем этноконфессиональные отношения в современной России должны быть объектом внимания не только власти, но и институтов гражданского общества, представителей науки и культуры, конфессиональных лидеров, так как эффективное решение обозначенных проблем и снижение угроз в сфере межнациональных и межконфессиональных отношений в значительной степени определяют стабильность всего российского общества.</w:t>
      </w:r>
    </w:p>
    <w:p w:rsidR="00C72BD1" w:rsidRPr="009F744E" w:rsidRDefault="00C72BD1" w:rsidP="009F74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BD1" w:rsidRDefault="00C7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744E" w:rsidRPr="00C72BD1" w:rsidRDefault="00C72BD1" w:rsidP="00C72BD1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D1">
        <w:rPr>
          <w:rFonts w:ascii="Times New Roman" w:hAnsi="Times New Roman" w:cs="Times New Roman"/>
          <w:b/>
          <w:sz w:val="28"/>
          <w:szCs w:val="28"/>
        </w:rPr>
        <w:t>1. МЕТОДИЧЕСКИЙ ПАСПОРТ ИССЛЕДОВАНИЯ</w:t>
      </w:r>
    </w:p>
    <w:p w:rsidR="00630F0B" w:rsidRDefault="00630F0B" w:rsidP="003C6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BD1" w:rsidRPr="00C72BD1" w:rsidRDefault="00C72BD1" w:rsidP="003C6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A500D">
        <w:rPr>
          <w:rFonts w:ascii="Times New Roman" w:hAnsi="Times New Roman"/>
          <w:sz w:val="28"/>
          <w:szCs w:val="28"/>
        </w:rPr>
        <w:t xml:space="preserve"> рамках мониторинга уровня этнической  и религиозной толерантности населения Камчатского края</w:t>
      </w:r>
      <w:r>
        <w:rPr>
          <w:rFonts w:ascii="Times New Roman" w:hAnsi="Times New Roman"/>
          <w:sz w:val="28"/>
          <w:szCs w:val="28"/>
        </w:rPr>
        <w:t xml:space="preserve"> сотрудниками креативного агентства «Хороший день» было проведено с</w:t>
      </w:r>
      <w:r w:rsidRPr="005A500D">
        <w:rPr>
          <w:rFonts w:ascii="Times New Roman" w:hAnsi="Times New Roman"/>
          <w:sz w:val="28"/>
          <w:szCs w:val="28"/>
        </w:rPr>
        <w:t>оциологическое исследование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10493">
        <w:rPr>
          <w:rFonts w:ascii="Times New Roman" w:hAnsi="Times New Roman"/>
          <w:sz w:val="28"/>
          <w:szCs w:val="28"/>
        </w:rPr>
        <w:t xml:space="preserve">среди </w:t>
      </w:r>
      <w:r w:rsidRPr="00C72BD1">
        <w:rPr>
          <w:rFonts w:ascii="Times New Roman" w:hAnsi="Times New Roman"/>
          <w:sz w:val="28"/>
          <w:szCs w:val="28"/>
        </w:rPr>
        <w:t>жителей региона.</w:t>
      </w:r>
    </w:p>
    <w:p w:rsidR="00C72BD1" w:rsidRPr="00C72BD1" w:rsidRDefault="00C72BD1" w:rsidP="003C6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BD1">
        <w:rPr>
          <w:rFonts w:ascii="Times New Roman" w:hAnsi="Times New Roman"/>
          <w:sz w:val="28"/>
          <w:szCs w:val="28"/>
        </w:rPr>
        <w:t>Исследование</w:t>
      </w:r>
      <w:r>
        <w:rPr>
          <w:rFonts w:ascii="Times New Roman" w:hAnsi="Times New Roman"/>
          <w:sz w:val="28"/>
          <w:szCs w:val="28"/>
        </w:rPr>
        <w:t xml:space="preserve"> было проведено под руководством кандидата социологических наук Куприянова И.С.</w:t>
      </w:r>
      <w:r w:rsidRPr="00C72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(общая организация исследования, подготовка программы и аналитического отчета по результатам исследования). Ответственный исполнитель исследовательского проекта: кандидат социологических наук Дикий А.А. (формирование массива и обработка данных в </w:t>
      </w:r>
      <w:r>
        <w:rPr>
          <w:rFonts w:ascii="Times New Roman" w:hAnsi="Times New Roman"/>
          <w:sz w:val="28"/>
          <w:szCs w:val="28"/>
          <w:lang w:val="en-US"/>
        </w:rPr>
        <w:t>SPSS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Statistics</w:t>
      </w:r>
      <w:r>
        <w:rPr>
          <w:rFonts w:ascii="Times New Roman" w:hAnsi="Times New Roman"/>
          <w:sz w:val="28"/>
          <w:szCs w:val="28"/>
        </w:rPr>
        <w:t>, подготовка аналитического отчета). Всего в исследовании было задействовано 22 человека, в том числе 15 интервьюеров, силами которых был проведен опрос жителей муниципальны</w:t>
      </w:r>
      <w:r w:rsidR="003C6F9B">
        <w:rPr>
          <w:rFonts w:ascii="Times New Roman" w:hAnsi="Times New Roman"/>
          <w:sz w:val="28"/>
          <w:szCs w:val="28"/>
        </w:rPr>
        <w:t>х образований Камчатского края.</w:t>
      </w:r>
    </w:p>
    <w:p w:rsidR="00C72BD1" w:rsidRDefault="003C6F9B" w:rsidP="003C6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Социологический опрос был проведен в октябре-ноябре 2014 года.  Обработка и анализ полученных данных, в том числе написание итогового отчета</w:t>
      </w:r>
      <w:r w:rsidR="00D10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декабрь 2014 года.</w:t>
      </w:r>
    </w:p>
    <w:p w:rsidR="00C72BD1" w:rsidRDefault="00C72BD1" w:rsidP="003C6F9B">
      <w:pPr>
        <w:shd w:val="clear" w:color="auto" w:fill="FFFFFF"/>
        <w:tabs>
          <w:tab w:val="left" w:pos="269"/>
        </w:tabs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C6F9B">
        <w:rPr>
          <w:rFonts w:ascii="Times New Roman" w:hAnsi="Times New Roman"/>
          <w:b/>
          <w:bCs/>
          <w:sz w:val="28"/>
          <w:szCs w:val="28"/>
        </w:rPr>
        <w:t>Цель исследования</w:t>
      </w:r>
      <w:r w:rsidRPr="005A500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A500D">
        <w:rPr>
          <w:rFonts w:ascii="Times New Roman" w:hAnsi="Times New Roman"/>
          <w:bCs/>
          <w:sz w:val="28"/>
          <w:szCs w:val="28"/>
        </w:rPr>
        <w:t xml:space="preserve">– </w:t>
      </w:r>
      <w:r w:rsidRPr="005A500D">
        <w:rPr>
          <w:rFonts w:ascii="Times New Roman" w:hAnsi="Times New Roman"/>
          <w:sz w:val="28"/>
          <w:szCs w:val="28"/>
        </w:rPr>
        <w:t>изучение уровня этнической и религиозной толерантности населения Камчатского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00D">
        <w:rPr>
          <w:rFonts w:ascii="Times New Roman" w:hAnsi="Times New Roman"/>
          <w:sz w:val="28"/>
          <w:szCs w:val="28"/>
        </w:rPr>
        <w:t>изучение мнения населения о проблемах межнациональных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00D">
        <w:rPr>
          <w:rFonts w:ascii="Times New Roman" w:hAnsi="Times New Roman"/>
          <w:sz w:val="28"/>
          <w:szCs w:val="28"/>
        </w:rPr>
        <w:t>в регионе.</w:t>
      </w:r>
    </w:p>
    <w:p w:rsidR="00C72BD1" w:rsidRDefault="003C6F9B" w:rsidP="003C6F9B">
      <w:pPr>
        <w:shd w:val="clear" w:color="auto" w:fill="FFFFFF"/>
        <w:tabs>
          <w:tab w:val="left" w:pos="269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В рамках поставленной цели решались следующие </w:t>
      </w:r>
      <w:r w:rsidR="00C72BD1" w:rsidRPr="003C6F9B">
        <w:rPr>
          <w:rFonts w:ascii="Times New Roman" w:hAnsi="Times New Roman"/>
          <w:b/>
          <w:bCs/>
          <w:spacing w:val="-6"/>
          <w:sz w:val="28"/>
          <w:szCs w:val="28"/>
        </w:rPr>
        <w:t xml:space="preserve">основные </w:t>
      </w:r>
      <w:r w:rsidR="00C72BD1" w:rsidRPr="003C6F9B">
        <w:rPr>
          <w:rFonts w:ascii="Times New Roman" w:hAnsi="Times New Roman"/>
          <w:b/>
          <w:bCs/>
          <w:sz w:val="28"/>
          <w:szCs w:val="28"/>
        </w:rPr>
        <w:t>задачи</w:t>
      </w:r>
      <w:r w:rsidR="00C72BD1" w:rsidRPr="005A500D">
        <w:rPr>
          <w:rFonts w:ascii="Times New Roman" w:hAnsi="Times New Roman"/>
          <w:bCs/>
          <w:sz w:val="28"/>
          <w:szCs w:val="28"/>
        </w:rPr>
        <w:t>:</w:t>
      </w:r>
    </w:p>
    <w:p w:rsidR="00C72BD1" w:rsidRDefault="00C72BD1" w:rsidP="003C6F9B">
      <w:pPr>
        <w:shd w:val="clear" w:color="auto" w:fill="FFFFFF"/>
        <w:tabs>
          <w:tab w:val="left" w:pos="269"/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00D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о</w:t>
      </w:r>
      <w:r w:rsidRPr="005A500D">
        <w:rPr>
          <w:rFonts w:ascii="Times New Roman" w:hAnsi="Times New Roman"/>
          <w:sz w:val="28"/>
          <w:szCs w:val="28"/>
        </w:rPr>
        <w:t xml:space="preserve">пределить значимость проблемы межнациональных отношений в списке социальных проблем среди населения Камчатского края и отдельно взятого муниципального образования (городского </w:t>
      </w:r>
      <w:r>
        <w:rPr>
          <w:rFonts w:ascii="Times New Roman" w:hAnsi="Times New Roman"/>
          <w:sz w:val="28"/>
          <w:szCs w:val="28"/>
        </w:rPr>
        <w:t>округа и муниципального района);</w:t>
      </w:r>
    </w:p>
    <w:p w:rsidR="00C72BD1" w:rsidRDefault="00C72BD1" w:rsidP="003C6F9B">
      <w:pPr>
        <w:shd w:val="clear" w:color="auto" w:fill="FFFFFF"/>
        <w:tabs>
          <w:tab w:val="left" w:pos="269"/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5A500D">
        <w:rPr>
          <w:rFonts w:ascii="Times New Roman" w:hAnsi="Times New Roman"/>
          <w:sz w:val="28"/>
          <w:szCs w:val="28"/>
        </w:rPr>
        <w:t>ровести анализ ценностных установок населения</w:t>
      </w:r>
      <w:r>
        <w:rPr>
          <w:rFonts w:ascii="Times New Roman" w:hAnsi="Times New Roman"/>
          <w:sz w:val="28"/>
          <w:szCs w:val="28"/>
        </w:rPr>
        <w:t xml:space="preserve"> Камчатского края;</w:t>
      </w:r>
    </w:p>
    <w:p w:rsidR="00C72BD1" w:rsidRDefault="00C72BD1" w:rsidP="003C6F9B">
      <w:pPr>
        <w:shd w:val="clear" w:color="auto" w:fill="FFFFFF"/>
        <w:tabs>
          <w:tab w:val="left" w:pos="269"/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Pr="005A500D">
        <w:rPr>
          <w:rFonts w:ascii="Times New Roman" w:hAnsi="Times New Roman"/>
          <w:sz w:val="28"/>
          <w:szCs w:val="28"/>
        </w:rPr>
        <w:t>ыявить отношение населения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00D">
        <w:rPr>
          <w:rFonts w:ascii="Times New Roman" w:hAnsi="Times New Roman"/>
          <w:sz w:val="28"/>
          <w:szCs w:val="28"/>
        </w:rPr>
        <w:t>к проблеме межнациональных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C72BD1" w:rsidRDefault="00C72BD1" w:rsidP="003C6F9B">
      <w:pPr>
        <w:shd w:val="clear" w:color="auto" w:fill="FFFFFF"/>
        <w:tabs>
          <w:tab w:val="left" w:pos="269"/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</w:t>
      </w:r>
      <w:r w:rsidRPr="005A500D">
        <w:rPr>
          <w:rFonts w:ascii="Times New Roman" w:hAnsi="Times New Roman"/>
          <w:sz w:val="28"/>
          <w:szCs w:val="28"/>
        </w:rPr>
        <w:t>ыявить степень гражданских и патриотических чувств  населения   Камчатского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C72BD1" w:rsidRDefault="00C72BD1" w:rsidP="003C6F9B">
      <w:pPr>
        <w:shd w:val="clear" w:color="auto" w:fill="FFFFFF"/>
        <w:tabs>
          <w:tab w:val="left" w:pos="269"/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5A500D">
        <w:rPr>
          <w:rFonts w:ascii="Times New Roman" w:hAnsi="Times New Roman"/>
          <w:sz w:val="28"/>
          <w:szCs w:val="28"/>
        </w:rPr>
        <w:t xml:space="preserve">роанализировать уровень распространения националистических убеждений в  Камчатском крае, в </w:t>
      </w:r>
      <w:r>
        <w:rPr>
          <w:rFonts w:ascii="Times New Roman" w:hAnsi="Times New Roman"/>
          <w:sz w:val="28"/>
          <w:szCs w:val="28"/>
        </w:rPr>
        <w:t>том числе</w:t>
      </w:r>
      <w:r w:rsidRPr="005A500D">
        <w:rPr>
          <w:rFonts w:ascii="Times New Roman" w:hAnsi="Times New Roman"/>
          <w:sz w:val="28"/>
          <w:szCs w:val="28"/>
        </w:rPr>
        <w:t xml:space="preserve"> динамику случаев недоброжелательных отношений и конфликтных</w:t>
      </w:r>
      <w:r>
        <w:rPr>
          <w:rFonts w:ascii="Times New Roman" w:hAnsi="Times New Roman"/>
          <w:sz w:val="28"/>
          <w:szCs w:val="28"/>
        </w:rPr>
        <w:t xml:space="preserve"> ситуаций на почве национализма;</w:t>
      </w:r>
    </w:p>
    <w:p w:rsidR="00C72BD1" w:rsidRDefault="00C72BD1" w:rsidP="003C6F9B">
      <w:pPr>
        <w:shd w:val="clear" w:color="auto" w:fill="FFFFFF"/>
        <w:tabs>
          <w:tab w:val="left" w:pos="269"/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</w:t>
      </w:r>
      <w:r w:rsidRPr="005A500D">
        <w:rPr>
          <w:rFonts w:ascii="Times New Roman" w:hAnsi="Times New Roman"/>
          <w:sz w:val="28"/>
          <w:szCs w:val="28"/>
        </w:rPr>
        <w:t>ыявить уровень этнической толерантности населения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00D">
        <w:rPr>
          <w:rFonts w:ascii="Times New Roman" w:hAnsi="Times New Roman"/>
          <w:sz w:val="28"/>
          <w:szCs w:val="28"/>
        </w:rPr>
        <w:t>в целом</w:t>
      </w:r>
      <w:r>
        <w:rPr>
          <w:rFonts w:ascii="Times New Roman" w:hAnsi="Times New Roman"/>
          <w:sz w:val="28"/>
          <w:szCs w:val="28"/>
        </w:rPr>
        <w:t>;</w:t>
      </w:r>
    </w:p>
    <w:p w:rsidR="00C72BD1" w:rsidRDefault="00C72BD1" w:rsidP="003C6F9B">
      <w:pPr>
        <w:shd w:val="clear" w:color="auto" w:fill="FFFFFF"/>
        <w:tabs>
          <w:tab w:val="left" w:pos="269"/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</w:t>
      </w:r>
      <w:r w:rsidRPr="005A500D">
        <w:rPr>
          <w:rFonts w:ascii="Times New Roman" w:hAnsi="Times New Roman"/>
          <w:sz w:val="28"/>
          <w:szCs w:val="28"/>
        </w:rPr>
        <w:t>пределить наиболее  распространенные религиозные течения</w:t>
      </w:r>
      <w:r>
        <w:rPr>
          <w:rFonts w:ascii="Times New Roman" w:hAnsi="Times New Roman"/>
          <w:sz w:val="28"/>
          <w:szCs w:val="28"/>
        </w:rPr>
        <w:t xml:space="preserve"> на территории Камчатского края;</w:t>
      </w:r>
    </w:p>
    <w:p w:rsidR="00C72BD1" w:rsidRDefault="00C72BD1" w:rsidP="003C6F9B">
      <w:pPr>
        <w:shd w:val="clear" w:color="auto" w:fill="FFFFFF"/>
        <w:tabs>
          <w:tab w:val="left" w:pos="269"/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</w:t>
      </w:r>
      <w:r w:rsidRPr="005A500D">
        <w:rPr>
          <w:rFonts w:ascii="Times New Roman" w:hAnsi="Times New Roman"/>
          <w:sz w:val="28"/>
          <w:szCs w:val="28"/>
        </w:rPr>
        <w:t xml:space="preserve">ыявить степень религиозной толерантности  населения  </w:t>
      </w:r>
      <w:r>
        <w:rPr>
          <w:rFonts w:ascii="Times New Roman" w:hAnsi="Times New Roman"/>
          <w:sz w:val="28"/>
          <w:szCs w:val="28"/>
        </w:rPr>
        <w:t>Камчатского края;</w:t>
      </w:r>
    </w:p>
    <w:p w:rsidR="00C72BD1" w:rsidRDefault="00C72BD1" w:rsidP="003C6F9B">
      <w:pPr>
        <w:shd w:val="clear" w:color="auto" w:fill="FFFFFF"/>
        <w:tabs>
          <w:tab w:val="left" w:pos="269"/>
          <w:tab w:val="num" w:pos="709"/>
          <w:tab w:val="num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</w:t>
      </w:r>
      <w:r w:rsidRPr="005A500D">
        <w:rPr>
          <w:rFonts w:ascii="Times New Roman" w:hAnsi="Times New Roman"/>
          <w:sz w:val="28"/>
          <w:szCs w:val="28"/>
        </w:rPr>
        <w:t xml:space="preserve">ровести  анализ социокультурных факторов, как способствующих, так и препятствующих возникновению и развитию обострения межнациональных </w:t>
      </w:r>
      <w:r>
        <w:rPr>
          <w:rFonts w:ascii="Times New Roman" w:hAnsi="Times New Roman"/>
          <w:sz w:val="28"/>
          <w:szCs w:val="28"/>
        </w:rPr>
        <w:t>и межконфессиональных отношений;</w:t>
      </w:r>
    </w:p>
    <w:p w:rsidR="00C72BD1" w:rsidRPr="005A500D" w:rsidRDefault="00C72BD1" w:rsidP="003C6F9B">
      <w:pPr>
        <w:shd w:val="clear" w:color="auto" w:fill="FFFFFF"/>
        <w:tabs>
          <w:tab w:val="left" w:pos="269"/>
          <w:tab w:val="num" w:pos="709"/>
          <w:tab w:val="num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</w:t>
      </w:r>
      <w:r w:rsidRPr="005A500D">
        <w:rPr>
          <w:rFonts w:ascii="Times New Roman" w:hAnsi="Times New Roman"/>
          <w:sz w:val="28"/>
          <w:szCs w:val="28"/>
        </w:rPr>
        <w:t>ровести анализ эффективности принимаемых мер по сохранению межнационального и межконфессионального согласия на территории Камчатского края.</w:t>
      </w:r>
    </w:p>
    <w:p w:rsidR="00C72BD1" w:rsidRPr="005A500D" w:rsidRDefault="00C72BD1" w:rsidP="003C6F9B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C6F9B">
        <w:rPr>
          <w:rFonts w:ascii="Times New Roman" w:hAnsi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2712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общественное мнение </w:t>
      </w:r>
      <w:r w:rsidRPr="00E2712F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ей</w:t>
      </w:r>
      <w:r w:rsidRPr="00E2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E2712F">
        <w:rPr>
          <w:rFonts w:ascii="Times New Roman" w:hAnsi="Times New Roman"/>
          <w:sz w:val="28"/>
          <w:szCs w:val="28"/>
        </w:rPr>
        <w:t xml:space="preserve"> в возрасте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2712F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до 60 лет (социально и экономически активное население), постоянно проживающих в муниципальных образованиях региона.</w:t>
      </w:r>
      <w:r w:rsidR="003C6F9B">
        <w:rPr>
          <w:rFonts w:ascii="Times New Roman" w:hAnsi="Times New Roman"/>
          <w:sz w:val="28"/>
          <w:szCs w:val="28"/>
        </w:rPr>
        <w:t xml:space="preserve"> </w:t>
      </w:r>
      <w:r w:rsidRPr="003C6F9B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5A500D">
        <w:rPr>
          <w:rFonts w:ascii="Times New Roman" w:hAnsi="Times New Roman"/>
          <w:i/>
          <w:sz w:val="28"/>
          <w:szCs w:val="28"/>
        </w:rPr>
        <w:t xml:space="preserve"> </w:t>
      </w:r>
      <w:r w:rsidRPr="005A500D">
        <w:rPr>
          <w:rFonts w:ascii="Times New Roman" w:hAnsi="Times New Roman"/>
          <w:sz w:val="28"/>
          <w:szCs w:val="28"/>
        </w:rPr>
        <w:t>– межнациональные и межконфессиональные отношения населения на территории Камчатского края.</w:t>
      </w:r>
    </w:p>
    <w:p w:rsidR="00C72BD1" w:rsidRPr="008715E4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5E4">
        <w:rPr>
          <w:rFonts w:ascii="Times New Roman" w:hAnsi="Times New Roman"/>
          <w:sz w:val="28"/>
          <w:szCs w:val="28"/>
        </w:rPr>
        <w:t>В ходе проведения данного исследовании мы опирались на следующий набор концептуальных понятий.</w:t>
      </w:r>
    </w:p>
    <w:p w:rsidR="00C72BD1" w:rsidRPr="001E12E8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</w:rPr>
        <w:t xml:space="preserve">Этническая толерантность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Style w:val="apple-converted-space"/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  <w:r w:rsidRPr="001E1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человека проявлять терпимость к малознакомому образу жизни представителей других этнических общностей, их поведению, национальным традициям, обычаям, чувствам, мнениям идеям, верованиям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3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72BD1" w:rsidRPr="009C7DB5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DB5">
        <w:rPr>
          <w:rFonts w:ascii="Times New Roman" w:hAnsi="Times New Roman"/>
          <w:i/>
          <w:sz w:val="28"/>
          <w:szCs w:val="28"/>
        </w:rPr>
        <w:t xml:space="preserve">Ценностная ориентация  </w:t>
      </w:r>
      <w:r w:rsidRPr="009C7DB5">
        <w:rPr>
          <w:rFonts w:ascii="Times New Roman" w:hAnsi="Times New Roman"/>
          <w:sz w:val="28"/>
          <w:szCs w:val="28"/>
        </w:rPr>
        <w:t xml:space="preserve">– </w:t>
      </w:r>
      <w:r w:rsidRPr="009C7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комплекс духовных детерминант деятельности людей или отдельного человека, а также соответствующих им социально-психологических образований, которые интерпретируются в положит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ельном</w:t>
      </w:r>
      <w:r w:rsidRPr="009C7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ракурсе их значений. В качестве таких детерминант могут выступать представления, знания, интересы, мотивы, потребности, идеалы, а также установки, стереотипы, переживания людей</w:t>
      </w:r>
      <w:r>
        <w:rPr>
          <w:rStyle w:val="a7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72BD1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7DB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Национализм </w:t>
      </w:r>
      <w:r w:rsidRPr="009C7DB5">
        <w:rPr>
          <w:rFonts w:ascii="Times New Roman" w:hAnsi="Times New Roman"/>
          <w:sz w:val="28"/>
          <w:szCs w:val="28"/>
        </w:rPr>
        <w:t>–</w:t>
      </w:r>
      <w:r w:rsidRPr="009C7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идеология, основанная на пропаганде национальной исключительности и национального превосходс</w:t>
      </w:r>
      <w:r w:rsidRPr="009C7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тва, а также политика, реализующая националистическую идеологию. Наци</w:t>
      </w:r>
      <w:r w:rsidRPr="009C7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онализм может выражаться в разжигании национальной ненависти и конф</w:t>
      </w:r>
      <w:r w:rsidRPr="009C7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ронтации как между народами разных стран, так и внутри одной страны между представителями различных наций и этносов</w:t>
      </w:r>
      <w:r>
        <w:rPr>
          <w:rStyle w:val="a7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72BD1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6DE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Межнациональные отношения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846D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6D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система</w:t>
      </w:r>
      <w:r w:rsidRPr="00846D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46D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разнообразных связей между нациями и народами, функционирующими в рамках национально-территориального гражданского сообщества, многонационального государства</w:t>
      </w:r>
      <w:r>
        <w:rPr>
          <w:rStyle w:val="a7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72BD1" w:rsidRPr="00F1595F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3E5">
        <w:rPr>
          <w:rFonts w:ascii="Times New Roman" w:hAnsi="Times New Roman"/>
          <w:i/>
          <w:sz w:val="28"/>
          <w:szCs w:val="28"/>
          <w:shd w:val="clear" w:color="auto" w:fill="FFFFFF"/>
        </w:rPr>
        <w:t>Религия</w:t>
      </w:r>
      <w:r w:rsidRPr="004613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4613E5">
        <w:rPr>
          <w:rFonts w:ascii="Times New Roman" w:hAnsi="Times New Roman"/>
          <w:sz w:val="28"/>
          <w:szCs w:val="28"/>
          <w:shd w:val="clear" w:color="auto" w:fill="FFFFFF"/>
        </w:rPr>
        <w:t>одна из форм общественного сознания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613E5">
        <w:rPr>
          <w:rFonts w:ascii="Times New Roman" w:hAnsi="Times New Roman"/>
          <w:sz w:val="28"/>
          <w:szCs w:val="28"/>
          <w:shd w:val="clear" w:color="auto" w:fill="FFFFFF"/>
        </w:rPr>
        <w:t xml:space="preserve"> совокупность духовных представлений, основывающихся на вере в сверхъестественные силы и существа (богов, духов),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оторые </w:t>
      </w:r>
      <w:r w:rsidRPr="004613E5">
        <w:rPr>
          <w:rFonts w:ascii="Times New Roman" w:hAnsi="Times New Roman"/>
          <w:sz w:val="28"/>
          <w:szCs w:val="28"/>
          <w:shd w:val="clear" w:color="auto" w:fill="FFFFFF"/>
        </w:rPr>
        <w:t xml:space="preserve"> являются предметом поклонения. Одно из направлений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такого общественного сознания – м</w:t>
      </w:r>
      <w:r w:rsidRPr="004613E5">
        <w:rPr>
          <w:rFonts w:ascii="Times New Roman" w:hAnsi="Times New Roman"/>
          <w:sz w:val="28"/>
          <w:szCs w:val="28"/>
          <w:shd w:val="clear" w:color="auto" w:fill="FFFFFF"/>
        </w:rPr>
        <w:t xml:space="preserve">ировые религии (буддизм, ислам, </w:t>
      </w:r>
      <w:r w:rsidRPr="00F1595F">
        <w:rPr>
          <w:rFonts w:ascii="Times New Roman" w:hAnsi="Times New Roman"/>
          <w:sz w:val="28"/>
          <w:szCs w:val="28"/>
          <w:shd w:val="clear" w:color="auto" w:fill="FFFFFF"/>
        </w:rPr>
        <w:t>христианство)</w:t>
      </w:r>
      <w:r w:rsidRPr="00F1595F">
        <w:rPr>
          <w:rStyle w:val="a7"/>
          <w:rFonts w:ascii="Times New Roman" w:hAnsi="Times New Roman"/>
          <w:sz w:val="28"/>
          <w:szCs w:val="28"/>
          <w:shd w:val="clear" w:color="auto" w:fill="FFFFFF"/>
        </w:rPr>
        <w:footnoteReference w:id="7"/>
      </w:r>
      <w:r w:rsidRPr="00F1595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C6F9B" w:rsidRDefault="00D10493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</w:t>
      </w:r>
      <w:r w:rsidR="003C6F9B">
        <w:rPr>
          <w:rFonts w:ascii="Times New Roman" w:hAnsi="Times New Roman"/>
          <w:sz w:val="28"/>
          <w:szCs w:val="28"/>
        </w:rPr>
        <w:t xml:space="preserve"> исследования нами были выдвинуты следующие </w:t>
      </w:r>
      <w:r w:rsidR="003C6F9B" w:rsidRPr="003C6F9B">
        <w:rPr>
          <w:rFonts w:ascii="Times New Roman" w:hAnsi="Times New Roman"/>
          <w:b/>
          <w:sz w:val="28"/>
          <w:szCs w:val="28"/>
        </w:rPr>
        <w:t>исследовательские гипотезы</w:t>
      </w:r>
      <w:r w:rsidR="003C6F9B">
        <w:rPr>
          <w:rFonts w:ascii="Times New Roman" w:hAnsi="Times New Roman"/>
          <w:sz w:val="28"/>
          <w:szCs w:val="28"/>
        </w:rPr>
        <w:t>.</w:t>
      </w:r>
    </w:p>
    <w:p w:rsidR="00C72BD1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Если п</w:t>
      </w:r>
      <w:r w:rsidRPr="00F1595F">
        <w:rPr>
          <w:rFonts w:ascii="Times New Roman" w:hAnsi="Times New Roman"/>
          <w:sz w:val="28"/>
          <w:szCs w:val="28"/>
        </w:rPr>
        <w:t>одавляющее большинство жителей Камчатского</w:t>
      </w:r>
      <w:r>
        <w:rPr>
          <w:rFonts w:ascii="Times New Roman" w:hAnsi="Times New Roman"/>
          <w:sz w:val="28"/>
          <w:szCs w:val="28"/>
        </w:rPr>
        <w:t xml:space="preserve"> края считае</w:t>
      </w:r>
      <w:r w:rsidRPr="00F1595F">
        <w:rPr>
          <w:rFonts w:ascii="Times New Roman" w:hAnsi="Times New Roman"/>
          <w:sz w:val="28"/>
          <w:szCs w:val="28"/>
        </w:rPr>
        <w:t xml:space="preserve">т себя представителями русской национальности с традиционными </w:t>
      </w:r>
      <w:r>
        <w:rPr>
          <w:rFonts w:ascii="Times New Roman" w:hAnsi="Times New Roman"/>
          <w:sz w:val="28"/>
          <w:szCs w:val="28"/>
        </w:rPr>
        <w:t xml:space="preserve">православными устоями, то последователей других религиозных течений в регионе является абсолютное меньшинство. </w:t>
      </w:r>
      <w:r w:rsidRPr="00F1595F">
        <w:rPr>
          <w:rFonts w:ascii="Times New Roman" w:hAnsi="Times New Roman"/>
          <w:sz w:val="28"/>
          <w:szCs w:val="28"/>
        </w:rPr>
        <w:t xml:space="preserve"> Наряду этим</w:t>
      </w:r>
      <w:r>
        <w:rPr>
          <w:rFonts w:ascii="Times New Roman" w:hAnsi="Times New Roman"/>
          <w:sz w:val="28"/>
          <w:szCs w:val="28"/>
        </w:rPr>
        <w:t>,</w:t>
      </w:r>
      <w:r w:rsidRPr="00F1595F">
        <w:rPr>
          <w:rFonts w:ascii="Times New Roman" w:hAnsi="Times New Roman"/>
          <w:sz w:val="28"/>
          <w:szCs w:val="28"/>
        </w:rPr>
        <w:t xml:space="preserve"> истинно верующие (соблюдающие все предписания своей религии)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F1595F">
        <w:rPr>
          <w:rFonts w:ascii="Times New Roman" w:hAnsi="Times New Roman"/>
          <w:sz w:val="28"/>
          <w:szCs w:val="28"/>
        </w:rPr>
        <w:t>составлят</w:t>
      </w:r>
      <w:r>
        <w:rPr>
          <w:rFonts w:ascii="Times New Roman" w:hAnsi="Times New Roman"/>
          <w:sz w:val="28"/>
          <w:szCs w:val="28"/>
        </w:rPr>
        <w:t>ь</w:t>
      </w:r>
      <w:r w:rsidRPr="00F1595F">
        <w:rPr>
          <w:rFonts w:ascii="Times New Roman" w:hAnsi="Times New Roman"/>
          <w:sz w:val="28"/>
          <w:szCs w:val="28"/>
        </w:rPr>
        <w:t xml:space="preserve"> совсем незначительную часть населения.</w:t>
      </w:r>
    </w:p>
    <w:p w:rsidR="00C72BD1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Если предположить, что </w:t>
      </w:r>
      <w:r w:rsidRPr="00F1595F">
        <w:rPr>
          <w:rFonts w:ascii="Times New Roman" w:hAnsi="Times New Roman"/>
          <w:sz w:val="28"/>
          <w:szCs w:val="28"/>
        </w:rPr>
        <w:t xml:space="preserve">жители полуострова в целом нейтрально относятся к представителям других национальностей,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F1595F">
        <w:rPr>
          <w:rFonts w:ascii="Times New Roman" w:hAnsi="Times New Roman"/>
          <w:sz w:val="28"/>
          <w:szCs w:val="28"/>
        </w:rPr>
        <w:t xml:space="preserve">уровень негатива по отношению к приезжим на заработки мигрантам (из стран бывшего СССР, и, прежде всего, кавказских и среднеазиатских республик) </w:t>
      </w:r>
      <w:r>
        <w:rPr>
          <w:rFonts w:ascii="Times New Roman" w:hAnsi="Times New Roman"/>
          <w:sz w:val="28"/>
          <w:szCs w:val="28"/>
        </w:rPr>
        <w:t xml:space="preserve">должен быть </w:t>
      </w:r>
      <w:r w:rsidRPr="00F1595F">
        <w:rPr>
          <w:rFonts w:ascii="Times New Roman" w:hAnsi="Times New Roman"/>
          <w:sz w:val="28"/>
          <w:szCs w:val="28"/>
        </w:rPr>
        <w:t>достаточно высоки</w:t>
      </w:r>
      <w:r>
        <w:rPr>
          <w:rFonts w:ascii="Times New Roman" w:hAnsi="Times New Roman"/>
          <w:sz w:val="28"/>
          <w:szCs w:val="28"/>
        </w:rPr>
        <w:t>м</w:t>
      </w:r>
      <w:r w:rsidRPr="00F1595F">
        <w:rPr>
          <w:rFonts w:ascii="Times New Roman" w:hAnsi="Times New Roman"/>
          <w:sz w:val="28"/>
          <w:szCs w:val="28"/>
        </w:rPr>
        <w:t xml:space="preserve">. </w:t>
      </w:r>
    </w:p>
    <w:p w:rsidR="00C72BD1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Если у</w:t>
      </w:r>
      <w:r w:rsidRPr="00F1595F">
        <w:rPr>
          <w:rFonts w:ascii="Times New Roman" w:hAnsi="Times New Roman"/>
          <w:sz w:val="28"/>
          <w:szCs w:val="28"/>
        </w:rPr>
        <w:t>читыва</w:t>
      </w:r>
      <w:r>
        <w:rPr>
          <w:rFonts w:ascii="Times New Roman" w:hAnsi="Times New Roman"/>
          <w:sz w:val="28"/>
          <w:szCs w:val="28"/>
        </w:rPr>
        <w:t>ть</w:t>
      </w:r>
      <w:r w:rsidRPr="00F1595F">
        <w:rPr>
          <w:rFonts w:ascii="Times New Roman" w:hAnsi="Times New Roman"/>
          <w:sz w:val="28"/>
          <w:szCs w:val="28"/>
        </w:rPr>
        <w:t xml:space="preserve"> тот факт, что подавляющее большинство населения края являются этническими русскими (по данным статистики),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F1595F">
        <w:rPr>
          <w:rFonts w:ascii="Times New Roman" w:hAnsi="Times New Roman"/>
          <w:sz w:val="28"/>
          <w:szCs w:val="28"/>
        </w:rPr>
        <w:t xml:space="preserve">конфликты на национальной и религиозной почве в регионе </w:t>
      </w:r>
      <w:r>
        <w:rPr>
          <w:rFonts w:ascii="Times New Roman" w:hAnsi="Times New Roman"/>
          <w:sz w:val="28"/>
          <w:szCs w:val="28"/>
        </w:rPr>
        <w:t xml:space="preserve">должны происходить </w:t>
      </w:r>
      <w:r w:rsidRPr="00F1595F">
        <w:rPr>
          <w:rFonts w:ascii="Times New Roman" w:hAnsi="Times New Roman"/>
          <w:sz w:val="28"/>
          <w:szCs w:val="28"/>
        </w:rPr>
        <w:t>достаточно редко</w:t>
      </w:r>
      <w:r>
        <w:rPr>
          <w:rFonts w:ascii="Times New Roman" w:hAnsi="Times New Roman"/>
          <w:sz w:val="28"/>
          <w:szCs w:val="28"/>
        </w:rPr>
        <w:t xml:space="preserve"> (или отсутствовать)</w:t>
      </w:r>
      <w:r w:rsidRPr="00F1595F">
        <w:rPr>
          <w:rFonts w:ascii="Times New Roman" w:hAnsi="Times New Roman"/>
          <w:sz w:val="28"/>
          <w:szCs w:val="28"/>
        </w:rPr>
        <w:t>.</w:t>
      </w:r>
    </w:p>
    <w:p w:rsidR="00C72BD1" w:rsidRPr="00DB056A" w:rsidRDefault="00C72BD1" w:rsidP="003C6F9B">
      <w:pPr>
        <w:spacing w:after="0"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DB056A">
        <w:rPr>
          <w:rFonts w:ascii="Times New Roman" w:hAnsi="Times New Roman"/>
          <w:sz w:val="28"/>
          <w:szCs w:val="28"/>
        </w:rPr>
        <w:t>4. Если к</w:t>
      </w:r>
      <w:r w:rsidRPr="00DB056A">
        <w:rPr>
          <w:rStyle w:val="FontStyle25"/>
          <w:rFonts w:ascii="Times New Roman" w:hAnsi="Times New Roman" w:cs="Times New Roman"/>
          <w:sz w:val="28"/>
          <w:szCs w:val="28"/>
        </w:rPr>
        <w:t>амчатцы демонстрируют достаточно высокий уровень терпимости и уважительное отношение к личному праву выбора ч</w:t>
      </w:r>
      <w:r>
        <w:rPr>
          <w:rStyle w:val="FontStyle25"/>
          <w:rFonts w:ascii="Times New Roman" w:hAnsi="Times New Roman" w:cs="Times New Roman"/>
          <w:sz w:val="28"/>
          <w:szCs w:val="28"/>
        </w:rPr>
        <w:t>еловеком своего вероисповедания, то,</w:t>
      </w:r>
      <w:r w:rsidRPr="00DB056A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>несмотря на это, они полагают, что</w:t>
      </w:r>
      <w:r w:rsidRPr="00DB056A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иные вероисповедания не должны </w:t>
      </w:r>
      <w:r w:rsidRPr="00DB056A">
        <w:rPr>
          <w:rStyle w:val="FontStyle25"/>
          <w:rFonts w:ascii="Times New Roman" w:hAnsi="Times New Roman" w:cs="Times New Roman"/>
          <w:sz w:val="28"/>
          <w:szCs w:val="28"/>
        </w:rPr>
        <w:t>публично легитимироваться в архитектуре региона</w:t>
      </w:r>
      <w:r>
        <w:rPr>
          <w:rStyle w:val="FontStyle25"/>
          <w:rFonts w:ascii="Times New Roman" w:hAnsi="Times New Roman" w:cs="Times New Roman"/>
          <w:sz w:val="28"/>
          <w:szCs w:val="28"/>
        </w:rPr>
        <w:t>. Иными словами</w:t>
      </w:r>
      <w:r w:rsidRPr="00DB056A">
        <w:rPr>
          <w:rStyle w:val="FontStyle25"/>
          <w:rFonts w:ascii="Times New Roman" w:hAnsi="Times New Roman" w:cs="Times New Roman"/>
          <w:sz w:val="28"/>
          <w:szCs w:val="28"/>
        </w:rPr>
        <w:t xml:space="preserve"> большинство респондентов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выступают </w:t>
      </w:r>
      <w:r w:rsidRPr="00DB056A">
        <w:rPr>
          <w:rStyle w:val="FontStyle25"/>
          <w:rFonts w:ascii="Times New Roman" w:hAnsi="Times New Roman" w:cs="Times New Roman"/>
          <w:sz w:val="28"/>
          <w:szCs w:val="28"/>
        </w:rPr>
        <w:t>против строительства на территории полуострова культовых сооружений других религий (синагога, мечеть и др.).</w:t>
      </w:r>
    </w:p>
    <w:p w:rsidR="00C72BD1" w:rsidRPr="00121278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56A">
        <w:rPr>
          <w:rStyle w:val="FontStyle25"/>
          <w:rFonts w:ascii="Times New Roman" w:hAnsi="Times New Roman" w:cs="Times New Roman"/>
          <w:sz w:val="28"/>
          <w:szCs w:val="28"/>
        </w:rPr>
        <w:t>5. Если б</w:t>
      </w:r>
      <w:r w:rsidRPr="00DB056A">
        <w:rPr>
          <w:rFonts w:ascii="Times New Roman" w:hAnsi="Times New Roman"/>
          <w:sz w:val="28"/>
          <w:szCs w:val="28"/>
        </w:rPr>
        <w:t>ольшинство жителей Камчатки полагают, что новые религиозные течения отличные от традиционных веро</w:t>
      </w:r>
      <w:r w:rsidRPr="00F1595F">
        <w:rPr>
          <w:rFonts w:ascii="Times New Roman" w:hAnsi="Times New Roman"/>
          <w:sz w:val="28"/>
          <w:szCs w:val="28"/>
        </w:rPr>
        <w:t>исповеданий (Свидетели Иеговы, Церковь Сайентологии, Анастасия и др.)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95F">
        <w:rPr>
          <w:rFonts w:ascii="Times New Roman" w:hAnsi="Times New Roman"/>
          <w:sz w:val="28"/>
          <w:szCs w:val="28"/>
        </w:rPr>
        <w:t>представляют реальную опасность для населения</w:t>
      </w:r>
      <w:r>
        <w:rPr>
          <w:rFonts w:ascii="Times New Roman" w:hAnsi="Times New Roman"/>
          <w:sz w:val="28"/>
          <w:szCs w:val="28"/>
        </w:rPr>
        <w:t xml:space="preserve"> полуострова, то они должны негативно оценивать их распространение и развитие на территории региона.</w:t>
      </w:r>
      <w:r w:rsidRPr="00F1595F">
        <w:rPr>
          <w:rFonts w:ascii="Times New Roman" w:hAnsi="Times New Roman"/>
          <w:sz w:val="28"/>
          <w:szCs w:val="28"/>
        </w:rPr>
        <w:t xml:space="preserve"> </w:t>
      </w:r>
    </w:p>
    <w:p w:rsidR="00C72BD1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E73">
        <w:rPr>
          <w:rFonts w:ascii="Times New Roman" w:hAnsi="Times New Roman"/>
          <w:sz w:val="28"/>
          <w:szCs w:val="28"/>
        </w:rPr>
        <w:t xml:space="preserve">Исходя из требований Технического задания, предоставленного Заказчиком, общий </w:t>
      </w:r>
      <w:r w:rsidRPr="003C6F9B">
        <w:rPr>
          <w:rFonts w:ascii="Times New Roman" w:hAnsi="Times New Roman"/>
          <w:b/>
          <w:sz w:val="28"/>
          <w:szCs w:val="28"/>
        </w:rPr>
        <w:t>объем выборочной совокупности</w:t>
      </w:r>
      <w:r w:rsidRPr="00F44B46">
        <w:rPr>
          <w:rFonts w:ascii="Times New Roman" w:hAnsi="Times New Roman"/>
          <w:sz w:val="28"/>
          <w:szCs w:val="28"/>
        </w:rPr>
        <w:t xml:space="preserve"> состави</w:t>
      </w:r>
      <w:r w:rsidR="003C6F9B">
        <w:rPr>
          <w:rFonts w:ascii="Times New Roman" w:hAnsi="Times New Roman"/>
          <w:sz w:val="28"/>
          <w:szCs w:val="28"/>
        </w:rPr>
        <w:t>л</w:t>
      </w:r>
      <w:r w:rsidRPr="00F44B46">
        <w:rPr>
          <w:rFonts w:ascii="Times New Roman" w:hAnsi="Times New Roman"/>
          <w:sz w:val="28"/>
          <w:szCs w:val="28"/>
        </w:rPr>
        <w:t xml:space="preserve"> 70</w:t>
      </w:r>
      <w:r w:rsidR="003C6F9B">
        <w:rPr>
          <w:rFonts w:ascii="Times New Roman" w:hAnsi="Times New Roman"/>
          <w:sz w:val="28"/>
          <w:szCs w:val="28"/>
        </w:rPr>
        <w:t>3</w:t>
      </w:r>
      <w:r w:rsidRPr="00F44B46">
        <w:rPr>
          <w:rFonts w:ascii="Times New Roman" w:hAnsi="Times New Roman"/>
          <w:sz w:val="28"/>
          <w:szCs w:val="28"/>
        </w:rPr>
        <w:t xml:space="preserve"> человек</w:t>
      </w:r>
      <w:r w:rsidR="003C6F9B">
        <w:rPr>
          <w:rFonts w:ascii="Times New Roman" w:hAnsi="Times New Roman"/>
          <w:sz w:val="28"/>
          <w:szCs w:val="28"/>
        </w:rPr>
        <w:t>а</w:t>
      </w:r>
      <w:r w:rsidRPr="00765E73">
        <w:rPr>
          <w:rFonts w:ascii="Times New Roman" w:hAnsi="Times New Roman"/>
          <w:sz w:val="28"/>
          <w:szCs w:val="28"/>
        </w:rPr>
        <w:t>, пропорционально распределенных по 13 муниципальным образованиям Камчатского края согласно весу (численност</w:t>
      </w:r>
      <w:r w:rsidR="00D10493">
        <w:rPr>
          <w:rFonts w:ascii="Times New Roman" w:hAnsi="Times New Roman"/>
          <w:sz w:val="28"/>
          <w:szCs w:val="28"/>
        </w:rPr>
        <w:t>и</w:t>
      </w:r>
      <w:r w:rsidRPr="00765E73">
        <w:rPr>
          <w:rFonts w:ascii="Times New Roman" w:hAnsi="Times New Roman"/>
          <w:sz w:val="28"/>
          <w:szCs w:val="28"/>
        </w:rPr>
        <w:t xml:space="preserve"> населения) каждого городского округа (муниципального района) в общей численности населения региона. </w:t>
      </w:r>
      <w:r>
        <w:rPr>
          <w:rFonts w:ascii="Times New Roman" w:hAnsi="Times New Roman"/>
          <w:sz w:val="28"/>
          <w:szCs w:val="28"/>
        </w:rPr>
        <w:t>У</w:t>
      </w:r>
      <w:r w:rsidRPr="00765E73">
        <w:rPr>
          <w:rFonts w:ascii="Times New Roman" w:hAnsi="Times New Roman"/>
          <w:sz w:val="28"/>
          <w:szCs w:val="28"/>
        </w:rPr>
        <w:t xml:space="preserve">читывая низкую плотность населения </w:t>
      </w:r>
      <w:r>
        <w:rPr>
          <w:rFonts w:ascii="Times New Roman" w:hAnsi="Times New Roman"/>
          <w:sz w:val="28"/>
          <w:szCs w:val="28"/>
        </w:rPr>
        <w:t xml:space="preserve">региона, территориальная структура выборки </w:t>
      </w:r>
      <w:r w:rsidR="003C6F9B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несколько перевзвешена в пользу слабонаселенных муниципалитетов при статистически незначимом снижении доли выборки в г.о. Петропавловск-Камчатский (не более 2,5%).</w:t>
      </w:r>
    </w:p>
    <w:p w:rsidR="00C72BD1" w:rsidRPr="00F44B46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Подобное перевзвешивание позволи</w:t>
      </w:r>
      <w:r w:rsidR="003C6F9B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 xml:space="preserve"> провести более качественный учет мнений респондентов, проживающих в отдаленных и малонаселенных районах региона, при одновременном сохранении репрезентативной структуры выборки как по краю</w:t>
      </w:r>
      <w:r w:rsidRPr="00F44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целом, так и по г.о. Петропавловск-Камчатский в частности. </w:t>
      </w:r>
      <w:r w:rsidR="003C6F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шибка выборки в целом по Камчатскому краю не превыси</w:t>
      </w:r>
      <w:r w:rsidR="003C6F9B">
        <w:rPr>
          <w:rFonts w:ascii="Times New Roman" w:hAnsi="Times New Roman"/>
          <w:sz w:val="28"/>
          <w:szCs w:val="28"/>
        </w:rPr>
        <w:t>л</w:t>
      </w:r>
      <w:r w:rsidR="00D70C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4,5% при уровне значимости 0,95. По г.о. Петропавловск-Камчатский ошибка выборки не превыси</w:t>
      </w:r>
      <w:r w:rsidR="003C6F9B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планируемое значение в 5% при уровне значимости 0,95. По остальным муниципальным образованиям в отдельности выборочную </w:t>
      </w:r>
      <w:r w:rsidRPr="00F44B46">
        <w:rPr>
          <w:rFonts w:ascii="Times New Roman" w:hAnsi="Times New Roman"/>
          <w:sz w:val="28"/>
          <w:szCs w:val="28"/>
        </w:rPr>
        <w:t>совокупность нельзя считать репрезентативной в виду малой наполненности соответствующих подмассивов.</w:t>
      </w:r>
    </w:p>
    <w:p w:rsidR="00C72BD1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B46">
        <w:rPr>
          <w:rFonts w:ascii="Times New Roman" w:hAnsi="Times New Roman"/>
          <w:sz w:val="28"/>
          <w:szCs w:val="28"/>
        </w:rPr>
        <w:t>Для проведения социологического опроса населения использова</w:t>
      </w:r>
      <w:r w:rsidR="003C6F9B">
        <w:rPr>
          <w:rFonts w:ascii="Times New Roman" w:hAnsi="Times New Roman"/>
          <w:sz w:val="28"/>
          <w:szCs w:val="28"/>
        </w:rPr>
        <w:t>лась</w:t>
      </w:r>
      <w:r w:rsidRPr="00F44B46">
        <w:rPr>
          <w:rFonts w:ascii="Times New Roman" w:hAnsi="Times New Roman"/>
          <w:sz w:val="28"/>
          <w:szCs w:val="28"/>
        </w:rPr>
        <w:t xml:space="preserve"> </w:t>
      </w:r>
      <w:r w:rsidRPr="00F44B46">
        <w:rPr>
          <w:rFonts w:ascii="Times New Roman" w:hAnsi="Times New Roman"/>
          <w:i/>
          <w:sz w:val="28"/>
          <w:szCs w:val="28"/>
        </w:rPr>
        <w:t>многоступенчатая, комбинированная (квотно-случайная) выборка с маршрутной рандомизацией.</w:t>
      </w:r>
      <w:r w:rsidRPr="00F44B46">
        <w:rPr>
          <w:rFonts w:ascii="Times New Roman" w:hAnsi="Times New Roman"/>
          <w:sz w:val="28"/>
          <w:szCs w:val="28"/>
        </w:rPr>
        <w:t xml:space="preserve"> Основные квотируемые признаки – пол и возраст респондентов. </w:t>
      </w:r>
      <w:r>
        <w:rPr>
          <w:rFonts w:ascii="Times New Roman" w:hAnsi="Times New Roman"/>
          <w:sz w:val="28"/>
          <w:szCs w:val="28"/>
        </w:rPr>
        <w:t>Социально-профессиональный статус (род деятельности)</w:t>
      </w:r>
      <w:r w:rsidRPr="00F44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</w:t>
      </w:r>
      <w:r w:rsidR="003C6F9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F44B46">
        <w:rPr>
          <w:rFonts w:ascii="Times New Roman" w:hAnsi="Times New Roman"/>
          <w:sz w:val="28"/>
          <w:szCs w:val="28"/>
        </w:rPr>
        <w:t>в качестве независимой контрольной переменной.</w:t>
      </w:r>
    </w:p>
    <w:p w:rsidR="0020780D" w:rsidRPr="00F44B46" w:rsidRDefault="0020780D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B46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реализуемой</w:t>
      </w:r>
      <w:r w:rsidRPr="00F44B46">
        <w:rPr>
          <w:rFonts w:ascii="Times New Roman" w:hAnsi="Times New Roman"/>
          <w:sz w:val="28"/>
          <w:szCs w:val="28"/>
        </w:rPr>
        <w:t xml:space="preserve"> квотно-случайной модели выборки </w:t>
      </w:r>
      <w:r>
        <w:rPr>
          <w:rFonts w:ascii="Times New Roman" w:hAnsi="Times New Roman"/>
          <w:sz w:val="28"/>
          <w:szCs w:val="28"/>
        </w:rPr>
        <w:t xml:space="preserve">нами было сформировано </w:t>
      </w:r>
      <w:r w:rsidRPr="00F44B46">
        <w:rPr>
          <w:rFonts w:ascii="Times New Roman" w:hAnsi="Times New Roman"/>
          <w:sz w:val="28"/>
          <w:szCs w:val="28"/>
        </w:rPr>
        <w:t>распределение респондентов по территориально-географ</w:t>
      </w:r>
      <w:r>
        <w:rPr>
          <w:rFonts w:ascii="Times New Roman" w:hAnsi="Times New Roman"/>
          <w:sz w:val="28"/>
          <w:szCs w:val="28"/>
        </w:rPr>
        <w:t xml:space="preserve">ическому и гендерно-возрастному </w:t>
      </w:r>
      <w:r w:rsidRPr="00F44B46">
        <w:rPr>
          <w:rFonts w:ascii="Times New Roman" w:hAnsi="Times New Roman"/>
          <w:sz w:val="28"/>
          <w:szCs w:val="28"/>
        </w:rPr>
        <w:t xml:space="preserve">признакам. </w:t>
      </w:r>
      <w:r>
        <w:rPr>
          <w:rFonts w:ascii="Times New Roman" w:hAnsi="Times New Roman"/>
          <w:sz w:val="28"/>
          <w:szCs w:val="28"/>
        </w:rPr>
        <w:t>С</w:t>
      </w:r>
      <w:r w:rsidRPr="00F44B46">
        <w:rPr>
          <w:rFonts w:ascii="Times New Roman" w:hAnsi="Times New Roman"/>
          <w:sz w:val="28"/>
          <w:szCs w:val="28"/>
        </w:rPr>
        <w:t xml:space="preserve">труктура выборки по вышеуказанным параметрам приведена в </w:t>
      </w:r>
      <w:r w:rsidRPr="00F44B46">
        <w:rPr>
          <w:rFonts w:ascii="Times New Roman" w:hAnsi="Times New Roman"/>
          <w:b/>
          <w:sz w:val="28"/>
          <w:szCs w:val="28"/>
        </w:rPr>
        <w:t>табл. 1</w:t>
      </w:r>
      <w:r>
        <w:rPr>
          <w:rFonts w:ascii="Times New Roman" w:hAnsi="Times New Roman"/>
          <w:b/>
          <w:sz w:val="28"/>
          <w:szCs w:val="28"/>
        </w:rPr>
        <w:t>-</w:t>
      </w:r>
      <w:r w:rsidRPr="00F44B46">
        <w:rPr>
          <w:rFonts w:ascii="Times New Roman" w:hAnsi="Times New Roman"/>
          <w:b/>
          <w:sz w:val="28"/>
          <w:szCs w:val="28"/>
        </w:rPr>
        <w:t>2.</w:t>
      </w:r>
    </w:p>
    <w:p w:rsidR="00C72BD1" w:rsidRPr="00092068" w:rsidRDefault="00C72BD1" w:rsidP="00C72B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CEA" w:rsidRDefault="00D70C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72BD1" w:rsidRPr="00092068" w:rsidRDefault="00C72BD1" w:rsidP="00C72BD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92068">
        <w:rPr>
          <w:rFonts w:ascii="Times New Roman" w:hAnsi="Times New Roman"/>
          <w:b/>
          <w:sz w:val="28"/>
          <w:szCs w:val="28"/>
        </w:rPr>
        <w:t>Табл. 1.</w:t>
      </w:r>
      <w:r w:rsidRPr="00092068">
        <w:rPr>
          <w:rFonts w:ascii="Times New Roman" w:hAnsi="Times New Roman"/>
          <w:sz w:val="28"/>
          <w:szCs w:val="28"/>
        </w:rPr>
        <w:t xml:space="preserve"> Территориальная структура выборки, </w:t>
      </w:r>
      <w:r w:rsidRPr="00092068">
        <w:rPr>
          <w:rFonts w:ascii="Times New Roman" w:hAnsi="Times New Roman"/>
          <w:i/>
          <w:sz w:val="28"/>
          <w:szCs w:val="28"/>
        </w:rPr>
        <w:t>% и абс. числа</w:t>
      </w:r>
    </w:p>
    <w:tbl>
      <w:tblPr>
        <w:tblW w:w="795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1621"/>
        <w:gridCol w:w="1497"/>
      </w:tblGrid>
      <w:tr w:rsidR="00DF64FD" w:rsidRPr="00827A2F" w:rsidTr="00E759A0">
        <w:trPr>
          <w:trHeight w:val="553"/>
          <w:jc w:val="center"/>
        </w:trPr>
        <w:tc>
          <w:tcPr>
            <w:tcW w:w="4835" w:type="dxa"/>
            <w:vAlign w:val="center"/>
          </w:tcPr>
          <w:p w:rsidR="00DF64FD" w:rsidRPr="00827A2F" w:rsidRDefault="00DF64FD" w:rsidP="00E759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2F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621" w:type="dxa"/>
            <w:vAlign w:val="center"/>
          </w:tcPr>
          <w:p w:rsidR="00DF64FD" w:rsidRPr="00827A2F" w:rsidRDefault="00DF64FD" w:rsidP="00E759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опрошенных</w:t>
            </w:r>
          </w:p>
        </w:tc>
        <w:tc>
          <w:tcPr>
            <w:tcW w:w="1497" w:type="dxa"/>
            <w:vAlign w:val="center"/>
          </w:tcPr>
          <w:p w:rsidR="00DF64FD" w:rsidRPr="00827A2F" w:rsidRDefault="00DF64FD" w:rsidP="00E759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2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759A0" w:rsidRPr="00827A2F" w:rsidTr="00E759A0">
        <w:trPr>
          <w:trHeight w:val="128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1621" w:type="dxa"/>
            <w:vAlign w:val="center"/>
          </w:tcPr>
          <w:p w:rsidR="00E759A0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E759A0" w:rsidRPr="00827A2F" w:rsidTr="00E759A0">
        <w:trPr>
          <w:trHeight w:val="70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Вилючинский городской округ</w:t>
            </w:r>
          </w:p>
        </w:tc>
        <w:tc>
          <w:tcPr>
            <w:tcW w:w="1621" w:type="dxa"/>
            <w:vAlign w:val="center"/>
          </w:tcPr>
          <w:p w:rsidR="00E759A0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E759A0" w:rsidRPr="00827A2F" w:rsidTr="00E759A0">
        <w:trPr>
          <w:trHeight w:val="70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Алеутский райо</w:t>
            </w:r>
            <w:r w:rsidRPr="00827A2F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21" w:type="dxa"/>
            <w:vAlign w:val="center"/>
          </w:tcPr>
          <w:p w:rsidR="00E759A0" w:rsidRPr="00EA412E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1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E759A0" w:rsidRPr="00827A2F" w:rsidTr="00E759A0">
        <w:trPr>
          <w:trHeight w:val="70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Быстринский район</w:t>
            </w:r>
          </w:p>
        </w:tc>
        <w:tc>
          <w:tcPr>
            <w:tcW w:w="1621" w:type="dxa"/>
            <w:vAlign w:val="center"/>
          </w:tcPr>
          <w:p w:rsidR="00E759A0" w:rsidRPr="006936F9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E759A0" w:rsidRPr="00827A2F" w:rsidTr="00E759A0">
        <w:trPr>
          <w:trHeight w:val="70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Елизовский район</w:t>
            </w:r>
          </w:p>
        </w:tc>
        <w:tc>
          <w:tcPr>
            <w:tcW w:w="1621" w:type="dxa"/>
            <w:vAlign w:val="center"/>
          </w:tcPr>
          <w:p w:rsidR="00E759A0" w:rsidRPr="006936F9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F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E759A0" w:rsidRPr="00827A2F" w:rsidTr="00E759A0">
        <w:trPr>
          <w:trHeight w:val="104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Карагинский район</w:t>
            </w:r>
          </w:p>
        </w:tc>
        <w:tc>
          <w:tcPr>
            <w:tcW w:w="1621" w:type="dxa"/>
            <w:vAlign w:val="center"/>
          </w:tcPr>
          <w:p w:rsidR="00E759A0" w:rsidRPr="006936F9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E759A0" w:rsidRPr="00827A2F" w:rsidTr="00E759A0">
        <w:trPr>
          <w:trHeight w:val="70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Мильковский район</w:t>
            </w:r>
          </w:p>
        </w:tc>
        <w:tc>
          <w:tcPr>
            <w:tcW w:w="1621" w:type="dxa"/>
            <w:vAlign w:val="center"/>
          </w:tcPr>
          <w:p w:rsidR="00E759A0" w:rsidRPr="006936F9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E759A0" w:rsidRPr="00827A2F" w:rsidTr="00E759A0">
        <w:trPr>
          <w:trHeight w:val="70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Олюторский район</w:t>
            </w:r>
          </w:p>
        </w:tc>
        <w:tc>
          <w:tcPr>
            <w:tcW w:w="1621" w:type="dxa"/>
            <w:vAlign w:val="center"/>
          </w:tcPr>
          <w:p w:rsidR="00E759A0" w:rsidRPr="006936F9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E759A0" w:rsidRPr="00827A2F" w:rsidTr="00E759A0">
        <w:trPr>
          <w:trHeight w:val="70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Пенжинский район</w:t>
            </w:r>
          </w:p>
        </w:tc>
        <w:tc>
          <w:tcPr>
            <w:tcW w:w="1621" w:type="dxa"/>
            <w:vAlign w:val="center"/>
          </w:tcPr>
          <w:p w:rsidR="00E759A0" w:rsidRPr="006936F9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E759A0" w:rsidRPr="00827A2F" w:rsidTr="00E759A0">
        <w:trPr>
          <w:trHeight w:val="70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Соболевский район</w:t>
            </w:r>
          </w:p>
        </w:tc>
        <w:tc>
          <w:tcPr>
            <w:tcW w:w="1621" w:type="dxa"/>
            <w:vAlign w:val="center"/>
          </w:tcPr>
          <w:p w:rsidR="00E759A0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E759A0" w:rsidRPr="00827A2F" w:rsidTr="00E759A0">
        <w:trPr>
          <w:trHeight w:val="70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Тигильский район включая пос. Палана</w:t>
            </w:r>
          </w:p>
        </w:tc>
        <w:tc>
          <w:tcPr>
            <w:tcW w:w="1621" w:type="dxa"/>
            <w:vAlign w:val="center"/>
          </w:tcPr>
          <w:p w:rsidR="00E759A0" w:rsidRPr="00827A2F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E759A0" w:rsidRPr="00827A2F" w:rsidTr="00E759A0">
        <w:trPr>
          <w:trHeight w:val="70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Усть-Большерецкий район</w:t>
            </w:r>
          </w:p>
        </w:tc>
        <w:tc>
          <w:tcPr>
            <w:tcW w:w="1621" w:type="dxa"/>
            <w:vAlign w:val="center"/>
          </w:tcPr>
          <w:p w:rsidR="00E759A0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59A0" w:rsidRPr="00827A2F" w:rsidTr="00E759A0">
        <w:trPr>
          <w:trHeight w:val="212"/>
          <w:jc w:val="center"/>
        </w:trPr>
        <w:tc>
          <w:tcPr>
            <w:tcW w:w="4835" w:type="dxa"/>
            <w:vAlign w:val="center"/>
          </w:tcPr>
          <w:p w:rsidR="00E759A0" w:rsidRPr="00827A2F" w:rsidRDefault="00E759A0" w:rsidP="00E75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2F">
              <w:rPr>
                <w:rFonts w:ascii="Times New Roman" w:eastAsiaTheme="majorEastAsia" w:hAnsi="Times New Roman"/>
                <w:sz w:val="24"/>
                <w:szCs w:val="24"/>
              </w:rPr>
              <w:t>Усть-Камчатский район</w:t>
            </w:r>
          </w:p>
        </w:tc>
        <w:tc>
          <w:tcPr>
            <w:tcW w:w="1621" w:type="dxa"/>
            <w:vAlign w:val="center"/>
          </w:tcPr>
          <w:p w:rsidR="00E759A0" w:rsidRDefault="00E759A0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41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7" w:type="dxa"/>
            <w:vAlign w:val="center"/>
          </w:tcPr>
          <w:p w:rsidR="00E759A0" w:rsidRPr="00E759A0" w:rsidRDefault="00E759A0" w:rsidP="00E7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DF64FD" w:rsidRPr="00827A2F" w:rsidTr="00E759A0">
        <w:trPr>
          <w:trHeight w:val="212"/>
          <w:jc w:val="center"/>
        </w:trPr>
        <w:tc>
          <w:tcPr>
            <w:tcW w:w="4835" w:type="dxa"/>
            <w:vAlign w:val="center"/>
          </w:tcPr>
          <w:p w:rsidR="00DF64FD" w:rsidRPr="00D70CEA" w:rsidRDefault="00DF64FD" w:rsidP="00E759A0">
            <w:pPr>
              <w:spacing w:after="0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0CEA">
              <w:rPr>
                <w:rFonts w:ascii="Times New Roman" w:eastAsiaTheme="majorEastAsia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621" w:type="dxa"/>
            <w:vAlign w:val="center"/>
          </w:tcPr>
          <w:p w:rsidR="00DF64FD" w:rsidRPr="00D70CEA" w:rsidRDefault="00DF64FD" w:rsidP="00E759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703</w:t>
            </w:r>
          </w:p>
        </w:tc>
        <w:tc>
          <w:tcPr>
            <w:tcW w:w="1497" w:type="dxa"/>
            <w:vAlign w:val="center"/>
          </w:tcPr>
          <w:p w:rsidR="00DF64FD" w:rsidRPr="00D70CEA" w:rsidRDefault="00DF64FD" w:rsidP="00E759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100,0%</w:t>
            </w:r>
          </w:p>
        </w:tc>
      </w:tr>
    </w:tbl>
    <w:p w:rsidR="00C72BD1" w:rsidRPr="00092068" w:rsidRDefault="00C72BD1" w:rsidP="00C72B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72BD1" w:rsidRDefault="0020780D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 читателей, что в</w:t>
      </w:r>
      <w:r w:rsidRPr="00092068">
        <w:rPr>
          <w:rFonts w:ascii="Times New Roman" w:hAnsi="Times New Roman"/>
          <w:sz w:val="28"/>
          <w:szCs w:val="28"/>
        </w:rPr>
        <w:t>ыборка составлена на основании чи</w:t>
      </w:r>
      <w:r w:rsidRPr="00092068">
        <w:rPr>
          <w:rFonts w:ascii="Times New Roman" w:hAnsi="Times New Roman"/>
          <w:sz w:val="28"/>
          <w:szCs w:val="28"/>
          <w:shd w:val="clear" w:color="auto" w:fill="FFFFFF"/>
        </w:rPr>
        <w:t>сленности населения Камчатского края по данным Росстата по состоянию на 1 января 2010 года (по данным Всероссийской переписи населения 2010 года)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footnoteReference w:id="8"/>
      </w:r>
      <w:r w:rsidRPr="000920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72BD1" w:rsidRDefault="00C72BD1" w:rsidP="00C72BD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2BD1" w:rsidRPr="00092068" w:rsidRDefault="00C72BD1" w:rsidP="00C72B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92068">
        <w:rPr>
          <w:rFonts w:ascii="Times New Roman" w:hAnsi="Times New Roman"/>
          <w:b/>
          <w:sz w:val="28"/>
          <w:szCs w:val="28"/>
        </w:rPr>
        <w:t>Табл. 2.</w:t>
      </w:r>
      <w:r>
        <w:rPr>
          <w:rFonts w:ascii="Times New Roman" w:hAnsi="Times New Roman"/>
          <w:sz w:val="28"/>
          <w:szCs w:val="28"/>
        </w:rPr>
        <w:t xml:space="preserve"> </w:t>
      </w:r>
      <w:r w:rsidR="00DF64FD">
        <w:rPr>
          <w:rFonts w:ascii="Times New Roman" w:hAnsi="Times New Roman"/>
          <w:sz w:val="28"/>
          <w:szCs w:val="28"/>
        </w:rPr>
        <w:t xml:space="preserve">Социально-демографическая </w:t>
      </w:r>
      <w:r>
        <w:rPr>
          <w:rFonts w:ascii="Times New Roman" w:hAnsi="Times New Roman"/>
          <w:sz w:val="28"/>
          <w:szCs w:val="28"/>
        </w:rPr>
        <w:t xml:space="preserve">структура выборки, </w:t>
      </w:r>
      <w:r w:rsidRPr="00092068">
        <w:rPr>
          <w:rFonts w:ascii="Times New Roman" w:hAnsi="Times New Roman"/>
          <w:i/>
          <w:sz w:val="28"/>
          <w:szCs w:val="28"/>
        </w:rPr>
        <w:t>% и абс. числа</w:t>
      </w:r>
    </w:p>
    <w:tbl>
      <w:tblPr>
        <w:tblW w:w="9561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4"/>
        <w:gridCol w:w="1621"/>
        <w:gridCol w:w="1496"/>
      </w:tblGrid>
      <w:tr w:rsidR="00DF64FD" w:rsidRPr="009A0CC0" w:rsidTr="002370F3">
        <w:trPr>
          <w:trHeight w:val="553"/>
          <w:jc w:val="center"/>
        </w:trPr>
        <w:tc>
          <w:tcPr>
            <w:tcW w:w="6444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Социально-демографическая характеристика</w:t>
            </w:r>
          </w:p>
        </w:tc>
        <w:tc>
          <w:tcPr>
            <w:tcW w:w="1621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опрошенных</w:t>
            </w:r>
          </w:p>
        </w:tc>
        <w:tc>
          <w:tcPr>
            <w:tcW w:w="1496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C0" w:rsidRPr="009A0CC0" w:rsidTr="002370F3">
        <w:trPr>
          <w:trHeight w:val="128"/>
          <w:jc w:val="center"/>
        </w:trPr>
        <w:tc>
          <w:tcPr>
            <w:tcW w:w="9561" w:type="dxa"/>
            <w:gridSpan w:val="3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i/>
                <w:sz w:val="24"/>
                <w:szCs w:val="24"/>
              </w:rPr>
              <w:t>Пол</w:t>
            </w:r>
          </w:p>
        </w:tc>
      </w:tr>
      <w:tr w:rsidR="009A0CC0" w:rsidRPr="009A0CC0" w:rsidTr="002370F3">
        <w:trPr>
          <w:trHeight w:val="128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DF64FD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DF64FD" w:rsidRPr="009A0CC0" w:rsidRDefault="00DF64FD" w:rsidP="009A0CC0">
            <w:pPr>
              <w:spacing w:after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1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703</w:t>
            </w:r>
          </w:p>
        </w:tc>
        <w:tc>
          <w:tcPr>
            <w:tcW w:w="1496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9561" w:type="dxa"/>
            <w:gridSpan w:val="3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30-54 года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9A0CC0" w:rsidRPr="009A0CC0" w:rsidTr="002370F3">
        <w:trPr>
          <w:trHeight w:val="104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55 лет и старше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DF64FD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DF64FD" w:rsidRPr="009A0CC0" w:rsidRDefault="00DF64FD" w:rsidP="009A0CC0">
            <w:pPr>
              <w:spacing w:after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1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703</w:t>
            </w:r>
          </w:p>
        </w:tc>
        <w:tc>
          <w:tcPr>
            <w:tcW w:w="1496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</w:tr>
    </w:tbl>
    <w:p w:rsidR="002370F3" w:rsidRDefault="002370F3"/>
    <w:p w:rsidR="002370F3" w:rsidRDefault="002370F3"/>
    <w:p w:rsidR="002370F3" w:rsidRPr="005C4592" w:rsidRDefault="002370F3" w:rsidP="002370F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592">
        <w:rPr>
          <w:rFonts w:ascii="Times New Roman" w:hAnsi="Times New Roman" w:cs="Times New Roman"/>
          <w:b/>
          <w:i/>
          <w:sz w:val="28"/>
          <w:szCs w:val="28"/>
        </w:rPr>
        <w:t>Окончание таблицы 2</w:t>
      </w:r>
    </w:p>
    <w:tbl>
      <w:tblPr>
        <w:tblW w:w="9561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4"/>
        <w:gridCol w:w="1621"/>
        <w:gridCol w:w="1496"/>
      </w:tblGrid>
      <w:tr w:rsidR="009A0CC0" w:rsidRPr="009A0CC0" w:rsidTr="002370F3">
        <w:trPr>
          <w:trHeight w:val="70"/>
          <w:jc w:val="center"/>
        </w:trPr>
        <w:tc>
          <w:tcPr>
            <w:tcW w:w="9561" w:type="dxa"/>
            <w:gridSpan w:val="3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Социально-профессиональный статус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Учащийся (ВУЗа, колледжа, училища, школы)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бытовых услуг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23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торговле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бытовых услуг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рыбохозяйственном комплексе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туристической компании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хозяйстве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энергетике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транспортной сфере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 сфере ЖКХ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23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добычи полезных ископаемых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="002370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информамционных технологий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Неработающий пенсионер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Другая сфера занятости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Нет ответа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F64FD" w:rsidRPr="009A0CC0" w:rsidTr="002370F3">
        <w:trPr>
          <w:trHeight w:val="212"/>
          <w:jc w:val="center"/>
        </w:trPr>
        <w:tc>
          <w:tcPr>
            <w:tcW w:w="6444" w:type="dxa"/>
            <w:vAlign w:val="center"/>
          </w:tcPr>
          <w:p w:rsidR="00DF64FD" w:rsidRPr="009A0CC0" w:rsidRDefault="00DF64FD" w:rsidP="009A0CC0">
            <w:pPr>
              <w:spacing w:after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И</w:t>
            </w:r>
            <w:r w:rsidR="009A0CC0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621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703</w:t>
            </w:r>
          </w:p>
        </w:tc>
        <w:tc>
          <w:tcPr>
            <w:tcW w:w="1496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</w:tr>
    </w:tbl>
    <w:p w:rsidR="00C72BD1" w:rsidRPr="00092068" w:rsidRDefault="00C72BD1" w:rsidP="00C72B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72BD1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планируемое социологическое исследование по глубине анализа предмета относится к разряду аналитических, постольку </w:t>
      </w:r>
      <w:r w:rsidR="002370F3">
        <w:rPr>
          <w:rFonts w:ascii="Times New Roman" w:hAnsi="Times New Roman"/>
          <w:sz w:val="28"/>
          <w:szCs w:val="28"/>
        </w:rPr>
        <w:t>нами применялся</w:t>
      </w:r>
      <w:r w:rsidRPr="00D830DB">
        <w:rPr>
          <w:rFonts w:ascii="Times New Roman" w:hAnsi="Times New Roman"/>
          <w:sz w:val="28"/>
          <w:szCs w:val="28"/>
        </w:rPr>
        <w:t xml:space="preserve"> </w:t>
      </w:r>
      <w:r w:rsidRPr="002370F3">
        <w:rPr>
          <w:rFonts w:ascii="Times New Roman" w:hAnsi="Times New Roman"/>
          <w:b/>
          <w:sz w:val="28"/>
          <w:szCs w:val="28"/>
        </w:rPr>
        <w:t>комплекс социологических методов</w:t>
      </w:r>
      <w:r w:rsidRPr="00D830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дополняют друг друга, </w:t>
      </w:r>
      <w:r w:rsidRPr="002370F3">
        <w:rPr>
          <w:rFonts w:ascii="Times New Roman" w:hAnsi="Times New Roman"/>
          <w:sz w:val="28"/>
          <w:szCs w:val="28"/>
        </w:rPr>
        <w:t>– социологический опрос и анализ документов.</w:t>
      </w:r>
    </w:p>
    <w:p w:rsidR="00C72BD1" w:rsidRPr="009D59A9" w:rsidRDefault="00C72BD1" w:rsidP="003C6F9B">
      <w:pPr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70F3">
        <w:rPr>
          <w:rStyle w:val="a8"/>
          <w:rFonts w:ascii="Times New Roman" w:hAnsi="Times New Roman"/>
          <w:b w:val="0"/>
          <w:i/>
          <w:sz w:val="28"/>
          <w:szCs w:val="28"/>
        </w:rPr>
        <w:t>1) Анализ документов (контент-анализ)</w:t>
      </w:r>
      <w:r w:rsidRPr="009D5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вспомогательный метод исследования. </w:t>
      </w:r>
      <w:r w:rsidRPr="009D59A9">
        <w:rPr>
          <w:rFonts w:ascii="Times New Roman" w:hAnsi="Times New Roman"/>
          <w:sz w:val="28"/>
          <w:szCs w:val="28"/>
        </w:rPr>
        <w:t>При помощи этого метода исследования изуча</w:t>
      </w:r>
      <w:r w:rsidR="002370F3">
        <w:rPr>
          <w:rFonts w:ascii="Times New Roman" w:hAnsi="Times New Roman"/>
          <w:sz w:val="28"/>
          <w:szCs w:val="28"/>
        </w:rPr>
        <w:t>лась</w:t>
      </w:r>
      <w:r w:rsidRPr="009D59A9">
        <w:rPr>
          <w:rFonts w:ascii="Times New Roman" w:hAnsi="Times New Roman"/>
          <w:sz w:val="28"/>
          <w:szCs w:val="28"/>
        </w:rPr>
        <w:t xml:space="preserve"> ведомственная статистика и нормативные правовые акты исполнительных органов государственной власти, касающиеся </w:t>
      </w:r>
      <w:r>
        <w:rPr>
          <w:rFonts w:ascii="Times New Roman" w:hAnsi="Times New Roman"/>
          <w:sz w:val="28"/>
          <w:szCs w:val="28"/>
        </w:rPr>
        <w:t>межнациональных отношений в регионе</w:t>
      </w:r>
      <w:r w:rsidRPr="009D59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того, метод использова</w:t>
      </w:r>
      <w:r w:rsidR="002370F3">
        <w:rPr>
          <w:rFonts w:ascii="Times New Roman" w:hAnsi="Times New Roman"/>
          <w:sz w:val="28"/>
          <w:szCs w:val="28"/>
        </w:rPr>
        <w:t>лся</w:t>
      </w:r>
      <w:r>
        <w:rPr>
          <w:rFonts w:ascii="Times New Roman" w:hAnsi="Times New Roman"/>
          <w:sz w:val="28"/>
          <w:szCs w:val="28"/>
        </w:rPr>
        <w:t xml:space="preserve"> для с</w:t>
      </w:r>
      <w:r w:rsidRPr="009D59A9">
        <w:rPr>
          <w:rFonts w:ascii="Times New Roman" w:hAnsi="Times New Roman"/>
          <w:sz w:val="28"/>
          <w:szCs w:val="28"/>
        </w:rPr>
        <w:t>равнени</w:t>
      </w:r>
      <w:r>
        <w:rPr>
          <w:rFonts w:ascii="Times New Roman" w:hAnsi="Times New Roman"/>
          <w:sz w:val="28"/>
          <w:szCs w:val="28"/>
        </w:rPr>
        <w:t>я результатов данного исследования с</w:t>
      </w:r>
      <w:r w:rsidRPr="009D59A9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ями</w:t>
      </w:r>
      <w:r w:rsidRPr="009D59A9">
        <w:rPr>
          <w:rFonts w:ascii="Times New Roman" w:hAnsi="Times New Roman"/>
          <w:sz w:val="28"/>
          <w:szCs w:val="28"/>
        </w:rPr>
        <w:t xml:space="preserve"> предыдущих </w:t>
      </w:r>
      <w:r>
        <w:rPr>
          <w:rFonts w:ascii="Times New Roman" w:hAnsi="Times New Roman"/>
          <w:sz w:val="28"/>
          <w:szCs w:val="28"/>
        </w:rPr>
        <w:t>опросов общественного мнения</w:t>
      </w:r>
      <w:r w:rsidRPr="009D5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Камчатского края</w:t>
      </w:r>
      <w:r w:rsidRPr="009D59A9">
        <w:rPr>
          <w:rFonts w:ascii="Times New Roman" w:hAnsi="Times New Roman"/>
          <w:sz w:val="28"/>
          <w:szCs w:val="28"/>
        </w:rPr>
        <w:t>.</w:t>
      </w:r>
    </w:p>
    <w:p w:rsidR="002370F3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F8">
        <w:rPr>
          <w:rFonts w:ascii="Times New Roman" w:hAnsi="Times New Roman"/>
          <w:sz w:val="28"/>
          <w:szCs w:val="28"/>
        </w:rPr>
        <w:t>2) </w:t>
      </w:r>
      <w:r w:rsidRPr="00065CF8">
        <w:rPr>
          <w:rFonts w:ascii="Times New Roman" w:hAnsi="Times New Roman"/>
          <w:i/>
          <w:sz w:val="28"/>
          <w:szCs w:val="28"/>
        </w:rPr>
        <w:t>Социологический опрос</w:t>
      </w:r>
      <w:r w:rsidRPr="00065CF8">
        <w:rPr>
          <w:rFonts w:ascii="Times New Roman" w:hAnsi="Times New Roman"/>
          <w:sz w:val="28"/>
          <w:szCs w:val="28"/>
        </w:rPr>
        <w:t xml:space="preserve"> – основной метод исследования. Социологический опрос </w:t>
      </w:r>
      <w:r w:rsidR="002370F3">
        <w:rPr>
          <w:rFonts w:ascii="Times New Roman" w:hAnsi="Times New Roman"/>
          <w:sz w:val="28"/>
          <w:szCs w:val="28"/>
        </w:rPr>
        <w:t>проводил</w:t>
      </w:r>
      <w:r w:rsidRPr="00065CF8">
        <w:rPr>
          <w:rFonts w:ascii="Times New Roman" w:hAnsi="Times New Roman"/>
          <w:sz w:val="28"/>
          <w:szCs w:val="28"/>
        </w:rPr>
        <w:t xml:space="preserve">ся методом уличного, поквартирного интервью в муниципальных образованиях Камчатского края, а также </w:t>
      </w:r>
      <w:r w:rsidR="002370F3">
        <w:rPr>
          <w:rFonts w:ascii="Times New Roman" w:hAnsi="Times New Roman"/>
          <w:sz w:val="28"/>
          <w:szCs w:val="28"/>
        </w:rPr>
        <w:t xml:space="preserve">посредством </w:t>
      </w:r>
      <w:r w:rsidRPr="00065CF8">
        <w:rPr>
          <w:rFonts w:ascii="Times New Roman" w:hAnsi="Times New Roman"/>
          <w:sz w:val="28"/>
          <w:szCs w:val="28"/>
        </w:rPr>
        <w:t>анкетировани</w:t>
      </w:r>
      <w:r w:rsidR="002370F3">
        <w:rPr>
          <w:rFonts w:ascii="Times New Roman" w:hAnsi="Times New Roman"/>
          <w:sz w:val="28"/>
          <w:szCs w:val="28"/>
        </w:rPr>
        <w:t>я</w:t>
      </w:r>
      <w:r w:rsidRPr="00065CF8">
        <w:rPr>
          <w:rFonts w:ascii="Times New Roman" w:hAnsi="Times New Roman"/>
          <w:sz w:val="28"/>
          <w:szCs w:val="28"/>
        </w:rPr>
        <w:t xml:space="preserve"> граждан на рабочих местах согласно утвер</w:t>
      </w:r>
      <w:r w:rsidR="00D10493">
        <w:rPr>
          <w:rFonts w:ascii="Times New Roman" w:hAnsi="Times New Roman"/>
          <w:sz w:val="28"/>
          <w:szCs w:val="28"/>
        </w:rPr>
        <w:t>жденному З</w:t>
      </w:r>
      <w:r w:rsidRPr="00065CF8">
        <w:rPr>
          <w:rFonts w:ascii="Times New Roman" w:hAnsi="Times New Roman"/>
          <w:sz w:val="28"/>
          <w:szCs w:val="28"/>
        </w:rPr>
        <w:t>аказчиком составу выборочной совокупности</w:t>
      </w:r>
      <w:r w:rsidR="002370F3">
        <w:rPr>
          <w:rFonts w:ascii="Times New Roman" w:hAnsi="Times New Roman"/>
          <w:sz w:val="28"/>
          <w:szCs w:val="28"/>
        </w:rPr>
        <w:t xml:space="preserve"> по стандартизированной анкете, разработанной и утвержденной Заказчиком исследования (образец анкеты приведен в </w:t>
      </w:r>
      <w:r w:rsidR="002370F3" w:rsidRPr="002370F3">
        <w:rPr>
          <w:rFonts w:ascii="Times New Roman" w:hAnsi="Times New Roman"/>
          <w:b/>
          <w:sz w:val="28"/>
          <w:szCs w:val="28"/>
        </w:rPr>
        <w:t>приложении</w:t>
      </w:r>
      <w:r w:rsidR="002370F3">
        <w:rPr>
          <w:rFonts w:ascii="Times New Roman" w:hAnsi="Times New Roman"/>
          <w:sz w:val="28"/>
          <w:szCs w:val="28"/>
        </w:rPr>
        <w:t>)</w:t>
      </w:r>
      <w:r w:rsidRPr="00065CF8">
        <w:rPr>
          <w:rFonts w:ascii="Times New Roman" w:hAnsi="Times New Roman"/>
          <w:sz w:val="28"/>
          <w:szCs w:val="28"/>
        </w:rPr>
        <w:t xml:space="preserve">. </w:t>
      </w:r>
    </w:p>
    <w:p w:rsidR="00C72BD1" w:rsidRPr="00065CF8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F8">
        <w:rPr>
          <w:rFonts w:ascii="Times New Roman" w:hAnsi="Times New Roman"/>
          <w:sz w:val="28"/>
          <w:szCs w:val="28"/>
        </w:rPr>
        <w:t>При проведении опросов в городских округах Петропавловск-Камчатский и Вилючинский осуществл</w:t>
      </w:r>
      <w:r w:rsidR="002370F3">
        <w:rPr>
          <w:rFonts w:ascii="Times New Roman" w:hAnsi="Times New Roman"/>
          <w:sz w:val="28"/>
          <w:szCs w:val="28"/>
        </w:rPr>
        <w:t>ялась</w:t>
      </w:r>
      <w:r w:rsidRPr="00065CF8">
        <w:rPr>
          <w:rFonts w:ascii="Times New Roman" w:hAnsi="Times New Roman"/>
          <w:sz w:val="28"/>
          <w:szCs w:val="28"/>
        </w:rPr>
        <w:t xml:space="preserve"> их географическая нарезка на районы. В рамках каждого района случайным образом </w:t>
      </w:r>
      <w:r w:rsidR="002370F3">
        <w:rPr>
          <w:rFonts w:ascii="Times New Roman" w:hAnsi="Times New Roman"/>
          <w:sz w:val="28"/>
          <w:szCs w:val="28"/>
        </w:rPr>
        <w:t>отбирались</w:t>
      </w:r>
      <w:r w:rsidRPr="00065CF8">
        <w:rPr>
          <w:rFonts w:ascii="Times New Roman" w:hAnsi="Times New Roman"/>
          <w:sz w:val="28"/>
          <w:szCs w:val="28"/>
        </w:rPr>
        <w:t xml:space="preserve"> улицы и непосредственно сами респонденты, подлежащие опросу (согласно квотным заданиям).</w:t>
      </w:r>
      <w:r w:rsidR="002370F3">
        <w:rPr>
          <w:rFonts w:ascii="Times New Roman" w:hAnsi="Times New Roman"/>
          <w:sz w:val="28"/>
          <w:szCs w:val="28"/>
        </w:rPr>
        <w:t xml:space="preserve"> </w:t>
      </w:r>
      <w:r w:rsidRPr="00065CF8">
        <w:rPr>
          <w:rFonts w:ascii="Times New Roman" w:hAnsi="Times New Roman"/>
          <w:sz w:val="28"/>
          <w:szCs w:val="28"/>
        </w:rPr>
        <w:t xml:space="preserve">При проведении опросов в муниципальных районах </w:t>
      </w:r>
      <w:r w:rsidR="002370F3">
        <w:rPr>
          <w:rFonts w:ascii="Times New Roman" w:hAnsi="Times New Roman"/>
          <w:sz w:val="28"/>
          <w:szCs w:val="28"/>
        </w:rPr>
        <w:t xml:space="preserve">отбирались </w:t>
      </w:r>
      <w:r w:rsidRPr="00065CF8">
        <w:rPr>
          <w:rFonts w:ascii="Times New Roman" w:hAnsi="Times New Roman"/>
          <w:sz w:val="28"/>
          <w:szCs w:val="28"/>
        </w:rPr>
        <w:t>1-2 наиболее крупных городских (сельских</w:t>
      </w:r>
      <w:r w:rsidR="00D10493">
        <w:rPr>
          <w:rFonts w:ascii="Times New Roman" w:hAnsi="Times New Roman"/>
          <w:sz w:val="28"/>
          <w:szCs w:val="28"/>
        </w:rPr>
        <w:t>)</w:t>
      </w:r>
      <w:r w:rsidRPr="00065CF8">
        <w:rPr>
          <w:rFonts w:ascii="Times New Roman" w:hAnsi="Times New Roman"/>
          <w:sz w:val="28"/>
          <w:szCs w:val="28"/>
        </w:rPr>
        <w:t xml:space="preserve"> поселения, в рамках которых уличный опрос респондентов пр</w:t>
      </w:r>
      <w:r w:rsidR="002370F3">
        <w:rPr>
          <w:rFonts w:ascii="Times New Roman" w:hAnsi="Times New Roman"/>
          <w:sz w:val="28"/>
          <w:szCs w:val="28"/>
        </w:rPr>
        <w:t>оходил</w:t>
      </w:r>
      <w:r w:rsidRPr="00065CF8">
        <w:rPr>
          <w:rFonts w:ascii="Times New Roman" w:hAnsi="Times New Roman"/>
          <w:sz w:val="28"/>
          <w:szCs w:val="28"/>
        </w:rPr>
        <w:t xml:space="preserve"> по аналогичной городским округам схеме.</w:t>
      </w:r>
    </w:p>
    <w:p w:rsidR="00C72BD1" w:rsidRDefault="00C72BD1" w:rsidP="003C6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A34">
        <w:rPr>
          <w:rFonts w:ascii="Times New Roman" w:hAnsi="Times New Roman"/>
          <w:sz w:val="28"/>
          <w:szCs w:val="28"/>
        </w:rPr>
        <w:t xml:space="preserve">Контроль полевого этапа исследования </w:t>
      </w:r>
      <w:r w:rsidR="002370F3">
        <w:rPr>
          <w:rFonts w:ascii="Times New Roman" w:hAnsi="Times New Roman"/>
          <w:sz w:val="28"/>
          <w:szCs w:val="28"/>
        </w:rPr>
        <w:t>о</w:t>
      </w:r>
      <w:r w:rsidRPr="00970A34">
        <w:rPr>
          <w:rFonts w:ascii="Times New Roman" w:hAnsi="Times New Roman"/>
          <w:sz w:val="28"/>
          <w:szCs w:val="28"/>
        </w:rPr>
        <w:t>существля</w:t>
      </w:r>
      <w:r w:rsidR="002370F3">
        <w:rPr>
          <w:rFonts w:ascii="Times New Roman" w:hAnsi="Times New Roman"/>
          <w:sz w:val="28"/>
          <w:szCs w:val="28"/>
        </w:rPr>
        <w:t>лся</w:t>
      </w:r>
      <w:r w:rsidRPr="00970A34">
        <w:rPr>
          <w:rFonts w:ascii="Times New Roman" w:hAnsi="Times New Roman"/>
          <w:sz w:val="28"/>
          <w:szCs w:val="28"/>
        </w:rPr>
        <w:t xml:space="preserve"> в объеме, установленном стандартами качества </w:t>
      </w:r>
      <w:r w:rsidRPr="00970A34">
        <w:rPr>
          <w:rFonts w:ascii="Times New Roman" w:hAnsi="Times New Roman"/>
          <w:sz w:val="28"/>
          <w:szCs w:val="28"/>
          <w:lang w:val="en-US"/>
        </w:rPr>
        <w:t>ESOMAR</w:t>
      </w:r>
      <w:r w:rsidRPr="00970A34">
        <w:rPr>
          <w:rFonts w:ascii="Times New Roman" w:hAnsi="Times New Roman"/>
          <w:sz w:val="28"/>
          <w:szCs w:val="28"/>
        </w:rPr>
        <w:t>. А именно, в каждом муниципальном образовании контролю подлежа</w:t>
      </w:r>
      <w:r w:rsidR="002370F3">
        <w:rPr>
          <w:rFonts w:ascii="Times New Roman" w:hAnsi="Times New Roman"/>
          <w:sz w:val="28"/>
          <w:szCs w:val="28"/>
        </w:rPr>
        <w:t>ли</w:t>
      </w:r>
      <w:r w:rsidRPr="00970A34">
        <w:rPr>
          <w:rFonts w:ascii="Times New Roman" w:hAnsi="Times New Roman"/>
          <w:sz w:val="28"/>
          <w:szCs w:val="28"/>
        </w:rPr>
        <w:t xml:space="preserve"> не менее 30% массива анкет (телефонный контроль, прослушивание аудиозаписей интервью).</w:t>
      </w:r>
    </w:p>
    <w:p w:rsidR="00C72BD1" w:rsidRPr="00051AA3" w:rsidRDefault="00C72BD1" w:rsidP="003C6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712F">
        <w:rPr>
          <w:rFonts w:ascii="Times New Roman" w:hAnsi="Times New Roman"/>
          <w:sz w:val="28"/>
          <w:szCs w:val="28"/>
        </w:rPr>
        <w:t xml:space="preserve">По итогам проведения полевых работ </w:t>
      </w:r>
      <w:r>
        <w:rPr>
          <w:rFonts w:ascii="Times New Roman" w:hAnsi="Times New Roman"/>
          <w:sz w:val="28"/>
          <w:szCs w:val="28"/>
        </w:rPr>
        <w:t>производи</w:t>
      </w:r>
      <w:r w:rsidR="002370F3">
        <w:rPr>
          <w:rFonts w:ascii="Times New Roman" w:hAnsi="Times New Roman"/>
          <w:sz w:val="28"/>
          <w:szCs w:val="28"/>
        </w:rPr>
        <w:t>лась</w:t>
      </w:r>
      <w:r>
        <w:rPr>
          <w:rFonts w:ascii="Times New Roman" w:hAnsi="Times New Roman"/>
          <w:sz w:val="28"/>
          <w:szCs w:val="28"/>
        </w:rPr>
        <w:t xml:space="preserve"> вбивка социологических</w:t>
      </w:r>
      <w:r w:rsidRPr="00E2712F">
        <w:rPr>
          <w:rFonts w:ascii="Times New Roman" w:hAnsi="Times New Roman"/>
          <w:sz w:val="28"/>
          <w:szCs w:val="28"/>
        </w:rPr>
        <w:t xml:space="preserve"> анкет, содержащи</w:t>
      </w:r>
      <w:r>
        <w:rPr>
          <w:rFonts w:ascii="Times New Roman" w:hAnsi="Times New Roman"/>
          <w:sz w:val="28"/>
          <w:szCs w:val="28"/>
        </w:rPr>
        <w:t>х</w:t>
      </w:r>
      <w:r w:rsidRPr="00E2712F">
        <w:rPr>
          <w:rFonts w:ascii="Times New Roman" w:hAnsi="Times New Roman"/>
          <w:sz w:val="28"/>
          <w:szCs w:val="28"/>
        </w:rPr>
        <w:t xml:space="preserve"> ответы респондентов, в статистический пакет </w:t>
      </w:r>
      <w:r w:rsidRPr="00E2712F">
        <w:rPr>
          <w:rFonts w:ascii="Times New Roman" w:hAnsi="Times New Roman"/>
          <w:sz w:val="28"/>
          <w:szCs w:val="28"/>
          <w:lang w:val="en-US"/>
        </w:rPr>
        <w:t>SPSS</w:t>
      </w:r>
      <w:r w:rsidR="00D10493" w:rsidRPr="00D10493">
        <w:rPr>
          <w:rFonts w:ascii="Times New Roman" w:hAnsi="Times New Roman"/>
          <w:sz w:val="28"/>
          <w:szCs w:val="28"/>
        </w:rPr>
        <w:t xml:space="preserve"> </w:t>
      </w:r>
      <w:r w:rsidR="00D10493">
        <w:rPr>
          <w:rFonts w:ascii="Times New Roman" w:hAnsi="Times New Roman"/>
          <w:sz w:val="28"/>
          <w:szCs w:val="28"/>
          <w:lang w:val="en-US"/>
        </w:rPr>
        <w:t>Statistics</w:t>
      </w:r>
      <w:r w:rsidRPr="00E2712F">
        <w:rPr>
          <w:rFonts w:ascii="Times New Roman" w:hAnsi="Times New Roman"/>
          <w:sz w:val="28"/>
          <w:szCs w:val="28"/>
        </w:rPr>
        <w:t>. Данный процесс сопровожда</w:t>
      </w:r>
      <w:r w:rsidR="002370F3">
        <w:rPr>
          <w:rFonts w:ascii="Times New Roman" w:hAnsi="Times New Roman"/>
          <w:sz w:val="28"/>
          <w:szCs w:val="28"/>
        </w:rPr>
        <w:t>л</w:t>
      </w:r>
      <w:r w:rsidRPr="00E2712F">
        <w:rPr>
          <w:rFonts w:ascii="Times New Roman" w:hAnsi="Times New Roman"/>
          <w:sz w:val="28"/>
          <w:szCs w:val="28"/>
        </w:rPr>
        <w:t xml:space="preserve">ся визуальным и логическим контролем ответов респондентов на предмет корректности ввода, отсутствия пропусков, наличия экстремальных </w:t>
      </w:r>
      <w:r w:rsidRPr="00051AA3">
        <w:rPr>
          <w:rFonts w:ascii="Times New Roman" w:hAnsi="Times New Roman"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 xml:space="preserve"> и проч</w:t>
      </w:r>
      <w:r w:rsidRPr="00051AA3">
        <w:rPr>
          <w:rFonts w:ascii="Times New Roman" w:hAnsi="Times New Roman"/>
          <w:sz w:val="28"/>
          <w:szCs w:val="28"/>
        </w:rPr>
        <w:t>.</w:t>
      </w:r>
    </w:p>
    <w:p w:rsidR="00366D12" w:rsidRPr="00E4439E" w:rsidRDefault="00C72BD1" w:rsidP="00A355C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A3">
        <w:rPr>
          <w:rFonts w:ascii="Times New Roman" w:hAnsi="Times New Roman"/>
          <w:sz w:val="28"/>
          <w:szCs w:val="28"/>
        </w:rPr>
        <w:t>Анализ эмпирических данных производи</w:t>
      </w:r>
      <w:r w:rsidR="002370F3">
        <w:rPr>
          <w:rFonts w:ascii="Times New Roman" w:hAnsi="Times New Roman"/>
          <w:sz w:val="28"/>
          <w:szCs w:val="28"/>
        </w:rPr>
        <w:t>л</w:t>
      </w:r>
      <w:r w:rsidRPr="00051AA3">
        <w:rPr>
          <w:rFonts w:ascii="Times New Roman" w:hAnsi="Times New Roman"/>
          <w:sz w:val="28"/>
          <w:szCs w:val="28"/>
        </w:rPr>
        <w:t xml:space="preserve">ся с использованием возможностей статистико-математического пакета </w:t>
      </w:r>
      <w:r w:rsidRPr="00051AA3">
        <w:rPr>
          <w:rFonts w:ascii="Times New Roman" w:hAnsi="Times New Roman"/>
          <w:sz w:val="28"/>
          <w:szCs w:val="28"/>
          <w:lang w:val="en-US"/>
        </w:rPr>
        <w:t>SPSS</w:t>
      </w:r>
      <w:r w:rsidRPr="00051AA3">
        <w:rPr>
          <w:rFonts w:ascii="Times New Roman" w:hAnsi="Times New Roman"/>
          <w:sz w:val="28"/>
          <w:szCs w:val="28"/>
        </w:rPr>
        <w:t xml:space="preserve"> </w:t>
      </w:r>
      <w:r w:rsidR="00D10493">
        <w:rPr>
          <w:rFonts w:ascii="Times New Roman" w:hAnsi="Times New Roman"/>
          <w:sz w:val="28"/>
          <w:szCs w:val="28"/>
          <w:lang w:val="en-US"/>
        </w:rPr>
        <w:t>Statistics</w:t>
      </w:r>
      <w:r w:rsidR="00D10493" w:rsidRPr="00D10493">
        <w:rPr>
          <w:rFonts w:ascii="Times New Roman" w:hAnsi="Times New Roman"/>
          <w:sz w:val="28"/>
          <w:szCs w:val="28"/>
        </w:rPr>
        <w:t xml:space="preserve"> </w:t>
      </w:r>
      <w:r w:rsidR="00D10493">
        <w:rPr>
          <w:rFonts w:ascii="Times New Roman" w:hAnsi="Times New Roman"/>
          <w:sz w:val="28"/>
          <w:szCs w:val="28"/>
        </w:rPr>
        <w:t>(версия</w:t>
      </w:r>
      <w:r w:rsidR="00D10493">
        <w:rPr>
          <w:rFonts w:ascii="Times New Roman" w:hAnsi="Times New Roman"/>
          <w:sz w:val="28"/>
          <w:szCs w:val="28"/>
          <w:lang w:val="en-US"/>
        </w:rPr>
        <w:t> </w:t>
      </w:r>
      <w:r w:rsidRPr="00051AA3">
        <w:rPr>
          <w:rFonts w:ascii="Times New Roman" w:hAnsi="Times New Roman"/>
          <w:sz w:val="28"/>
          <w:szCs w:val="28"/>
        </w:rPr>
        <w:t xml:space="preserve">17.0) и программы </w:t>
      </w:r>
      <w:r w:rsidRPr="00051AA3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AA3">
        <w:rPr>
          <w:rFonts w:ascii="Times New Roman" w:hAnsi="Times New Roman"/>
          <w:sz w:val="28"/>
          <w:szCs w:val="28"/>
          <w:lang w:val="en-US"/>
        </w:rPr>
        <w:t>Office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AA3">
        <w:rPr>
          <w:rFonts w:ascii="Times New Roman" w:hAnsi="Times New Roman"/>
          <w:sz w:val="28"/>
          <w:szCs w:val="28"/>
          <w:lang w:val="en-US"/>
        </w:rPr>
        <w:t>Excel</w:t>
      </w:r>
      <w:r w:rsidRPr="00051AA3">
        <w:rPr>
          <w:rFonts w:ascii="Times New Roman" w:hAnsi="Times New Roman"/>
          <w:sz w:val="28"/>
          <w:szCs w:val="28"/>
        </w:rPr>
        <w:t xml:space="preserve"> (версия 2007).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12F">
        <w:rPr>
          <w:rFonts w:ascii="Times New Roman" w:hAnsi="Times New Roman"/>
          <w:sz w:val="28"/>
          <w:szCs w:val="28"/>
        </w:rPr>
        <w:t xml:space="preserve">Аналитический отчёт по результатам исследования составлен на базе </w:t>
      </w:r>
      <w:r w:rsidRPr="00E2712F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12F">
        <w:rPr>
          <w:rFonts w:ascii="Times New Roman" w:hAnsi="Times New Roman"/>
          <w:sz w:val="28"/>
          <w:szCs w:val="28"/>
          <w:lang w:val="en-US"/>
        </w:rPr>
        <w:t>Office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12F">
        <w:rPr>
          <w:rFonts w:ascii="Times New Roman" w:hAnsi="Times New Roman"/>
          <w:sz w:val="28"/>
          <w:szCs w:val="28"/>
          <w:lang w:val="en-US"/>
        </w:rPr>
        <w:t>Word</w:t>
      </w:r>
      <w:r w:rsidRPr="00E2712F">
        <w:rPr>
          <w:rFonts w:ascii="Times New Roman" w:hAnsi="Times New Roman"/>
          <w:sz w:val="28"/>
          <w:szCs w:val="28"/>
        </w:rPr>
        <w:t xml:space="preserve"> (версия</w:t>
      </w:r>
      <w:r w:rsidR="00D10493">
        <w:rPr>
          <w:rFonts w:ascii="Times New Roman" w:hAnsi="Times New Roman"/>
          <w:sz w:val="28"/>
          <w:szCs w:val="28"/>
          <w:lang w:val="en-US"/>
        </w:rPr>
        <w:t> </w:t>
      </w:r>
      <w:r w:rsidRPr="00E2712F">
        <w:rPr>
          <w:rFonts w:ascii="Times New Roman" w:hAnsi="Times New Roman"/>
          <w:sz w:val="28"/>
          <w:szCs w:val="28"/>
        </w:rPr>
        <w:t>2007).</w:t>
      </w:r>
    </w:p>
    <w:p w:rsidR="00366D12" w:rsidRPr="00E4439E" w:rsidRDefault="00366D12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6D12" w:rsidRPr="00870E0F" w:rsidRDefault="00D10493" w:rsidP="00D104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493">
        <w:rPr>
          <w:rFonts w:ascii="Times New Roman" w:hAnsi="Times New Roman" w:cs="Times New Roman"/>
          <w:b/>
          <w:sz w:val="28"/>
          <w:szCs w:val="28"/>
        </w:rPr>
        <w:t>2. ЭТНОНАЦИОНАЛЬНАЯ ИДЕНТИЧНОСТЬ ЖИТЕЛЕЙ КАМЧАТСКОГО КРАЯ</w:t>
      </w:r>
    </w:p>
    <w:p w:rsidR="00630F0B" w:rsidRDefault="00D10493" w:rsidP="00F264C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0F">
        <w:rPr>
          <w:rFonts w:ascii="Times New Roman" w:hAnsi="Times New Roman" w:cs="Times New Roman"/>
          <w:sz w:val="28"/>
          <w:szCs w:val="28"/>
        </w:rPr>
        <w:tab/>
      </w:r>
    </w:p>
    <w:p w:rsidR="00D10493" w:rsidRDefault="00630F0B" w:rsidP="00F264C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072">
        <w:rPr>
          <w:rFonts w:ascii="Times New Roman" w:hAnsi="Times New Roman" w:cs="Times New Roman"/>
          <w:sz w:val="28"/>
          <w:szCs w:val="28"/>
        </w:rPr>
        <w:t>Показатель этнонациональной идентичности жителей Камчатского края раскрывался нами посредством 3 вопросов анкеты (№ 2, 3 и 4). Как показали результаты исследования, большинство населения региона (3/4) идентифицируют себя, прежде всего, с гражданами России. Далее с существенным отрывом следуют ассоциации с жителями своего города (20,</w:t>
      </w:r>
      <w:r w:rsidR="00C42A9E">
        <w:rPr>
          <w:rFonts w:ascii="Times New Roman" w:hAnsi="Times New Roman" w:cs="Times New Roman"/>
          <w:sz w:val="28"/>
          <w:szCs w:val="28"/>
        </w:rPr>
        <w:t>9</w:t>
      </w:r>
      <w:r w:rsidR="006B7072">
        <w:rPr>
          <w:rFonts w:ascii="Times New Roman" w:hAnsi="Times New Roman" w:cs="Times New Roman"/>
          <w:sz w:val="28"/>
          <w:szCs w:val="28"/>
        </w:rPr>
        <w:t>%) и представителями своей национальности (1</w:t>
      </w:r>
      <w:r w:rsidR="00C42A9E">
        <w:rPr>
          <w:rFonts w:ascii="Times New Roman" w:hAnsi="Times New Roman" w:cs="Times New Roman"/>
          <w:sz w:val="28"/>
          <w:szCs w:val="28"/>
        </w:rPr>
        <w:t>1</w:t>
      </w:r>
      <w:r w:rsidR="006B7072">
        <w:rPr>
          <w:rFonts w:ascii="Times New Roman" w:hAnsi="Times New Roman" w:cs="Times New Roman"/>
          <w:sz w:val="28"/>
          <w:szCs w:val="28"/>
        </w:rPr>
        <w:t>,</w:t>
      </w:r>
      <w:r w:rsidR="00C42A9E">
        <w:rPr>
          <w:rFonts w:ascii="Times New Roman" w:hAnsi="Times New Roman" w:cs="Times New Roman"/>
          <w:sz w:val="28"/>
          <w:szCs w:val="28"/>
        </w:rPr>
        <w:t>8</w:t>
      </w:r>
      <w:r w:rsidR="006B7072">
        <w:rPr>
          <w:rFonts w:ascii="Times New Roman" w:hAnsi="Times New Roman" w:cs="Times New Roman"/>
          <w:sz w:val="28"/>
          <w:szCs w:val="28"/>
        </w:rPr>
        <w:t>%)</w:t>
      </w:r>
      <w:r w:rsidR="00F264C0">
        <w:rPr>
          <w:rFonts w:ascii="Times New Roman" w:hAnsi="Times New Roman" w:cs="Times New Roman"/>
          <w:sz w:val="28"/>
          <w:szCs w:val="28"/>
        </w:rPr>
        <w:t xml:space="preserve"> </w:t>
      </w:r>
      <w:r w:rsidR="00F264C0" w:rsidRPr="00F264C0">
        <w:rPr>
          <w:rFonts w:ascii="Times New Roman" w:hAnsi="Times New Roman" w:cs="Times New Roman"/>
          <w:b/>
          <w:sz w:val="28"/>
          <w:szCs w:val="28"/>
        </w:rPr>
        <w:t>(рис. 1)</w:t>
      </w:r>
      <w:r w:rsidR="006B7072">
        <w:rPr>
          <w:rFonts w:ascii="Times New Roman" w:hAnsi="Times New Roman" w:cs="Times New Roman"/>
          <w:sz w:val="28"/>
          <w:szCs w:val="28"/>
        </w:rPr>
        <w:t>.</w:t>
      </w:r>
    </w:p>
    <w:p w:rsidR="00870E0F" w:rsidRPr="00E4439E" w:rsidRDefault="006B7072" w:rsidP="00F264C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70E0F"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3552825"/>
            <wp:effectExtent l="0" t="19050" r="76200" b="47625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0E0F" w:rsidRPr="00E4439E" w:rsidRDefault="00870E0F" w:rsidP="00870E0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1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Социальная самоидентификация жителей Камчатского края,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  <w:r w:rsidR="00F264C0">
        <w:rPr>
          <w:rStyle w:val="a7"/>
          <w:rFonts w:ascii="Times New Roman" w:hAnsi="Times New Roman" w:cs="Times New Roman"/>
          <w:i/>
          <w:sz w:val="28"/>
          <w:szCs w:val="28"/>
        </w:rPr>
        <w:footnoteReference w:id="9"/>
      </w:r>
    </w:p>
    <w:p w:rsidR="00870E0F" w:rsidRDefault="00870E0F" w:rsidP="00870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4C0" w:rsidRDefault="00F264C0" w:rsidP="00F264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данных в динамике свидетельствует об относительной неизменности (стабильности) установок жителей полуострова </w:t>
      </w:r>
      <w:r w:rsidR="00950927">
        <w:rPr>
          <w:rFonts w:ascii="Times New Roman" w:hAnsi="Times New Roman" w:cs="Times New Roman"/>
          <w:sz w:val="28"/>
          <w:szCs w:val="28"/>
        </w:rPr>
        <w:t>касательно</w:t>
      </w:r>
      <w:r>
        <w:rPr>
          <w:rFonts w:ascii="Times New Roman" w:hAnsi="Times New Roman" w:cs="Times New Roman"/>
          <w:sz w:val="28"/>
          <w:szCs w:val="28"/>
        </w:rPr>
        <w:t xml:space="preserve"> собственной социальной самоидентификации (наблюдаемые различия по большинству процентных показателей нельзя считать статистически значимыми (для φ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64C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64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,1). Исключением здесь является категория «житель своего города» по которой было зафиксировано статистически з</w:t>
      </w:r>
      <w:r w:rsidR="00C42A9E">
        <w:rPr>
          <w:rFonts w:ascii="Times New Roman" w:hAnsi="Times New Roman" w:cs="Times New Roman"/>
          <w:sz w:val="28"/>
          <w:szCs w:val="28"/>
        </w:rPr>
        <w:t>начимое снижение с 25,0% до 20,9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950927">
        <w:rPr>
          <w:rFonts w:ascii="Times New Roman" w:hAnsi="Times New Roman" w:cs="Times New Roman"/>
          <w:sz w:val="28"/>
          <w:szCs w:val="28"/>
        </w:rPr>
        <w:t xml:space="preserve"> (φ = 2,282, </w:t>
      </w:r>
      <w:r w:rsidR="009509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50927" w:rsidRPr="00950927">
        <w:rPr>
          <w:rFonts w:ascii="Times New Roman" w:hAnsi="Times New Roman" w:cs="Times New Roman"/>
          <w:sz w:val="28"/>
          <w:szCs w:val="28"/>
        </w:rPr>
        <w:t xml:space="preserve"> ≤ </w:t>
      </w:r>
      <w:r w:rsidR="00950927">
        <w:rPr>
          <w:rFonts w:ascii="Times New Roman" w:hAnsi="Times New Roman" w:cs="Times New Roman"/>
          <w:sz w:val="28"/>
          <w:szCs w:val="28"/>
        </w:rPr>
        <w:t> </w:t>
      </w:r>
      <w:r w:rsidR="00950927" w:rsidRPr="00F264C0">
        <w:rPr>
          <w:rFonts w:ascii="Times New Roman" w:hAnsi="Times New Roman" w:cs="Times New Roman"/>
          <w:sz w:val="28"/>
          <w:szCs w:val="28"/>
        </w:rPr>
        <w:t>0</w:t>
      </w:r>
      <w:r w:rsidR="00950927">
        <w:rPr>
          <w:rFonts w:ascii="Times New Roman" w:hAnsi="Times New Roman" w:cs="Times New Roman"/>
          <w:sz w:val="28"/>
          <w:szCs w:val="28"/>
        </w:rPr>
        <w:t>,</w:t>
      </w:r>
      <w:r w:rsidR="00950927" w:rsidRPr="00950927">
        <w:rPr>
          <w:rFonts w:ascii="Times New Roman" w:hAnsi="Times New Roman" w:cs="Times New Roman"/>
          <w:sz w:val="28"/>
          <w:szCs w:val="28"/>
        </w:rPr>
        <w:t>0</w:t>
      </w:r>
      <w:r w:rsidR="00950927" w:rsidRPr="00054D9D">
        <w:rPr>
          <w:rFonts w:ascii="Times New Roman" w:hAnsi="Times New Roman" w:cs="Times New Roman"/>
          <w:sz w:val="28"/>
          <w:szCs w:val="28"/>
        </w:rPr>
        <w:t>0</w:t>
      </w:r>
      <w:r w:rsidR="0095092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E0F" w:rsidRPr="00054D9D" w:rsidRDefault="00F264C0" w:rsidP="00F264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ответов на вопрос об этнонациональной самоидентификации </w:t>
      </w:r>
      <w:r w:rsidRPr="00F264C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264C0">
        <w:rPr>
          <w:rFonts w:ascii="Times New Roman" w:hAnsi="Times New Roman" w:cs="Times New Roman"/>
          <w:i/>
          <w:sz w:val="28"/>
          <w:szCs w:val="28"/>
        </w:rPr>
        <w:t xml:space="preserve">К какой национальности Вы себя относите?») </w:t>
      </w:r>
      <w:r>
        <w:rPr>
          <w:rFonts w:ascii="Times New Roman" w:hAnsi="Times New Roman" w:cs="Times New Roman"/>
          <w:sz w:val="28"/>
          <w:szCs w:val="28"/>
        </w:rPr>
        <w:t xml:space="preserve"> показало, что подавляющее большинство жителей региона (почти 9</w:t>
      </w:r>
      <w:r w:rsidR="00C42A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%) считают себя русскими </w:t>
      </w:r>
      <w:r w:rsidRPr="00F264C0">
        <w:rPr>
          <w:rFonts w:ascii="Times New Roman" w:hAnsi="Times New Roman" w:cs="Times New Roman"/>
          <w:b/>
          <w:sz w:val="28"/>
          <w:szCs w:val="28"/>
        </w:rPr>
        <w:t>(рис. 2)</w:t>
      </w:r>
      <w:r>
        <w:rPr>
          <w:rFonts w:ascii="Times New Roman" w:hAnsi="Times New Roman" w:cs="Times New Roman"/>
          <w:sz w:val="28"/>
          <w:szCs w:val="28"/>
        </w:rPr>
        <w:t>. К другим национальным о</w:t>
      </w:r>
      <w:r w:rsidR="00C42A9E">
        <w:rPr>
          <w:rFonts w:ascii="Times New Roman" w:hAnsi="Times New Roman" w:cs="Times New Roman"/>
          <w:sz w:val="28"/>
          <w:szCs w:val="28"/>
        </w:rPr>
        <w:t>бъединениям относят себя около 9</w:t>
      </w:r>
      <w:r>
        <w:rPr>
          <w:rFonts w:ascii="Times New Roman" w:hAnsi="Times New Roman" w:cs="Times New Roman"/>
          <w:sz w:val="28"/>
          <w:szCs w:val="28"/>
        </w:rPr>
        <w:t>% респондентов. Данные опроса 2013 года показывают схожую картину распределений (тогда к русским отнесли себя 87,8% опрошенных, а к другим национальностям – чуть более 12% респондентов)</w:t>
      </w:r>
      <w:r w:rsidR="00054D9D">
        <w:rPr>
          <w:rFonts w:ascii="Times New Roman" w:hAnsi="Times New Roman" w:cs="Times New Roman"/>
          <w:sz w:val="28"/>
          <w:szCs w:val="28"/>
        </w:rPr>
        <w:t>.</w:t>
      </w:r>
    </w:p>
    <w:p w:rsidR="00870E0F" w:rsidRPr="00E4439E" w:rsidRDefault="00870E0F" w:rsidP="00870E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2705100"/>
            <wp:effectExtent l="0" t="19050" r="76200" b="5715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0493" w:rsidRPr="00870E0F" w:rsidRDefault="00870E0F" w:rsidP="00870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39E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Этнонациональная самоидентификация жителей Камчатского края,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366D12" w:rsidRPr="00E4439E" w:rsidRDefault="00366D12" w:rsidP="00D1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12" w:rsidRDefault="009201EA" w:rsidP="00920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9E">
        <w:rPr>
          <w:rFonts w:ascii="Times New Roman" w:hAnsi="Times New Roman" w:cs="Times New Roman"/>
          <w:sz w:val="28"/>
          <w:szCs w:val="28"/>
        </w:rPr>
        <w:t xml:space="preserve">Среди других национальностей доминируют украинцы (2,1%), азербайджанцы (1,6%), армяне (0,8%), а также осетины, </w:t>
      </w:r>
      <w:r>
        <w:rPr>
          <w:rFonts w:ascii="Times New Roman" w:hAnsi="Times New Roman" w:cs="Times New Roman"/>
          <w:sz w:val="28"/>
          <w:szCs w:val="28"/>
        </w:rPr>
        <w:t xml:space="preserve">коряки, </w:t>
      </w:r>
      <w:r w:rsidRPr="00E4439E">
        <w:rPr>
          <w:rFonts w:ascii="Times New Roman" w:hAnsi="Times New Roman" w:cs="Times New Roman"/>
          <w:sz w:val="28"/>
          <w:szCs w:val="28"/>
        </w:rPr>
        <w:t xml:space="preserve">татары и алеуты (в среднем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4439E">
        <w:rPr>
          <w:rFonts w:ascii="Times New Roman" w:hAnsi="Times New Roman" w:cs="Times New Roman"/>
          <w:sz w:val="28"/>
          <w:szCs w:val="28"/>
        </w:rPr>
        <w:t>0,3%).</w:t>
      </w:r>
    </w:p>
    <w:p w:rsidR="00950927" w:rsidRDefault="009201EA" w:rsidP="00920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сравнить результаты социологического опроса с данными статистических обследований, то доля населения полуострова, определяющих себя как «русские»</w:t>
      </w:r>
      <w:r w:rsidR="00054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несколько ниже, чем </w:t>
      </w:r>
      <w:r w:rsidR="00054D9D">
        <w:rPr>
          <w:rFonts w:ascii="Times New Roman" w:hAnsi="Times New Roman" w:cs="Times New Roman"/>
          <w:sz w:val="28"/>
          <w:szCs w:val="28"/>
        </w:rPr>
        <w:t>она была зафиксирован</w:t>
      </w:r>
      <w:r>
        <w:rPr>
          <w:rFonts w:ascii="Times New Roman" w:hAnsi="Times New Roman" w:cs="Times New Roman"/>
          <w:sz w:val="28"/>
          <w:szCs w:val="28"/>
        </w:rPr>
        <w:t xml:space="preserve">а в нашем исследовании, и составляет 85,9%. Незначительное расхождение в цифрах, на наш взгляд, может быть </w:t>
      </w:r>
      <w:r w:rsidR="00950927">
        <w:rPr>
          <w:rFonts w:ascii="Times New Roman" w:hAnsi="Times New Roman" w:cs="Times New Roman"/>
          <w:sz w:val="28"/>
          <w:szCs w:val="28"/>
        </w:rPr>
        <w:t>объяснено следующими обстоятельствами:</w:t>
      </w:r>
    </w:p>
    <w:p w:rsidR="00950927" w:rsidRDefault="00950927" w:rsidP="00920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во-первых, </w:t>
      </w:r>
      <w:r w:rsidR="009201EA">
        <w:rPr>
          <w:rFonts w:ascii="Times New Roman" w:hAnsi="Times New Roman" w:cs="Times New Roman"/>
          <w:sz w:val="28"/>
          <w:szCs w:val="28"/>
        </w:rPr>
        <w:t>следствие</w:t>
      </w:r>
      <w:r>
        <w:rPr>
          <w:rFonts w:ascii="Times New Roman" w:hAnsi="Times New Roman" w:cs="Times New Roman"/>
          <w:sz w:val="28"/>
          <w:szCs w:val="28"/>
        </w:rPr>
        <w:t>м ошибки выборки;</w:t>
      </w:r>
    </w:p>
    <w:p w:rsidR="009201EA" w:rsidRDefault="00950927" w:rsidP="00920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во-вторых, </w:t>
      </w:r>
      <w:r w:rsidR="009201EA">
        <w:rPr>
          <w:rFonts w:ascii="Times New Roman" w:hAnsi="Times New Roman" w:cs="Times New Roman"/>
          <w:sz w:val="28"/>
          <w:szCs w:val="28"/>
        </w:rPr>
        <w:t>несколько устаревшими данными статистики (полученный процент был рассчитан на основе Всероссийской переписи населения 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54D9D">
        <w:rPr>
          <w:rFonts w:ascii="Times New Roman" w:hAnsi="Times New Roman" w:cs="Times New Roman"/>
          <w:sz w:val="28"/>
          <w:szCs w:val="28"/>
        </w:rPr>
        <w:t>)</w:t>
      </w:r>
      <w:r w:rsidR="00253E13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="00253E13">
        <w:rPr>
          <w:rFonts w:ascii="Times New Roman" w:hAnsi="Times New Roman" w:cs="Times New Roman"/>
          <w:sz w:val="28"/>
          <w:szCs w:val="28"/>
        </w:rPr>
        <w:t>.</w:t>
      </w:r>
      <w:r w:rsidR="00253E13" w:rsidRPr="00253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Кстати, п</w:t>
      </w:r>
      <w:r w:rsidR="00253E1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253E13">
        <w:rPr>
          <w:rFonts w:ascii="Times New Roman" w:hAnsi="Times New Roman" w:cs="Times New Roman"/>
          <w:sz w:val="28"/>
          <w:szCs w:val="28"/>
        </w:rPr>
        <w:t xml:space="preserve"> все той же Переписи, среди прочих национальностей преобладают украинцы (3,9%), коряки (2,3%), ительмены, татары (по 0,8%), белорусы (0,7</w:t>
      </w:r>
      <w:r w:rsidR="00253E13" w:rsidRPr="00253E13">
        <w:rPr>
          <w:rFonts w:ascii="Times New Roman" w:hAnsi="Times New Roman" w:cs="Times New Roman"/>
          <w:sz w:val="28"/>
          <w:szCs w:val="28"/>
        </w:rPr>
        <w:t>%) и эвены (0,6%)</w:t>
      </w:r>
      <w:r w:rsidR="009201EA" w:rsidRPr="00253E13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="000F66AD">
        <w:rPr>
          <w:rFonts w:ascii="Times New Roman" w:hAnsi="Times New Roman" w:cs="Times New Roman"/>
          <w:sz w:val="28"/>
          <w:szCs w:val="28"/>
        </w:rPr>
        <w:t>.</w:t>
      </w:r>
    </w:p>
    <w:p w:rsidR="00950927" w:rsidRPr="00253E13" w:rsidRDefault="00950927" w:rsidP="00920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в-третьих, в ходе Переписи более 28000 жителей региона по различным причинам вообще не указали свою национальную принадлежность (а это более 8% от всего населения полуострова), а потому их переход из одной группы в другую всегда имеет место быть</w:t>
      </w:r>
      <w:r w:rsidR="00054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мог быть зафиксирован в ходе </w:t>
      </w:r>
      <w:r w:rsidR="00054D9D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исследования. </w:t>
      </w:r>
    </w:p>
    <w:p w:rsidR="00253E13" w:rsidRPr="00E4439E" w:rsidRDefault="00253E13" w:rsidP="00253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828925"/>
            <wp:effectExtent l="0" t="19050" r="76200" b="47625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0F0B" w:rsidRDefault="00253E13" w:rsidP="00E94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3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 ответов на вопрос: «Есть ли среди Ваших друзей представители других национальностей?»</w:t>
      </w:r>
      <w:r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513E7E" w:rsidRPr="00513E7E" w:rsidRDefault="00513E7E" w:rsidP="00513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F0B" w:rsidRDefault="00630F0B" w:rsidP="000F66AD">
      <w:pPr>
        <w:spacing w:after="0"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253E13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характера этно</w:t>
      </w:r>
      <w:r w:rsidRPr="00253E13">
        <w:rPr>
          <w:rFonts w:ascii="Times New Roman" w:hAnsi="Times New Roman"/>
          <w:sz w:val="28"/>
          <w:szCs w:val="28"/>
        </w:rPr>
        <w:t xml:space="preserve">национальных </w:t>
      </w:r>
      <w:r>
        <w:rPr>
          <w:rFonts w:ascii="Times New Roman" w:hAnsi="Times New Roman"/>
          <w:sz w:val="28"/>
          <w:szCs w:val="28"/>
        </w:rPr>
        <w:t>отношений</w:t>
      </w:r>
      <w:r w:rsidRPr="00253E13">
        <w:rPr>
          <w:rFonts w:ascii="Times New Roman" w:hAnsi="Times New Roman"/>
          <w:sz w:val="28"/>
          <w:szCs w:val="28"/>
        </w:rPr>
        <w:t xml:space="preserve"> и масштаб</w:t>
      </w:r>
      <w:r>
        <w:rPr>
          <w:rFonts w:ascii="Times New Roman" w:hAnsi="Times New Roman"/>
          <w:sz w:val="28"/>
          <w:szCs w:val="28"/>
        </w:rPr>
        <w:t>ов</w:t>
      </w:r>
      <w:r w:rsidRPr="00253E13">
        <w:rPr>
          <w:rFonts w:ascii="Times New Roman" w:hAnsi="Times New Roman"/>
          <w:sz w:val="28"/>
          <w:szCs w:val="28"/>
        </w:rPr>
        <w:t xml:space="preserve"> их распространения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регионе</w:t>
      </w:r>
      <w:proofErr w:type="gramEnd"/>
      <w:r>
        <w:rPr>
          <w:rFonts w:ascii="Times New Roman" w:hAnsi="Times New Roman"/>
          <w:sz w:val="28"/>
          <w:szCs w:val="28"/>
        </w:rPr>
        <w:t xml:space="preserve"> была бы неполной без понимания социального окружения жителей региона в части их взаимодействия с представителями других национальностей </w:t>
      </w:r>
      <w:r w:rsidRPr="000F66AD">
        <w:rPr>
          <w:rFonts w:ascii="Times New Roman" w:hAnsi="Times New Roman"/>
          <w:b/>
          <w:sz w:val="28"/>
          <w:szCs w:val="28"/>
        </w:rPr>
        <w:t>(рис. 3)</w:t>
      </w:r>
      <w:r>
        <w:rPr>
          <w:rFonts w:ascii="Times New Roman" w:hAnsi="Times New Roman"/>
          <w:sz w:val="28"/>
          <w:szCs w:val="28"/>
        </w:rPr>
        <w:t>.</w:t>
      </w:r>
    </w:p>
    <w:p w:rsidR="00366D12" w:rsidRPr="00E4439E" w:rsidRDefault="000F66AD" w:rsidP="000F66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AD">
        <w:rPr>
          <w:rFonts w:ascii="Times New Roman" w:hAnsi="Times New Roman"/>
          <w:spacing w:val="-2"/>
          <w:sz w:val="28"/>
          <w:szCs w:val="28"/>
        </w:rPr>
        <w:t>Как свидетельствуют результаты социологического опроса и</w:t>
      </w:r>
      <w:r w:rsidRPr="000F66AD">
        <w:rPr>
          <w:rFonts w:ascii="Times New Roman" w:hAnsi="Times New Roman" w:cs="Times New Roman"/>
          <w:spacing w:val="-2"/>
          <w:sz w:val="28"/>
          <w:szCs w:val="28"/>
        </w:rPr>
        <w:t xml:space="preserve">з всех опрошенных респондентов, 70,3% уверенно заявили, что у них есть друзья, которые являются представителями других национальностей. 22,0% опрошенных сказали, что среди их окружения таких нет, еще 7,7% </w:t>
      </w:r>
      <w:r w:rsidR="00054D9D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0F66AD">
        <w:rPr>
          <w:rFonts w:ascii="Times New Roman" w:hAnsi="Times New Roman" w:cs="Times New Roman"/>
          <w:spacing w:val="-2"/>
          <w:sz w:val="28"/>
          <w:szCs w:val="28"/>
        </w:rPr>
        <w:t xml:space="preserve"> затруднились однозначно ответить на поставленный вопрос. За последний год, как видно из рис. 3, ситуация принципиально не изменилась (для φ </w:t>
      </w:r>
      <w:r w:rsidRPr="000F66AD">
        <w:rPr>
          <w:rFonts w:ascii="Times New Roman" w:hAnsi="Times New Roman" w:cs="Times New Roman"/>
          <w:spacing w:val="-2"/>
          <w:sz w:val="28"/>
          <w:szCs w:val="28"/>
          <w:lang w:val="en-US"/>
        </w:rPr>
        <w:t>p</w:t>
      </w:r>
      <w:r w:rsidRPr="000F66AD">
        <w:rPr>
          <w:rFonts w:ascii="Times New Roman" w:hAnsi="Times New Roman" w:cs="Times New Roman"/>
          <w:spacing w:val="-2"/>
          <w:sz w:val="28"/>
          <w:szCs w:val="28"/>
        </w:rPr>
        <w:t> &gt; 0,1).</w:t>
      </w:r>
    </w:p>
    <w:p w:rsidR="00366D12" w:rsidRDefault="00366D12" w:rsidP="00D10493">
      <w:pPr>
        <w:spacing w:after="0" w:line="360" w:lineRule="auto"/>
        <w:jc w:val="both"/>
        <w:rPr>
          <w:sz w:val="28"/>
          <w:szCs w:val="28"/>
        </w:rPr>
      </w:pPr>
    </w:p>
    <w:p w:rsidR="00054D9D" w:rsidRDefault="00054D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927" w:rsidRPr="00054D9D" w:rsidRDefault="00054D9D" w:rsidP="00630F0B">
      <w:pPr>
        <w:spacing w:after="0" w:line="360" w:lineRule="auto"/>
        <w:jc w:val="center"/>
        <w:rPr>
          <w:b/>
          <w:sz w:val="28"/>
          <w:szCs w:val="28"/>
        </w:rPr>
      </w:pPr>
      <w:r w:rsidRPr="00054D9D">
        <w:rPr>
          <w:rFonts w:ascii="Times New Roman" w:hAnsi="Times New Roman" w:cs="Times New Roman"/>
          <w:b/>
          <w:sz w:val="28"/>
          <w:szCs w:val="28"/>
        </w:rPr>
        <w:t>3. РЕЛИГИОЗНО-КОНФЕССИОНАЛЬНАЯ ИДЕНТИЧНОСТЬ ЖИТЕЛЕЙ КАМЧАТСКОГО КРАЯ</w:t>
      </w:r>
    </w:p>
    <w:p w:rsidR="00630F0B" w:rsidRDefault="00630F0B" w:rsidP="00630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44F" w:rsidRDefault="002C344F" w:rsidP="00630F0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344F">
        <w:rPr>
          <w:rFonts w:ascii="Times New Roman" w:hAnsi="Times New Roman" w:cs="Times New Roman"/>
          <w:sz w:val="28"/>
          <w:szCs w:val="28"/>
        </w:rPr>
        <w:t xml:space="preserve">Что касается изучения религиозной принадлежности (самоидентификации) </w:t>
      </w:r>
      <w:r w:rsidR="007F7293">
        <w:rPr>
          <w:rFonts w:ascii="Times New Roman" w:hAnsi="Times New Roman" w:cs="Times New Roman"/>
          <w:sz w:val="28"/>
          <w:szCs w:val="28"/>
        </w:rPr>
        <w:t>населения полуострова</w:t>
      </w:r>
      <w:r w:rsidRPr="002C344F">
        <w:rPr>
          <w:rFonts w:ascii="Times New Roman" w:hAnsi="Times New Roman" w:cs="Times New Roman"/>
          <w:sz w:val="28"/>
          <w:szCs w:val="28"/>
        </w:rPr>
        <w:t>, то здесь в подавляющем большинстве присутствуют православные</w:t>
      </w:r>
      <w:r w:rsidR="007F7293">
        <w:rPr>
          <w:rFonts w:ascii="Times New Roman" w:hAnsi="Times New Roman" w:cs="Times New Roman"/>
          <w:sz w:val="28"/>
          <w:szCs w:val="28"/>
        </w:rPr>
        <w:t xml:space="preserve">, составляющие почти 70% населения региона </w:t>
      </w:r>
      <w:r w:rsidRPr="002C344F">
        <w:rPr>
          <w:rFonts w:ascii="Times New Roman" w:hAnsi="Times New Roman" w:cs="Times New Roman"/>
          <w:b/>
          <w:sz w:val="28"/>
          <w:szCs w:val="28"/>
        </w:rPr>
        <w:t>(</w:t>
      </w:r>
      <w:r w:rsidR="007F7293">
        <w:rPr>
          <w:rFonts w:ascii="Times New Roman" w:hAnsi="Times New Roman" w:cs="Times New Roman"/>
          <w:b/>
          <w:sz w:val="28"/>
          <w:szCs w:val="28"/>
        </w:rPr>
        <w:t>рис</w:t>
      </w:r>
      <w:r w:rsidRPr="002C344F">
        <w:rPr>
          <w:rFonts w:ascii="Times New Roman" w:hAnsi="Times New Roman" w:cs="Times New Roman"/>
          <w:b/>
          <w:sz w:val="28"/>
          <w:szCs w:val="28"/>
        </w:rPr>
        <w:t>. 4)</w:t>
      </w:r>
      <w:r w:rsidRPr="002C344F">
        <w:rPr>
          <w:rFonts w:ascii="Times New Roman" w:hAnsi="Times New Roman" w:cs="Times New Roman"/>
          <w:sz w:val="28"/>
          <w:szCs w:val="28"/>
        </w:rPr>
        <w:t>.</w:t>
      </w:r>
      <w:r w:rsidR="007F7293">
        <w:rPr>
          <w:rFonts w:ascii="Times New Roman" w:hAnsi="Times New Roman" w:cs="Times New Roman"/>
          <w:sz w:val="28"/>
          <w:szCs w:val="28"/>
        </w:rPr>
        <w:t xml:space="preserve"> </w:t>
      </w:r>
      <w:r w:rsidRPr="002C344F">
        <w:rPr>
          <w:rFonts w:ascii="Times New Roman" w:hAnsi="Times New Roman" w:cs="Times New Roman"/>
          <w:spacing w:val="-2"/>
          <w:sz w:val="28"/>
          <w:szCs w:val="28"/>
        </w:rPr>
        <w:t>Немног</w:t>
      </w:r>
      <w:r w:rsidR="007F7293">
        <w:rPr>
          <w:rFonts w:ascii="Times New Roman" w:hAnsi="Times New Roman" w:cs="Times New Roman"/>
          <w:spacing w:val="-2"/>
          <w:sz w:val="28"/>
          <w:szCs w:val="28"/>
        </w:rPr>
        <w:t xml:space="preserve">им менее 5% от общей численности опрошенных </w:t>
      </w:r>
      <w:r w:rsidRPr="002C344F">
        <w:rPr>
          <w:rFonts w:ascii="Times New Roman" w:hAnsi="Times New Roman" w:cs="Times New Roman"/>
          <w:spacing w:val="-2"/>
          <w:sz w:val="28"/>
          <w:szCs w:val="28"/>
        </w:rPr>
        <w:t>«набирают» му</w:t>
      </w:r>
      <w:r w:rsidR="007F7293">
        <w:rPr>
          <w:rFonts w:ascii="Times New Roman" w:hAnsi="Times New Roman" w:cs="Times New Roman"/>
          <w:spacing w:val="-2"/>
          <w:sz w:val="28"/>
          <w:szCs w:val="28"/>
        </w:rPr>
        <w:t>сульмане (представители ислама), чуть более 2% ситчают себя католиками.</w:t>
      </w:r>
      <w:r w:rsidRPr="002C34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F7293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2C344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F7293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2C344F">
        <w:rPr>
          <w:rFonts w:ascii="Times New Roman" w:hAnsi="Times New Roman" w:cs="Times New Roman"/>
          <w:spacing w:val="-2"/>
          <w:sz w:val="28"/>
          <w:szCs w:val="28"/>
        </w:rPr>
        <w:t>% респондентов не относят себя к приверженцам какой-либо веры.</w:t>
      </w:r>
    </w:p>
    <w:p w:rsidR="007F7293" w:rsidRPr="00E4439E" w:rsidRDefault="007F7293" w:rsidP="007F72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3552825"/>
            <wp:effectExtent l="0" t="19050" r="76200" b="47625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7293" w:rsidRDefault="007F7293" w:rsidP="00630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9E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Религиозная самоидентификация жителей Камчатского края,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630F0B" w:rsidRDefault="00630F0B" w:rsidP="00630F0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0F0B" w:rsidRDefault="00630F0B" w:rsidP="00630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 сравнению с социологическим опросом 2013 года, статистически значимо возросла доля православных и мусульман, при одновременном снижении число респондентов, которые не относят себя ни к какой религии (для</w:t>
      </w:r>
      <w:r w:rsidRPr="007F72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6AD">
        <w:rPr>
          <w:rFonts w:ascii="Times New Roman" w:hAnsi="Times New Roman" w:cs="Times New Roman"/>
          <w:spacing w:val="-2"/>
          <w:sz w:val="28"/>
          <w:szCs w:val="28"/>
        </w:rPr>
        <w:t xml:space="preserve">φ </w:t>
      </w:r>
      <w:r w:rsidRPr="000F66AD">
        <w:rPr>
          <w:rFonts w:ascii="Times New Roman" w:hAnsi="Times New Roman" w:cs="Times New Roman"/>
          <w:spacing w:val="-2"/>
          <w:sz w:val="28"/>
          <w:szCs w:val="28"/>
          <w:lang w:val="en-US"/>
        </w:rPr>
        <w:t>p</w:t>
      </w:r>
      <w:r w:rsidRPr="007F7293">
        <w:rPr>
          <w:rFonts w:ascii="Times New Roman" w:hAnsi="Times New Roman" w:cs="Times New Roman"/>
          <w:spacing w:val="-2"/>
          <w:sz w:val="28"/>
          <w:szCs w:val="28"/>
        </w:rPr>
        <w:t xml:space="preserve"> ≤ </w:t>
      </w:r>
      <w:r w:rsidRPr="000F66AD">
        <w:rPr>
          <w:rFonts w:ascii="Times New Roman" w:hAnsi="Times New Roman" w:cs="Times New Roman"/>
          <w:spacing w:val="-2"/>
          <w:sz w:val="28"/>
          <w:szCs w:val="28"/>
        </w:rPr>
        <w:t> 0,1</w:t>
      </w:r>
      <w:r w:rsidRPr="007F7293">
        <w:rPr>
          <w:rFonts w:ascii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spacing w:val="-2"/>
          <w:sz w:val="28"/>
          <w:szCs w:val="28"/>
        </w:rPr>
        <w:t>. Здесь можно говорить, на наш взгляд, о некоторой смене субъективных установок жителей полуострова в отношении своей религиозной принадлежности: те, кто раньше не идентифицировал себя с каким либо конфессиональным течением, сейчас считают себя приверженцами либо православия, либо мусульманства.</w:t>
      </w:r>
    </w:p>
    <w:p w:rsidR="002C344F" w:rsidRPr="00630F0B" w:rsidRDefault="002C344F" w:rsidP="002C344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0F0B">
        <w:rPr>
          <w:rFonts w:ascii="Times New Roman" w:hAnsi="Times New Roman" w:cs="Times New Roman"/>
          <w:spacing w:val="-2"/>
          <w:sz w:val="28"/>
          <w:szCs w:val="28"/>
        </w:rPr>
        <w:t>Несмотря на массовое отождествление населения региона с представителями тех или иных конфессий, только 1</w:t>
      </w:r>
      <w:r w:rsidR="007F7293" w:rsidRPr="00630F0B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630F0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F7293" w:rsidRPr="00630F0B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630F0B">
        <w:rPr>
          <w:rFonts w:ascii="Times New Roman" w:hAnsi="Times New Roman" w:cs="Times New Roman"/>
          <w:spacing w:val="-2"/>
          <w:sz w:val="28"/>
          <w:szCs w:val="28"/>
        </w:rPr>
        <w:t xml:space="preserve">% жителей </w:t>
      </w:r>
      <w:r w:rsidR="007F7293" w:rsidRPr="00630F0B">
        <w:rPr>
          <w:rFonts w:ascii="Times New Roman" w:hAnsi="Times New Roman" w:cs="Times New Roman"/>
          <w:spacing w:val="-2"/>
          <w:sz w:val="28"/>
          <w:szCs w:val="28"/>
        </w:rPr>
        <w:t>Камчатского края</w:t>
      </w:r>
      <w:r w:rsidRPr="00630F0B">
        <w:rPr>
          <w:rFonts w:ascii="Times New Roman" w:hAnsi="Times New Roman" w:cs="Times New Roman"/>
          <w:spacing w:val="-2"/>
          <w:sz w:val="28"/>
          <w:szCs w:val="28"/>
        </w:rPr>
        <w:t xml:space="preserve"> считает себя истинными верующими, то есть исполняющими все или почти все религиозные предписания своей религии </w:t>
      </w:r>
      <w:r w:rsidRPr="00630F0B">
        <w:rPr>
          <w:rFonts w:ascii="Times New Roman" w:hAnsi="Times New Roman" w:cs="Times New Roman"/>
          <w:b/>
          <w:spacing w:val="-2"/>
          <w:sz w:val="28"/>
          <w:szCs w:val="28"/>
        </w:rPr>
        <w:t xml:space="preserve">(рис. </w:t>
      </w:r>
      <w:r w:rsidR="007F7293" w:rsidRPr="00630F0B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 w:rsidRPr="00630F0B">
        <w:rPr>
          <w:rFonts w:ascii="Times New Roman" w:hAnsi="Times New Roman" w:cs="Times New Roman"/>
          <w:b/>
          <w:spacing w:val="-2"/>
          <w:sz w:val="28"/>
          <w:szCs w:val="28"/>
        </w:rPr>
        <w:t>)</w:t>
      </w:r>
      <w:r w:rsidRPr="00630F0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054D9D" w:rsidRPr="00E4439E" w:rsidRDefault="00054D9D" w:rsidP="00054D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3552825"/>
            <wp:effectExtent l="0" t="19050" r="76200" b="47625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4D9D" w:rsidRPr="00E4439E" w:rsidRDefault="00054D9D" w:rsidP="00054D9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39E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7F7293">
        <w:rPr>
          <w:rFonts w:ascii="Times New Roman" w:hAnsi="Times New Roman" w:cs="Times New Roman"/>
          <w:b/>
          <w:sz w:val="28"/>
          <w:szCs w:val="28"/>
        </w:rPr>
        <w:t>5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Отношение жителей Камчатского края к религии,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054D9D" w:rsidRPr="00E4439E" w:rsidRDefault="00054D9D" w:rsidP="00054D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F0B" w:rsidRDefault="00630F0B" w:rsidP="00630F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Характерно, что п</w:t>
      </w:r>
      <w:r w:rsidRPr="002C344F">
        <w:rPr>
          <w:rFonts w:ascii="Times New Roman" w:hAnsi="Times New Roman" w:cs="Times New Roman"/>
          <w:sz w:val="28"/>
          <w:szCs w:val="28"/>
        </w:rPr>
        <w:t>о сравнению с опросом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C344F">
        <w:rPr>
          <w:rFonts w:ascii="Times New Roman" w:hAnsi="Times New Roman" w:cs="Times New Roman"/>
          <w:sz w:val="28"/>
          <w:szCs w:val="28"/>
        </w:rPr>
        <w:t xml:space="preserve"> года доля верующих </w:t>
      </w:r>
      <w:r>
        <w:rPr>
          <w:rFonts w:ascii="Times New Roman" w:hAnsi="Times New Roman" w:cs="Times New Roman"/>
          <w:sz w:val="28"/>
          <w:szCs w:val="28"/>
        </w:rPr>
        <w:t>несколько возросла</w:t>
      </w:r>
      <w:r w:rsidRPr="002C344F">
        <w:rPr>
          <w:rFonts w:ascii="Times New Roman" w:hAnsi="Times New Roman" w:cs="Times New Roman"/>
          <w:sz w:val="28"/>
          <w:szCs w:val="28"/>
        </w:rPr>
        <w:t xml:space="preserve">. Это связано с тем, что многие жители </w:t>
      </w:r>
      <w:r>
        <w:rPr>
          <w:rFonts w:ascii="Times New Roman" w:hAnsi="Times New Roman" w:cs="Times New Roman"/>
          <w:sz w:val="28"/>
          <w:szCs w:val="28"/>
        </w:rPr>
        <w:t xml:space="preserve">все больше </w:t>
      </w:r>
      <w:r w:rsidRPr="002C344F">
        <w:rPr>
          <w:rFonts w:ascii="Times New Roman" w:hAnsi="Times New Roman" w:cs="Times New Roman"/>
          <w:sz w:val="28"/>
          <w:szCs w:val="28"/>
        </w:rPr>
        <w:t xml:space="preserve">стали считать себя стремящимися к вере, либо колеблющимися между верием или неверием. Или иными словами, воцерковление (в данном случае православизация) граждан несколько </w:t>
      </w:r>
      <w:r>
        <w:rPr>
          <w:rFonts w:ascii="Times New Roman" w:hAnsi="Times New Roman" w:cs="Times New Roman"/>
          <w:sz w:val="28"/>
          <w:szCs w:val="28"/>
        </w:rPr>
        <w:t>увеличила</w:t>
      </w:r>
      <w:r w:rsidRPr="002C344F">
        <w:rPr>
          <w:rFonts w:ascii="Times New Roman" w:hAnsi="Times New Roman" w:cs="Times New Roman"/>
          <w:sz w:val="28"/>
          <w:szCs w:val="28"/>
        </w:rPr>
        <w:t xml:space="preserve"> свои масштабы. Доля же атеистов сравнительно невысока и </w:t>
      </w:r>
      <w:r>
        <w:rPr>
          <w:rFonts w:ascii="Times New Roman" w:hAnsi="Times New Roman" w:cs="Times New Roman"/>
          <w:sz w:val="28"/>
          <w:szCs w:val="28"/>
        </w:rPr>
        <w:t>стабильно держится на уровне 7</w:t>
      </w:r>
      <w:r w:rsidRPr="002C344F">
        <w:rPr>
          <w:rFonts w:ascii="Times New Roman" w:hAnsi="Times New Roman" w:cs="Times New Roman"/>
          <w:sz w:val="28"/>
          <w:szCs w:val="28"/>
        </w:rPr>
        <w:t>% населения.</w:t>
      </w:r>
    </w:p>
    <w:p w:rsidR="00630F0B" w:rsidRDefault="00630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0F0B" w:rsidRPr="00630F0B" w:rsidRDefault="00630F0B" w:rsidP="00630F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0B">
        <w:rPr>
          <w:rFonts w:ascii="Times New Roman" w:hAnsi="Times New Roman" w:cs="Times New Roman"/>
          <w:b/>
          <w:sz w:val="28"/>
          <w:szCs w:val="28"/>
        </w:rPr>
        <w:t>4. ЭТНОНАЦИОНАЛЬНАЯ ТОЛЕРАНТНОСТЬ</w:t>
      </w:r>
    </w:p>
    <w:p w:rsidR="00630F0B" w:rsidRDefault="00630F0B" w:rsidP="00630F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D9D" w:rsidRDefault="00630F0B" w:rsidP="00630F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F0B">
        <w:rPr>
          <w:rFonts w:ascii="Times New Roman" w:hAnsi="Times New Roman" w:cs="Times New Roman"/>
          <w:b/>
          <w:sz w:val="28"/>
          <w:szCs w:val="28"/>
        </w:rPr>
        <w:t>4.1. Оценка камчатцами межнациональных отношений в регионе</w:t>
      </w:r>
    </w:p>
    <w:p w:rsidR="00630F0B" w:rsidRDefault="00FD09C3" w:rsidP="00630F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состоянии межнациональных отношений на территории Камчатского края, мы предварительно составили рейтинг факторов, которые, по мнению респондентов, объединяют людей одной национальности. Участника</w:t>
      </w:r>
      <w:r w:rsidR="00F933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опроса был предложен закрытый вопрос, включающий 7 факторов и вариант ответа «другой». При наличии </w:t>
      </w:r>
      <w:r w:rsidR="00F933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 затруднений в оценках фиксировался факт наличия таких затруднений (респондент мог выбрать вариант «затрудняюсь ответить»).</w:t>
      </w:r>
    </w:p>
    <w:p w:rsidR="00FD09C3" w:rsidRPr="00E4439E" w:rsidRDefault="00FD09C3" w:rsidP="00630F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все факторы были проранжированы </w:t>
      </w:r>
      <w:r w:rsidR="00F93328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F933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их актуальности для респондентов и сведены в итоговую диаграмм</w:t>
      </w:r>
      <w:r w:rsidR="00F933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Кроме того, был</w:t>
      </w:r>
      <w:r w:rsidR="00E24D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проведено их сравнение с результатами опроса 2013 года. Оно показало некоторые изменения в оценках камчатцев, а именно: на второе место</w:t>
      </w:r>
      <w:r w:rsidR="00F54865">
        <w:rPr>
          <w:rFonts w:ascii="Times New Roman" w:hAnsi="Times New Roman" w:cs="Times New Roman"/>
          <w:sz w:val="28"/>
          <w:szCs w:val="28"/>
        </w:rPr>
        <w:t xml:space="preserve"> в качестве определяющего фактора, объединяющего людей в нацию</w:t>
      </w:r>
      <w:r w:rsidR="00F93328">
        <w:rPr>
          <w:rFonts w:ascii="Times New Roman" w:hAnsi="Times New Roman" w:cs="Times New Roman"/>
          <w:sz w:val="28"/>
          <w:szCs w:val="28"/>
        </w:rPr>
        <w:t>,</w:t>
      </w:r>
      <w:r w:rsidR="00F54865">
        <w:rPr>
          <w:rFonts w:ascii="Times New Roman" w:hAnsi="Times New Roman" w:cs="Times New Roman"/>
          <w:sz w:val="28"/>
          <w:szCs w:val="28"/>
        </w:rPr>
        <w:t xml:space="preserve"> вышел язык (12,9%), далее следуют общая земля, территория (10,4%) и история (8,5%). </w:t>
      </w:r>
      <w:r w:rsidR="00F93328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F54865">
        <w:rPr>
          <w:rFonts w:ascii="Times New Roman" w:hAnsi="Times New Roman" w:cs="Times New Roman"/>
          <w:sz w:val="28"/>
          <w:szCs w:val="28"/>
        </w:rPr>
        <w:t xml:space="preserve">фактор </w:t>
      </w:r>
      <w:r w:rsidR="00F93328">
        <w:rPr>
          <w:rFonts w:ascii="Times New Roman" w:hAnsi="Times New Roman" w:cs="Times New Roman"/>
          <w:sz w:val="28"/>
          <w:szCs w:val="28"/>
        </w:rPr>
        <w:t xml:space="preserve">«история» </w:t>
      </w:r>
      <w:r w:rsidR="00F54865">
        <w:rPr>
          <w:rFonts w:ascii="Times New Roman" w:hAnsi="Times New Roman" w:cs="Times New Roman"/>
          <w:sz w:val="28"/>
          <w:szCs w:val="28"/>
        </w:rPr>
        <w:t xml:space="preserve">год назад занимал второе место с показателем в 14,2% </w:t>
      </w:r>
      <w:r w:rsidR="00F54865" w:rsidRPr="00F54865">
        <w:rPr>
          <w:rFonts w:ascii="Times New Roman" w:hAnsi="Times New Roman" w:cs="Times New Roman"/>
          <w:b/>
          <w:sz w:val="28"/>
          <w:szCs w:val="28"/>
        </w:rPr>
        <w:t>(рис. 6)</w:t>
      </w:r>
      <w:r w:rsidR="00F54865">
        <w:rPr>
          <w:rFonts w:ascii="Times New Roman" w:hAnsi="Times New Roman" w:cs="Times New Roman"/>
          <w:sz w:val="28"/>
          <w:szCs w:val="28"/>
        </w:rPr>
        <w:t>. На первом месте со значительным отрывом от прочих факторов по-прежнему находится общая культура, традиции, обычаи, значимость которых для жи</w:t>
      </w:r>
      <w:r w:rsidR="00F93328">
        <w:rPr>
          <w:rFonts w:ascii="Times New Roman" w:hAnsi="Times New Roman" w:cs="Times New Roman"/>
          <w:sz w:val="28"/>
          <w:szCs w:val="28"/>
        </w:rPr>
        <w:t>телей полуострова за последний год</w:t>
      </w:r>
      <w:r w:rsidR="00F54865">
        <w:rPr>
          <w:rFonts w:ascii="Times New Roman" w:hAnsi="Times New Roman" w:cs="Times New Roman"/>
          <w:sz w:val="28"/>
          <w:szCs w:val="28"/>
        </w:rPr>
        <w:t xml:space="preserve"> возросла (с 46,7% – в 2013 году до 54,6% – в 2014 году). Факторами, которые оказывают минимальное воздействию на объединение людей в единую нацию, по мнению камчатцев, являются политические взгляды, общая религия, а также черты характера и поведения людей. </w:t>
      </w:r>
    </w:p>
    <w:p w:rsidR="00950927" w:rsidRPr="00054D9D" w:rsidRDefault="00950927" w:rsidP="0005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12" w:rsidRDefault="00366D12" w:rsidP="00D1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9D" w:rsidRPr="00054D9D" w:rsidRDefault="00054D9D" w:rsidP="00D1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24" w:rsidRPr="00E4439E" w:rsidRDefault="00CC69A1" w:rsidP="00E4439E">
      <w:pPr>
        <w:spacing w:after="0" w:line="360" w:lineRule="auto"/>
        <w:jc w:val="center"/>
        <w:rPr>
          <w:sz w:val="28"/>
          <w:szCs w:val="28"/>
        </w:rPr>
      </w:pPr>
      <w:r w:rsidRPr="00E4439E">
        <w:rPr>
          <w:noProof/>
          <w:sz w:val="28"/>
          <w:szCs w:val="28"/>
        </w:rPr>
        <w:drawing>
          <wp:inline distT="0" distB="0" distL="0" distR="0">
            <wp:extent cx="4914900" cy="4314825"/>
            <wp:effectExtent l="0" t="19050" r="76200" b="476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7FC1" w:rsidRPr="00E4439E" w:rsidRDefault="00BE1AF7" w:rsidP="00E443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6</w:t>
      </w:r>
      <w:r w:rsidR="00990324"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="00990324" w:rsidRPr="00E4439E">
        <w:rPr>
          <w:rFonts w:ascii="Times New Roman" w:hAnsi="Times New Roman" w:cs="Times New Roman"/>
          <w:sz w:val="28"/>
          <w:szCs w:val="28"/>
        </w:rPr>
        <w:t xml:space="preserve"> Рейтинг факторов, объединяющих людей одной национальности, </w:t>
      </w:r>
      <w:r w:rsidR="00990324"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247BD6" w:rsidRPr="00F93328" w:rsidRDefault="00247BD6" w:rsidP="00E443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AF7" w:rsidRDefault="00F54865" w:rsidP="00F54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оценки общего состояния межнациональных отношений в регионе респондентам предлагалось ответить на вопрос: </w:t>
      </w:r>
      <w:r w:rsidRPr="00F54865">
        <w:rPr>
          <w:rFonts w:ascii="Times New Roman" w:hAnsi="Times New Roman" w:cs="Times New Roman"/>
          <w:i/>
          <w:sz w:val="28"/>
          <w:szCs w:val="28"/>
        </w:rPr>
        <w:t>«Как Вы оцениваете состояние межнациональных отношений в Камчатской крае?»</w:t>
      </w:r>
      <w:r>
        <w:rPr>
          <w:rFonts w:ascii="Times New Roman" w:hAnsi="Times New Roman" w:cs="Times New Roman"/>
          <w:sz w:val="28"/>
          <w:szCs w:val="28"/>
        </w:rPr>
        <w:t xml:space="preserve">, выбрав один из </w:t>
      </w:r>
      <w:r w:rsidR="00F9332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вариантов ответа: «хорошее состояние», «скорее хорошее», «нормальное», «скорее плохое», «плохое», «затрудняюсь ответить». Для удобства анализа полученных данных мы объединили варианты ответа «хорошее состояние» и «скорее хорошее» в категорию «в целом хорошее», а варианты «скорее плохое» и «плохое» </w:t>
      </w:r>
      <w:r w:rsidR="00F9332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 группу «в целом плохое». Как видно из </w:t>
      </w:r>
      <w:r w:rsidRPr="00F54865">
        <w:rPr>
          <w:rFonts w:ascii="Times New Roman" w:hAnsi="Times New Roman" w:cs="Times New Roman"/>
          <w:b/>
          <w:sz w:val="28"/>
          <w:szCs w:val="28"/>
        </w:rPr>
        <w:t>рис. 7</w:t>
      </w:r>
      <w:r>
        <w:rPr>
          <w:rFonts w:ascii="Times New Roman" w:hAnsi="Times New Roman" w:cs="Times New Roman"/>
          <w:sz w:val="28"/>
          <w:szCs w:val="28"/>
        </w:rPr>
        <w:t>, свыше 42% камчатцев считают, что нынешнее состояние межнациональных отношений можно охарактеризовать как «</w:t>
      </w:r>
      <w:r w:rsidR="001B095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B0959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="001B0959">
        <w:rPr>
          <w:rFonts w:ascii="Times New Roman" w:hAnsi="Times New Roman" w:cs="Times New Roman"/>
          <w:sz w:val="28"/>
          <w:szCs w:val="28"/>
        </w:rPr>
        <w:t xml:space="preserve"> хорошее»</w:t>
      </w:r>
      <w:r w:rsidR="00513E7E">
        <w:rPr>
          <w:rFonts w:ascii="Times New Roman" w:hAnsi="Times New Roman" w:cs="Times New Roman"/>
          <w:sz w:val="28"/>
          <w:szCs w:val="28"/>
        </w:rPr>
        <w:t>.</w:t>
      </w:r>
      <w:r w:rsidR="001B0959">
        <w:rPr>
          <w:rFonts w:ascii="Times New Roman" w:hAnsi="Times New Roman" w:cs="Times New Roman"/>
          <w:sz w:val="28"/>
          <w:szCs w:val="28"/>
        </w:rPr>
        <w:t xml:space="preserve"> </w:t>
      </w:r>
      <w:r w:rsidR="00513E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959" w:rsidRDefault="00513E7E" w:rsidP="00F93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0959">
        <w:rPr>
          <w:rFonts w:ascii="Times New Roman" w:hAnsi="Times New Roman" w:cs="Times New Roman"/>
          <w:sz w:val="28"/>
          <w:szCs w:val="28"/>
        </w:rPr>
        <w:t xml:space="preserve">о сравнению с 2013 годом произошел рост числа позитивных ответов за счет сокращения доли негативных оценок и затруднившихся с ответом </w:t>
      </w:r>
      <w:r w:rsidR="00F93328">
        <w:rPr>
          <w:rFonts w:ascii="Times New Roman" w:hAnsi="Times New Roman" w:cs="Times New Roman"/>
          <w:sz w:val="28"/>
          <w:szCs w:val="28"/>
        </w:rPr>
        <w:t>респондентов</w:t>
      </w:r>
      <w:r w:rsidR="001B0959">
        <w:rPr>
          <w:rFonts w:ascii="Times New Roman" w:hAnsi="Times New Roman" w:cs="Times New Roman"/>
          <w:sz w:val="28"/>
          <w:szCs w:val="28"/>
        </w:rPr>
        <w:t>. Подобная динамика, на наш взгляд, может быть обусловлена комплексом причин-составляющих:</w:t>
      </w:r>
    </w:p>
    <w:p w:rsidR="001B0959" w:rsidRDefault="001B0959" w:rsidP="001B0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объективным снижением числа межнациональных конфликтов в регионе;</w:t>
      </w:r>
    </w:p>
    <w:p w:rsidR="001B0959" w:rsidRDefault="001B0959" w:rsidP="001B0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во-вторых, реальной работой органов государственной власти  и органов местного самоуправления по элиминированию негативных эффектов, возникающих вследствие межнациональных конфликтов;</w:t>
      </w:r>
    </w:p>
    <w:p w:rsidR="001B0959" w:rsidRPr="00E4439E" w:rsidRDefault="001B0959" w:rsidP="001B0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в-третьих, снижением числа сообщений в СМИ, активно формирующих общественное мнение, касающихся межнациональных конфликтов в регионе.</w:t>
      </w:r>
    </w:p>
    <w:p w:rsidR="00BE1AF7" w:rsidRPr="00E4439E" w:rsidRDefault="004408E0" w:rsidP="00BE1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828925"/>
            <wp:effectExtent l="0" t="19050" r="76200" b="47625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F7ADA" w:rsidRDefault="00BE1AF7" w:rsidP="00E948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7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</w:t>
      </w:r>
      <w:r w:rsidRPr="00E4439E">
        <w:rPr>
          <w:rFonts w:ascii="Times New Roman" w:hAnsi="Times New Roman"/>
          <w:sz w:val="28"/>
          <w:szCs w:val="28"/>
        </w:rPr>
        <w:t>Оценка жителей Камчатского края состояния межнациональных отношений в регионе</w:t>
      </w:r>
      <w:r w:rsidR="00D52AF7">
        <w:rPr>
          <w:rFonts w:ascii="Times New Roman" w:hAnsi="Times New Roman"/>
          <w:sz w:val="28"/>
          <w:szCs w:val="28"/>
        </w:rPr>
        <w:t xml:space="preserve"> (в целом)</w:t>
      </w:r>
      <w:r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BE1AF7" w:rsidRDefault="00BE1AF7" w:rsidP="00F933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AF7" w:rsidRDefault="001B0959" w:rsidP="001B095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AF7">
        <w:rPr>
          <w:rFonts w:ascii="Times New Roman" w:hAnsi="Times New Roman" w:cs="Times New Roman"/>
          <w:sz w:val="28"/>
          <w:szCs w:val="28"/>
        </w:rPr>
        <w:t xml:space="preserve">Следует добавить, что мужчины и женщины примерно одинаково оценивают </w:t>
      </w:r>
      <w:r w:rsidR="007E373B">
        <w:rPr>
          <w:rFonts w:ascii="Times New Roman" w:hAnsi="Times New Roman" w:cs="Times New Roman"/>
          <w:sz w:val="28"/>
          <w:szCs w:val="28"/>
        </w:rPr>
        <w:t xml:space="preserve">состояние межнациональных отношений в регионе (разницу в процентах нельзя считать статистически значимой), а вот среди молодежи наблюдается некоторое смещение позитивных оценок в сторону их занижения. Иными словами, респонденты в возрасте 18-29 лет более сдержанно оценивают межнациональную ситуацию в регионе (в сравнении с другими возрастными группами) </w:t>
      </w:r>
      <w:r w:rsidR="007E373B" w:rsidRPr="007E373B">
        <w:rPr>
          <w:rFonts w:ascii="Times New Roman" w:hAnsi="Times New Roman" w:cs="Times New Roman"/>
          <w:b/>
          <w:sz w:val="28"/>
          <w:szCs w:val="28"/>
        </w:rPr>
        <w:t>(рис. 8)</w:t>
      </w:r>
      <w:r w:rsidR="007E3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AF7" w:rsidRPr="00E4439E" w:rsidRDefault="00D52AF7" w:rsidP="007E3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600325"/>
            <wp:effectExtent l="38100" t="38100" r="76200" b="6667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2AF7" w:rsidRDefault="00D52AF7" w:rsidP="00E948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8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</w:t>
      </w:r>
      <w:r w:rsidRPr="00E4439E">
        <w:rPr>
          <w:rFonts w:ascii="Times New Roman" w:hAnsi="Times New Roman"/>
          <w:sz w:val="28"/>
          <w:szCs w:val="28"/>
        </w:rPr>
        <w:t xml:space="preserve">Оценка жителей Камчатского края состояния межнациональных отношений в </w:t>
      </w:r>
      <w:proofErr w:type="gramStart"/>
      <w:r w:rsidRPr="00E4439E">
        <w:rPr>
          <w:rFonts w:ascii="Times New Roman" w:hAnsi="Times New Roman"/>
          <w:sz w:val="28"/>
          <w:szCs w:val="28"/>
        </w:rPr>
        <w:t>регионе</w:t>
      </w:r>
      <w:proofErr w:type="gramEnd"/>
      <w:r>
        <w:rPr>
          <w:rFonts w:ascii="Times New Roman" w:hAnsi="Times New Roman"/>
          <w:sz w:val="28"/>
          <w:szCs w:val="28"/>
        </w:rPr>
        <w:t xml:space="preserve"> (в различных половозрастных группах)</w:t>
      </w:r>
      <w:r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E94832" w:rsidRDefault="007E373B" w:rsidP="001B095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49EC" w:rsidRDefault="001B0959" w:rsidP="00E94832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Позитивная динамика в сфере предупреждения этнонациональных конфликтов подкрепляется и самоотчетами респондентов, касающихся их субъективного отношения к представителям других национальностей. Так, если в опросе 2013 года только 30,0% опрошенных признались, что они доброжелательно и уважительно относятся к представителям других национальностей, то в исследовании 2014 года таких уже стало 44,7% </w:t>
      </w:r>
      <w:r w:rsidR="007E373B">
        <w:rPr>
          <w:rFonts w:ascii="Times New Roman" w:hAnsi="Times New Roman" w:cs="Times New Roman"/>
          <w:b/>
          <w:sz w:val="28"/>
          <w:szCs w:val="28"/>
        </w:rPr>
        <w:t>(рис.  9</w:t>
      </w:r>
      <w:r w:rsidRPr="001B095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Наряду с этим доля негативных оценок статистически значимо уменьшилась (</w:t>
      </w:r>
      <w:r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F72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6AD">
        <w:rPr>
          <w:rFonts w:ascii="Times New Roman" w:hAnsi="Times New Roman" w:cs="Times New Roman"/>
          <w:spacing w:val="-2"/>
          <w:sz w:val="28"/>
          <w:szCs w:val="28"/>
        </w:rPr>
        <w:t xml:space="preserve">φ </w:t>
      </w:r>
      <w:r w:rsidRPr="000F66AD">
        <w:rPr>
          <w:rFonts w:ascii="Times New Roman" w:hAnsi="Times New Roman" w:cs="Times New Roman"/>
          <w:spacing w:val="-2"/>
          <w:sz w:val="28"/>
          <w:szCs w:val="28"/>
          <w:lang w:val="en-US"/>
        </w:rPr>
        <w:t>p</w:t>
      </w:r>
      <w:r w:rsidRPr="007F7293">
        <w:rPr>
          <w:rFonts w:ascii="Times New Roman" w:hAnsi="Times New Roman" w:cs="Times New Roman"/>
          <w:spacing w:val="-2"/>
          <w:sz w:val="28"/>
          <w:szCs w:val="28"/>
        </w:rPr>
        <w:t xml:space="preserve"> ≤ </w:t>
      </w:r>
      <w:r w:rsidRPr="000F66AD">
        <w:rPr>
          <w:rFonts w:ascii="Times New Roman" w:hAnsi="Times New Roman" w:cs="Times New Roman"/>
          <w:spacing w:val="-2"/>
          <w:sz w:val="28"/>
          <w:szCs w:val="28"/>
        </w:rPr>
        <w:t> 0,1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49EC" w:rsidRDefault="00EF49EC" w:rsidP="00EF49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2476500"/>
            <wp:effectExtent l="38100" t="38100" r="76200" b="7620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F49EC" w:rsidRDefault="007E373B" w:rsidP="00E94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9</w:t>
      </w:r>
      <w:r w:rsidR="00EF49EC"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="00EF49EC" w:rsidRPr="00E4439E">
        <w:rPr>
          <w:rFonts w:ascii="Times New Roman" w:hAnsi="Times New Roman" w:cs="Times New Roman"/>
          <w:sz w:val="28"/>
          <w:szCs w:val="28"/>
        </w:rPr>
        <w:t xml:space="preserve"> Отношение жителей Камчатского края к представителям других национальностей, </w:t>
      </w:r>
      <w:r w:rsidR="00EF49EC"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1B0959" w:rsidRDefault="001B0959" w:rsidP="003B1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Хотелось бы также обратить внимание на тот факт, что</w:t>
      </w:r>
      <w:r w:rsidR="003B18F2">
        <w:rPr>
          <w:rFonts w:ascii="Times New Roman" w:hAnsi="Times New Roman" w:cs="Times New Roman"/>
          <w:sz w:val="28"/>
          <w:szCs w:val="28"/>
        </w:rPr>
        <w:t xml:space="preserve"> отношение к представителям других национальностей существенно выше в группе камчатцев, которые в ходе опроса заявили, что среди их друзей есть представители других наций. Напротив, в группе респондентов, у которых отсутствует опыт дружеского общения с другими нациями, уровень позитивного отношения к прочим этносам существенно ниже (51,5% против 34,0% соответственно), но определенно выше уровень негатива (7,2% против 22,4%) </w:t>
      </w:r>
      <w:r w:rsidR="007E373B">
        <w:rPr>
          <w:rFonts w:ascii="Times New Roman" w:hAnsi="Times New Roman" w:cs="Times New Roman"/>
          <w:b/>
          <w:sz w:val="28"/>
          <w:szCs w:val="28"/>
        </w:rPr>
        <w:t>(рис. 10</w:t>
      </w:r>
      <w:r w:rsidR="003B18F2" w:rsidRPr="003B18F2">
        <w:rPr>
          <w:rFonts w:ascii="Times New Roman" w:hAnsi="Times New Roman" w:cs="Times New Roman"/>
          <w:b/>
          <w:sz w:val="28"/>
          <w:szCs w:val="28"/>
        </w:rPr>
        <w:t>)</w:t>
      </w:r>
      <w:r w:rsidR="003B18F2">
        <w:rPr>
          <w:rFonts w:ascii="Times New Roman" w:hAnsi="Times New Roman" w:cs="Times New Roman"/>
          <w:sz w:val="28"/>
          <w:szCs w:val="28"/>
        </w:rPr>
        <w:t>.</w:t>
      </w:r>
    </w:p>
    <w:p w:rsidR="00906CC5" w:rsidRPr="00E4439E" w:rsidRDefault="00906CC5" w:rsidP="003B1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59" w:rsidRPr="00E4439E" w:rsidRDefault="005E7459" w:rsidP="00E443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638425"/>
            <wp:effectExtent l="0" t="19050" r="76200" b="4762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F49EC" w:rsidRDefault="00BE1AF7" w:rsidP="00E94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7E373B">
        <w:rPr>
          <w:rFonts w:ascii="Times New Roman" w:hAnsi="Times New Roman" w:cs="Times New Roman"/>
          <w:b/>
          <w:sz w:val="28"/>
          <w:szCs w:val="28"/>
        </w:rPr>
        <w:t>10</w:t>
      </w:r>
      <w:r w:rsidR="005E7459"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="005E7459" w:rsidRPr="00E4439E">
        <w:rPr>
          <w:rFonts w:ascii="Times New Roman" w:hAnsi="Times New Roman" w:cs="Times New Roman"/>
          <w:sz w:val="28"/>
          <w:szCs w:val="28"/>
        </w:rPr>
        <w:t xml:space="preserve"> Отношение жителей Камчатского края к представителям других национальностей</w:t>
      </w:r>
      <w:r w:rsidR="00EF49EC">
        <w:rPr>
          <w:rFonts w:ascii="Times New Roman" w:hAnsi="Times New Roman" w:cs="Times New Roman"/>
          <w:sz w:val="28"/>
          <w:szCs w:val="28"/>
        </w:rPr>
        <w:t xml:space="preserve"> (имеется/отсутствует опыт дружеского общения </w:t>
      </w:r>
    </w:p>
    <w:p w:rsidR="005E7459" w:rsidRPr="00E4439E" w:rsidRDefault="00EF49EC" w:rsidP="00E94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другими нациями)</w:t>
      </w:r>
      <w:r w:rsidR="005E7459"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="005E7459"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EF49EC" w:rsidRDefault="00EF49EC" w:rsidP="003B18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73B" w:rsidRPr="007E373B" w:rsidRDefault="007E373B" w:rsidP="007E3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провести анализ отношения камчатцев к представителям других национальностей в разрезе половозрастных характеристик респондентов, то можно заключить: а) оно не зависит от пола, однако б) прямо пропорционально возрасту. Иными словами, чем к более старшей возрастной когорте принадлежит опрошенный,</w:t>
      </w:r>
      <w:r w:rsidR="00906CC5">
        <w:rPr>
          <w:rFonts w:ascii="Times New Roman" w:hAnsi="Times New Roman" w:cs="Times New Roman"/>
          <w:sz w:val="28"/>
          <w:szCs w:val="28"/>
        </w:rPr>
        <w:t xml:space="preserve"> тем чаще он испытывает негативные эмоции по отношению к другим этносам </w:t>
      </w:r>
      <w:r w:rsidR="00906CC5" w:rsidRPr="00906CC5">
        <w:rPr>
          <w:rFonts w:ascii="Times New Roman" w:hAnsi="Times New Roman" w:cs="Times New Roman"/>
          <w:b/>
          <w:sz w:val="28"/>
          <w:szCs w:val="28"/>
        </w:rPr>
        <w:t>(рис. 11)</w:t>
      </w:r>
      <w:r w:rsidR="00906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3B" w:rsidRDefault="007E373B" w:rsidP="007E3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514600"/>
            <wp:effectExtent l="0" t="19050" r="76200" b="5715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B18F2" w:rsidRDefault="007E373B" w:rsidP="00086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11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Отношение жителей Камчатского края к представителям других 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 (в различных половозрастных группах)</w:t>
      </w:r>
      <w:r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DA" w:rsidRPr="00F54ADA" w:rsidRDefault="00F54ADA" w:rsidP="00A11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DA">
        <w:rPr>
          <w:rFonts w:ascii="Times New Roman" w:hAnsi="Times New Roman" w:cs="Times New Roman"/>
          <w:b/>
          <w:sz w:val="28"/>
          <w:szCs w:val="28"/>
        </w:rPr>
        <w:t>5. РЕЛИГИОЗНО-КОНФЕССИОНАЛЬНАЯ ТОЛЕРАНТНОСТЬ</w:t>
      </w:r>
    </w:p>
    <w:p w:rsidR="00F54ADA" w:rsidRDefault="00F54ADA" w:rsidP="00F54A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DA" w:rsidRDefault="00F54ADA" w:rsidP="00F54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ADA">
        <w:rPr>
          <w:rFonts w:ascii="Times New Roman" w:hAnsi="Times New Roman" w:cs="Times New Roman"/>
          <w:b/>
          <w:sz w:val="28"/>
          <w:szCs w:val="28"/>
        </w:rPr>
        <w:t>5.1. Камчатцы о традиционных и нетрадиционных верованиях</w:t>
      </w:r>
    </w:p>
    <w:p w:rsidR="00A81393" w:rsidRDefault="00A81393" w:rsidP="00A81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данных </w:t>
      </w:r>
      <w:r w:rsidRPr="00A81393">
        <w:rPr>
          <w:rFonts w:ascii="Times New Roman" w:hAnsi="Times New Roman" w:cs="Times New Roman"/>
          <w:sz w:val="28"/>
          <w:szCs w:val="28"/>
        </w:rPr>
        <w:t>официальны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1393">
        <w:rPr>
          <w:rFonts w:ascii="Times New Roman" w:hAnsi="Times New Roman" w:cs="Times New Roman"/>
          <w:sz w:val="28"/>
          <w:szCs w:val="28"/>
        </w:rPr>
        <w:t xml:space="preserve"> сайтов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81393">
        <w:rPr>
          <w:rFonts w:ascii="Times New Roman" w:hAnsi="Times New Roman" w:cs="Times New Roman"/>
          <w:sz w:val="28"/>
          <w:szCs w:val="28"/>
        </w:rPr>
        <w:t>Управления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393">
        <w:rPr>
          <w:rFonts w:ascii="Times New Roman" w:hAnsi="Times New Roman" w:cs="Times New Roman"/>
          <w:sz w:val="28"/>
          <w:szCs w:val="28"/>
        </w:rPr>
        <w:t xml:space="preserve">Камчатского края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A81393">
        <w:rPr>
          <w:rFonts w:ascii="Times New Roman" w:hAnsi="Times New Roman" w:cs="Times New Roman"/>
          <w:sz w:val="28"/>
          <w:szCs w:val="28"/>
        </w:rPr>
        <w:t xml:space="preserve">2011 года на территории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A81393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ли свою </w:t>
      </w:r>
      <w:r w:rsidRPr="00A81393">
        <w:rPr>
          <w:rFonts w:ascii="Times New Roman" w:hAnsi="Times New Roman" w:cs="Times New Roman"/>
          <w:sz w:val="28"/>
          <w:szCs w:val="28"/>
        </w:rPr>
        <w:t>деятельность 53 религиозные организации, в том числе 51 местная религиозная организация и два монастыря Русской православной церкви (мужской и женский).</w:t>
      </w:r>
    </w:p>
    <w:p w:rsidR="00A81393" w:rsidRDefault="00A81393" w:rsidP="00A81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93">
        <w:rPr>
          <w:rFonts w:ascii="Times New Roman" w:hAnsi="Times New Roman" w:cs="Times New Roman"/>
          <w:sz w:val="28"/>
          <w:szCs w:val="28"/>
        </w:rPr>
        <w:t>По конфессиям религиозные организации распределены следующим образом</w:t>
      </w:r>
      <w:r>
        <w:rPr>
          <w:rFonts w:ascii="Times New Roman" w:hAnsi="Times New Roman" w:cs="Times New Roman"/>
          <w:sz w:val="28"/>
          <w:szCs w:val="28"/>
        </w:rPr>
        <w:t>: Русская православная церковь –</w:t>
      </w:r>
      <w:r w:rsidRPr="00A81393">
        <w:rPr>
          <w:rFonts w:ascii="Times New Roman" w:hAnsi="Times New Roman" w:cs="Times New Roman"/>
          <w:sz w:val="28"/>
          <w:szCs w:val="28"/>
        </w:rPr>
        <w:t xml:space="preserve"> 35; Римско-католическая церковь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393">
        <w:rPr>
          <w:rFonts w:ascii="Times New Roman" w:hAnsi="Times New Roman" w:cs="Times New Roman"/>
          <w:sz w:val="28"/>
          <w:szCs w:val="28"/>
        </w:rPr>
        <w:t xml:space="preserve"> 1; Ислам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393">
        <w:rPr>
          <w:rFonts w:ascii="Times New Roman" w:hAnsi="Times New Roman" w:cs="Times New Roman"/>
          <w:sz w:val="28"/>
          <w:szCs w:val="28"/>
        </w:rPr>
        <w:t xml:space="preserve"> 1; Е</w:t>
      </w:r>
      <w:r>
        <w:rPr>
          <w:rFonts w:ascii="Times New Roman" w:hAnsi="Times New Roman" w:cs="Times New Roman"/>
          <w:sz w:val="28"/>
          <w:szCs w:val="28"/>
        </w:rPr>
        <w:t>вангельские христиане-баптисты –</w:t>
      </w:r>
      <w:r w:rsidRPr="00A81393">
        <w:rPr>
          <w:rFonts w:ascii="Times New Roman" w:hAnsi="Times New Roman" w:cs="Times New Roman"/>
          <w:sz w:val="28"/>
          <w:szCs w:val="28"/>
        </w:rPr>
        <w:t xml:space="preserve"> 2; Церковь Полного Евангелия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393">
        <w:rPr>
          <w:rFonts w:ascii="Times New Roman" w:hAnsi="Times New Roman" w:cs="Times New Roman"/>
          <w:sz w:val="28"/>
          <w:szCs w:val="28"/>
        </w:rPr>
        <w:t xml:space="preserve"> 6; Христиане веры евангельской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393">
        <w:rPr>
          <w:rFonts w:ascii="Times New Roman" w:hAnsi="Times New Roman" w:cs="Times New Roman"/>
          <w:sz w:val="28"/>
          <w:szCs w:val="28"/>
        </w:rPr>
        <w:t xml:space="preserve"> 3; Адвентисты седьмого дня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393">
        <w:rPr>
          <w:rFonts w:ascii="Times New Roman" w:hAnsi="Times New Roman" w:cs="Times New Roman"/>
          <w:sz w:val="28"/>
          <w:szCs w:val="28"/>
        </w:rPr>
        <w:t xml:space="preserve"> 1; Свидетели Иеговы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393">
        <w:rPr>
          <w:rFonts w:ascii="Times New Roman" w:hAnsi="Times New Roman" w:cs="Times New Roman"/>
          <w:sz w:val="28"/>
          <w:szCs w:val="28"/>
        </w:rPr>
        <w:t xml:space="preserve"> 3; Вера Бахаи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39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81393" w:rsidRDefault="00A81393" w:rsidP="00A81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93">
        <w:rPr>
          <w:rFonts w:ascii="Times New Roman" w:hAnsi="Times New Roman" w:cs="Times New Roman"/>
          <w:sz w:val="28"/>
          <w:szCs w:val="28"/>
        </w:rPr>
        <w:t>Кроме того, действ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A81393">
        <w:rPr>
          <w:rFonts w:ascii="Times New Roman" w:hAnsi="Times New Roman" w:cs="Times New Roman"/>
          <w:sz w:val="28"/>
          <w:szCs w:val="28"/>
        </w:rPr>
        <w:t xml:space="preserve"> 43 незарегистрированны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1393">
        <w:rPr>
          <w:rFonts w:ascii="Times New Roman" w:hAnsi="Times New Roman" w:cs="Times New Roman"/>
          <w:sz w:val="28"/>
          <w:szCs w:val="28"/>
        </w:rPr>
        <w:t xml:space="preserve"> религиозны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1393">
        <w:rPr>
          <w:rFonts w:ascii="Times New Roman" w:hAnsi="Times New Roman" w:cs="Times New Roman"/>
          <w:sz w:val="28"/>
          <w:szCs w:val="28"/>
        </w:rPr>
        <w:t xml:space="preserve"> объединения большинства из перечисленных выше конфессий, а так же две централизованные религиозные организации: Петропавловская и Камчатская епархия Русской Православной Церкви (Московский Патриархат) и Камчатское Объединение Церквей Христиан Полного Евангелия «Благовестие»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Pr="00A81393">
        <w:rPr>
          <w:rFonts w:ascii="Times New Roman" w:hAnsi="Times New Roman" w:cs="Times New Roman"/>
          <w:sz w:val="28"/>
          <w:szCs w:val="28"/>
        </w:rPr>
        <w:t>.</w:t>
      </w:r>
    </w:p>
    <w:p w:rsidR="00A81393" w:rsidRDefault="00A81393" w:rsidP="00A81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об отношении камчатцев к традиционным религиозным течениям, то </w:t>
      </w:r>
      <w:r w:rsidR="00FF0C2D">
        <w:rPr>
          <w:rFonts w:ascii="Times New Roman" w:hAnsi="Times New Roman" w:cs="Times New Roman"/>
          <w:sz w:val="28"/>
          <w:szCs w:val="28"/>
        </w:rPr>
        <w:t>к ним жители региона относятся либо с уважением, либо нейтрально (без выраженного интереса)</w:t>
      </w:r>
      <w:r w:rsidR="00086E47">
        <w:rPr>
          <w:rFonts w:ascii="Times New Roman" w:hAnsi="Times New Roman" w:cs="Times New Roman"/>
          <w:sz w:val="28"/>
          <w:szCs w:val="28"/>
        </w:rPr>
        <w:t xml:space="preserve"> </w:t>
      </w:r>
      <w:r w:rsidR="00320119">
        <w:rPr>
          <w:rFonts w:ascii="Times New Roman" w:hAnsi="Times New Roman" w:cs="Times New Roman"/>
          <w:b/>
          <w:sz w:val="28"/>
          <w:szCs w:val="28"/>
        </w:rPr>
        <w:t>(рис. 1</w:t>
      </w:r>
      <w:r w:rsidR="00A11606">
        <w:rPr>
          <w:rFonts w:ascii="Times New Roman" w:hAnsi="Times New Roman" w:cs="Times New Roman"/>
          <w:b/>
          <w:sz w:val="28"/>
          <w:szCs w:val="28"/>
        </w:rPr>
        <w:t>2</w:t>
      </w:r>
      <w:r w:rsidR="00FF0C2D" w:rsidRPr="00FF0C2D">
        <w:rPr>
          <w:rFonts w:ascii="Times New Roman" w:hAnsi="Times New Roman" w:cs="Times New Roman"/>
          <w:b/>
          <w:sz w:val="28"/>
          <w:szCs w:val="28"/>
        </w:rPr>
        <w:t>)</w:t>
      </w:r>
      <w:r w:rsidR="00FF0C2D">
        <w:rPr>
          <w:rFonts w:ascii="Times New Roman" w:hAnsi="Times New Roman" w:cs="Times New Roman"/>
          <w:sz w:val="28"/>
          <w:szCs w:val="28"/>
        </w:rPr>
        <w:t>. Следует отметить, что за последний год доля респондентов, которые относятся к религии с уважением</w:t>
      </w:r>
      <w:r w:rsidR="00C75A5F">
        <w:rPr>
          <w:rFonts w:ascii="Times New Roman" w:hAnsi="Times New Roman" w:cs="Times New Roman"/>
          <w:sz w:val="28"/>
          <w:szCs w:val="28"/>
        </w:rPr>
        <w:t>,</w:t>
      </w:r>
      <w:r w:rsidR="00FF0C2D">
        <w:rPr>
          <w:rFonts w:ascii="Times New Roman" w:hAnsi="Times New Roman" w:cs="Times New Roman"/>
          <w:sz w:val="28"/>
          <w:szCs w:val="28"/>
        </w:rPr>
        <w:t xml:space="preserve"> </w:t>
      </w:r>
      <w:r w:rsidR="00C75A5F">
        <w:rPr>
          <w:rFonts w:ascii="Times New Roman" w:hAnsi="Times New Roman" w:cs="Times New Roman"/>
          <w:sz w:val="28"/>
          <w:szCs w:val="28"/>
        </w:rPr>
        <w:t xml:space="preserve">статистически значимо </w:t>
      </w:r>
      <w:r w:rsidR="00FF0C2D">
        <w:rPr>
          <w:rFonts w:ascii="Times New Roman" w:hAnsi="Times New Roman" w:cs="Times New Roman"/>
          <w:sz w:val="28"/>
          <w:szCs w:val="28"/>
        </w:rPr>
        <w:t>выросла</w:t>
      </w:r>
      <w:r w:rsidR="00C75A5F">
        <w:rPr>
          <w:rFonts w:ascii="Times New Roman" w:hAnsi="Times New Roman" w:cs="Times New Roman"/>
          <w:sz w:val="28"/>
          <w:szCs w:val="28"/>
        </w:rPr>
        <w:t xml:space="preserve"> с 26,7% до 35,9% (φ = 3,173, </w:t>
      </w:r>
      <w:r w:rsidR="00C75A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75A5F" w:rsidRPr="00950927">
        <w:rPr>
          <w:rFonts w:ascii="Times New Roman" w:hAnsi="Times New Roman" w:cs="Times New Roman"/>
          <w:sz w:val="28"/>
          <w:szCs w:val="28"/>
        </w:rPr>
        <w:t xml:space="preserve"> ≤ </w:t>
      </w:r>
      <w:r w:rsidR="00C75A5F">
        <w:rPr>
          <w:rFonts w:ascii="Times New Roman" w:hAnsi="Times New Roman" w:cs="Times New Roman"/>
          <w:sz w:val="28"/>
          <w:szCs w:val="28"/>
        </w:rPr>
        <w:t> </w:t>
      </w:r>
      <w:r w:rsidR="00C75A5F" w:rsidRPr="00F264C0">
        <w:rPr>
          <w:rFonts w:ascii="Times New Roman" w:hAnsi="Times New Roman" w:cs="Times New Roman"/>
          <w:sz w:val="28"/>
          <w:szCs w:val="28"/>
        </w:rPr>
        <w:t>0</w:t>
      </w:r>
      <w:r w:rsidR="00C75A5F">
        <w:rPr>
          <w:rFonts w:ascii="Times New Roman" w:hAnsi="Times New Roman" w:cs="Times New Roman"/>
          <w:sz w:val="28"/>
          <w:szCs w:val="28"/>
        </w:rPr>
        <w:t>,</w:t>
      </w:r>
      <w:r w:rsidR="00C75A5F" w:rsidRPr="00950927">
        <w:rPr>
          <w:rFonts w:ascii="Times New Roman" w:hAnsi="Times New Roman" w:cs="Times New Roman"/>
          <w:sz w:val="28"/>
          <w:szCs w:val="28"/>
        </w:rPr>
        <w:t>0</w:t>
      </w:r>
      <w:r w:rsidR="00C75A5F" w:rsidRPr="00054D9D">
        <w:rPr>
          <w:rFonts w:ascii="Times New Roman" w:hAnsi="Times New Roman" w:cs="Times New Roman"/>
          <w:sz w:val="28"/>
          <w:szCs w:val="28"/>
        </w:rPr>
        <w:t>0</w:t>
      </w:r>
      <w:r w:rsidR="00C75A5F">
        <w:rPr>
          <w:rFonts w:ascii="Times New Roman" w:hAnsi="Times New Roman" w:cs="Times New Roman"/>
          <w:sz w:val="28"/>
          <w:szCs w:val="28"/>
        </w:rPr>
        <w:t>1)</w:t>
      </w:r>
      <w:r w:rsidR="00086E47">
        <w:rPr>
          <w:rFonts w:ascii="Times New Roman" w:hAnsi="Times New Roman" w:cs="Times New Roman"/>
          <w:sz w:val="28"/>
          <w:szCs w:val="28"/>
        </w:rPr>
        <w:t>.</w:t>
      </w:r>
    </w:p>
    <w:p w:rsidR="00A81393" w:rsidRDefault="00A81393" w:rsidP="00A81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393" w:rsidRPr="00A81393" w:rsidRDefault="00A81393" w:rsidP="00A81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ADA" w:rsidRPr="00A81393" w:rsidRDefault="00F54ADA" w:rsidP="00A81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EDD" w:rsidRPr="00E4439E" w:rsidRDefault="00552EDD" w:rsidP="00E443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828925"/>
            <wp:effectExtent l="0" t="19050" r="76200" b="47625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52EDD" w:rsidRPr="00E4439E" w:rsidRDefault="00552EDD" w:rsidP="00086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9E">
        <w:rPr>
          <w:rFonts w:ascii="Times New Roman" w:hAnsi="Times New Roman" w:cs="Times New Roman"/>
          <w:b/>
          <w:sz w:val="28"/>
          <w:szCs w:val="28"/>
        </w:rPr>
        <w:t>Рис. 1</w:t>
      </w:r>
      <w:r w:rsidR="00A11606">
        <w:rPr>
          <w:rFonts w:ascii="Times New Roman" w:hAnsi="Times New Roman" w:cs="Times New Roman"/>
          <w:b/>
          <w:sz w:val="28"/>
          <w:szCs w:val="28"/>
        </w:rPr>
        <w:t>2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Отношение жителей Камчатского края к людям других вероисповеданий</w:t>
      </w:r>
      <w:r w:rsidR="00320119">
        <w:rPr>
          <w:rFonts w:ascii="Times New Roman" w:hAnsi="Times New Roman" w:cs="Times New Roman"/>
          <w:sz w:val="28"/>
          <w:szCs w:val="28"/>
        </w:rPr>
        <w:t xml:space="preserve"> (в целом)</w:t>
      </w:r>
      <w:r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552EDD" w:rsidRPr="00E4439E" w:rsidRDefault="00552EDD" w:rsidP="00E443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119" w:rsidRPr="00A81393" w:rsidRDefault="00320119" w:rsidP="0032011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Традиция относится к другим религиозным течениям с уважением наиболее сильна среди женщин и респондентов среднего возраста (30-54 года). Молодежь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плане более аморфна и относится к людям других вероисповеданий без какого-то особого интереса </w:t>
      </w:r>
      <w:r w:rsidRPr="00320119">
        <w:rPr>
          <w:rFonts w:ascii="Times New Roman" w:hAnsi="Times New Roman" w:cs="Times New Roman"/>
          <w:b/>
          <w:sz w:val="28"/>
          <w:szCs w:val="28"/>
        </w:rPr>
        <w:t>(рис. 1</w:t>
      </w:r>
      <w:r w:rsidR="00A11606">
        <w:rPr>
          <w:rFonts w:ascii="Times New Roman" w:hAnsi="Times New Roman" w:cs="Times New Roman"/>
          <w:b/>
          <w:sz w:val="28"/>
          <w:szCs w:val="28"/>
        </w:rPr>
        <w:t>3</w:t>
      </w:r>
      <w:r w:rsidRPr="0032011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119" w:rsidRPr="00E4439E" w:rsidRDefault="00320119" w:rsidP="00320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828925"/>
            <wp:effectExtent l="0" t="19050" r="76200" b="47625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20119" w:rsidRDefault="00320119" w:rsidP="00086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9E">
        <w:rPr>
          <w:rFonts w:ascii="Times New Roman" w:hAnsi="Times New Roman" w:cs="Times New Roman"/>
          <w:b/>
          <w:sz w:val="28"/>
          <w:szCs w:val="28"/>
        </w:rPr>
        <w:t>Рис. 1</w:t>
      </w:r>
      <w:r w:rsidR="00A11606">
        <w:rPr>
          <w:rFonts w:ascii="Times New Roman" w:hAnsi="Times New Roman" w:cs="Times New Roman"/>
          <w:b/>
          <w:sz w:val="28"/>
          <w:szCs w:val="28"/>
        </w:rPr>
        <w:t>3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Отношение жителей Камчатского края к людям других вероисповеданий</w:t>
      </w:r>
      <w:r>
        <w:rPr>
          <w:rFonts w:ascii="Times New Roman" w:hAnsi="Times New Roman" w:cs="Times New Roman"/>
          <w:sz w:val="28"/>
          <w:szCs w:val="28"/>
        </w:rPr>
        <w:t xml:space="preserve"> (в различных половозрастных группах)</w:t>
      </w:r>
      <w:r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320119" w:rsidRDefault="00320119" w:rsidP="00E44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19" w:rsidRDefault="00320119" w:rsidP="00E44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EDD" w:rsidRPr="00E4439E" w:rsidRDefault="00BA22DA" w:rsidP="00320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5A5F">
        <w:rPr>
          <w:rFonts w:ascii="Times New Roman" w:hAnsi="Times New Roman" w:cs="Times New Roman"/>
          <w:sz w:val="28"/>
          <w:szCs w:val="28"/>
        </w:rPr>
        <w:t xml:space="preserve"> религиозны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75A5F">
        <w:rPr>
          <w:rFonts w:ascii="Times New Roman" w:hAnsi="Times New Roman" w:cs="Times New Roman"/>
          <w:sz w:val="28"/>
          <w:szCs w:val="28"/>
        </w:rPr>
        <w:t xml:space="preserve"> течения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75A5F">
        <w:rPr>
          <w:rFonts w:ascii="Times New Roman" w:hAnsi="Times New Roman" w:cs="Times New Roman"/>
          <w:sz w:val="28"/>
          <w:szCs w:val="28"/>
        </w:rPr>
        <w:t>, отличны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75A5F">
        <w:rPr>
          <w:rFonts w:ascii="Times New Roman" w:hAnsi="Times New Roman" w:cs="Times New Roman"/>
          <w:sz w:val="28"/>
          <w:szCs w:val="28"/>
        </w:rPr>
        <w:t xml:space="preserve"> от традиционных верований</w:t>
      </w:r>
      <w:r>
        <w:rPr>
          <w:rFonts w:ascii="Times New Roman" w:hAnsi="Times New Roman" w:cs="Times New Roman"/>
          <w:sz w:val="28"/>
          <w:szCs w:val="28"/>
        </w:rPr>
        <w:t xml:space="preserve"> (Свидетели Иеговы, Сайентологи, Анастасия и др.)</w:t>
      </w:r>
      <w:r w:rsidR="00C75A5F">
        <w:rPr>
          <w:rFonts w:ascii="Times New Roman" w:hAnsi="Times New Roman" w:cs="Times New Roman"/>
          <w:sz w:val="28"/>
          <w:szCs w:val="28"/>
        </w:rPr>
        <w:t xml:space="preserve">, жители полуострова </w:t>
      </w:r>
      <w:r>
        <w:rPr>
          <w:rFonts w:ascii="Times New Roman" w:hAnsi="Times New Roman" w:cs="Times New Roman"/>
          <w:sz w:val="28"/>
          <w:szCs w:val="28"/>
        </w:rPr>
        <w:t>отзываются</w:t>
      </w:r>
      <w:r w:rsidR="00C75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негативно. Подавляющее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(80,6%) уверены, что подобные религиозные учения представляют опасность для общества, причем в динамике картина не меняется </w:t>
      </w:r>
      <w:r w:rsidRPr="00BA22DA">
        <w:rPr>
          <w:rFonts w:ascii="Times New Roman" w:hAnsi="Times New Roman" w:cs="Times New Roman"/>
          <w:b/>
          <w:sz w:val="28"/>
          <w:szCs w:val="28"/>
        </w:rPr>
        <w:t>(рис. 1</w:t>
      </w:r>
      <w:r w:rsidR="00A11606">
        <w:rPr>
          <w:rFonts w:ascii="Times New Roman" w:hAnsi="Times New Roman" w:cs="Times New Roman"/>
          <w:b/>
          <w:sz w:val="28"/>
          <w:szCs w:val="28"/>
        </w:rPr>
        <w:t>4</w:t>
      </w:r>
      <w:r w:rsidRPr="00BA22D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EDD" w:rsidRPr="00E4439E" w:rsidRDefault="00552EDD" w:rsidP="00E443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828925"/>
            <wp:effectExtent l="0" t="19050" r="76200" b="47625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52EDD" w:rsidRPr="00E4439E" w:rsidRDefault="00552EDD" w:rsidP="00086E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39E">
        <w:rPr>
          <w:rFonts w:ascii="Times New Roman" w:hAnsi="Times New Roman" w:cs="Times New Roman"/>
          <w:b/>
          <w:sz w:val="28"/>
          <w:szCs w:val="28"/>
        </w:rPr>
        <w:t>Рис. 1</w:t>
      </w:r>
      <w:r w:rsidR="00A11606">
        <w:rPr>
          <w:rFonts w:ascii="Times New Roman" w:hAnsi="Times New Roman" w:cs="Times New Roman"/>
          <w:b/>
          <w:sz w:val="28"/>
          <w:szCs w:val="28"/>
        </w:rPr>
        <w:t>4</w:t>
      </w:r>
      <w:r w:rsidRPr="00E4439E">
        <w:rPr>
          <w:rFonts w:ascii="Times New Roman" w:hAnsi="Times New Roman" w:cs="Times New Roman"/>
          <w:b/>
          <w:sz w:val="28"/>
          <w:szCs w:val="28"/>
        </w:rPr>
        <w:t>.</w:t>
      </w:r>
      <w:r w:rsidRPr="00E4439E">
        <w:rPr>
          <w:rFonts w:ascii="Times New Roman" w:hAnsi="Times New Roman" w:cs="Times New Roman"/>
          <w:sz w:val="28"/>
          <w:szCs w:val="28"/>
        </w:rPr>
        <w:t xml:space="preserve"> Субъективная оценка жителей Камчатского степени опасности новых религиозных течений, отличных от традиционных верований,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p w:rsidR="00320119" w:rsidRDefault="00320119" w:rsidP="004428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47" w:rsidRDefault="00086E47" w:rsidP="001D3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CA" w:rsidRDefault="00086E47" w:rsidP="00E443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9CA" w:rsidRDefault="005129CA" w:rsidP="00E443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119" w:rsidRDefault="00320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2811" w:rsidRDefault="00442811" w:rsidP="008C25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1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07E2B" w:rsidRDefault="00507E2B" w:rsidP="008C2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социологического </w:t>
      </w:r>
      <w:r w:rsidR="00D448CD">
        <w:rPr>
          <w:rFonts w:ascii="Times New Roman" w:hAnsi="Times New Roman"/>
          <w:sz w:val="28"/>
          <w:szCs w:val="28"/>
        </w:rPr>
        <w:t>опроса населения Камчатского края подтвердилось большинство выдвинутых нами ранее исследовательских гипотез, а именно:</w:t>
      </w:r>
    </w:p>
    <w:p w:rsidR="008C2524" w:rsidRDefault="008C2524" w:rsidP="008C2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F1595F">
        <w:rPr>
          <w:rFonts w:ascii="Times New Roman" w:hAnsi="Times New Roman"/>
          <w:sz w:val="28"/>
          <w:szCs w:val="28"/>
        </w:rPr>
        <w:t>одавляющее большинство жителей Камчатского</w:t>
      </w:r>
      <w:r>
        <w:rPr>
          <w:rFonts w:ascii="Times New Roman" w:hAnsi="Times New Roman"/>
          <w:sz w:val="28"/>
          <w:szCs w:val="28"/>
        </w:rPr>
        <w:t xml:space="preserve"> края считае</w:t>
      </w:r>
      <w:r w:rsidRPr="00F1595F">
        <w:rPr>
          <w:rFonts w:ascii="Times New Roman" w:hAnsi="Times New Roman"/>
          <w:sz w:val="28"/>
          <w:szCs w:val="28"/>
        </w:rPr>
        <w:t xml:space="preserve">т себя представителями русской национальности </w:t>
      </w:r>
      <w:r>
        <w:rPr>
          <w:rFonts w:ascii="Times New Roman" w:hAnsi="Times New Roman"/>
          <w:sz w:val="28"/>
          <w:szCs w:val="28"/>
        </w:rPr>
        <w:t xml:space="preserve">(90,7%) </w:t>
      </w:r>
      <w:r w:rsidRPr="00F1595F">
        <w:rPr>
          <w:rFonts w:ascii="Times New Roman" w:hAnsi="Times New Roman"/>
          <w:sz w:val="28"/>
          <w:szCs w:val="28"/>
        </w:rPr>
        <w:t xml:space="preserve">с традиционными </w:t>
      </w:r>
      <w:r>
        <w:rPr>
          <w:rFonts w:ascii="Times New Roman" w:hAnsi="Times New Roman"/>
          <w:sz w:val="28"/>
          <w:szCs w:val="28"/>
        </w:rPr>
        <w:t xml:space="preserve">православными устоями (68,6%). Последователей других религиозных течений в регионе является абсолютное меньшинство (11,1%). </w:t>
      </w:r>
      <w:r w:rsidRPr="00F15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 к одной из религиозных групп не относит себя около 20% респондентов. </w:t>
      </w:r>
      <w:r w:rsidRPr="00F1595F">
        <w:rPr>
          <w:rFonts w:ascii="Times New Roman" w:hAnsi="Times New Roman"/>
          <w:sz w:val="28"/>
          <w:szCs w:val="28"/>
        </w:rPr>
        <w:t>Наряду этим</w:t>
      </w:r>
      <w:r>
        <w:rPr>
          <w:rFonts w:ascii="Times New Roman" w:hAnsi="Times New Roman"/>
          <w:sz w:val="28"/>
          <w:szCs w:val="28"/>
        </w:rPr>
        <w:t>,</w:t>
      </w:r>
      <w:r w:rsidRPr="00F1595F">
        <w:rPr>
          <w:rFonts w:ascii="Times New Roman" w:hAnsi="Times New Roman"/>
          <w:sz w:val="28"/>
          <w:szCs w:val="28"/>
        </w:rPr>
        <w:t xml:space="preserve"> истинно верующие (соблюдающие все предписания своей религии) составля</w:t>
      </w:r>
      <w:r>
        <w:rPr>
          <w:rFonts w:ascii="Times New Roman" w:hAnsi="Times New Roman"/>
          <w:sz w:val="28"/>
          <w:szCs w:val="28"/>
        </w:rPr>
        <w:t>ю</w:t>
      </w:r>
      <w:r w:rsidRPr="00F1595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всего около 15% населения</w:t>
      </w:r>
      <w:r w:rsidRPr="00F1595F">
        <w:rPr>
          <w:rFonts w:ascii="Times New Roman" w:hAnsi="Times New Roman"/>
          <w:sz w:val="28"/>
          <w:szCs w:val="28"/>
        </w:rPr>
        <w:t>.</w:t>
      </w:r>
    </w:p>
    <w:p w:rsidR="008C2524" w:rsidRDefault="008C2524" w:rsidP="008C2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Большинство </w:t>
      </w:r>
      <w:r w:rsidRPr="00F1595F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ей</w:t>
      </w:r>
      <w:r w:rsidRPr="00F1595F">
        <w:rPr>
          <w:rFonts w:ascii="Times New Roman" w:hAnsi="Times New Roman"/>
          <w:sz w:val="28"/>
          <w:szCs w:val="28"/>
        </w:rPr>
        <w:t xml:space="preserve"> полуострова </w:t>
      </w:r>
      <w:r>
        <w:rPr>
          <w:rFonts w:ascii="Times New Roman" w:hAnsi="Times New Roman"/>
          <w:sz w:val="28"/>
          <w:szCs w:val="28"/>
        </w:rPr>
        <w:t xml:space="preserve">либо доброжелательно, уважительно (44,7%), либо </w:t>
      </w:r>
      <w:r w:rsidRPr="00F1595F">
        <w:rPr>
          <w:rFonts w:ascii="Times New Roman" w:hAnsi="Times New Roman"/>
          <w:sz w:val="28"/>
          <w:szCs w:val="28"/>
        </w:rPr>
        <w:t xml:space="preserve">нейтрально </w:t>
      </w:r>
      <w:r>
        <w:rPr>
          <w:rFonts w:ascii="Times New Roman" w:hAnsi="Times New Roman"/>
          <w:sz w:val="28"/>
          <w:szCs w:val="28"/>
        </w:rPr>
        <w:t xml:space="preserve">(34,0%) </w:t>
      </w:r>
      <w:r w:rsidRPr="00F1595F">
        <w:rPr>
          <w:rFonts w:ascii="Times New Roman" w:hAnsi="Times New Roman"/>
          <w:sz w:val="28"/>
          <w:szCs w:val="28"/>
        </w:rPr>
        <w:t>относятся к представителям других национальностей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7B043D">
        <w:rPr>
          <w:rFonts w:ascii="Times New Roman" w:hAnsi="Times New Roman"/>
          <w:sz w:val="28"/>
          <w:szCs w:val="28"/>
        </w:rPr>
        <w:t xml:space="preserve"> </w:t>
      </w:r>
    </w:p>
    <w:p w:rsidR="008C2524" w:rsidRDefault="008C2524" w:rsidP="008C2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Свыше 42% камчатцев считают, что нынешнее состояние межнациональных отношений можно охарактеризовать как «в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хорошее»</w:t>
      </w:r>
      <w:r w:rsidR="007B043D">
        <w:rPr>
          <w:rFonts w:ascii="Times New Roman" w:hAnsi="Times New Roman" w:cs="Times New Roman"/>
          <w:sz w:val="28"/>
          <w:szCs w:val="28"/>
        </w:rPr>
        <w:t xml:space="preserve">. </w:t>
      </w:r>
      <w:r w:rsidR="00AE1AC6">
        <w:rPr>
          <w:rFonts w:ascii="Times New Roman" w:hAnsi="Times New Roman" w:cs="Times New Roman"/>
          <w:sz w:val="28"/>
          <w:szCs w:val="28"/>
        </w:rPr>
        <w:t>Помимо прочих факторов здесь имеют место быть и определенные успехи органов власти по элиминированию межнациональных конфликтов. А</w:t>
      </w:r>
      <w:r w:rsidR="00A045DF">
        <w:rPr>
          <w:rFonts w:ascii="Times New Roman" w:hAnsi="Times New Roman" w:cs="Times New Roman"/>
          <w:sz w:val="28"/>
          <w:szCs w:val="28"/>
        </w:rPr>
        <w:t>,</w:t>
      </w:r>
      <w:r w:rsidR="00AE1AC6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A045DF">
        <w:rPr>
          <w:rFonts w:ascii="Times New Roman" w:hAnsi="Times New Roman" w:cs="Times New Roman"/>
          <w:sz w:val="28"/>
          <w:szCs w:val="28"/>
        </w:rPr>
        <w:t>,</w:t>
      </w:r>
      <w:r w:rsidR="00AE1AC6">
        <w:rPr>
          <w:rFonts w:ascii="Times New Roman" w:hAnsi="Times New Roman" w:cs="Times New Roman"/>
          <w:sz w:val="28"/>
          <w:szCs w:val="28"/>
        </w:rPr>
        <w:t xml:space="preserve"> проводимую</w:t>
      </w:r>
      <w:r w:rsidR="00A045DF">
        <w:rPr>
          <w:rFonts w:ascii="Times New Roman" w:hAnsi="Times New Roman" w:cs="Times New Roman"/>
          <w:sz w:val="28"/>
          <w:szCs w:val="28"/>
        </w:rPr>
        <w:t xml:space="preserve"> в этой сфере</w:t>
      </w:r>
      <w:r w:rsidR="00AE1AC6">
        <w:rPr>
          <w:rFonts w:ascii="Times New Roman" w:hAnsi="Times New Roman" w:cs="Times New Roman"/>
          <w:sz w:val="28"/>
          <w:szCs w:val="28"/>
        </w:rPr>
        <w:t xml:space="preserve"> </w:t>
      </w:r>
      <w:r w:rsidR="00A045DF">
        <w:rPr>
          <w:rFonts w:ascii="Times New Roman" w:hAnsi="Times New Roman" w:cs="Times New Roman"/>
          <w:sz w:val="28"/>
          <w:szCs w:val="28"/>
        </w:rPr>
        <w:t>политику можно признать успешной и рекомендовать продолжать работу в том же направлении.</w:t>
      </w:r>
    </w:p>
    <w:p w:rsidR="008C2524" w:rsidRPr="00DB056A" w:rsidRDefault="001D35BA" w:rsidP="008C2524">
      <w:pPr>
        <w:spacing w:after="0"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2524" w:rsidRPr="00DB056A">
        <w:rPr>
          <w:rFonts w:ascii="Times New Roman" w:hAnsi="Times New Roman"/>
          <w:sz w:val="28"/>
          <w:szCs w:val="28"/>
        </w:rPr>
        <w:t xml:space="preserve">. </w:t>
      </w:r>
      <w:r w:rsidR="008C2524">
        <w:rPr>
          <w:rFonts w:ascii="Times New Roman" w:hAnsi="Times New Roman"/>
          <w:sz w:val="28"/>
          <w:szCs w:val="28"/>
        </w:rPr>
        <w:t>К</w:t>
      </w:r>
      <w:r w:rsidR="008C2524" w:rsidRPr="00DB056A">
        <w:rPr>
          <w:rStyle w:val="FontStyle25"/>
          <w:rFonts w:ascii="Times New Roman" w:hAnsi="Times New Roman" w:cs="Times New Roman"/>
          <w:sz w:val="28"/>
          <w:szCs w:val="28"/>
        </w:rPr>
        <w:t>амчатцы демонстрируют достаточно высокий уровень терпимости и уважительное отношение к личному праву выбора ч</w:t>
      </w:r>
      <w:r w:rsidR="007B043D">
        <w:rPr>
          <w:rStyle w:val="FontStyle25"/>
          <w:rFonts w:ascii="Times New Roman" w:hAnsi="Times New Roman" w:cs="Times New Roman"/>
          <w:sz w:val="28"/>
          <w:szCs w:val="28"/>
        </w:rPr>
        <w:t>еловеком своего вероисповедания</w:t>
      </w:r>
      <w:r w:rsidR="008C2524">
        <w:rPr>
          <w:rFonts w:ascii="Times New Roman" w:hAnsi="Times New Roman" w:cs="Times New Roman"/>
          <w:sz w:val="28"/>
          <w:szCs w:val="28"/>
        </w:rPr>
        <w:t xml:space="preserve">. </w:t>
      </w:r>
      <w:r w:rsidR="008C2524">
        <w:rPr>
          <w:rStyle w:val="FontStyle25"/>
          <w:rFonts w:ascii="Times New Roman" w:hAnsi="Times New Roman" w:cs="Times New Roman"/>
          <w:sz w:val="28"/>
          <w:szCs w:val="28"/>
        </w:rPr>
        <w:t>Наряду с этим, к строительству храмов положительно относится почти 80% опрошенных.</w:t>
      </w:r>
    </w:p>
    <w:p w:rsidR="00442811" w:rsidRDefault="001D35BA" w:rsidP="008C25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8C2524" w:rsidRPr="00DB056A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8C2524">
        <w:rPr>
          <w:rStyle w:val="FontStyle25"/>
          <w:rFonts w:ascii="Times New Roman" w:hAnsi="Times New Roman" w:cs="Times New Roman"/>
          <w:sz w:val="28"/>
          <w:szCs w:val="28"/>
        </w:rPr>
        <w:t>Подавляющее б</w:t>
      </w:r>
      <w:r w:rsidR="008C2524" w:rsidRPr="00DB056A">
        <w:rPr>
          <w:rFonts w:ascii="Times New Roman" w:hAnsi="Times New Roman"/>
          <w:sz w:val="28"/>
          <w:szCs w:val="28"/>
        </w:rPr>
        <w:t xml:space="preserve">ольшинство </w:t>
      </w:r>
      <w:r w:rsidR="008C2524">
        <w:rPr>
          <w:rFonts w:ascii="Times New Roman" w:hAnsi="Times New Roman"/>
          <w:sz w:val="28"/>
          <w:szCs w:val="28"/>
        </w:rPr>
        <w:t xml:space="preserve"> </w:t>
      </w:r>
      <w:r w:rsidR="008C2524" w:rsidRPr="00DB056A">
        <w:rPr>
          <w:rFonts w:ascii="Times New Roman" w:hAnsi="Times New Roman"/>
          <w:sz w:val="28"/>
          <w:szCs w:val="28"/>
        </w:rPr>
        <w:t xml:space="preserve">жителей Камчатки </w:t>
      </w:r>
      <w:r w:rsidR="008C2524">
        <w:rPr>
          <w:rFonts w:ascii="Times New Roman" w:hAnsi="Times New Roman"/>
          <w:sz w:val="28"/>
          <w:szCs w:val="28"/>
        </w:rPr>
        <w:t xml:space="preserve">(80,6%) </w:t>
      </w:r>
      <w:r w:rsidR="008C2524" w:rsidRPr="00DB056A">
        <w:rPr>
          <w:rFonts w:ascii="Times New Roman" w:hAnsi="Times New Roman"/>
          <w:sz w:val="28"/>
          <w:szCs w:val="28"/>
        </w:rPr>
        <w:t>полагают, что новые религиозные течения отличные от традиционных веро</w:t>
      </w:r>
      <w:r w:rsidR="008C2524" w:rsidRPr="00F1595F">
        <w:rPr>
          <w:rFonts w:ascii="Times New Roman" w:hAnsi="Times New Roman"/>
          <w:sz w:val="28"/>
          <w:szCs w:val="28"/>
        </w:rPr>
        <w:t>исповеданий (Свидетели Иеговы, Церковь Сайентологии, Анастасия и др.)</w:t>
      </w:r>
      <w:r w:rsidR="008C2524">
        <w:rPr>
          <w:rFonts w:ascii="Times New Roman" w:hAnsi="Times New Roman"/>
          <w:sz w:val="28"/>
          <w:szCs w:val="28"/>
        </w:rPr>
        <w:t xml:space="preserve"> </w:t>
      </w:r>
      <w:r w:rsidR="008C2524" w:rsidRPr="00F1595F">
        <w:rPr>
          <w:rFonts w:ascii="Times New Roman" w:hAnsi="Times New Roman"/>
          <w:sz w:val="28"/>
          <w:szCs w:val="28"/>
        </w:rPr>
        <w:t>представляют реальную опасность для населения</w:t>
      </w:r>
      <w:r w:rsidR="008C2524">
        <w:rPr>
          <w:rFonts w:ascii="Times New Roman" w:hAnsi="Times New Roman"/>
          <w:sz w:val="28"/>
          <w:szCs w:val="28"/>
        </w:rPr>
        <w:t xml:space="preserve"> полуострова, причем в динамике картина не меняется.</w:t>
      </w:r>
      <w:r w:rsidR="00AE1AC6">
        <w:rPr>
          <w:rFonts w:ascii="Times New Roman" w:hAnsi="Times New Roman"/>
          <w:sz w:val="28"/>
          <w:szCs w:val="28"/>
        </w:rPr>
        <w:t xml:space="preserve"> В связи  с этим, органам государственной власти следует уделять пристальное внимание фактам появления в Крае новых религиозных течений, обращать внимание на информацию о различных собраниях и акциях, проводимых представителями нетрадиционных верований, а также активно подключать к этой работе правоохранительные органы. Было бы очень полезно задействовать в этой работе краевые СМИ для предупреждения граждан и формирования у них неприятия к религиям сектантского толка.  </w:t>
      </w:r>
    </w:p>
    <w:p w:rsidR="003F44E7" w:rsidRDefault="003F44E7" w:rsidP="008C25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42811" w:rsidRPr="00442811" w:rsidRDefault="00442811" w:rsidP="008C252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2811" w:rsidRDefault="004428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355C3" w:rsidRDefault="00A355C3" w:rsidP="00A355C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5C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54ADA" w:rsidRDefault="00F54ADA" w:rsidP="00A355C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80D" w:rsidRDefault="0020780D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0319">
        <w:rPr>
          <w:rFonts w:ascii="Times New Roman" w:hAnsi="Times New Roman"/>
          <w:sz w:val="28"/>
          <w:szCs w:val="28"/>
        </w:rPr>
        <w:t>1.</w:t>
      </w:r>
      <w:r w:rsidR="0042421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60319">
        <w:rPr>
          <w:rFonts w:ascii="Times New Roman" w:hAnsi="Times New Roman"/>
          <w:sz w:val="28"/>
          <w:szCs w:val="28"/>
        </w:rPr>
        <w:t xml:space="preserve"> </w:t>
      </w:r>
      <w:r w:rsidRPr="003667C7">
        <w:rPr>
          <w:rFonts w:ascii="Times New Roman" w:hAnsi="Times New Roman"/>
          <w:i/>
          <w:sz w:val="28"/>
          <w:szCs w:val="28"/>
        </w:rPr>
        <w:t>Аванесова Г.</w:t>
      </w:r>
      <w:r w:rsidRPr="003667C7">
        <w:rPr>
          <w:rFonts w:ascii="Times New Roman" w:hAnsi="Times New Roman"/>
          <w:sz w:val="28"/>
          <w:szCs w:val="28"/>
        </w:rPr>
        <w:t xml:space="preserve"> Культурология ХХ век. Энциклопедия, 1998.</w:t>
      </w:r>
    </w:p>
    <w:p w:rsidR="0020780D" w:rsidRDefault="0020780D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67C7">
        <w:rPr>
          <w:rFonts w:ascii="Times New Roman" w:hAnsi="Times New Roman"/>
          <w:i/>
          <w:sz w:val="28"/>
          <w:szCs w:val="28"/>
        </w:rPr>
        <w:t>Ав</w:t>
      </w:r>
      <w:r>
        <w:rPr>
          <w:rFonts w:ascii="Times New Roman" w:hAnsi="Times New Roman"/>
          <w:i/>
          <w:sz w:val="28"/>
          <w:szCs w:val="28"/>
        </w:rPr>
        <w:t>а</w:t>
      </w:r>
      <w:r w:rsidRPr="003667C7">
        <w:rPr>
          <w:rFonts w:ascii="Times New Roman" w:hAnsi="Times New Roman"/>
          <w:i/>
          <w:sz w:val="28"/>
          <w:szCs w:val="28"/>
        </w:rPr>
        <w:t xml:space="preserve">несова Н. </w:t>
      </w:r>
      <w:r w:rsidRPr="00A355C3">
        <w:rPr>
          <w:rStyle w:val="a8"/>
          <w:rFonts w:ascii="Times New Roman" w:hAnsi="Times New Roman"/>
          <w:b w:val="0"/>
          <w:sz w:val="28"/>
          <w:szCs w:val="28"/>
        </w:rPr>
        <w:t>Государственно-правовое регулирование этно-конфессиональных конфликтов в современной России</w:t>
      </w:r>
      <w:r w:rsidRPr="00A355C3">
        <w:rPr>
          <w:rFonts w:ascii="Times New Roman" w:hAnsi="Times New Roman"/>
          <w:sz w:val="28"/>
          <w:szCs w:val="28"/>
        </w:rPr>
        <w:t>:</w:t>
      </w:r>
      <w:r w:rsidRPr="003667C7">
        <w:rPr>
          <w:rFonts w:ascii="Times New Roman" w:hAnsi="Times New Roman"/>
          <w:sz w:val="28"/>
          <w:szCs w:val="28"/>
        </w:rPr>
        <w:t xml:space="preserve"> Автореф. дис. …к-та юридич. наук: 23.00.02 / Ростов-на-Дону, 2002.</w:t>
      </w:r>
    </w:p>
    <w:p w:rsidR="0020780D" w:rsidRDefault="0020780D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164BF">
        <w:rPr>
          <w:rFonts w:ascii="Times New Roman" w:hAnsi="Times New Roman"/>
          <w:sz w:val="28"/>
          <w:szCs w:val="28"/>
        </w:rPr>
        <w:t>Всероссийская перепись населения 2010. Обращение к документу: 07.10.2014 &lt;</w:t>
      </w:r>
      <w:r w:rsidRPr="00395EAD">
        <w:rPr>
          <w:rFonts w:ascii="Times New Roman" w:hAnsi="Times New Roman"/>
          <w:sz w:val="28"/>
          <w:szCs w:val="28"/>
          <w:lang w:val="en-US"/>
        </w:rPr>
        <w:t>http</w:t>
      </w:r>
      <w:r w:rsidRPr="00395EAD">
        <w:rPr>
          <w:rFonts w:ascii="Times New Roman" w:hAnsi="Times New Roman"/>
          <w:sz w:val="28"/>
          <w:szCs w:val="28"/>
        </w:rPr>
        <w:t>://</w:t>
      </w:r>
      <w:r w:rsidRPr="00395EAD">
        <w:rPr>
          <w:rFonts w:ascii="Times New Roman" w:hAnsi="Times New Roman"/>
          <w:sz w:val="28"/>
          <w:szCs w:val="28"/>
          <w:lang w:val="en-US"/>
        </w:rPr>
        <w:t>www</w:t>
      </w:r>
      <w:r w:rsidRPr="00395EAD">
        <w:rPr>
          <w:rFonts w:ascii="Times New Roman" w:hAnsi="Times New Roman"/>
          <w:sz w:val="28"/>
          <w:szCs w:val="28"/>
        </w:rPr>
        <w:t>.</w:t>
      </w:r>
      <w:r w:rsidRPr="00395EAD">
        <w:rPr>
          <w:rFonts w:ascii="Times New Roman" w:hAnsi="Times New Roman"/>
          <w:sz w:val="28"/>
          <w:szCs w:val="28"/>
          <w:lang w:val="en-US"/>
        </w:rPr>
        <w:t>gks</w:t>
      </w:r>
      <w:r w:rsidRPr="00395EAD">
        <w:rPr>
          <w:rFonts w:ascii="Times New Roman" w:hAnsi="Times New Roman"/>
          <w:sz w:val="28"/>
          <w:szCs w:val="28"/>
        </w:rPr>
        <w:t>.</w:t>
      </w:r>
      <w:r w:rsidRPr="00395EAD">
        <w:rPr>
          <w:rFonts w:ascii="Times New Roman" w:hAnsi="Times New Roman"/>
          <w:sz w:val="28"/>
          <w:szCs w:val="28"/>
          <w:lang w:val="en-US"/>
        </w:rPr>
        <w:t>ru</w:t>
      </w:r>
      <w:r w:rsidRPr="00395EAD">
        <w:rPr>
          <w:rFonts w:ascii="Times New Roman" w:hAnsi="Times New Roman"/>
          <w:sz w:val="28"/>
          <w:szCs w:val="28"/>
        </w:rPr>
        <w:t>/</w:t>
      </w:r>
      <w:r w:rsidRPr="00395EAD">
        <w:rPr>
          <w:rFonts w:ascii="Times New Roman" w:hAnsi="Times New Roman"/>
          <w:sz w:val="28"/>
          <w:szCs w:val="28"/>
          <w:lang w:val="en-US"/>
        </w:rPr>
        <w:t>free</w:t>
      </w:r>
      <w:r w:rsidRPr="00395EAD">
        <w:rPr>
          <w:rFonts w:ascii="Times New Roman" w:hAnsi="Times New Roman"/>
          <w:sz w:val="28"/>
          <w:szCs w:val="28"/>
        </w:rPr>
        <w:t>_</w:t>
      </w:r>
      <w:r w:rsidRPr="00395EAD">
        <w:rPr>
          <w:rFonts w:ascii="Times New Roman" w:hAnsi="Times New Roman"/>
          <w:sz w:val="28"/>
          <w:szCs w:val="28"/>
          <w:lang w:val="en-US"/>
        </w:rPr>
        <w:t>doc</w:t>
      </w:r>
      <w:r w:rsidRPr="00395EAD">
        <w:rPr>
          <w:rFonts w:ascii="Times New Roman" w:hAnsi="Times New Roman"/>
          <w:sz w:val="28"/>
          <w:szCs w:val="28"/>
        </w:rPr>
        <w:t>/</w:t>
      </w:r>
      <w:r w:rsidRPr="00395EAD">
        <w:rPr>
          <w:rFonts w:ascii="Times New Roman" w:hAnsi="Times New Roman"/>
          <w:sz w:val="28"/>
          <w:szCs w:val="28"/>
          <w:lang w:val="en-US"/>
        </w:rPr>
        <w:t>new</w:t>
      </w:r>
      <w:r w:rsidRPr="00395EAD">
        <w:rPr>
          <w:rFonts w:ascii="Times New Roman" w:hAnsi="Times New Roman"/>
          <w:sz w:val="28"/>
          <w:szCs w:val="28"/>
        </w:rPr>
        <w:t>_</w:t>
      </w:r>
      <w:r w:rsidRPr="00395EAD">
        <w:rPr>
          <w:rFonts w:ascii="Times New Roman" w:hAnsi="Times New Roman"/>
          <w:sz w:val="28"/>
          <w:szCs w:val="28"/>
          <w:lang w:val="en-US"/>
        </w:rPr>
        <w:t>site</w:t>
      </w:r>
      <w:r w:rsidRPr="00395EAD">
        <w:rPr>
          <w:rFonts w:ascii="Times New Roman" w:hAnsi="Times New Roman"/>
          <w:sz w:val="28"/>
          <w:szCs w:val="28"/>
        </w:rPr>
        <w:t>/</w:t>
      </w:r>
      <w:r w:rsidRPr="00395EAD">
        <w:rPr>
          <w:rFonts w:ascii="Times New Roman" w:hAnsi="Times New Roman"/>
          <w:sz w:val="28"/>
          <w:szCs w:val="28"/>
          <w:lang w:val="en-US"/>
        </w:rPr>
        <w:t>perepis</w:t>
      </w:r>
      <w:r w:rsidRPr="00395EAD">
        <w:rPr>
          <w:rFonts w:ascii="Times New Roman" w:hAnsi="Times New Roman"/>
          <w:sz w:val="28"/>
          <w:szCs w:val="28"/>
        </w:rPr>
        <w:t>2010/</w:t>
      </w:r>
      <w:r w:rsidRPr="00395EAD">
        <w:rPr>
          <w:rFonts w:ascii="Times New Roman" w:hAnsi="Times New Roman"/>
          <w:sz w:val="28"/>
          <w:szCs w:val="28"/>
          <w:lang w:val="en-US"/>
        </w:rPr>
        <w:t>croc</w:t>
      </w:r>
      <w:r w:rsidRPr="00395EAD">
        <w:rPr>
          <w:rFonts w:ascii="Times New Roman" w:hAnsi="Times New Roman"/>
          <w:sz w:val="28"/>
          <w:szCs w:val="28"/>
        </w:rPr>
        <w:t>/</w:t>
      </w:r>
      <w:r w:rsidRPr="00395EAD">
        <w:rPr>
          <w:rFonts w:ascii="Times New Roman" w:hAnsi="Times New Roman"/>
          <w:sz w:val="28"/>
          <w:szCs w:val="28"/>
          <w:lang w:val="en-US"/>
        </w:rPr>
        <w:t>perepis</w:t>
      </w:r>
      <w:r w:rsidRPr="00395EAD">
        <w:rPr>
          <w:rFonts w:ascii="Times New Roman" w:hAnsi="Times New Roman"/>
          <w:sz w:val="28"/>
          <w:szCs w:val="28"/>
        </w:rPr>
        <w:t>_</w:t>
      </w:r>
      <w:r w:rsidRPr="00395EAD">
        <w:rPr>
          <w:rFonts w:ascii="Times New Roman" w:hAnsi="Times New Roman"/>
          <w:sz w:val="28"/>
          <w:szCs w:val="28"/>
          <w:lang w:val="en-US"/>
        </w:rPr>
        <w:t>itogi</w:t>
      </w:r>
      <w:r w:rsidRPr="00395EAD">
        <w:rPr>
          <w:rFonts w:ascii="Times New Roman" w:hAnsi="Times New Roman"/>
          <w:sz w:val="28"/>
          <w:szCs w:val="28"/>
        </w:rPr>
        <w:t xml:space="preserve"> 1612.</w:t>
      </w:r>
      <w:r w:rsidRPr="00395EAD">
        <w:rPr>
          <w:rFonts w:ascii="Times New Roman" w:hAnsi="Times New Roman"/>
          <w:sz w:val="28"/>
          <w:szCs w:val="28"/>
          <w:lang w:val="en-US"/>
        </w:rPr>
        <w:t>htm</w:t>
      </w:r>
      <w:r w:rsidRPr="00395EAD">
        <w:rPr>
          <w:rFonts w:ascii="Times New Roman" w:hAnsi="Times New Roman"/>
          <w:sz w:val="28"/>
          <w:szCs w:val="28"/>
        </w:rPr>
        <w:t>&gt;.</w:t>
      </w:r>
    </w:p>
    <w:p w:rsidR="0020780D" w:rsidRPr="00A81393" w:rsidRDefault="0020780D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393">
        <w:rPr>
          <w:rFonts w:ascii="Times New Roman" w:hAnsi="Times New Roman"/>
          <w:sz w:val="28"/>
          <w:szCs w:val="28"/>
        </w:rPr>
        <w:t>4. Государственная программа Камчатского края №546-</w:t>
      </w:r>
      <w:r w:rsidRPr="00A81393">
        <w:rPr>
          <w:rFonts w:ascii="Times New Roman" w:hAnsi="Times New Roman"/>
          <w:sz w:val="28"/>
          <w:szCs w:val="28"/>
          <w:lang w:val="en-US"/>
        </w:rPr>
        <w:t>II</w:t>
      </w:r>
      <w:r w:rsidRPr="00A81393">
        <w:rPr>
          <w:rFonts w:ascii="Times New Roman" w:hAnsi="Times New Roman"/>
          <w:sz w:val="28"/>
          <w:szCs w:val="28"/>
        </w:rPr>
        <w:t xml:space="preserve"> 29.11.2013 г. «Реализация государственной национальной политики и укрепление гражданского единства в Камчатском крае на 2014­2018 годы». Обращение к документу: 07.10.2014. &lt;</w:t>
      </w:r>
      <w:hyperlink r:id="rId23" w:history="1">
        <w:r w:rsidRPr="00A8139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http://www.kamchatka.gov.ru/oiv_doc/187/29915.pdf</w:t>
        </w:r>
      </w:hyperlink>
      <w:r w:rsidRPr="00A81393">
        <w:rPr>
          <w:rFonts w:ascii="Times New Roman" w:hAnsi="Times New Roman"/>
          <w:sz w:val="28"/>
          <w:szCs w:val="28"/>
        </w:rPr>
        <w:t>&gt;.</w:t>
      </w:r>
    </w:p>
    <w:p w:rsidR="00A81393" w:rsidRPr="00A81393" w:rsidRDefault="00A81393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81393">
        <w:rPr>
          <w:rFonts w:ascii="Times New Roman" w:hAnsi="Times New Roman"/>
          <w:i/>
          <w:sz w:val="28"/>
          <w:szCs w:val="28"/>
        </w:rPr>
        <w:t>Клячин Д.</w:t>
      </w:r>
      <w:r w:rsidRPr="00A81393">
        <w:rPr>
          <w:rFonts w:ascii="Times New Roman" w:hAnsi="Times New Roman"/>
          <w:sz w:val="28"/>
          <w:szCs w:val="28"/>
        </w:rPr>
        <w:t xml:space="preserve"> Анализ религиозной ситуации в Камчатском крае в 2012 году. Обращение к документу: 02.12.2014 &lt;http://dak-12.livejournal.com/7757.html&gt;</w:t>
      </w:r>
    </w:p>
    <w:p w:rsidR="0020780D" w:rsidRPr="003667C7" w:rsidRDefault="00A81393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0780D" w:rsidRPr="00A81393">
        <w:rPr>
          <w:rFonts w:ascii="Times New Roman" w:hAnsi="Times New Roman"/>
          <w:sz w:val="28"/>
          <w:szCs w:val="28"/>
        </w:rPr>
        <w:t xml:space="preserve">. </w:t>
      </w:r>
      <w:r w:rsidR="0020780D" w:rsidRPr="00A81393">
        <w:rPr>
          <w:rFonts w:ascii="Times New Roman" w:hAnsi="Times New Roman"/>
          <w:i/>
          <w:sz w:val="28"/>
          <w:szCs w:val="28"/>
        </w:rPr>
        <w:t>Коновалов В</w:t>
      </w:r>
      <w:r w:rsidR="0020780D" w:rsidRPr="00A81393">
        <w:rPr>
          <w:rFonts w:ascii="Times New Roman" w:hAnsi="Times New Roman"/>
          <w:sz w:val="28"/>
          <w:szCs w:val="28"/>
        </w:rPr>
        <w:t>. Политология. Словарь. М: Изд</w:t>
      </w:r>
      <w:r w:rsidR="0020780D" w:rsidRPr="003667C7">
        <w:rPr>
          <w:rFonts w:ascii="Times New Roman" w:hAnsi="Times New Roman"/>
          <w:sz w:val="28"/>
          <w:szCs w:val="28"/>
        </w:rPr>
        <w:t>-во РГУ, 2010.</w:t>
      </w:r>
    </w:p>
    <w:p w:rsidR="009201EA" w:rsidRPr="009201EA" w:rsidRDefault="00A81393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0780D" w:rsidRPr="009201EA">
        <w:rPr>
          <w:rFonts w:ascii="Times New Roman" w:hAnsi="Times New Roman"/>
          <w:sz w:val="28"/>
          <w:szCs w:val="28"/>
        </w:rPr>
        <w:t xml:space="preserve">. </w:t>
      </w:r>
      <w:r w:rsidR="009201EA" w:rsidRPr="009201EA">
        <w:rPr>
          <w:rStyle w:val="mark1"/>
          <w:rFonts w:ascii="Times New Roman" w:hAnsi="Times New Roman"/>
          <w:b w:val="0"/>
          <w:color w:val="auto"/>
          <w:sz w:val="28"/>
          <w:szCs w:val="28"/>
        </w:rPr>
        <w:t>Национальный состав населения Камчатского края по итогам Всероссийской переписи населения 2010 года. Обращение к документу: 01.12.2014</w:t>
      </w:r>
      <w:r w:rsidR="009201EA">
        <w:rPr>
          <w:rStyle w:val="mark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201EA" w:rsidRPr="009201EA">
        <w:rPr>
          <w:rStyle w:val="mark1"/>
          <w:rFonts w:ascii="Times New Roman" w:hAnsi="Times New Roman"/>
          <w:b w:val="0"/>
          <w:color w:val="auto"/>
          <w:sz w:val="28"/>
          <w:szCs w:val="28"/>
        </w:rPr>
        <w:t>&lt;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http</w:t>
      </w:r>
      <w:r w:rsidR="009201EA" w:rsidRPr="009201EA">
        <w:rPr>
          <w:rFonts w:ascii="Times New Roman" w:hAnsi="Times New Roman"/>
          <w:sz w:val="28"/>
          <w:szCs w:val="28"/>
        </w:rPr>
        <w:t>://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www</w:t>
      </w:r>
      <w:r w:rsidR="009201EA" w:rsidRPr="009201EA">
        <w:rPr>
          <w:rFonts w:ascii="Times New Roman" w:hAnsi="Times New Roman"/>
          <w:sz w:val="28"/>
          <w:szCs w:val="28"/>
        </w:rPr>
        <w:t>.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kamchatka</w:t>
      </w:r>
      <w:r w:rsidR="009201EA" w:rsidRPr="009201EA">
        <w:rPr>
          <w:rFonts w:ascii="Times New Roman" w:hAnsi="Times New Roman"/>
          <w:sz w:val="28"/>
          <w:szCs w:val="28"/>
        </w:rPr>
        <w:t>.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gov</w:t>
      </w:r>
      <w:r w:rsidR="009201EA" w:rsidRPr="009201EA">
        <w:rPr>
          <w:rFonts w:ascii="Times New Roman" w:hAnsi="Times New Roman"/>
          <w:sz w:val="28"/>
          <w:szCs w:val="28"/>
        </w:rPr>
        <w:t>.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ru</w:t>
      </w:r>
      <w:r w:rsidR="009201EA" w:rsidRPr="009201EA">
        <w:rPr>
          <w:rFonts w:ascii="Times New Roman" w:hAnsi="Times New Roman"/>
          <w:sz w:val="28"/>
          <w:szCs w:val="28"/>
        </w:rPr>
        <w:t>/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print</w:t>
      </w:r>
      <w:r w:rsidR="009201EA" w:rsidRPr="009201EA">
        <w:rPr>
          <w:rFonts w:ascii="Times New Roman" w:hAnsi="Times New Roman"/>
          <w:sz w:val="28"/>
          <w:szCs w:val="28"/>
        </w:rPr>
        <w:t>.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php</w:t>
      </w:r>
      <w:r w:rsidR="009201EA" w:rsidRPr="009201EA">
        <w:rPr>
          <w:rFonts w:ascii="Times New Roman" w:hAnsi="Times New Roman"/>
          <w:sz w:val="28"/>
          <w:szCs w:val="28"/>
        </w:rPr>
        <w:t>?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cont</w:t>
      </w:r>
      <w:r w:rsidR="009201EA" w:rsidRPr="009201EA">
        <w:rPr>
          <w:rFonts w:ascii="Times New Roman" w:hAnsi="Times New Roman"/>
          <w:sz w:val="28"/>
          <w:szCs w:val="28"/>
        </w:rPr>
        <w:t>=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news</w:t>
      </w:r>
      <w:r w:rsidR="009201EA" w:rsidRPr="009201EA">
        <w:rPr>
          <w:rFonts w:ascii="Times New Roman" w:hAnsi="Times New Roman"/>
          <w:sz w:val="28"/>
          <w:szCs w:val="28"/>
        </w:rPr>
        <w:t>_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info</w:t>
      </w:r>
      <w:r w:rsidR="009201EA" w:rsidRPr="009201EA">
        <w:rPr>
          <w:rFonts w:ascii="Times New Roman" w:hAnsi="Times New Roman"/>
          <w:sz w:val="28"/>
          <w:szCs w:val="28"/>
        </w:rPr>
        <w:t>&amp;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menu</w:t>
      </w:r>
      <w:r w:rsidR="009201EA" w:rsidRPr="009201EA">
        <w:rPr>
          <w:rFonts w:ascii="Times New Roman" w:hAnsi="Times New Roman"/>
          <w:sz w:val="28"/>
          <w:szCs w:val="28"/>
        </w:rPr>
        <w:t>= &amp;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menu</w:t>
      </w:r>
      <w:r w:rsidR="009201EA" w:rsidRPr="009201EA">
        <w:rPr>
          <w:rFonts w:ascii="Times New Roman" w:hAnsi="Times New Roman"/>
          <w:sz w:val="28"/>
          <w:szCs w:val="28"/>
        </w:rPr>
        <w:t>2=0&amp;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news</w:t>
      </w:r>
      <w:r w:rsidR="009201EA" w:rsidRPr="009201EA">
        <w:rPr>
          <w:rFonts w:ascii="Times New Roman" w:hAnsi="Times New Roman"/>
          <w:sz w:val="28"/>
          <w:szCs w:val="28"/>
        </w:rPr>
        <w:t>_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id</w:t>
      </w:r>
      <w:r w:rsidR="009201EA" w:rsidRPr="009201EA">
        <w:rPr>
          <w:rFonts w:ascii="Times New Roman" w:hAnsi="Times New Roman"/>
          <w:sz w:val="28"/>
          <w:szCs w:val="28"/>
        </w:rPr>
        <w:t>=18894&amp;</w:t>
      </w:r>
      <w:r w:rsidR="009201EA" w:rsidRPr="009201EA">
        <w:rPr>
          <w:rFonts w:ascii="Times New Roman" w:hAnsi="Times New Roman"/>
          <w:sz w:val="28"/>
          <w:szCs w:val="28"/>
          <w:lang w:val="en-US"/>
        </w:rPr>
        <w:t>st</w:t>
      </w:r>
      <w:r w:rsidR="009201EA" w:rsidRPr="009201EA">
        <w:rPr>
          <w:rFonts w:ascii="Times New Roman" w:hAnsi="Times New Roman"/>
          <w:sz w:val="28"/>
          <w:szCs w:val="28"/>
        </w:rPr>
        <w:t>=</w:t>
      </w:r>
      <w:r w:rsidR="009201EA" w:rsidRPr="009201EA">
        <w:rPr>
          <w:rFonts w:ascii="Times New Roman" w:hAnsi="Times New Roman"/>
          <w:b/>
          <w:sz w:val="28"/>
          <w:szCs w:val="28"/>
        </w:rPr>
        <w:t>&gt;</w:t>
      </w:r>
      <w:r w:rsidR="009201EA" w:rsidRPr="009201EA">
        <w:rPr>
          <w:rFonts w:ascii="Times New Roman" w:hAnsi="Times New Roman"/>
          <w:sz w:val="28"/>
          <w:szCs w:val="28"/>
        </w:rPr>
        <w:t>.</w:t>
      </w:r>
    </w:p>
    <w:p w:rsidR="0020780D" w:rsidRDefault="00A81393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201EA">
        <w:rPr>
          <w:rFonts w:ascii="Times New Roman" w:hAnsi="Times New Roman"/>
          <w:sz w:val="28"/>
          <w:szCs w:val="28"/>
        </w:rPr>
        <w:t xml:space="preserve">. </w:t>
      </w:r>
      <w:r w:rsidR="0020780D" w:rsidRPr="009201EA">
        <w:rPr>
          <w:rFonts w:ascii="Times New Roman" w:hAnsi="Times New Roman"/>
          <w:i/>
          <w:sz w:val="28"/>
          <w:szCs w:val="28"/>
        </w:rPr>
        <w:t>Норинт С.</w:t>
      </w:r>
      <w:r w:rsidR="0020780D" w:rsidRPr="009201EA">
        <w:rPr>
          <w:rFonts w:ascii="Times New Roman" w:hAnsi="Times New Roman"/>
          <w:sz w:val="28"/>
          <w:szCs w:val="28"/>
        </w:rPr>
        <w:t xml:space="preserve"> Большой толковый словарь русского языка. Издание</w:t>
      </w:r>
      <w:r w:rsidR="0020780D" w:rsidRPr="003667C7">
        <w:rPr>
          <w:rFonts w:ascii="Times New Roman" w:hAnsi="Times New Roman"/>
          <w:sz w:val="28"/>
          <w:szCs w:val="28"/>
        </w:rPr>
        <w:t xml:space="preserve"> 1-е: СПб, 1999.</w:t>
      </w:r>
    </w:p>
    <w:p w:rsidR="0020780D" w:rsidRPr="003667C7" w:rsidRDefault="00A81393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0780D">
        <w:rPr>
          <w:rFonts w:ascii="Times New Roman" w:hAnsi="Times New Roman"/>
          <w:sz w:val="28"/>
          <w:szCs w:val="28"/>
        </w:rPr>
        <w:t xml:space="preserve">. </w:t>
      </w:r>
      <w:r w:rsidR="0020780D" w:rsidRPr="003667C7">
        <w:rPr>
          <w:rFonts w:ascii="Times New Roman" w:hAnsi="Times New Roman"/>
          <w:i/>
          <w:sz w:val="28"/>
          <w:szCs w:val="28"/>
        </w:rPr>
        <w:t>Перегудов С.</w:t>
      </w:r>
      <w:r w:rsidR="0020780D" w:rsidRPr="003667C7">
        <w:rPr>
          <w:rFonts w:ascii="Times New Roman" w:hAnsi="Times New Roman"/>
          <w:sz w:val="28"/>
          <w:szCs w:val="28"/>
        </w:rPr>
        <w:t xml:space="preserve"> Этноконфессиональные отношения в России как фактор политического риска // Российская полития. № 4. 2011. С. 19-34.</w:t>
      </w:r>
    </w:p>
    <w:p w:rsidR="0020780D" w:rsidRPr="003667C7" w:rsidRDefault="00A81393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0780D">
        <w:rPr>
          <w:rFonts w:ascii="Times New Roman" w:hAnsi="Times New Roman"/>
          <w:sz w:val="28"/>
          <w:szCs w:val="28"/>
        </w:rPr>
        <w:t xml:space="preserve">. </w:t>
      </w:r>
      <w:r w:rsidR="0020780D" w:rsidRPr="003667C7">
        <w:rPr>
          <w:rFonts w:ascii="Times New Roman" w:hAnsi="Times New Roman"/>
          <w:sz w:val="28"/>
          <w:szCs w:val="28"/>
        </w:rPr>
        <w:t>Энциклопедический словарь по психологии и педагогики, 2013</w:t>
      </w:r>
      <w:r w:rsidR="0020780D">
        <w:rPr>
          <w:rFonts w:ascii="Times New Roman" w:hAnsi="Times New Roman"/>
          <w:sz w:val="28"/>
          <w:szCs w:val="28"/>
        </w:rPr>
        <w:t>.</w:t>
      </w:r>
    </w:p>
    <w:p w:rsidR="0020780D" w:rsidRPr="00F164BF" w:rsidRDefault="00A81393" w:rsidP="00A355C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0780D">
        <w:rPr>
          <w:rFonts w:ascii="Times New Roman" w:hAnsi="Times New Roman"/>
          <w:sz w:val="28"/>
          <w:szCs w:val="28"/>
        </w:rPr>
        <w:t xml:space="preserve">. </w:t>
      </w:r>
      <w:r w:rsidR="0020780D" w:rsidRPr="003667C7">
        <w:rPr>
          <w:rFonts w:ascii="Times New Roman" w:hAnsi="Times New Roman"/>
          <w:sz w:val="28"/>
          <w:szCs w:val="28"/>
        </w:rPr>
        <w:t>Этнопсихологический словарь / Под ред. Крысько В.Г., МПСИ. Москва, 1999.</w:t>
      </w:r>
    </w:p>
    <w:p w:rsidR="0020780D" w:rsidRPr="00F164BF" w:rsidRDefault="0020780D" w:rsidP="0020780D">
      <w:pPr>
        <w:pStyle w:val="a5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20780D" w:rsidRPr="00065CF8" w:rsidRDefault="0020780D" w:rsidP="0020780D">
      <w:pPr>
        <w:rPr>
          <w:rFonts w:ascii="Times New Roman" w:hAnsi="Times New Roman"/>
          <w:b/>
          <w:sz w:val="28"/>
          <w:szCs w:val="28"/>
        </w:rPr>
      </w:pPr>
    </w:p>
    <w:sectPr w:rsidR="0020780D" w:rsidRPr="00065CF8" w:rsidSect="0055687D"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76" w:rsidRDefault="00C87A76" w:rsidP="009F744E">
      <w:pPr>
        <w:spacing w:after="0" w:line="240" w:lineRule="auto"/>
      </w:pPr>
      <w:r>
        <w:separator/>
      </w:r>
    </w:p>
  </w:endnote>
  <w:endnote w:type="continuationSeparator" w:id="0">
    <w:p w:rsidR="00C87A76" w:rsidRDefault="00C87A76" w:rsidP="009F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76" w:rsidRDefault="00C87A76" w:rsidP="009F744E">
      <w:pPr>
        <w:spacing w:after="0" w:line="240" w:lineRule="auto"/>
      </w:pPr>
      <w:r>
        <w:separator/>
      </w:r>
    </w:p>
  </w:footnote>
  <w:footnote w:type="continuationSeparator" w:id="0">
    <w:p w:rsidR="00C87A76" w:rsidRDefault="00C87A76" w:rsidP="009F744E">
      <w:pPr>
        <w:spacing w:after="0" w:line="240" w:lineRule="auto"/>
      </w:pPr>
      <w:r>
        <w:continuationSeparator/>
      </w:r>
    </w:p>
  </w:footnote>
  <w:footnote w:id="1">
    <w:p w:rsidR="00EF1313" w:rsidRPr="009F744E" w:rsidRDefault="00EF1313" w:rsidP="009F744E">
      <w:pPr>
        <w:pStyle w:val="a5"/>
        <w:jc w:val="both"/>
        <w:rPr>
          <w:rFonts w:ascii="Times New Roman" w:hAnsi="Times New Roman"/>
        </w:rPr>
      </w:pPr>
      <w:r w:rsidRPr="009F744E">
        <w:rPr>
          <w:rStyle w:val="a7"/>
          <w:rFonts w:ascii="Times New Roman" w:hAnsi="Times New Roman"/>
        </w:rPr>
        <w:footnoteRef/>
      </w:r>
      <w:r w:rsidRPr="009F744E">
        <w:rPr>
          <w:rFonts w:ascii="Times New Roman" w:hAnsi="Times New Roman"/>
        </w:rPr>
        <w:t xml:space="preserve"> См.: </w:t>
      </w:r>
      <w:r w:rsidRPr="009F744E">
        <w:rPr>
          <w:rFonts w:ascii="Times New Roman" w:hAnsi="Times New Roman"/>
          <w:i/>
        </w:rPr>
        <w:t>Перегудов С.</w:t>
      </w:r>
      <w:r w:rsidRPr="009F744E">
        <w:rPr>
          <w:rFonts w:ascii="Times New Roman" w:hAnsi="Times New Roman"/>
        </w:rPr>
        <w:t xml:space="preserve"> Этноконфессиональные отношения в России как фактор политического риска // Российская полития. № 4. 2011. С. 19-34.</w:t>
      </w:r>
    </w:p>
  </w:footnote>
  <w:footnote w:id="2">
    <w:p w:rsidR="00EF1313" w:rsidRPr="009F744E" w:rsidRDefault="00EF1313" w:rsidP="009F744E">
      <w:pPr>
        <w:pStyle w:val="a5"/>
        <w:jc w:val="both"/>
        <w:rPr>
          <w:rFonts w:ascii="Times New Roman" w:hAnsi="Times New Roman"/>
        </w:rPr>
      </w:pPr>
      <w:r w:rsidRPr="009F744E">
        <w:rPr>
          <w:rStyle w:val="a7"/>
          <w:rFonts w:ascii="Times New Roman" w:hAnsi="Times New Roman"/>
        </w:rPr>
        <w:footnoteRef/>
      </w:r>
      <w:r w:rsidRPr="009F744E">
        <w:rPr>
          <w:rFonts w:ascii="Times New Roman" w:hAnsi="Times New Roman"/>
        </w:rPr>
        <w:t xml:space="preserve"> См.: </w:t>
      </w:r>
      <w:r w:rsidRPr="009F744E">
        <w:rPr>
          <w:rFonts w:ascii="Times New Roman" w:hAnsi="Times New Roman"/>
          <w:i/>
        </w:rPr>
        <w:t xml:space="preserve">Аванесова Н. </w:t>
      </w:r>
      <w:r w:rsidRPr="009F744E">
        <w:rPr>
          <w:rStyle w:val="a8"/>
          <w:rFonts w:ascii="Times New Roman" w:hAnsi="Times New Roman"/>
          <w:b w:val="0"/>
        </w:rPr>
        <w:t>Государственно-правовое регулирование этноконфессиональных конфликтов в современной России</w:t>
      </w:r>
      <w:r w:rsidRPr="009F744E">
        <w:rPr>
          <w:rFonts w:ascii="Times New Roman" w:hAnsi="Times New Roman"/>
          <w:b/>
        </w:rPr>
        <w:t>:</w:t>
      </w:r>
      <w:r w:rsidRPr="009F744E">
        <w:rPr>
          <w:rFonts w:ascii="Times New Roman" w:hAnsi="Times New Roman"/>
        </w:rPr>
        <w:t xml:space="preserve"> Автореф. дис. …к-та юридич. наук: 23.00.02 / Ростов-на-Дону, 2002.</w:t>
      </w:r>
    </w:p>
  </w:footnote>
  <w:footnote w:id="3">
    <w:p w:rsidR="00EF1313" w:rsidRPr="003C6F9B" w:rsidRDefault="00EF1313" w:rsidP="003C6F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6F9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C6F9B">
        <w:rPr>
          <w:rFonts w:ascii="Times New Roman" w:hAnsi="Times New Roman" w:cs="Times New Roman"/>
          <w:sz w:val="20"/>
          <w:szCs w:val="20"/>
        </w:rPr>
        <w:t xml:space="preserve"> См.: Этнопсихологический словарь / Под ред. Крысько В.Г., МПСИ. Москва, 1999.</w:t>
      </w:r>
    </w:p>
  </w:footnote>
  <w:footnote w:id="4">
    <w:p w:rsidR="00EF1313" w:rsidRPr="003C6F9B" w:rsidRDefault="00EF1313" w:rsidP="003C6F9B">
      <w:pPr>
        <w:pStyle w:val="a5"/>
        <w:jc w:val="left"/>
        <w:rPr>
          <w:rFonts w:ascii="Times New Roman" w:hAnsi="Times New Roman"/>
        </w:rPr>
      </w:pPr>
      <w:r w:rsidRPr="003C6F9B">
        <w:rPr>
          <w:rStyle w:val="a7"/>
          <w:rFonts w:ascii="Times New Roman" w:hAnsi="Times New Roman"/>
        </w:rPr>
        <w:footnoteRef/>
      </w:r>
      <w:r w:rsidRPr="003C6F9B">
        <w:rPr>
          <w:rFonts w:ascii="Times New Roman" w:hAnsi="Times New Roman"/>
        </w:rPr>
        <w:t xml:space="preserve"> См.: </w:t>
      </w:r>
      <w:r w:rsidRPr="003C6F9B">
        <w:rPr>
          <w:rFonts w:ascii="Times New Roman" w:hAnsi="Times New Roman"/>
          <w:i/>
        </w:rPr>
        <w:t>Аванесова Г.</w:t>
      </w:r>
      <w:r w:rsidRPr="003C6F9B">
        <w:rPr>
          <w:rFonts w:ascii="Times New Roman" w:hAnsi="Times New Roman"/>
        </w:rPr>
        <w:t xml:space="preserve"> Культурология ХХ век. Энциклопедия, 1998. </w:t>
      </w:r>
    </w:p>
  </w:footnote>
  <w:footnote w:id="5">
    <w:p w:rsidR="00EF1313" w:rsidRPr="003C6F9B" w:rsidRDefault="00EF1313" w:rsidP="003C6F9B">
      <w:pPr>
        <w:pStyle w:val="a5"/>
        <w:jc w:val="left"/>
        <w:rPr>
          <w:rFonts w:ascii="Times New Roman" w:hAnsi="Times New Roman"/>
        </w:rPr>
      </w:pPr>
      <w:r w:rsidRPr="003C6F9B">
        <w:rPr>
          <w:rStyle w:val="a7"/>
          <w:rFonts w:ascii="Times New Roman" w:hAnsi="Times New Roman"/>
        </w:rPr>
        <w:footnoteRef/>
      </w:r>
      <w:r w:rsidRPr="003C6F9B">
        <w:rPr>
          <w:rFonts w:ascii="Times New Roman" w:hAnsi="Times New Roman"/>
        </w:rPr>
        <w:t xml:space="preserve"> См.: </w:t>
      </w:r>
      <w:r w:rsidRPr="003C6F9B">
        <w:rPr>
          <w:rFonts w:ascii="Times New Roman" w:hAnsi="Times New Roman"/>
          <w:i/>
        </w:rPr>
        <w:t>Коновалов В</w:t>
      </w:r>
      <w:r w:rsidRPr="003C6F9B">
        <w:rPr>
          <w:rFonts w:ascii="Times New Roman" w:hAnsi="Times New Roman"/>
        </w:rPr>
        <w:t>. Политология. Словарь. М: Изд-во РГУ, 2010.</w:t>
      </w:r>
    </w:p>
  </w:footnote>
  <w:footnote w:id="6">
    <w:p w:rsidR="00EF1313" w:rsidRPr="003C6F9B" w:rsidRDefault="00EF1313" w:rsidP="003C6F9B">
      <w:pPr>
        <w:pStyle w:val="a5"/>
        <w:jc w:val="left"/>
        <w:rPr>
          <w:rFonts w:ascii="Times New Roman" w:hAnsi="Times New Roman"/>
        </w:rPr>
      </w:pPr>
      <w:r w:rsidRPr="003C6F9B">
        <w:rPr>
          <w:rStyle w:val="a7"/>
          <w:rFonts w:ascii="Times New Roman" w:hAnsi="Times New Roman"/>
        </w:rPr>
        <w:footnoteRef/>
      </w:r>
      <w:r w:rsidRPr="003C6F9B">
        <w:rPr>
          <w:rFonts w:ascii="Times New Roman" w:hAnsi="Times New Roman"/>
        </w:rPr>
        <w:t xml:space="preserve"> См.: Энциклопедический словарь по психологии и педагогики, 2013</w:t>
      </w:r>
    </w:p>
  </w:footnote>
  <w:footnote w:id="7">
    <w:p w:rsidR="00EF1313" w:rsidRPr="003C6F9B" w:rsidRDefault="00EF1313" w:rsidP="003C6F9B">
      <w:pPr>
        <w:pStyle w:val="a5"/>
        <w:jc w:val="left"/>
        <w:rPr>
          <w:rFonts w:ascii="Times New Roman" w:hAnsi="Times New Roman"/>
        </w:rPr>
      </w:pPr>
      <w:r w:rsidRPr="003C6F9B">
        <w:rPr>
          <w:rStyle w:val="a7"/>
          <w:rFonts w:ascii="Times New Roman" w:hAnsi="Times New Roman"/>
        </w:rPr>
        <w:footnoteRef/>
      </w:r>
      <w:r w:rsidRPr="003C6F9B">
        <w:rPr>
          <w:rFonts w:ascii="Times New Roman" w:hAnsi="Times New Roman"/>
        </w:rPr>
        <w:t xml:space="preserve">См.:  </w:t>
      </w:r>
      <w:r w:rsidRPr="003C6F9B">
        <w:rPr>
          <w:rFonts w:ascii="Times New Roman" w:hAnsi="Times New Roman"/>
          <w:i/>
        </w:rPr>
        <w:t>Норинт С.</w:t>
      </w:r>
      <w:r w:rsidRPr="003C6F9B">
        <w:rPr>
          <w:rFonts w:ascii="Times New Roman" w:hAnsi="Times New Roman"/>
        </w:rPr>
        <w:t xml:space="preserve"> Большой толковый словарь русского языка. Издание 1-е: СПб, 1999.</w:t>
      </w:r>
    </w:p>
  </w:footnote>
  <w:footnote w:id="8">
    <w:p w:rsidR="00EF1313" w:rsidRPr="00870E0F" w:rsidRDefault="00EF1313" w:rsidP="0020780D">
      <w:pPr>
        <w:pStyle w:val="a5"/>
        <w:jc w:val="both"/>
        <w:rPr>
          <w:rFonts w:ascii="Times New Roman" w:hAnsi="Times New Roman"/>
          <w:lang w:val="en-US"/>
        </w:rPr>
      </w:pPr>
      <w:r w:rsidRPr="00092068">
        <w:rPr>
          <w:rStyle w:val="a7"/>
          <w:rFonts w:ascii="Times New Roman" w:hAnsi="Times New Roman"/>
        </w:rPr>
        <w:footnoteRef/>
      </w:r>
      <w:r w:rsidRPr="000920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Всероссийская перепись населения 2010. Обращение</w:t>
      </w:r>
      <w:r w:rsidRPr="00870E0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к</w:t>
      </w:r>
      <w:r w:rsidRPr="00870E0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документу</w:t>
      </w:r>
      <w:r w:rsidRPr="00870E0F">
        <w:rPr>
          <w:rFonts w:ascii="Times New Roman" w:hAnsi="Times New Roman"/>
          <w:lang w:val="en-US"/>
        </w:rPr>
        <w:t>: 07.10.2014 &lt;</w:t>
      </w:r>
      <w:r w:rsidRPr="00065CF8">
        <w:rPr>
          <w:rFonts w:ascii="Times New Roman" w:hAnsi="Times New Roman"/>
          <w:lang w:val="en-US"/>
        </w:rPr>
        <w:t>http</w:t>
      </w:r>
      <w:r w:rsidRPr="00870E0F">
        <w:rPr>
          <w:rFonts w:ascii="Times New Roman" w:hAnsi="Times New Roman"/>
          <w:lang w:val="en-US"/>
        </w:rPr>
        <w:t>://</w:t>
      </w:r>
      <w:r w:rsidRPr="00065CF8">
        <w:rPr>
          <w:rFonts w:ascii="Times New Roman" w:hAnsi="Times New Roman"/>
          <w:lang w:val="en-US"/>
        </w:rPr>
        <w:t>www</w:t>
      </w:r>
      <w:r w:rsidRPr="00870E0F">
        <w:rPr>
          <w:rFonts w:ascii="Times New Roman" w:hAnsi="Times New Roman"/>
          <w:lang w:val="en-US"/>
        </w:rPr>
        <w:t>.</w:t>
      </w:r>
      <w:r w:rsidRPr="00065CF8">
        <w:rPr>
          <w:rFonts w:ascii="Times New Roman" w:hAnsi="Times New Roman"/>
          <w:lang w:val="en-US"/>
        </w:rPr>
        <w:t>gks</w:t>
      </w:r>
      <w:r w:rsidRPr="00870E0F">
        <w:rPr>
          <w:rFonts w:ascii="Times New Roman" w:hAnsi="Times New Roman"/>
          <w:lang w:val="en-US"/>
        </w:rPr>
        <w:t>.</w:t>
      </w:r>
      <w:r w:rsidRPr="00065CF8">
        <w:rPr>
          <w:rFonts w:ascii="Times New Roman" w:hAnsi="Times New Roman"/>
          <w:lang w:val="en-US"/>
        </w:rPr>
        <w:t>ru</w:t>
      </w:r>
      <w:r w:rsidRPr="00870E0F">
        <w:rPr>
          <w:rFonts w:ascii="Times New Roman" w:hAnsi="Times New Roman"/>
          <w:lang w:val="en-US"/>
        </w:rPr>
        <w:t>/</w:t>
      </w:r>
      <w:r w:rsidRPr="00065CF8">
        <w:rPr>
          <w:rFonts w:ascii="Times New Roman" w:hAnsi="Times New Roman"/>
          <w:lang w:val="en-US"/>
        </w:rPr>
        <w:t>free</w:t>
      </w:r>
      <w:r w:rsidRPr="00870E0F">
        <w:rPr>
          <w:rFonts w:ascii="Times New Roman" w:hAnsi="Times New Roman"/>
          <w:lang w:val="en-US"/>
        </w:rPr>
        <w:t>_</w:t>
      </w:r>
      <w:r w:rsidRPr="00065CF8">
        <w:rPr>
          <w:rFonts w:ascii="Times New Roman" w:hAnsi="Times New Roman"/>
          <w:lang w:val="en-US"/>
        </w:rPr>
        <w:t>doc</w:t>
      </w:r>
      <w:r w:rsidRPr="00870E0F">
        <w:rPr>
          <w:rFonts w:ascii="Times New Roman" w:hAnsi="Times New Roman"/>
          <w:lang w:val="en-US"/>
        </w:rPr>
        <w:t xml:space="preserve">/ </w:t>
      </w:r>
      <w:r w:rsidRPr="00065CF8">
        <w:rPr>
          <w:rFonts w:ascii="Times New Roman" w:hAnsi="Times New Roman"/>
          <w:lang w:val="en-US"/>
        </w:rPr>
        <w:t>new</w:t>
      </w:r>
      <w:r w:rsidRPr="00870E0F">
        <w:rPr>
          <w:rFonts w:ascii="Times New Roman" w:hAnsi="Times New Roman"/>
          <w:lang w:val="en-US"/>
        </w:rPr>
        <w:t>_</w:t>
      </w:r>
      <w:r w:rsidRPr="00065CF8">
        <w:rPr>
          <w:rFonts w:ascii="Times New Roman" w:hAnsi="Times New Roman"/>
          <w:lang w:val="en-US"/>
        </w:rPr>
        <w:t>site</w:t>
      </w:r>
      <w:r w:rsidRPr="00870E0F">
        <w:rPr>
          <w:rFonts w:ascii="Times New Roman" w:hAnsi="Times New Roman"/>
          <w:lang w:val="en-US"/>
        </w:rPr>
        <w:t>/</w:t>
      </w:r>
      <w:r w:rsidRPr="00065CF8">
        <w:rPr>
          <w:rFonts w:ascii="Times New Roman" w:hAnsi="Times New Roman"/>
          <w:lang w:val="en-US"/>
        </w:rPr>
        <w:t>perepis</w:t>
      </w:r>
      <w:r w:rsidRPr="00870E0F">
        <w:rPr>
          <w:rFonts w:ascii="Times New Roman" w:hAnsi="Times New Roman"/>
          <w:lang w:val="en-US"/>
        </w:rPr>
        <w:t>2010/</w:t>
      </w:r>
      <w:r w:rsidRPr="00065CF8">
        <w:rPr>
          <w:rFonts w:ascii="Times New Roman" w:hAnsi="Times New Roman"/>
          <w:lang w:val="en-US"/>
        </w:rPr>
        <w:t>croc</w:t>
      </w:r>
      <w:r w:rsidRPr="00870E0F">
        <w:rPr>
          <w:rFonts w:ascii="Times New Roman" w:hAnsi="Times New Roman"/>
          <w:lang w:val="en-US"/>
        </w:rPr>
        <w:t>/</w:t>
      </w:r>
      <w:r w:rsidRPr="00065CF8">
        <w:rPr>
          <w:rFonts w:ascii="Times New Roman" w:hAnsi="Times New Roman"/>
          <w:lang w:val="en-US"/>
        </w:rPr>
        <w:t>perepis</w:t>
      </w:r>
      <w:r w:rsidRPr="00870E0F">
        <w:rPr>
          <w:rFonts w:ascii="Times New Roman" w:hAnsi="Times New Roman"/>
          <w:lang w:val="en-US"/>
        </w:rPr>
        <w:t>_</w:t>
      </w:r>
      <w:r w:rsidRPr="00065CF8">
        <w:rPr>
          <w:rFonts w:ascii="Times New Roman" w:hAnsi="Times New Roman"/>
          <w:lang w:val="en-US"/>
        </w:rPr>
        <w:t>itogi</w:t>
      </w:r>
      <w:r w:rsidRPr="00870E0F">
        <w:rPr>
          <w:rFonts w:ascii="Times New Roman" w:hAnsi="Times New Roman"/>
          <w:lang w:val="en-US"/>
        </w:rPr>
        <w:t>1612.</w:t>
      </w:r>
      <w:r w:rsidRPr="00065CF8">
        <w:rPr>
          <w:rFonts w:ascii="Times New Roman" w:hAnsi="Times New Roman"/>
          <w:lang w:val="en-US"/>
        </w:rPr>
        <w:t>htm</w:t>
      </w:r>
      <w:r w:rsidRPr="00870E0F">
        <w:rPr>
          <w:rFonts w:ascii="Times New Roman" w:hAnsi="Times New Roman"/>
          <w:lang w:val="en-US"/>
        </w:rPr>
        <w:t>&gt;.</w:t>
      </w:r>
    </w:p>
  </w:footnote>
  <w:footnote w:id="9">
    <w:p w:rsidR="00EF1313" w:rsidRPr="00F264C0" w:rsidRDefault="00EF1313" w:rsidP="00F264C0">
      <w:pPr>
        <w:pStyle w:val="a5"/>
        <w:jc w:val="both"/>
        <w:rPr>
          <w:rFonts w:ascii="Times New Roman" w:hAnsi="Times New Roman"/>
        </w:rPr>
      </w:pPr>
      <w:r w:rsidRPr="00F264C0">
        <w:rPr>
          <w:rStyle w:val="a7"/>
        </w:rPr>
        <w:footnoteRef/>
      </w:r>
      <w:r w:rsidRPr="00F264C0">
        <w:t xml:space="preserve"> </w:t>
      </w:r>
      <w:r w:rsidRPr="00F264C0">
        <w:rPr>
          <w:rFonts w:ascii="Times New Roman" w:hAnsi="Times New Roman"/>
        </w:rPr>
        <w:t>Здесь и далее по тексту приведено сравнение показателей с социологическим опросом населения 2013 года. Исследование было проведено  независимой группой экспертов ФГБОУ ВПО «Камчатский государственный технический университет»</w:t>
      </w:r>
      <w:r>
        <w:rPr>
          <w:rFonts w:ascii="Times New Roman" w:hAnsi="Times New Roman"/>
        </w:rPr>
        <w:t xml:space="preserve"> в ноябре-декабре 2013 года на выборке в 1112 человек на территории 13 муниципальных образований Камчатского края..</w:t>
      </w:r>
    </w:p>
  </w:footnote>
  <w:footnote w:id="10">
    <w:p w:rsidR="00EF1313" w:rsidRPr="009201EA" w:rsidRDefault="00EF1313" w:rsidP="00253E13">
      <w:pPr>
        <w:pStyle w:val="a5"/>
        <w:jc w:val="both"/>
        <w:rPr>
          <w:rFonts w:ascii="Times New Roman" w:hAnsi="Times New Roman"/>
          <w:b/>
        </w:rPr>
      </w:pPr>
      <w:r w:rsidRPr="009201EA">
        <w:rPr>
          <w:rStyle w:val="a7"/>
          <w:rFonts w:ascii="Times New Roman" w:hAnsi="Times New Roman"/>
        </w:rPr>
        <w:footnoteRef/>
      </w:r>
      <w:r w:rsidRPr="009201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9201EA">
        <w:rPr>
          <w:rStyle w:val="mark1"/>
          <w:rFonts w:ascii="Times New Roman" w:hAnsi="Times New Roman"/>
          <w:b w:val="0"/>
          <w:color w:val="auto"/>
          <w:sz w:val="20"/>
          <w:szCs w:val="20"/>
        </w:rPr>
        <w:t>Национальный состав населения Камчатского края по итогам Всероссийской переписи населения 2010 года. Обращение к документу: 01.12.2014 &lt;</w:t>
      </w:r>
      <w:r w:rsidRPr="009201EA">
        <w:rPr>
          <w:rFonts w:ascii="Times New Roman" w:hAnsi="Times New Roman"/>
          <w:lang w:val="en-US"/>
        </w:rPr>
        <w:t>http</w:t>
      </w:r>
      <w:r w:rsidRPr="009201EA">
        <w:rPr>
          <w:rFonts w:ascii="Times New Roman" w:hAnsi="Times New Roman"/>
        </w:rPr>
        <w:t>://</w:t>
      </w:r>
      <w:r w:rsidRPr="009201EA">
        <w:rPr>
          <w:rFonts w:ascii="Times New Roman" w:hAnsi="Times New Roman"/>
          <w:lang w:val="en-US"/>
        </w:rPr>
        <w:t>www</w:t>
      </w:r>
      <w:r w:rsidRPr="009201EA">
        <w:rPr>
          <w:rFonts w:ascii="Times New Roman" w:hAnsi="Times New Roman"/>
        </w:rPr>
        <w:t>.</w:t>
      </w:r>
      <w:r w:rsidRPr="009201EA">
        <w:rPr>
          <w:rFonts w:ascii="Times New Roman" w:hAnsi="Times New Roman"/>
          <w:lang w:val="en-US"/>
        </w:rPr>
        <w:t>kamchatka</w:t>
      </w:r>
      <w:r w:rsidRPr="009201EA">
        <w:rPr>
          <w:rFonts w:ascii="Times New Roman" w:hAnsi="Times New Roman"/>
        </w:rPr>
        <w:t>.</w:t>
      </w:r>
      <w:r w:rsidRPr="009201EA">
        <w:rPr>
          <w:rFonts w:ascii="Times New Roman" w:hAnsi="Times New Roman"/>
          <w:lang w:val="en-US"/>
        </w:rPr>
        <w:t>gov</w:t>
      </w:r>
      <w:r w:rsidRPr="009201EA">
        <w:rPr>
          <w:rFonts w:ascii="Times New Roman" w:hAnsi="Times New Roman"/>
        </w:rPr>
        <w:t>.</w:t>
      </w:r>
      <w:r w:rsidRPr="009201EA">
        <w:rPr>
          <w:rFonts w:ascii="Times New Roman" w:hAnsi="Times New Roman"/>
          <w:lang w:val="en-US"/>
        </w:rPr>
        <w:t>ru</w:t>
      </w:r>
      <w:r w:rsidRPr="009201EA">
        <w:rPr>
          <w:rFonts w:ascii="Times New Roman" w:hAnsi="Times New Roman"/>
        </w:rPr>
        <w:t>/</w:t>
      </w:r>
      <w:r w:rsidRPr="009201EA">
        <w:rPr>
          <w:rFonts w:ascii="Times New Roman" w:hAnsi="Times New Roman"/>
          <w:lang w:val="en-US"/>
        </w:rPr>
        <w:t>print</w:t>
      </w:r>
      <w:r w:rsidRPr="009201EA">
        <w:rPr>
          <w:rFonts w:ascii="Times New Roman" w:hAnsi="Times New Roman"/>
        </w:rPr>
        <w:t>.</w:t>
      </w:r>
      <w:r w:rsidRPr="009201EA">
        <w:rPr>
          <w:rFonts w:ascii="Times New Roman" w:hAnsi="Times New Roman"/>
          <w:lang w:val="en-US"/>
        </w:rPr>
        <w:t>php</w:t>
      </w:r>
      <w:r w:rsidRPr="009201EA">
        <w:rPr>
          <w:rFonts w:ascii="Times New Roman" w:hAnsi="Times New Roman"/>
        </w:rPr>
        <w:t>?</w:t>
      </w:r>
      <w:r w:rsidRPr="009201EA">
        <w:rPr>
          <w:rFonts w:ascii="Times New Roman" w:hAnsi="Times New Roman"/>
          <w:lang w:val="en-US"/>
        </w:rPr>
        <w:t>cont</w:t>
      </w:r>
      <w:r w:rsidRPr="009201EA">
        <w:rPr>
          <w:rFonts w:ascii="Times New Roman" w:hAnsi="Times New Roman"/>
        </w:rPr>
        <w:t>=</w:t>
      </w:r>
      <w:r w:rsidRPr="009201EA">
        <w:rPr>
          <w:rFonts w:ascii="Times New Roman" w:hAnsi="Times New Roman"/>
          <w:lang w:val="en-US"/>
        </w:rPr>
        <w:t>news</w:t>
      </w:r>
      <w:r w:rsidRPr="009201EA">
        <w:rPr>
          <w:rFonts w:ascii="Times New Roman" w:hAnsi="Times New Roman"/>
        </w:rPr>
        <w:t>_</w:t>
      </w:r>
      <w:r w:rsidRPr="009201EA">
        <w:rPr>
          <w:rFonts w:ascii="Times New Roman" w:hAnsi="Times New Roman"/>
          <w:lang w:val="en-US"/>
        </w:rPr>
        <w:t>info</w:t>
      </w:r>
      <w:r w:rsidRPr="009201EA">
        <w:rPr>
          <w:rFonts w:ascii="Times New Roman" w:hAnsi="Times New Roman"/>
        </w:rPr>
        <w:t>&amp;</w:t>
      </w:r>
      <w:r>
        <w:rPr>
          <w:rFonts w:ascii="Times New Roman" w:hAnsi="Times New Roman"/>
        </w:rPr>
        <w:t xml:space="preserve"> </w:t>
      </w:r>
      <w:r w:rsidRPr="009201EA">
        <w:rPr>
          <w:rFonts w:ascii="Times New Roman" w:hAnsi="Times New Roman"/>
          <w:lang w:val="en-US"/>
        </w:rPr>
        <w:t>menu</w:t>
      </w:r>
      <w:r w:rsidRPr="009201EA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9201EA">
        <w:rPr>
          <w:rFonts w:ascii="Times New Roman" w:hAnsi="Times New Roman"/>
        </w:rPr>
        <w:t>&amp;</w:t>
      </w:r>
      <w:r w:rsidRPr="009201EA">
        <w:rPr>
          <w:rFonts w:ascii="Times New Roman" w:hAnsi="Times New Roman"/>
          <w:lang w:val="en-US"/>
        </w:rPr>
        <w:t>menu</w:t>
      </w:r>
      <w:r w:rsidRPr="009201EA">
        <w:rPr>
          <w:rFonts w:ascii="Times New Roman" w:hAnsi="Times New Roman"/>
        </w:rPr>
        <w:t>2=0&amp;</w:t>
      </w:r>
      <w:r w:rsidRPr="009201EA">
        <w:rPr>
          <w:rFonts w:ascii="Times New Roman" w:hAnsi="Times New Roman"/>
          <w:lang w:val="en-US"/>
        </w:rPr>
        <w:t>news</w:t>
      </w:r>
      <w:r w:rsidRPr="009201EA">
        <w:rPr>
          <w:rFonts w:ascii="Times New Roman" w:hAnsi="Times New Roman"/>
        </w:rPr>
        <w:t>_</w:t>
      </w:r>
      <w:r w:rsidRPr="009201EA">
        <w:rPr>
          <w:rFonts w:ascii="Times New Roman" w:hAnsi="Times New Roman"/>
          <w:lang w:val="en-US"/>
        </w:rPr>
        <w:t>id</w:t>
      </w:r>
      <w:r w:rsidRPr="009201EA">
        <w:rPr>
          <w:rFonts w:ascii="Times New Roman" w:hAnsi="Times New Roman"/>
        </w:rPr>
        <w:t>=18894&amp;</w:t>
      </w:r>
      <w:r w:rsidRPr="009201EA">
        <w:rPr>
          <w:rFonts w:ascii="Times New Roman" w:hAnsi="Times New Roman"/>
          <w:lang w:val="en-US"/>
        </w:rPr>
        <w:t>st</w:t>
      </w:r>
      <w:r w:rsidRPr="009201EA">
        <w:rPr>
          <w:rFonts w:ascii="Times New Roman" w:hAnsi="Times New Roman"/>
        </w:rPr>
        <w:t>=</w:t>
      </w:r>
      <w:r w:rsidRPr="009201EA">
        <w:rPr>
          <w:rFonts w:ascii="Times New Roman" w:hAnsi="Times New Roman"/>
          <w:b/>
        </w:rPr>
        <w:t>&gt;</w:t>
      </w:r>
      <w:r w:rsidRPr="009201EA">
        <w:rPr>
          <w:rFonts w:ascii="Times New Roman" w:hAnsi="Times New Roman"/>
        </w:rPr>
        <w:t>.</w:t>
      </w:r>
    </w:p>
  </w:footnote>
  <w:footnote w:id="11">
    <w:p w:rsidR="00EF1313" w:rsidRPr="009201EA" w:rsidRDefault="00EF1313" w:rsidP="009201EA">
      <w:pPr>
        <w:pStyle w:val="a5"/>
        <w:jc w:val="both"/>
        <w:rPr>
          <w:rFonts w:ascii="Times New Roman" w:hAnsi="Times New Roman"/>
          <w:b/>
        </w:rPr>
      </w:pPr>
      <w:r w:rsidRPr="009201EA">
        <w:rPr>
          <w:rStyle w:val="a7"/>
          <w:rFonts w:ascii="Times New Roman" w:hAnsi="Times New Roman"/>
        </w:rPr>
        <w:footnoteRef/>
      </w:r>
      <w:r w:rsidRPr="009201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См.: Там же</w:t>
      </w:r>
      <w:r w:rsidRPr="009201EA">
        <w:rPr>
          <w:rFonts w:ascii="Times New Roman" w:hAnsi="Times New Roman"/>
        </w:rPr>
        <w:t>.</w:t>
      </w:r>
    </w:p>
  </w:footnote>
  <w:footnote w:id="12">
    <w:p w:rsidR="00EF1313" w:rsidRPr="00A81393" w:rsidRDefault="00EF1313" w:rsidP="00A81393">
      <w:pPr>
        <w:pStyle w:val="a5"/>
        <w:jc w:val="both"/>
        <w:rPr>
          <w:rFonts w:ascii="Times New Roman" w:hAnsi="Times New Roman"/>
        </w:rPr>
      </w:pPr>
      <w:r w:rsidRPr="00A81393">
        <w:rPr>
          <w:rStyle w:val="a7"/>
          <w:rFonts w:ascii="Times New Roman" w:hAnsi="Times New Roman"/>
        </w:rPr>
        <w:footnoteRef/>
      </w:r>
      <w:r w:rsidRPr="00A81393">
        <w:rPr>
          <w:rFonts w:ascii="Times New Roman" w:hAnsi="Times New Roman"/>
        </w:rPr>
        <w:t xml:space="preserve"> См.: </w:t>
      </w:r>
      <w:r w:rsidRPr="00A81393">
        <w:rPr>
          <w:rFonts w:ascii="Times New Roman" w:hAnsi="Times New Roman"/>
          <w:i/>
        </w:rPr>
        <w:t>Клячин Д.</w:t>
      </w:r>
      <w:r w:rsidRPr="00A81393">
        <w:rPr>
          <w:rFonts w:ascii="Times New Roman" w:hAnsi="Times New Roman"/>
        </w:rPr>
        <w:t xml:space="preserve"> Анализ религиозной ситуации в Камчатском крае в 2012 году. Обращение к документу: 02.12.2014 </w:t>
      </w:r>
      <w:r w:rsidRPr="00A81393">
        <w:rPr>
          <w:rFonts w:ascii="Times New Roman" w:hAnsi="Times New Roman"/>
          <w:lang w:val="en-US"/>
        </w:rPr>
        <w:t>&lt;</w:t>
      </w:r>
      <w:r w:rsidRPr="00A81393">
        <w:rPr>
          <w:rFonts w:ascii="Times New Roman" w:hAnsi="Times New Roman"/>
        </w:rPr>
        <w:t>http://dak-12.livejournal.com/7757.html</w:t>
      </w:r>
      <w:r w:rsidRPr="00A81393">
        <w:rPr>
          <w:rFonts w:ascii="Times New Roman" w:hAnsi="Times New Roman"/>
          <w:lang w:val="en-US"/>
        </w:rPr>
        <w:t>&gt;</w:t>
      </w:r>
      <w:r w:rsidRPr="00A81393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13DC"/>
    <w:multiLevelType w:val="hybridMultilevel"/>
    <w:tmpl w:val="02B8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5762A"/>
    <w:multiLevelType w:val="hybridMultilevel"/>
    <w:tmpl w:val="80B8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9A1"/>
    <w:rsid w:val="0003779C"/>
    <w:rsid w:val="00051523"/>
    <w:rsid w:val="00054D9D"/>
    <w:rsid w:val="00066439"/>
    <w:rsid w:val="00086E47"/>
    <w:rsid w:val="000D1891"/>
    <w:rsid w:val="000F66AD"/>
    <w:rsid w:val="00135527"/>
    <w:rsid w:val="0014358B"/>
    <w:rsid w:val="00145AF9"/>
    <w:rsid w:val="00164B8D"/>
    <w:rsid w:val="001A5C2F"/>
    <w:rsid w:val="001B0959"/>
    <w:rsid w:val="001D14E2"/>
    <w:rsid w:val="001D35BA"/>
    <w:rsid w:val="001F3633"/>
    <w:rsid w:val="0020780D"/>
    <w:rsid w:val="002370F3"/>
    <w:rsid w:val="00247BD6"/>
    <w:rsid w:val="00253E13"/>
    <w:rsid w:val="002564A1"/>
    <w:rsid w:val="00265E86"/>
    <w:rsid w:val="002752F0"/>
    <w:rsid w:val="002A06B1"/>
    <w:rsid w:val="002C344F"/>
    <w:rsid w:val="002C6E0C"/>
    <w:rsid w:val="002D20D7"/>
    <w:rsid w:val="00320119"/>
    <w:rsid w:val="003378C9"/>
    <w:rsid w:val="003472CF"/>
    <w:rsid w:val="00366D12"/>
    <w:rsid w:val="003841BF"/>
    <w:rsid w:val="003A32EA"/>
    <w:rsid w:val="003B18F2"/>
    <w:rsid w:val="003C076A"/>
    <w:rsid w:val="003C1885"/>
    <w:rsid w:val="003C45E2"/>
    <w:rsid w:val="003C6F9B"/>
    <w:rsid w:val="003F44E7"/>
    <w:rsid w:val="00412E61"/>
    <w:rsid w:val="0042421C"/>
    <w:rsid w:val="004408E0"/>
    <w:rsid w:val="00442811"/>
    <w:rsid w:val="004560E7"/>
    <w:rsid w:val="0047381A"/>
    <w:rsid w:val="004B01C8"/>
    <w:rsid w:val="004C5BB4"/>
    <w:rsid w:val="004D7619"/>
    <w:rsid w:val="004D76C6"/>
    <w:rsid w:val="00507E2B"/>
    <w:rsid w:val="00511A52"/>
    <w:rsid w:val="005129CA"/>
    <w:rsid w:val="00513E7E"/>
    <w:rsid w:val="00552EDD"/>
    <w:rsid w:val="0055687D"/>
    <w:rsid w:val="0059338D"/>
    <w:rsid w:val="005C4592"/>
    <w:rsid w:val="005E2097"/>
    <w:rsid w:val="005E7459"/>
    <w:rsid w:val="00630F0B"/>
    <w:rsid w:val="00636B35"/>
    <w:rsid w:val="00675256"/>
    <w:rsid w:val="0067617D"/>
    <w:rsid w:val="006B7072"/>
    <w:rsid w:val="006E69D5"/>
    <w:rsid w:val="00700721"/>
    <w:rsid w:val="00751F9B"/>
    <w:rsid w:val="00766FBB"/>
    <w:rsid w:val="00790BF8"/>
    <w:rsid w:val="007A0B18"/>
    <w:rsid w:val="007B043D"/>
    <w:rsid w:val="007B6813"/>
    <w:rsid w:val="007E373B"/>
    <w:rsid w:val="007F2647"/>
    <w:rsid w:val="007F42CA"/>
    <w:rsid w:val="007F7293"/>
    <w:rsid w:val="00827A2F"/>
    <w:rsid w:val="00857FC1"/>
    <w:rsid w:val="00870E0F"/>
    <w:rsid w:val="008C2524"/>
    <w:rsid w:val="008C58E0"/>
    <w:rsid w:val="00906CC5"/>
    <w:rsid w:val="009201EA"/>
    <w:rsid w:val="00950927"/>
    <w:rsid w:val="00990324"/>
    <w:rsid w:val="009972D5"/>
    <w:rsid w:val="009A0CC0"/>
    <w:rsid w:val="009F744E"/>
    <w:rsid w:val="00A045DF"/>
    <w:rsid w:val="00A11606"/>
    <w:rsid w:val="00A14EA3"/>
    <w:rsid w:val="00A355C3"/>
    <w:rsid w:val="00A81393"/>
    <w:rsid w:val="00AE1AC6"/>
    <w:rsid w:val="00AF7ADA"/>
    <w:rsid w:val="00B00BD1"/>
    <w:rsid w:val="00B97C6B"/>
    <w:rsid w:val="00BA22DA"/>
    <w:rsid w:val="00BE1AF7"/>
    <w:rsid w:val="00BF0177"/>
    <w:rsid w:val="00BF0D63"/>
    <w:rsid w:val="00BF6832"/>
    <w:rsid w:val="00C1055B"/>
    <w:rsid w:val="00C42A9E"/>
    <w:rsid w:val="00C72BD1"/>
    <w:rsid w:val="00C75A5F"/>
    <w:rsid w:val="00C87A76"/>
    <w:rsid w:val="00C934CB"/>
    <w:rsid w:val="00CC1D4D"/>
    <w:rsid w:val="00CC69A1"/>
    <w:rsid w:val="00CD0B62"/>
    <w:rsid w:val="00D10493"/>
    <w:rsid w:val="00D275C7"/>
    <w:rsid w:val="00D43E1F"/>
    <w:rsid w:val="00D448CD"/>
    <w:rsid w:val="00D52AF7"/>
    <w:rsid w:val="00D70CEA"/>
    <w:rsid w:val="00DF64FD"/>
    <w:rsid w:val="00E24D20"/>
    <w:rsid w:val="00E4439E"/>
    <w:rsid w:val="00E6639A"/>
    <w:rsid w:val="00E759A0"/>
    <w:rsid w:val="00E87C8E"/>
    <w:rsid w:val="00E94832"/>
    <w:rsid w:val="00EF1313"/>
    <w:rsid w:val="00EF49EC"/>
    <w:rsid w:val="00F1381E"/>
    <w:rsid w:val="00F230CF"/>
    <w:rsid w:val="00F264C0"/>
    <w:rsid w:val="00F54865"/>
    <w:rsid w:val="00F54ADA"/>
    <w:rsid w:val="00F805AC"/>
    <w:rsid w:val="00F93328"/>
    <w:rsid w:val="00FD09C3"/>
    <w:rsid w:val="00FD1F8D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72C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9F744E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F744E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F744E"/>
    <w:rPr>
      <w:vertAlign w:val="superscript"/>
    </w:rPr>
  </w:style>
  <w:style w:type="character" w:styleId="a8">
    <w:name w:val="Strong"/>
    <w:basedOn w:val="a0"/>
    <w:uiPriority w:val="22"/>
    <w:qFormat/>
    <w:rsid w:val="009F744E"/>
    <w:rPr>
      <w:b/>
      <w:bCs/>
    </w:rPr>
  </w:style>
  <w:style w:type="character" w:customStyle="1" w:styleId="apple-converted-space">
    <w:name w:val="apple-converted-space"/>
    <w:basedOn w:val="a0"/>
    <w:rsid w:val="00C72BD1"/>
  </w:style>
  <w:style w:type="character" w:customStyle="1" w:styleId="FontStyle25">
    <w:name w:val="Font Style25"/>
    <w:basedOn w:val="a0"/>
    <w:uiPriority w:val="99"/>
    <w:rsid w:val="00C72BD1"/>
    <w:rPr>
      <w:rFonts w:ascii="Arial" w:hAnsi="Arial" w:cs="Arial"/>
      <w:sz w:val="14"/>
      <w:szCs w:val="14"/>
    </w:rPr>
  </w:style>
  <w:style w:type="character" w:styleId="a9">
    <w:name w:val="Hyperlink"/>
    <w:basedOn w:val="a0"/>
    <w:uiPriority w:val="99"/>
    <w:unhideWhenUsed/>
    <w:rsid w:val="0020780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3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55C3"/>
  </w:style>
  <w:style w:type="paragraph" w:styleId="ac">
    <w:name w:val="footer"/>
    <w:basedOn w:val="a"/>
    <w:link w:val="ad"/>
    <w:uiPriority w:val="99"/>
    <w:unhideWhenUsed/>
    <w:rsid w:val="00A3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55C3"/>
  </w:style>
  <w:style w:type="character" w:customStyle="1" w:styleId="mark1">
    <w:name w:val="mark1"/>
    <w:basedOn w:val="a0"/>
    <w:rsid w:val="009201EA"/>
    <w:rPr>
      <w:b/>
      <w:bCs/>
      <w:i w:val="0"/>
      <w:iCs w:val="0"/>
      <w:color w:val="B6010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D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1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yperlink" Target="http://www.kamchatka.gov.ru/oiv_doc/187/29915.pdf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993712995177945"/>
          <c:y val="0"/>
          <c:w val="0.65006287004822072"/>
          <c:h val="0.918116211083370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2013 года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Гражданин России</c:v>
                </c:pt>
                <c:pt idx="1">
                  <c:v>Житель своего города</c:v>
                </c:pt>
                <c:pt idx="2">
                  <c:v>Представитель своей национальности</c:v>
                </c:pt>
                <c:pt idx="3">
                  <c:v>Гражданин мира</c:v>
                </c:pt>
                <c:pt idx="4">
                  <c:v>Представитель своей религии</c:v>
                </c:pt>
                <c:pt idx="5">
                  <c:v>Другое</c:v>
                </c:pt>
                <c:pt idx="6">
                  <c:v>Затруднились ответить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 formatCode="General">
                  <c:v>76.3</c:v>
                </c:pt>
                <c:pt idx="1">
                  <c:v>25</c:v>
                </c:pt>
                <c:pt idx="2" formatCode="General">
                  <c:v>13.4</c:v>
                </c:pt>
                <c:pt idx="3" formatCode="General">
                  <c:v>7.1</c:v>
                </c:pt>
                <c:pt idx="4">
                  <c:v>5</c:v>
                </c:pt>
                <c:pt idx="5">
                  <c:v>1</c:v>
                </c:pt>
                <c:pt idx="6" formatCode="General">
                  <c:v>0.70000000000000051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Опрос 2014 года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Гражданин России</c:v>
                </c:pt>
                <c:pt idx="1">
                  <c:v>Житель своего города</c:v>
                </c:pt>
                <c:pt idx="2">
                  <c:v>Представитель своей национальности</c:v>
                </c:pt>
                <c:pt idx="3">
                  <c:v>Гражданин мира</c:v>
                </c:pt>
                <c:pt idx="4">
                  <c:v>Представитель своей религии</c:v>
                </c:pt>
                <c:pt idx="5">
                  <c:v>Другое</c:v>
                </c:pt>
                <c:pt idx="6">
                  <c:v>Затруднились ответить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71.8</c:v>
                </c:pt>
                <c:pt idx="1">
                  <c:v>20.9</c:v>
                </c:pt>
                <c:pt idx="2">
                  <c:v>11.8</c:v>
                </c:pt>
                <c:pt idx="3">
                  <c:v>9.4</c:v>
                </c:pt>
                <c:pt idx="4">
                  <c:v>1.2</c:v>
                </c:pt>
                <c:pt idx="6">
                  <c:v>1.7000000000000006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4187904"/>
        <c:axId val="54189440"/>
      </c:barChart>
      <c:catAx>
        <c:axId val="541879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crossAx val="54189440"/>
        <c:crosses val="autoZero"/>
        <c:auto val="1"/>
        <c:lblAlgn val="ctr"/>
        <c:lblOffset val="100"/>
        <c:noMultiLvlLbl val="0"/>
      </c:catAx>
      <c:valAx>
        <c:axId val="5418944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54187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74669426484291"/>
          <c:w val="1"/>
          <c:h val="7.8894081329264815E-2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1"/>
          <c:h val="0.593752397111976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Доброжелательно, уважительно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 целом по региону</c:v>
                </c:pt>
                <c:pt idx="1">
                  <c:v>Среди друзей есть представители других национальностей</c:v>
                </c:pt>
                <c:pt idx="2">
                  <c:v>Среди друзей ней представителей других национальностей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44.7</c:v>
                </c:pt>
                <c:pt idx="1">
                  <c:v>51.5</c:v>
                </c:pt>
                <c:pt idx="2" formatCode="0.0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Нейтрально, лояльно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 целом по региону</c:v>
                </c:pt>
                <c:pt idx="1">
                  <c:v>Среди друзей есть представители других национальностей</c:v>
                </c:pt>
                <c:pt idx="2">
                  <c:v>Среди друзей ней представителей других национальностей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34</c:v>
                </c:pt>
                <c:pt idx="1">
                  <c:v>33.800000000000004</c:v>
                </c:pt>
                <c:pt idx="2">
                  <c:v>34.700000000000003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Испытывают неприязнь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 целом по региону</c:v>
                </c:pt>
                <c:pt idx="1">
                  <c:v>Среди друзей есть представители других национальностей</c:v>
                </c:pt>
                <c:pt idx="2">
                  <c:v>Среди друзей ней представителей других национальностей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12.7</c:v>
                </c:pt>
                <c:pt idx="1">
                  <c:v>7.2</c:v>
                </c:pt>
                <c:pt idx="2">
                  <c:v>22.4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 целом по региону</c:v>
                </c:pt>
                <c:pt idx="1">
                  <c:v>Среди друзей есть представители других национальностей</c:v>
                </c:pt>
                <c:pt idx="2">
                  <c:v>Среди друзей ней представителей других национальностей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8.6</c:v>
                </c:pt>
                <c:pt idx="1">
                  <c:v>7.4</c:v>
                </c:pt>
                <c:pt idx="2">
                  <c:v>8.8000000000000007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752768"/>
        <c:axId val="100766848"/>
      </c:barChart>
      <c:catAx>
        <c:axId val="10075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00766848"/>
        <c:crosses val="autoZero"/>
        <c:auto val="1"/>
        <c:lblAlgn val="ctr"/>
        <c:lblOffset val="100"/>
        <c:noMultiLvlLbl val="0"/>
      </c:catAx>
      <c:valAx>
        <c:axId val="1007668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75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384750163602264"/>
          <c:w val="1"/>
          <c:h val="0.13615249836397797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1"/>
          <c:h val="0.593752397111976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Доброжелательно, уважительно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43.782383419689111</c:v>
                </c:pt>
                <c:pt idx="1">
                  <c:v>45.74132492113565</c:v>
                </c:pt>
                <c:pt idx="2">
                  <c:v>38.461538461538453</c:v>
                </c:pt>
                <c:pt idx="3">
                  <c:v>47.804878048780481</c:v>
                </c:pt>
                <c:pt idx="4">
                  <c:v>42.741935483870968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Нейтрально, лояльно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36.269430051813465</c:v>
                </c:pt>
                <c:pt idx="1">
                  <c:v>31.230283911671926</c:v>
                </c:pt>
                <c:pt idx="2">
                  <c:v>46.745562130177525</c:v>
                </c:pt>
                <c:pt idx="3">
                  <c:v>30</c:v>
                </c:pt>
                <c:pt idx="4">
                  <c:v>29.838709677419352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Испытывают неприязнь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Лист1!$D$2:$D$6</c:f>
              <c:numCache>
                <c:formatCode>0.0</c:formatCode>
                <c:ptCount val="5"/>
                <c:pt idx="0">
                  <c:v>11.39896373056995</c:v>
                </c:pt>
                <c:pt idx="1">
                  <c:v>14.195583596214513</c:v>
                </c:pt>
                <c:pt idx="2">
                  <c:v>9.4674556213017755</c:v>
                </c:pt>
                <c:pt idx="3">
                  <c:v>11.463414634146346</c:v>
                </c:pt>
                <c:pt idx="4">
                  <c:v>20.967741935483868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7.751937984496125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Лист1!$E$2:$E$6</c:f>
              <c:numCache>
                <c:formatCode>0.0</c:formatCode>
                <c:ptCount val="5"/>
                <c:pt idx="0">
                  <c:v>8.5492227979274613</c:v>
                </c:pt>
                <c:pt idx="1">
                  <c:v>8.8328075709779217</c:v>
                </c:pt>
                <c:pt idx="2">
                  <c:v>5.3254437869822482</c:v>
                </c:pt>
                <c:pt idx="3">
                  <c:v>10.73170731707317</c:v>
                </c:pt>
                <c:pt idx="4">
                  <c:v>6.4516129032258069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840192"/>
        <c:axId val="100841728"/>
      </c:barChart>
      <c:catAx>
        <c:axId val="10084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00841728"/>
        <c:crosses val="autoZero"/>
        <c:auto val="1"/>
        <c:lblAlgn val="ctr"/>
        <c:lblOffset val="100"/>
        <c:noMultiLvlLbl val="0"/>
      </c:catAx>
      <c:valAx>
        <c:axId val="1008417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084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384750163602264"/>
          <c:w val="1"/>
          <c:h val="0.13615249836397797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2.2446689113355782E-2"/>
          <c:w val="1"/>
          <c:h val="0.688028491388071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уважением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26.7</c:v>
                </c:pt>
                <c:pt idx="1">
                  <c:v>35.9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 особого интереса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54.3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неприязнью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.0">
                  <c:v>8.8000000000000007</c:v>
                </c:pt>
                <c:pt idx="1">
                  <c:v>12.1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Лист1!$E$2:$E$3</c:f>
              <c:numCache>
                <c:formatCode>0.0</c:formatCode>
                <c:ptCount val="2"/>
                <c:pt idx="0" formatCode="General">
                  <c:v>10.200000000000001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906880"/>
        <c:axId val="100908416"/>
      </c:barChart>
      <c:catAx>
        <c:axId val="10090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00908416"/>
        <c:crosses val="autoZero"/>
        <c:auto val="1"/>
        <c:lblAlgn val="ctr"/>
        <c:lblOffset val="100"/>
        <c:noMultiLvlLbl val="0"/>
      </c:catAx>
      <c:valAx>
        <c:axId val="1009084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90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384750163602264"/>
          <c:w val="1"/>
          <c:h val="0.13615249836397797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2.2446689113355782E-2"/>
          <c:w val="1"/>
          <c:h val="0.688028491388072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уважением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33.769633507853406</c:v>
                </c:pt>
                <c:pt idx="1">
                  <c:v>38.412698412698397</c:v>
                </c:pt>
                <c:pt idx="2">
                  <c:v>25.443786982248522</c:v>
                </c:pt>
                <c:pt idx="3">
                  <c:v>39.705882352941181</c:v>
                </c:pt>
                <c:pt idx="4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 особого интереса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37.696335078534048</c:v>
                </c:pt>
                <c:pt idx="1">
                  <c:v>36.190476190476197</c:v>
                </c:pt>
                <c:pt idx="2">
                  <c:v>49.704142011834321</c:v>
                </c:pt>
                <c:pt idx="3">
                  <c:v>34.068627450980394</c:v>
                </c:pt>
                <c:pt idx="4">
                  <c:v>29.166666666666668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неприязнью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Лист1!$D$2:$D$6</c:f>
              <c:numCache>
                <c:formatCode>0.0</c:formatCode>
                <c:ptCount val="5"/>
                <c:pt idx="0">
                  <c:v>13.612565445026178</c:v>
                </c:pt>
                <c:pt idx="1">
                  <c:v>10.158730158730158</c:v>
                </c:pt>
                <c:pt idx="2">
                  <c:v>14.792899408284024</c:v>
                </c:pt>
                <c:pt idx="3">
                  <c:v>10.294117647058821</c:v>
                </c:pt>
                <c:pt idx="4">
                  <c:v>14.166666666666668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Лист1!$E$2:$E$6</c:f>
              <c:numCache>
                <c:formatCode>0.0</c:formatCode>
                <c:ptCount val="5"/>
                <c:pt idx="0">
                  <c:v>14.921465968586389</c:v>
                </c:pt>
                <c:pt idx="1">
                  <c:v>15.238095238095237</c:v>
                </c:pt>
                <c:pt idx="2">
                  <c:v>10.059171597633137</c:v>
                </c:pt>
                <c:pt idx="3">
                  <c:v>15.931372549019608</c:v>
                </c:pt>
                <c:pt idx="4">
                  <c:v>19.166666666666668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441088"/>
        <c:axId val="135463680"/>
      </c:barChart>
      <c:catAx>
        <c:axId val="10044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35463680"/>
        <c:crosses val="autoZero"/>
        <c:auto val="1"/>
        <c:lblAlgn val="ctr"/>
        <c:lblOffset val="100"/>
        <c:noMultiLvlLbl val="0"/>
      </c:catAx>
      <c:valAx>
        <c:axId val="13546368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044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384750163602264"/>
          <c:w val="1"/>
          <c:h val="0.13615249836397797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4.4893378226711744E-2"/>
          <c:w val="1"/>
          <c:h val="0.64313511316135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представляют опасность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56.4</c:v>
                </c:pt>
                <c:pt idx="1">
                  <c:v>55.8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27.8</c:v>
                </c:pt>
                <c:pt idx="1">
                  <c:v>24.8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 formatCode="General">
                  <c:v>10.3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Нет, не представляют опасность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5.5</c:v>
                </c:pt>
                <c:pt idx="1">
                  <c:v>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2143104"/>
        <c:axId val="122144640"/>
      </c:barChart>
      <c:catAx>
        <c:axId val="12214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22144640"/>
        <c:crosses val="autoZero"/>
        <c:auto val="1"/>
        <c:lblAlgn val="ctr"/>
        <c:lblOffset val="100"/>
        <c:noMultiLvlLbl val="0"/>
      </c:catAx>
      <c:valAx>
        <c:axId val="12214464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2214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50379561140716"/>
          <c:w val="0.99895989745468028"/>
          <c:h val="0.14962043885928406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832733117662675"/>
          <c:y val="1.4668588961591069E-3"/>
          <c:w val="0.54958025595637749"/>
          <c:h val="0.9985331411038393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0"/>
          <c:dLbls>
            <c:dLbl>
              <c:idx val="0"/>
              <c:layout>
                <c:manualLayout>
                  <c:x val="2.6724135305137148E-2"/>
                  <c:y val="-2.81261321208088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Лист1!$A$2:$A$3</c:f>
              <c:strCache>
                <c:ptCount val="2"/>
                <c:pt idx="0">
                  <c:v>Русские</c:v>
                </c:pt>
                <c:pt idx="1">
                  <c:v>Другие национальности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90.7</c:v>
                </c:pt>
                <c:pt idx="1">
                  <c:v>9.3000000000000007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35"/>
      </c:pieChart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1"/>
          <c:h val="0.7194538561467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67.3</c:v>
                </c:pt>
                <c:pt idx="1">
                  <c:v>70.8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25.5</c:v>
                </c:pt>
                <c:pt idx="1">
                  <c:v>20.9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7.2</c:v>
                </c:pt>
                <c:pt idx="1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072832"/>
        <c:axId val="100226176"/>
      </c:barChart>
      <c:catAx>
        <c:axId val="10007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00226176"/>
        <c:crosses val="autoZero"/>
        <c:auto val="1"/>
        <c:lblAlgn val="ctr"/>
        <c:lblOffset val="100"/>
        <c:noMultiLvlLbl val="0"/>
      </c:catAx>
      <c:valAx>
        <c:axId val="100226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07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384750163602264"/>
          <c:w val="1"/>
          <c:h val="0.13615249836397797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993712995177928"/>
          <c:y val="0"/>
          <c:w val="0.65006287004822072"/>
          <c:h val="0.918116211083370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2013 года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Православие</c:v>
                </c:pt>
                <c:pt idx="1">
                  <c:v>Католицизм</c:v>
                </c:pt>
                <c:pt idx="2">
                  <c:v>Ислам</c:v>
                </c:pt>
                <c:pt idx="3">
                  <c:v>Буддизм</c:v>
                </c:pt>
                <c:pt idx="4">
                  <c:v>Другие религии</c:v>
                </c:pt>
                <c:pt idx="5">
                  <c:v>Не относят себя ни к какой  религии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59</c:v>
                </c:pt>
                <c:pt idx="1">
                  <c:v>1.4</c:v>
                </c:pt>
                <c:pt idx="2">
                  <c:v>1.6</c:v>
                </c:pt>
                <c:pt idx="3">
                  <c:v>0.4</c:v>
                </c:pt>
                <c:pt idx="4">
                  <c:v>2.8</c:v>
                </c:pt>
                <c:pt idx="5">
                  <c:v>34.800000000000004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Опрос 2014 года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Православие</c:v>
                </c:pt>
                <c:pt idx="1">
                  <c:v>Католицизм</c:v>
                </c:pt>
                <c:pt idx="2">
                  <c:v>Ислам</c:v>
                </c:pt>
                <c:pt idx="3">
                  <c:v>Буддизм</c:v>
                </c:pt>
                <c:pt idx="4">
                  <c:v>Другие религии</c:v>
                </c:pt>
                <c:pt idx="5">
                  <c:v>Не относят себя ни к какой  религии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68.599999999999994</c:v>
                </c:pt>
                <c:pt idx="1">
                  <c:v>2.4</c:v>
                </c:pt>
                <c:pt idx="2">
                  <c:v>4.5999999999999996</c:v>
                </c:pt>
                <c:pt idx="3">
                  <c:v>1.1000000000000001</c:v>
                </c:pt>
                <c:pt idx="4">
                  <c:v>3</c:v>
                </c:pt>
                <c:pt idx="5">
                  <c:v>20.3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259392"/>
        <c:axId val="100020224"/>
      </c:barChart>
      <c:catAx>
        <c:axId val="232593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crossAx val="100020224"/>
        <c:crosses val="autoZero"/>
        <c:auto val="1"/>
        <c:lblAlgn val="ctr"/>
        <c:lblOffset val="100"/>
        <c:noMultiLvlLbl val="0"/>
      </c:catAx>
      <c:valAx>
        <c:axId val="100020224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2325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74669426484291"/>
          <c:w val="1"/>
          <c:h val="7.8894081329264731E-2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993712995177928"/>
          <c:y val="0"/>
          <c:w val="0.65006287004822072"/>
          <c:h val="0.918116211083370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2013 года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Верующие, но не соблюдающие религиозные обряды</c:v>
                </c:pt>
                <c:pt idx="1">
                  <c:v>Верующие и соблюдающие религиозные обряды</c:v>
                </c:pt>
                <c:pt idx="2">
                  <c:v>Колеблющиеся между верой и неверием</c:v>
                </c:pt>
                <c:pt idx="3">
                  <c:v>Относятся к религии безразлично</c:v>
                </c:pt>
                <c:pt idx="4">
                  <c:v>Убежденные атеисты</c:v>
                </c:pt>
                <c:pt idx="5">
                  <c:v>Затруднились ответить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 formatCode="General">
                  <c:v>41.3</c:v>
                </c:pt>
                <c:pt idx="1">
                  <c:v>11</c:v>
                </c:pt>
                <c:pt idx="2" formatCode="General">
                  <c:v>12.1</c:v>
                </c:pt>
                <c:pt idx="3">
                  <c:v>16.100000000000001</c:v>
                </c:pt>
                <c:pt idx="4" formatCode="General">
                  <c:v>7.2</c:v>
                </c:pt>
                <c:pt idx="5" formatCode="General">
                  <c:v>12.3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Опрос 2014 года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Верующие, но не соблюдающие религиозные обряды</c:v>
                </c:pt>
                <c:pt idx="1">
                  <c:v>Верующие и соблюдающие религиозные обряды</c:v>
                </c:pt>
                <c:pt idx="2">
                  <c:v>Колеблющиеся между верой и неверием</c:v>
                </c:pt>
                <c:pt idx="3">
                  <c:v>Относятся к религии безразлично</c:v>
                </c:pt>
                <c:pt idx="4">
                  <c:v>Убежденные атеисты</c:v>
                </c:pt>
                <c:pt idx="5">
                  <c:v>Затруднились ответить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0.0">
                  <c:v>35</c:v>
                </c:pt>
                <c:pt idx="1">
                  <c:v>15.1</c:v>
                </c:pt>
                <c:pt idx="2">
                  <c:v>13.4</c:v>
                </c:pt>
                <c:pt idx="3" formatCode="0.0">
                  <c:v>13</c:v>
                </c:pt>
                <c:pt idx="4">
                  <c:v>7.1</c:v>
                </c:pt>
                <c:pt idx="5">
                  <c:v>16.399999999999999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721792"/>
        <c:axId val="100723328"/>
      </c:barChart>
      <c:catAx>
        <c:axId val="1007217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crossAx val="100723328"/>
        <c:crosses val="autoZero"/>
        <c:auto val="1"/>
        <c:lblAlgn val="ctr"/>
        <c:lblOffset val="100"/>
        <c:noMultiLvlLbl val="0"/>
      </c:catAx>
      <c:valAx>
        <c:axId val="10072332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0072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74669426484291"/>
          <c:w val="1"/>
          <c:h val="7.8894081329264731E-2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993712995177939"/>
          <c:y val="0"/>
          <c:w val="0.65006287004822072"/>
          <c:h val="0.918116211083370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2013 года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Общая культура, традиции, обычаи</c:v>
                </c:pt>
                <c:pt idx="1">
                  <c:v>Язык</c:v>
                </c:pt>
                <c:pt idx="2">
                  <c:v>Общая земля, территория</c:v>
                </c:pt>
                <c:pt idx="3">
                  <c:v>История</c:v>
                </c:pt>
                <c:pt idx="4">
                  <c:v>Черты характера и поведения</c:v>
                </c:pt>
                <c:pt idx="5">
                  <c:v>Общая религия</c:v>
                </c:pt>
                <c:pt idx="6">
                  <c:v>Политические взгляды</c:v>
                </c:pt>
                <c:pt idx="7">
                  <c:v>Другое</c:v>
                </c:pt>
                <c:pt idx="8">
                  <c:v>Затруднились ответить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46.7</c:v>
                </c:pt>
                <c:pt idx="1">
                  <c:v>10.200000000000001</c:v>
                </c:pt>
                <c:pt idx="2" formatCode="0.0">
                  <c:v>12.1</c:v>
                </c:pt>
                <c:pt idx="3">
                  <c:v>14.2</c:v>
                </c:pt>
                <c:pt idx="4">
                  <c:v>5.2</c:v>
                </c:pt>
                <c:pt idx="5">
                  <c:v>5.7</c:v>
                </c:pt>
                <c:pt idx="6">
                  <c:v>2.1</c:v>
                </c:pt>
                <c:pt idx="7">
                  <c:v>0.60000000000000053</c:v>
                </c:pt>
                <c:pt idx="8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Опрос 2014 года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Общая культура, традиции, обычаи</c:v>
                </c:pt>
                <c:pt idx="1">
                  <c:v>Язык</c:v>
                </c:pt>
                <c:pt idx="2">
                  <c:v>Общая земля, территория</c:v>
                </c:pt>
                <c:pt idx="3">
                  <c:v>История</c:v>
                </c:pt>
                <c:pt idx="4">
                  <c:v>Черты характера и поведения</c:v>
                </c:pt>
                <c:pt idx="5">
                  <c:v>Общая религия</c:v>
                </c:pt>
                <c:pt idx="6">
                  <c:v>Политические взгляды</c:v>
                </c:pt>
                <c:pt idx="7">
                  <c:v>Другое</c:v>
                </c:pt>
                <c:pt idx="8">
                  <c:v>Затруднились ответить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54.6</c:v>
                </c:pt>
                <c:pt idx="1">
                  <c:v>12.9</c:v>
                </c:pt>
                <c:pt idx="2">
                  <c:v>10.4</c:v>
                </c:pt>
                <c:pt idx="3">
                  <c:v>8.5</c:v>
                </c:pt>
                <c:pt idx="4">
                  <c:v>4</c:v>
                </c:pt>
                <c:pt idx="5">
                  <c:v>3.8</c:v>
                </c:pt>
                <c:pt idx="6">
                  <c:v>2</c:v>
                </c:pt>
                <c:pt idx="7">
                  <c:v>0.4</c:v>
                </c:pt>
                <c:pt idx="8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331520"/>
        <c:axId val="100333056"/>
      </c:barChart>
      <c:catAx>
        <c:axId val="100331520"/>
        <c:scaling>
          <c:orientation val="maxMin"/>
        </c:scaling>
        <c:delete val="0"/>
        <c:axPos val="l"/>
        <c:majorTickMark val="none"/>
        <c:minorTickMark val="none"/>
        <c:tickLblPos val="nextTo"/>
        <c:spPr>
          <a:ln>
            <a:noFill/>
          </a:ln>
        </c:spPr>
        <c:crossAx val="100333056"/>
        <c:crosses val="autoZero"/>
        <c:auto val="1"/>
        <c:lblAlgn val="ctr"/>
        <c:lblOffset val="100"/>
        <c:noMultiLvlLbl val="0"/>
      </c:catAx>
      <c:valAx>
        <c:axId val="10033305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0033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74669426484291"/>
          <c:w val="1"/>
          <c:h val="7.8894081329264842E-2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1425364758698095E-2"/>
          <c:w val="1"/>
          <c:h val="0.68802849138807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Хорошее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4.7</c:v>
                </c:pt>
                <c:pt idx="1">
                  <c:v>21.7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хорошее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6.7</c:v>
                </c:pt>
                <c:pt idx="1">
                  <c:v>20.8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Нормальное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33.200000000000003</c:v>
                </c:pt>
                <c:pt idx="1">
                  <c:v>32.5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плохое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Лист1!$E$2:$E$3</c:f>
              <c:numCache>
                <c:formatCode>0.0</c:formatCode>
                <c:ptCount val="2"/>
                <c:pt idx="0" formatCode="General">
                  <c:v>22.8</c:v>
                </c:pt>
                <c:pt idx="1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Плохое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14.6</c:v>
                </c:pt>
                <c:pt idx="1">
                  <c:v>4.7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18.2</c:v>
                </c:pt>
                <c:pt idx="1">
                  <c:v>9.3000000000000007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453760"/>
        <c:axId val="100541568"/>
      </c:barChart>
      <c:catAx>
        <c:axId val="10045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00541568"/>
        <c:crosses val="autoZero"/>
        <c:auto val="1"/>
        <c:lblAlgn val="ctr"/>
        <c:lblOffset val="100"/>
        <c:noMultiLvlLbl val="0"/>
      </c:catAx>
      <c:valAx>
        <c:axId val="100541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453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7731558807674259"/>
          <c:w val="0.99895989745467928"/>
          <c:h val="0.12268441192325714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1425364758698095E-2"/>
          <c:w val="1"/>
          <c:h val="0.6880284913880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целом хорошее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43.636363636363626</c:v>
                </c:pt>
                <c:pt idx="1">
                  <c:v>41.00946372239747</c:v>
                </c:pt>
                <c:pt idx="2">
                  <c:v>31.952662721893493</c:v>
                </c:pt>
                <c:pt idx="3">
                  <c:v>45.476772616136927</c:v>
                </c:pt>
                <c:pt idx="4">
                  <c:v>46.774193548387103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Нормальное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31.168831168831172</c:v>
                </c:pt>
                <c:pt idx="1">
                  <c:v>34.069400630914835</c:v>
                </c:pt>
                <c:pt idx="2">
                  <c:v>43.786982248520722</c:v>
                </c:pt>
                <c:pt idx="3">
                  <c:v>29.095354523227382</c:v>
                </c:pt>
                <c:pt idx="4">
                  <c:v>28.225806451612904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целом плохое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Лист1!$D$2:$D$6</c:f>
              <c:numCache>
                <c:formatCode>0.0</c:formatCode>
                <c:ptCount val="5"/>
                <c:pt idx="0">
                  <c:v>15.324675324675322</c:v>
                </c:pt>
                <c:pt idx="1">
                  <c:v>16.088328075709775</c:v>
                </c:pt>
                <c:pt idx="2">
                  <c:v>13.609467455621303</c:v>
                </c:pt>
                <c:pt idx="3">
                  <c:v>16.136919315403425</c:v>
                </c:pt>
                <c:pt idx="4">
                  <c:v>16.93548387096773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Лист1!$E$2:$E$6</c:f>
              <c:numCache>
                <c:formatCode>0.0</c:formatCode>
                <c:ptCount val="5"/>
                <c:pt idx="0">
                  <c:v>9.8701298701298708</c:v>
                </c:pt>
                <c:pt idx="1">
                  <c:v>8.8328075709779217</c:v>
                </c:pt>
                <c:pt idx="2">
                  <c:v>10.650887573964498</c:v>
                </c:pt>
                <c:pt idx="3">
                  <c:v>9.2909535452322718</c:v>
                </c:pt>
                <c:pt idx="4">
                  <c:v>8.0645161290322598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578048"/>
        <c:axId val="100579584"/>
      </c:barChart>
      <c:catAx>
        <c:axId val="10057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00579584"/>
        <c:crosses val="autoZero"/>
        <c:auto val="1"/>
        <c:lblAlgn val="ctr"/>
        <c:lblOffset val="100"/>
        <c:noMultiLvlLbl val="0"/>
      </c:catAx>
      <c:valAx>
        <c:axId val="10057958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0578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7731558807674259"/>
          <c:w val="0.99895989745467972"/>
          <c:h val="0.12268441192325717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2.2446689113355782E-2"/>
          <c:w val="1"/>
          <c:h val="0.629667099693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Доброжелательно, уважительно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30</c:v>
                </c:pt>
                <c:pt idx="1">
                  <c:v>44.7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Нейтрально, лояльно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45.8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Испытывают неприязнь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17.399999999999999</c:v>
                </c:pt>
                <c:pt idx="1">
                  <c:v>12.7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2013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6.8</c:v>
                </c:pt>
                <c:pt idx="1">
                  <c:v>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394880"/>
        <c:axId val="100396416"/>
      </c:barChart>
      <c:catAx>
        <c:axId val="10039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00396416"/>
        <c:crosses val="autoZero"/>
        <c:auto val="1"/>
        <c:lblAlgn val="ctr"/>
        <c:lblOffset val="100"/>
        <c:noMultiLvlLbl val="0"/>
      </c:catAx>
      <c:valAx>
        <c:axId val="10039641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039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384750163602264"/>
          <c:w val="1"/>
          <c:h val="0.13615249836397797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A10A-D84D-4DFB-B9FB-2E31A91A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30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Яковлева Елена Леонидовна</cp:lastModifiedBy>
  <cp:revision>14</cp:revision>
  <cp:lastPrinted>2015-01-15T01:39:00Z</cp:lastPrinted>
  <dcterms:created xsi:type="dcterms:W3CDTF">2014-12-11T15:27:00Z</dcterms:created>
  <dcterms:modified xsi:type="dcterms:W3CDTF">2015-08-05T21:51:00Z</dcterms:modified>
</cp:coreProperties>
</file>