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12" w:rsidRPr="00E4439E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439E">
        <w:rPr>
          <w:rFonts w:ascii="Times New Roman" w:hAnsi="Times New Roman"/>
          <w:sz w:val="28"/>
          <w:szCs w:val="28"/>
        </w:rPr>
        <w:t>Агентство по внутренней политике Камчатского края</w:t>
      </w:r>
    </w:p>
    <w:p w:rsidR="00366D12" w:rsidRPr="00E4439E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439E">
        <w:rPr>
          <w:rFonts w:ascii="Times New Roman" w:hAnsi="Times New Roman"/>
          <w:sz w:val="28"/>
          <w:szCs w:val="28"/>
        </w:rPr>
        <w:t>Общество с ограниченной ответственностью «Хороший день»</w:t>
      </w:r>
    </w:p>
    <w:p w:rsidR="00366D12" w:rsidRPr="00E4439E" w:rsidRDefault="00366D12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6D12" w:rsidRPr="00E4439E" w:rsidRDefault="00862685" w:rsidP="00E4439E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6D12" w:rsidRPr="00E4439E" w:rsidRDefault="00366D12" w:rsidP="00E4439E">
      <w:pPr>
        <w:tabs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6D12" w:rsidRDefault="00366D12" w:rsidP="00E443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685" w:rsidRDefault="00862685" w:rsidP="00E443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685" w:rsidRDefault="00862685" w:rsidP="00E443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685" w:rsidRPr="00E4439E" w:rsidRDefault="00862685" w:rsidP="00E443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D12" w:rsidRPr="00C9247C" w:rsidRDefault="00366D12" w:rsidP="00E4439E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C9247C">
        <w:rPr>
          <w:rFonts w:ascii="Times New Roman" w:hAnsi="Times New Roman"/>
          <w:b/>
          <w:sz w:val="40"/>
          <w:szCs w:val="40"/>
        </w:rPr>
        <w:t>АНАЛИТИЧЕСКИЙ ОТЧЕТ</w:t>
      </w:r>
    </w:p>
    <w:p w:rsidR="00366D12" w:rsidRPr="00E4439E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9247C" w:rsidRDefault="00366D12" w:rsidP="00C9247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9247C">
        <w:rPr>
          <w:rFonts w:ascii="Times New Roman" w:hAnsi="Times New Roman"/>
          <w:b/>
          <w:snapToGrid w:val="0"/>
          <w:color w:val="000000" w:themeColor="text1"/>
          <w:sz w:val="40"/>
          <w:szCs w:val="40"/>
        </w:rPr>
        <w:t>по результатам</w:t>
      </w:r>
      <w:r w:rsidRPr="00C9247C">
        <w:rPr>
          <w:rFonts w:ascii="Times New Roman" w:hAnsi="Times New Roman"/>
          <w:b/>
          <w:sz w:val="40"/>
          <w:szCs w:val="40"/>
        </w:rPr>
        <w:t xml:space="preserve"> социологического исследования </w:t>
      </w:r>
    </w:p>
    <w:p w:rsidR="00366D12" w:rsidRPr="00C9247C" w:rsidRDefault="00366D12" w:rsidP="00C9247C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 w:themeColor="text1"/>
          <w:sz w:val="40"/>
          <w:szCs w:val="40"/>
        </w:rPr>
      </w:pPr>
      <w:r w:rsidRPr="00C9247C">
        <w:rPr>
          <w:rFonts w:ascii="Times New Roman" w:hAnsi="Times New Roman"/>
          <w:b/>
          <w:sz w:val="40"/>
          <w:szCs w:val="40"/>
        </w:rPr>
        <w:t>по теме:</w:t>
      </w:r>
      <w:r w:rsidR="00C9247C" w:rsidRPr="00C9247C">
        <w:rPr>
          <w:rFonts w:ascii="Times New Roman" w:hAnsi="Times New Roman"/>
          <w:b/>
          <w:snapToGrid w:val="0"/>
          <w:color w:val="000000" w:themeColor="text1"/>
          <w:sz w:val="40"/>
          <w:szCs w:val="40"/>
        </w:rPr>
        <w:t xml:space="preserve"> </w:t>
      </w:r>
    </w:p>
    <w:p w:rsidR="000B1DE1" w:rsidRPr="00C9247C" w:rsidRDefault="00366D12" w:rsidP="00C9247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9247C">
        <w:rPr>
          <w:rFonts w:ascii="Times New Roman" w:hAnsi="Times New Roman"/>
          <w:b/>
          <w:snapToGrid w:val="0"/>
          <w:color w:val="000000" w:themeColor="text1"/>
          <w:sz w:val="40"/>
          <w:szCs w:val="40"/>
        </w:rPr>
        <w:t>«</w:t>
      </w:r>
      <w:r w:rsidR="000B1DE1" w:rsidRPr="00C9247C">
        <w:rPr>
          <w:rFonts w:ascii="Times New Roman" w:hAnsi="Times New Roman"/>
          <w:b/>
          <w:sz w:val="40"/>
          <w:szCs w:val="40"/>
        </w:rPr>
        <w:t xml:space="preserve">Выявление коррупционных сфер деятельности в исполнительных органах государственной власти и органах местного самоуправления </w:t>
      </w:r>
    </w:p>
    <w:p w:rsidR="00366D12" w:rsidRPr="00C9247C" w:rsidRDefault="000B1DE1" w:rsidP="00C9247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9247C">
        <w:rPr>
          <w:rFonts w:ascii="Times New Roman" w:hAnsi="Times New Roman"/>
          <w:b/>
          <w:sz w:val="40"/>
          <w:szCs w:val="40"/>
        </w:rPr>
        <w:t>Камчатского края</w:t>
      </w:r>
      <w:r w:rsidR="00366D12" w:rsidRPr="00C9247C">
        <w:rPr>
          <w:rFonts w:ascii="Times New Roman" w:hAnsi="Times New Roman"/>
          <w:b/>
          <w:snapToGrid w:val="0"/>
          <w:color w:val="000000" w:themeColor="text1"/>
          <w:sz w:val="40"/>
          <w:szCs w:val="40"/>
        </w:rPr>
        <w:t>»</w:t>
      </w:r>
    </w:p>
    <w:p w:rsidR="00366D12" w:rsidRPr="00E4439E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:rsidR="00366D12" w:rsidRPr="00E4439E" w:rsidRDefault="00366D12" w:rsidP="00E4439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439E" w:rsidRDefault="00E4439E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439E" w:rsidRPr="00E4439E" w:rsidRDefault="00E4439E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439E" w:rsidRPr="00E4439E" w:rsidRDefault="00E4439E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439E" w:rsidRPr="00E4439E" w:rsidRDefault="00E4439E" w:rsidP="00E44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6D12" w:rsidRDefault="00366D12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2685" w:rsidRPr="00E4439E" w:rsidRDefault="00862685" w:rsidP="00E44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6D12" w:rsidRPr="00E4439E" w:rsidRDefault="00366D12" w:rsidP="00E443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39E">
        <w:rPr>
          <w:rFonts w:ascii="Times New Roman" w:hAnsi="Times New Roman"/>
          <w:sz w:val="28"/>
          <w:szCs w:val="28"/>
        </w:rPr>
        <w:t>Петропавловск-Камчатский, октябрь-декабрь 2014</w:t>
      </w:r>
    </w:p>
    <w:p w:rsidR="002B41A0" w:rsidRPr="00C9247C" w:rsidRDefault="000B1DE1" w:rsidP="00C92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F744E" w:rsidRPr="009F744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B41A0" w:rsidRPr="00546EDE" w:rsidRDefault="002B41A0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EDE">
        <w:rPr>
          <w:rFonts w:ascii="Times New Roman" w:hAnsi="Times New Roman"/>
          <w:sz w:val="28"/>
          <w:szCs w:val="28"/>
        </w:rPr>
        <w:t>Коррупция</w:t>
      </w:r>
      <w:r w:rsidRPr="00546EDE">
        <w:rPr>
          <w:rFonts w:ascii="Times New Roman" w:hAnsi="Times New Roman"/>
          <w:b/>
          <w:sz w:val="28"/>
          <w:szCs w:val="28"/>
        </w:rPr>
        <w:t xml:space="preserve"> – </w:t>
      </w:r>
      <w:r w:rsidRPr="00546EDE">
        <w:rPr>
          <w:rFonts w:ascii="Times New Roman" w:hAnsi="Times New Roman"/>
          <w:sz w:val="28"/>
          <w:szCs w:val="28"/>
        </w:rPr>
        <w:t xml:space="preserve">острейшая социальная проблема современного российского общества. Несмотря на значительные правовые, административные и организационные усилия, практических сдвигов в ее преодолении пока еще очень мало. Коррупция в России продолжает расти, становясь нормой не только для представителей экономической и политической  элиты, но и для обычных, рядовых граждан. Она охватывает различные сферы общественной </w:t>
      </w:r>
      <w:r w:rsidRPr="00546EDE">
        <w:rPr>
          <w:rFonts w:ascii="Times New Roman" w:hAnsi="Times New Roman"/>
          <w:spacing w:val="-2"/>
          <w:sz w:val="28"/>
          <w:szCs w:val="28"/>
        </w:rPr>
        <w:t>жизни, поражает все новые и новые социальные институты, организации и учреждения, проникает в повседневную жизнь самых широких слоев населения</w:t>
      </w:r>
      <w:r w:rsidRPr="00546EDE">
        <w:rPr>
          <w:rFonts w:ascii="Times New Roman" w:hAnsi="Times New Roman"/>
          <w:sz w:val="28"/>
          <w:szCs w:val="28"/>
        </w:rPr>
        <w:t xml:space="preserve">. </w:t>
      </w:r>
    </w:p>
    <w:p w:rsidR="002B41A0" w:rsidRPr="00546EDE" w:rsidRDefault="002B41A0" w:rsidP="008626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546EDE">
        <w:rPr>
          <w:rFonts w:ascii="Times New Roman" w:hAnsi="Times New Roman"/>
          <w:color w:val="000000"/>
          <w:spacing w:val="-2"/>
          <w:sz w:val="28"/>
          <w:szCs w:val="28"/>
        </w:rPr>
        <w:t>Согласно опросам международного агентства «</w:t>
      </w:r>
      <w:r w:rsidRPr="00546EDE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Transparency</w:t>
      </w:r>
      <w:r w:rsidRPr="00546E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46EDE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International</w:t>
      </w:r>
      <w:r w:rsidRPr="00546EDE">
        <w:rPr>
          <w:rFonts w:ascii="Times New Roman" w:hAnsi="Times New Roman"/>
          <w:color w:val="000000"/>
          <w:spacing w:val="-2"/>
          <w:sz w:val="28"/>
          <w:szCs w:val="28"/>
        </w:rPr>
        <w:t xml:space="preserve">», </w:t>
      </w:r>
      <w:r w:rsidRPr="00546EDE">
        <w:rPr>
          <w:rFonts w:ascii="Times New Roman" w:hAnsi="Times New Roman"/>
          <w:spacing w:val="-2"/>
          <w:sz w:val="28"/>
          <w:szCs w:val="28"/>
        </w:rPr>
        <w:t>Индекс восприятия коррупции (ИВК), ранжирующий страны по степени распространенности коррупции от 10</w:t>
      </w:r>
      <w:r>
        <w:rPr>
          <w:rFonts w:ascii="Times New Roman" w:hAnsi="Times New Roman"/>
          <w:spacing w:val="-2"/>
          <w:sz w:val="28"/>
          <w:szCs w:val="28"/>
        </w:rPr>
        <w:t>0</w:t>
      </w:r>
      <w:r w:rsidRPr="00546EDE">
        <w:rPr>
          <w:rFonts w:ascii="Times New Roman" w:hAnsi="Times New Roman"/>
          <w:spacing w:val="-2"/>
          <w:sz w:val="28"/>
          <w:szCs w:val="28"/>
        </w:rPr>
        <w:t xml:space="preserve"> баллов (коррупция практически отсутствует) до 0 (очень высокий уровень коррупции), в России </w:t>
      </w:r>
      <w:r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546EDE">
        <w:rPr>
          <w:rFonts w:ascii="Times New Roman" w:hAnsi="Times New Roman"/>
          <w:color w:val="000000"/>
          <w:spacing w:val="-2"/>
          <w:sz w:val="28"/>
          <w:szCs w:val="28"/>
        </w:rPr>
        <w:t>201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546EDE">
        <w:rPr>
          <w:rFonts w:ascii="Times New Roman" w:hAnsi="Times New Roman"/>
          <w:color w:val="000000"/>
          <w:spacing w:val="-2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оду</w:t>
      </w:r>
      <w:r w:rsidRPr="00546E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46EDE">
        <w:rPr>
          <w:rFonts w:ascii="Times New Roman" w:hAnsi="Times New Roman"/>
          <w:color w:val="0D0D0D"/>
          <w:spacing w:val="-2"/>
          <w:sz w:val="28"/>
          <w:szCs w:val="28"/>
        </w:rPr>
        <w:t>составил 2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8</w:t>
      </w:r>
      <w:r w:rsidRPr="00546EDE">
        <w:rPr>
          <w:rFonts w:ascii="Times New Roman" w:hAnsi="Times New Roman"/>
          <w:color w:val="0D0D0D"/>
          <w:spacing w:val="-2"/>
          <w:sz w:val="28"/>
          <w:szCs w:val="28"/>
        </w:rPr>
        <w:t xml:space="preserve"> балл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ов</w:t>
      </w:r>
      <w:r w:rsidRPr="00546EDE">
        <w:rPr>
          <w:rFonts w:ascii="Times New Roman" w:hAnsi="Times New Roman"/>
          <w:color w:val="0D0D0D"/>
          <w:spacing w:val="-2"/>
          <w:sz w:val="28"/>
          <w:szCs w:val="28"/>
        </w:rPr>
        <w:t>, вследствие чего наша страна разделила 1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27</w:t>
      </w:r>
      <w:r w:rsidRPr="00546EDE">
        <w:rPr>
          <w:rFonts w:ascii="Times New Roman" w:hAnsi="Times New Roman"/>
          <w:color w:val="0D0D0D"/>
          <w:spacing w:val="-2"/>
          <w:sz w:val="28"/>
          <w:szCs w:val="28"/>
        </w:rPr>
        <w:t>-е место (из 17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7</w:t>
      </w:r>
      <w:r w:rsidRPr="00546EDE">
        <w:rPr>
          <w:rFonts w:ascii="Times New Roman" w:hAnsi="Times New Roman"/>
          <w:color w:val="0D0D0D"/>
          <w:spacing w:val="-2"/>
          <w:sz w:val="28"/>
          <w:szCs w:val="28"/>
        </w:rPr>
        <w:t xml:space="preserve"> представленных в рейтинге) по уровню распространения взяточничества </w:t>
      </w:r>
      <w:r w:rsidRPr="00546EDE">
        <w:rPr>
          <w:rFonts w:ascii="Times New Roman" w:hAnsi="Times New Roman"/>
          <w:spacing w:val="-2"/>
          <w:sz w:val="28"/>
          <w:szCs w:val="28"/>
        </w:rPr>
        <w:t xml:space="preserve">с такими государствами как </w:t>
      </w:r>
      <w:r w:rsidRPr="00546EDE">
        <w:rPr>
          <w:rFonts w:ascii="Times New Roman" w:hAnsi="Times New Roman"/>
          <w:sz w:val="28"/>
          <w:szCs w:val="28"/>
        </w:rPr>
        <w:t>Азербайджан, Пакистан, Никарагуа, Мали</w:t>
      </w:r>
      <w:proofErr w:type="gramEnd"/>
      <w:r w:rsidRPr="00546EDE">
        <w:rPr>
          <w:rFonts w:ascii="Times New Roman" w:hAnsi="Times New Roman"/>
          <w:sz w:val="28"/>
          <w:szCs w:val="28"/>
        </w:rPr>
        <w:t>, Мадагаскар, Ливан, Гамбия и Коморские острова</w:t>
      </w:r>
      <w:r w:rsidR="00862685">
        <w:rPr>
          <w:rFonts w:ascii="Times New Roman" w:hAnsi="Times New Roman"/>
          <w:sz w:val="28"/>
          <w:szCs w:val="28"/>
        </w:rPr>
        <w:t xml:space="preserve"> </w:t>
      </w:r>
      <w:r w:rsidRPr="00546EDE">
        <w:rPr>
          <w:rStyle w:val="a7"/>
          <w:rFonts w:ascii="Times New Roman" w:hAnsi="Times New Roman"/>
          <w:spacing w:val="-2"/>
          <w:sz w:val="28"/>
          <w:szCs w:val="28"/>
        </w:rPr>
        <w:footnoteReference w:id="1"/>
      </w:r>
      <w:r w:rsidRPr="00546EDE">
        <w:rPr>
          <w:rFonts w:ascii="Times New Roman" w:hAnsi="Times New Roman"/>
          <w:spacing w:val="-2"/>
          <w:sz w:val="28"/>
          <w:szCs w:val="28"/>
        </w:rPr>
        <w:t>.</w:t>
      </w:r>
    </w:p>
    <w:p w:rsidR="002B41A0" w:rsidRPr="00546EDE" w:rsidRDefault="002B41A0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EDE">
        <w:rPr>
          <w:rFonts w:ascii="Times New Roman" w:hAnsi="Times New Roman"/>
          <w:sz w:val="28"/>
          <w:szCs w:val="28"/>
        </w:rPr>
        <w:t xml:space="preserve">Укоренившись в массовом сознании, коррупция сегодня стремительно набирает силу и все больше превращается в мощный фактор </w:t>
      </w:r>
      <w:r w:rsidRPr="00546EDE">
        <w:rPr>
          <w:rFonts w:ascii="Times New Roman" w:hAnsi="Times New Roman"/>
          <w:i/>
          <w:sz w:val="28"/>
          <w:szCs w:val="28"/>
        </w:rPr>
        <w:t>деструктивного развития</w:t>
      </w:r>
      <w:r w:rsidRPr="00546EDE">
        <w:rPr>
          <w:rFonts w:ascii="Times New Roman" w:hAnsi="Times New Roman"/>
          <w:sz w:val="28"/>
          <w:szCs w:val="28"/>
        </w:rPr>
        <w:t xml:space="preserve"> российского общества и государства. По единодушному признанию специалистов, она разрушает социальные связи и отношения, уродливо трансформирует социальную структуру, подрывает моральные устои общества, мешает становлению социальной справедливости и, в конечном счете, блокирует модернизационные процессы, сдерживая экономический рост</w:t>
      </w:r>
      <w:r w:rsidR="00862685">
        <w:rPr>
          <w:rFonts w:ascii="Times New Roman" w:hAnsi="Times New Roman"/>
          <w:sz w:val="28"/>
          <w:szCs w:val="28"/>
        </w:rPr>
        <w:t xml:space="preserve"> </w:t>
      </w:r>
      <w:r w:rsidRPr="00546EDE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546EDE">
        <w:rPr>
          <w:rFonts w:ascii="Times New Roman" w:hAnsi="Times New Roman"/>
          <w:sz w:val="28"/>
          <w:szCs w:val="28"/>
        </w:rPr>
        <w:t>.</w:t>
      </w:r>
    </w:p>
    <w:p w:rsidR="002B41A0" w:rsidRPr="00546EDE" w:rsidRDefault="002B41A0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24">
        <w:rPr>
          <w:rFonts w:ascii="Times New Roman" w:hAnsi="Times New Roman"/>
          <w:sz w:val="28"/>
          <w:szCs w:val="28"/>
        </w:rPr>
        <w:t>По оценкам многих экспертов, коррупция в России обрела институциональный характер,</w:t>
      </w:r>
      <w:r w:rsidRPr="00546EDE">
        <w:rPr>
          <w:rFonts w:ascii="Times New Roman" w:hAnsi="Times New Roman"/>
        </w:rPr>
        <w:t xml:space="preserve"> </w:t>
      </w:r>
      <w:r w:rsidRPr="00546EDE">
        <w:rPr>
          <w:rFonts w:ascii="Times New Roman" w:hAnsi="Times New Roman"/>
          <w:sz w:val="28"/>
          <w:szCs w:val="28"/>
        </w:rPr>
        <w:t>превратившись в структурированную и самовоспроизводящуюся социальную систему. Об этом свидетельствует, в частности, формирование стабильного набора норм коррупционного поведения, замена спонтанных коррупционных актов регулярными действиями, совершаемыми в соответствии с определенными правилами, возникновение устойчивых социальных ролей (взяткодатель и взяткополучатель),</w:t>
      </w:r>
      <w:r w:rsidRPr="00546EDE">
        <w:rPr>
          <w:rFonts w:ascii="Times New Roman" w:hAnsi="Times New Roman"/>
        </w:rPr>
        <w:t xml:space="preserve"> </w:t>
      </w:r>
      <w:r w:rsidRPr="00546EDE">
        <w:rPr>
          <w:rFonts w:ascii="Times New Roman" w:hAnsi="Times New Roman"/>
          <w:sz w:val="28"/>
          <w:szCs w:val="28"/>
        </w:rPr>
        <w:t>появление новых типов связей и организаций, закрепляющих коррупционные отношения. Из частной преступной практики коррупция превратилась сегодня в системную социальную проблему</w:t>
      </w:r>
      <w:r w:rsidRPr="00546EDE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546EDE">
        <w:rPr>
          <w:rFonts w:ascii="Times New Roman" w:hAnsi="Times New Roman"/>
          <w:sz w:val="28"/>
          <w:szCs w:val="28"/>
        </w:rPr>
        <w:t>.</w:t>
      </w:r>
    </w:p>
    <w:p w:rsidR="002B41A0" w:rsidRPr="00546EDE" w:rsidRDefault="002B41A0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EDE">
        <w:rPr>
          <w:rFonts w:ascii="Times New Roman" w:hAnsi="Times New Roman"/>
          <w:sz w:val="28"/>
          <w:szCs w:val="28"/>
        </w:rPr>
        <w:t xml:space="preserve">Таким образом, актуальность темы </w:t>
      </w:r>
      <w:r>
        <w:rPr>
          <w:rFonts w:ascii="Times New Roman" w:hAnsi="Times New Roman"/>
          <w:sz w:val="28"/>
          <w:szCs w:val="28"/>
        </w:rPr>
        <w:t>социологического</w:t>
      </w:r>
      <w:r w:rsidRPr="00546EDE">
        <w:rPr>
          <w:rFonts w:ascii="Times New Roman" w:hAnsi="Times New Roman"/>
          <w:sz w:val="28"/>
          <w:szCs w:val="28"/>
        </w:rPr>
        <w:t xml:space="preserve"> исследования обусловлена следующими обстоятельствами:</w:t>
      </w:r>
    </w:p>
    <w:p w:rsidR="002B41A0" w:rsidRPr="00A73790" w:rsidRDefault="002B41A0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790">
        <w:rPr>
          <w:rFonts w:ascii="Times New Roman" w:hAnsi="Times New Roman"/>
          <w:i/>
          <w:sz w:val="28"/>
          <w:szCs w:val="28"/>
        </w:rPr>
        <w:t>Во-первых,</w:t>
      </w:r>
      <w:r w:rsidRPr="00A73790">
        <w:rPr>
          <w:rFonts w:ascii="Times New Roman" w:hAnsi="Times New Roman"/>
          <w:sz w:val="28"/>
          <w:szCs w:val="28"/>
        </w:rPr>
        <w:t xml:space="preserve"> высокой социальной опасностью коррупции, крайней агрессивностью российской коррупционной системы. </w:t>
      </w:r>
    </w:p>
    <w:p w:rsidR="002B41A0" w:rsidRPr="00A73790" w:rsidRDefault="002B41A0" w:rsidP="008626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790">
        <w:rPr>
          <w:rFonts w:ascii="Times New Roman" w:hAnsi="Times New Roman"/>
          <w:i/>
          <w:sz w:val="28"/>
          <w:szCs w:val="28"/>
        </w:rPr>
        <w:t>Во-вторых,</w:t>
      </w:r>
      <w:r w:rsidRPr="00A73790">
        <w:rPr>
          <w:rFonts w:ascii="Times New Roman" w:hAnsi="Times New Roman"/>
          <w:sz w:val="28"/>
          <w:szCs w:val="28"/>
        </w:rPr>
        <w:t xml:space="preserve"> чрезвычайно широкими масштабами распространения коррупции в нашей стране, е</w:t>
      </w:r>
      <w:r>
        <w:rPr>
          <w:rFonts w:ascii="Times New Roman" w:hAnsi="Times New Roman"/>
          <w:sz w:val="28"/>
          <w:szCs w:val="28"/>
        </w:rPr>
        <w:t>ё</w:t>
      </w:r>
      <w:r w:rsidRPr="00A73790">
        <w:rPr>
          <w:rFonts w:ascii="Times New Roman" w:hAnsi="Times New Roman"/>
          <w:sz w:val="28"/>
          <w:szCs w:val="28"/>
        </w:rPr>
        <w:t xml:space="preserve"> активной институциональной экспансией в различные сферы и институты современного российского общества. </w:t>
      </w:r>
    </w:p>
    <w:p w:rsidR="00630F0B" w:rsidRDefault="002B41A0" w:rsidP="00862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790">
        <w:rPr>
          <w:rFonts w:ascii="Times New Roman" w:hAnsi="Times New Roman"/>
          <w:sz w:val="28"/>
          <w:szCs w:val="28"/>
        </w:rPr>
        <w:t xml:space="preserve">И, наконец, </w:t>
      </w:r>
      <w:r w:rsidRPr="00A73790">
        <w:rPr>
          <w:rFonts w:ascii="Times New Roman" w:hAnsi="Times New Roman"/>
          <w:i/>
          <w:sz w:val="28"/>
          <w:szCs w:val="28"/>
        </w:rPr>
        <w:t>в-третьих</w:t>
      </w:r>
      <w:r w:rsidRPr="00A73790">
        <w:rPr>
          <w:rFonts w:ascii="Times New Roman" w:hAnsi="Times New Roman"/>
          <w:sz w:val="28"/>
          <w:szCs w:val="28"/>
        </w:rPr>
        <w:t>, настоятельной необходимостью скорейшего блокирования и дальнейшего преодоления коррупции в нашем обществе.</w:t>
      </w:r>
    </w:p>
    <w:p w:rsidR="009F744E" w:rsidRDefault="009F744E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BD1" w:rsidRPr="009F744E" w:rsidRDefault="00C72BD1" w:rsidP="00862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BD1" w:rsidRDefault="00C7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0F0B" w:rsidRPr="00862685" w:rsidRDefault="00C72BD1" w:rsidP="00862685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D1">
        <w:rPr>
          <w:rFonts w:ascii="Times New Roman" w:hAnsi="Times New Roman" w:cs="Times New Roman"/>
          <w:b/>
          <w:sz w:val="28"/>
          <w:szCs w:val="28"/>
        </w:rPr>
        <w:t>1. МЕТОДИЧЕСКИЙ ПАСПОРТ ИССЛЕДОВАНИЯ</w:t>
      </w:r>
    </w:p>
    <w:p w:rsidR="00C72BD1" w:rsidRPr="00FD4ACE" w:rsidRDefault="00C72BD1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41A0">
        <w:rPr>
          <w:rFonts w:ascii="Times New Roman" w:hAnsi="Times New Roman"/>
          <w:sz w:val="28"/>
          <w:szCs w:val="28"/>
        </w:rPr>
        <w:t xml:space="preserve">В рамках </w:t>
      </w:r>
      <w:r w:rsidR="002B41A0" w:rsidRPr="002B41A0">
        <w:rPr>
          <w:rFonts w:ascii="Times New Roman" w:hAnsi="Times New Roman"/>
          <w:sz w:val="28"/>
          <w:szCs w:val="28"/>
        </w:rPr>
        <w:t>выявлени</w:t>
      </w:r>
      <w:r w:rsidR="002B41A0">
        <w:rPr>
          <w:rFonts w:ascii="Times New Roman" w:hAnsi="Times New Roman"/>
          <w:sz w:val="28"/>
          <w:szCs w:val="28"/>
        </w:rPr>
        <w:t>я</w:t>
      </w:r>
      <w:r w:rsidR="002B41A0" w:rsidRPr="002B41A0">
        <w:rPr>
          <w:rFonts w:ascii="Times New Roman" w:hAnsi="Times New Roman"/>
          <w:sz w:val="28"/>
          <w:szCs w:val="28"/>
        </w:rPr>
        <w:t xml:space="preserve"> коррупционных сфер деятельности в исполнительных органах государственной власти и органах местного самоуправления Камчатского края</w:t>
      </w:r>
      <w:r w:rsidRPr="002B41A0">
        <w:rPr>
          <w:rFonts w:ascii="Times New Roman" w:hAnsi="Times New Roman"/>
          <w:sz w:val="28"/>
          <w:szCs w:val="28"/>
        </w:rPr>
        <w:t xml:space="preserve"> сотрудниками креативного агентства «Хороший день» было проведено социологическое исследование </w:t>
      </w:r>
      <w:r w:rsidR="00D10493" w:rsidRPr="002B41A0">
        <w:rPr>
          <w:rFonts w:ascii="Times New Roman" w:hAnsi="Times New Roman"/>
          <w:sz w:val="28"/>
          <w:szCs w:val="28"/>
        </w:rPr>
        <w:t xml:space="preserve">среди </w:t>
      </w:r>
      <w:r w:rsidRPr="002B41A0">
        <w:rPr>
          <w:rFonts w:ascii="Times New Roman" w:hAnsi="Times New Roman"/>
          <w:sz w:val="28"/>
          <w:szCs w:val="28"/>
        </w:rPr>
        <w:t>жителей региона.</w:t>
      </w:r>
    </w:p>
    <w:p w:rsidR="00C72BD1" w:rsidRPr="00FD4ACE" w:rsidRDefault="00C72BD1" w:rsidP="00862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41A0">
        <w:rPr>
          <w:rFonts w:ascii="Times New Roman" w:hAnsi="Times New Roman"/>
          <w:sz w:val="28"/>
          <w:szCs w:val="28"/>
        </w:rPr>
        <w:t xml:space="preserve">Исследование было </w:t>
      </w:r>
      <w:r w:rsidR="00DC4824">
        <w:rPr>
          <w:rFonts w:ascii="Times New Roman" w:hAnsi="Times New Roman"/>
          <w:sz w:val="28"/>
          <w:szCs w:val="28"/>
        </w:rPr>
        <w:t>осуществлено</w:t>
      </w:r>
      <w:r w:rsidRPr="002B41A0">
        <w:rPr>
          <w:rFonts w:ascii="Times New Roman" w:hAnsi="Times New Roman"/>
          <w:sz w:val="28"/>
          <w:szCs w:val="28"/>
        </w:rPr>
        <w:t xml:space="preserve"> под руководством кандидата социологических наук Куприянова И.С. (общая организация исследования, подготовка программы и аналитического отчета по результатам исследования). Ответственный исполнитель исследовательского проекта: кандидат социологических наук Дикий А.А. (формирование массива и обработка данных в </w:t>
      </w:r>
      <w:r w:rsidRPr="002B41A0">
        <w:rPr>
          <w:rFonts w:ascii="Times New Roman" w:hAnsi="Times New Roman"/>
          <w:sz w:val="28"/>
          <w:szCs w:val="28"/>
          <w:lang w:val="en-US"/>
        </w:rPr>
        <w:t>SPSS</w:t>
      </w:r>
      <w:r w:rsidRPr="002B41A0">
        <w:rPr>
          <w:rFonts w:ascii="Times New Roman" w:hAnsi="Times New Roman"/>
          <w:sz w:val="28"/>
          <w:szCs w:val="28"/>
        </w:rPr>
        <w:t xml:space="preserve"> </w:t>
      </w:r>
      <w:r w:rsidRPr="002B41A0">
        <w:rPr>
          <w:rFonts w:ascii="Times New Roman" w:hAnsi="Times New Roman"/>
          <w:sz w:val="28"/>
          <w:szCs w:val="28"/>
          <w:lang w:val="en-US"/>
        </w:rPr>
        <w:t>Statistics</w:t>
      </w:r>
      <w:r w:rsidRPr="002B41A0">
        <w:rPr>
          <w:rFonts w:ascii="Times New Roman" w:hAnsi="Times New Roman"/>
          <w:sz w:val="28"/>
          <w:szCs w:val="28"/>
        </w:rPr>
        <w:t>, подготовка аналитического отчета). Всего в исследовании было задействовано 22 человека, в том числе 15 интервьюеров, силами которых был проведен опрос жителей муниципальны</w:t>
      </w:r>
      <w:r w:rsidR="003C6F9B" w:rsidRPr="002B41A0">
        <w:rPr>
          <w:rFonts w:ascii="Times New Roman" w:hAnsi="Times New Roman"/>
          <w:sz w:val="28"/>
          <w:szCs w:val="28"/>
        </w:rPr>
        <w:t>х образований Камчатского края.</w:t>
      </w:r>
    </w:p>
    <w:p w:rsidR="00C72BD1" w:rsidRDefault="003C6F9B" w:rsidP="00862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1A0">
        <w:rPr>
          <w:rFonts w:ascii="Times New Roman" w:hAnsi="Times New Roman"/>
          <w:sz w:val="28"/>
          <w:szCs w:val="28"/>
        </w:rPr>
        <w:t>Социологический опрос был проведен в октябре-ноябре 2014 года.  Обработка и анализ полученных данных, в том числе написание итогового отчета</w:t>
      </w:r>
      <w:r w:rsidR="00D10493" w:rsidRPr="002B41A0">
        <w:rPr>
          <w:rFonts w:ascii="Times New Roman" w:hAnsi="Times New Roman"/>
          <w:sz w:val="28"/>
          <w:szCs w:val="28"/>
        </w:rPr>
        <w:t>,</w:t>
      </w:r>
      <w:r w:rsidRPr="002B41A0">
        <w:rPr>
          <w:rFonts w:ascii="Times New Roman" w:hAnsi="Times New Roman"/>
          <w:sz w:val="28"/>
          <w:szCs w:val="28"/>
        </w:rPr>
        <w:t xml:space="preserve"> – декабрь 2014 года.</w:t>
      </w:r>
    </w:p>
    <w:p w:rsidR="00C72BD1" w:rsidRDefault="00C72BD1" w:rsidP="00862685">
      <w:pPr>
        <w:shd w:val="clear" w:color="auto" w:fill="FFFFFF"/>
        <w:tabs>
          <w:tab w:val="left" w:pos="26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C6F9B">
        <w:rPr>
          <w:rFonts w:ascii="Times New Roman" w:hAnsi="Times New Roman"/>
          <w:b/>
          <w:bCs/>
          <w:sz w:val="28"/>
          <w:szCs w:val="28"/>
        </w:rPr>
        <w:t>Цель исследования</w:t>
      </w:r>
      <w:r w:rsidRPr="005A500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A500D">
        <w:rPr>
          <w:rFonts w:ascii="Times New Roman" w:hAnsi="Times New Roman"/>
          <w:bCs/>
          <w:sz w:val="28"/>
          <w:szCs w:val="28"/>
        </w:rPr>
        <w:t xml:space="preserve">– </w:t>
      </w:r>
      <w:r w:rsidR="001B46A9" w:rsidRPr="00660D51">
        <w:rPr>
          <w:rFonts w:ascii="Times New Roman" w:hAnsi="Times New Roman"/>
          <w:sz w:val="28"/>
          <w:szCs w:val="28"/>
        </w:rPr>
        <w:t>выявление уровня коррупции в Камчатском крае, изучение мнения населения о проблемах борьбы с коррупцией в регионе</w:t>
      </w:r>
      <w:r w:rsidRPr="005A500D">
        <w:rPr>
          <w:rFonts w:ascii="Times New Roman" w:hAnsi="Times New Roman"/>
          <w:sz w:val="28"/>
          <w:szCs w:val="28"/>
        </w:rPr>
        <w:t>.</w:t>
      </w:r>
    </w:p>
    <w:p w:rsidR="00C72BD1" w:rsidRDefault="003C6F9B" w:rsidP="00862685">
      <w:pPr>
        <w:shd w:val="clear" w:color="auto" w:fill="FFFFFF"/>
        <w:tabs>
          <w:tab w:val="left" w:pos="2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В рамках поставленной цели решались следующие </w:t>
      </w:r>
      <w:r w:rsidR="00C72BD1" w:rsidRPr="003C6F9B">
        <w:rPr>
          <w:rFonts w:ascii="Times New Roman" w:hAnsi="Times New Roman"/>
          <w:b/>
          <w:bCs/>
          <w:spacing w:val="-6"/>
          <w:sz w:val="28"/>
          <w:szCs w:val="28"/>
        </w:rPr>
        <w:t xml:space="preserve">основные </w:t>
      </w:r>
      <w:r w:rsidR="00C72BD1" w:rsidRPr="003C6F9B">
        <w:rPr>
          <w:rFonts w:ascii="Times New Roman" w:hAnsi="Times New Roman"/>
          <w:b/>
          <w:bCs/>
          <w:sz w:val="28"/>
          <w:szCs w:val="28"/>
        </w:rPr>
        <w:t>задачи</w:t>
      </w:r>
      <w:r w:rsidR="00C72BD1" w:rsidRPr="005A500D">
        <w:rPr>
          <w:rFonts w:ascii="Times New Roman" w:hAnsi="Times New Roman"/>
          <w:bCs/>
          <w:sz w:val="28"/>
          <w:szCs w:val="28"/>
        </w:rPr>
        <w:t>:</w:t>
      </w:r>
    </w:p>
    <w:p w:rsidR="001B46A9" w:rsidRDefault="001B46A9" w:rsidP="008626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51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о</w:t>
      </w:r>
      <w:r w:rsidRPr="00660D51">
        <w:rPr>
          <w:rFonts w:ascii="Times New Roman" w:hAnsi="Times New Roman"/>
          <w:sz w:val="28"/>
          <w:szCs w:val="28"/>
        </w:rPr>
        <w:t xml:space="preserve">пределить значимость проблемы коррупции в списке социальных проблем среди населения Камчатского края и отдельно взятого муниципального образования (городского </w:t>
      </w:r>
      <w:r>
        <w:rPr>
          <w:rFonts w:ascii="Times New Roman" w:hAnsi="Times New Roman"/>
          <w:sz w:val="28"/>
          <w:szCs w:val="28"/>
        </w:rPr>
        <w:t>округа и муниципального района);</w:t>
      </w:r>
    </w:p>
    <w:p w:rsidR="001B46A9" w:rsidRPr="00660D51" w:rsidRDefault="001B46A9" w:rsidP="00862685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660D51">
        <w:rPr>
          <w:rFonts w:ascii="Times New Roman" w:hAnsi="Times New Roman"/>
          <w:sz w:val="28"/>
          <w:szCs w:val="28"/>
        </w:rPr>
        <w:t>ровести анализ ценностных установок населения Камчатского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1B46A9" w:rsidRDefault="001B46A9" w:rsidP="00862685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Pr="00660D51">
        <w:rPr>
          <w:rFonts w:ascii="Times New Roman" w:hAnsi="Times New Roman"/>
          <w:sz w:val="28"/>
          <w:szCs w:val="28"/>
        </w:rPr>
        <w:t xml:space="preserve">ыявить отношение </w:t>
      </w:r>
      <w:r>
        <w:rPr>
          <w:rFonts w:ascii="Times New Roman" w:hAnsi="Times New Roman"/>
          <w:sz w:val="28"/>
          <w:szCs w:val="28"/>
        </w:rPr>
        <w:t>жителей региона</w:t>
      </w:r>
      <w:r w:rsidRPr="00660D51">
        <w:rPr>
          <w:rFonts w:ascii="Times New Roman" w:hAnsi="Times New Roman"/>
          <w:sz w:val="28"/>
          <w:szCs w:val="28"/>
        </w:rPr>
        <w:t xml:space="preserve"> к проблеме коррупции, в частности</w:t>
      </w:r>
      <w:r>
        <w:rPr>
          <w:rFonts w:ascii="Times New Roman" w:hAnsi="Times New Roman"/>
          <w:sz w:val="28"/>
          <w:szCs w:val="28"/>
        </w:rPr>
        <w:t>,</w:t>
      </w:r>
      <w:r w:rsidRPr="00660D51">
        <w:rPr>
          <w:rFonts w:ascii="Times New Roman" w:hAnsi="Times New Roman"/>
          <w:sz w:val="28"/>
          <w:szCs w:val="28"/>
        </w:rPr>
        <w:t xml:space="preserve"> к проблеме бытовой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1B46A9" w:rsidRDefault="001B46A9" w:rsidP="00862685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660D51">
        <w:rPr>
          <w:rFonts w:ascii="Times New Roman" w:hAnsi="Times New Roman"/>
          <w:sz w:val="28"/>
          <w:szCs w:val="28"/>
        </w:rPr>
        <w:t>роанали</w:t>
      </w:r>
      <w:r>
        <w:rPr>
          <w:rFonts w:ascii="Times New Roman" w:hAnsi="Times New Roman"/>
          <w:sz w:val="28"/>
          <w:szCs w:val="28"/>
        </w:rPr>
        <w:t>зировать уровень распространенности</w:t>
      </w:r>
      <w:r w:rsidRPr="00660D51">
        <w:rPr>
          <w:rFonts w:ascii="Times New Roman" w:hAnsi="Times New Roman"/>
          <w:sz w:val="28"/>
          <w:szCs w:val="28"/>
        </w:rPr>
        <w:t xml:space="preserve"> коррупции в  Камчатском крае, в </w:t>
      </w:r>
      <w:r>
        <w:rPr>
          <w:rFonts w:ascii="Times New Roman" w:hAnsi="Times New Roman"/>
          <w:sz w:val="28"/>
          <w:szCs w:val="28"/>
        </w:rPr>
        <w:t>том числе</w:t>
      </w:r>
      <w:r w:rsidRPr="00660D51">
        <w:rPr>
          <w:rFonts w:ascii="Times New Roman" w:hAnsi="Times New Roman"/>
          <w:sz w:val="28"/>
          <w:szCs w:val="28"/>
        </w:rPr>
        <w:t xml:space="preserve"> динамику случаев бытовой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1B46A9" w:rsidRDefault="001B46A9" w:rsidP="00862685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</w:t>
      </w:r>
      <w:r w:rsidRPr="00660D51">
        <w:rPr>
          <w:rFonts w:ascii="Times New Roman" w:hAnsi="Times New Roman"/>
          <w:sz w:val="28"/>
          <w:szCs w:val="28"/>
        </w:rPr>
        <w:t>ыявить степень коррупционности органов власти в Камчатском крае</w:t>
      </w:r>
      <w:r>
        <w:rPr>
          <w:rFonts w:ascii="Times New Roman" w:hAnsi="Times New Roman"/>
          <w:sz w:val="28"/>
          <w:szCs w:val="28"/>
        </w:rPr>
        <w:t>;</w:t>
      </w:r>
    </w:p>
    <w:p w:rsidR="001B46A9" w:rsidRDefault="001B46A9" w:rsidP="00862685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</w:t>
      </w:r>
      <w:r w:rsidRPr="00660D51">
        <w:rPr>
          <w:rFonts w:ascii="Times New Roman" w:hAnsi="Times New Roman"/>
          <w:sz w:val="28"/>
          <w:szCs w:val="28"/>
        </w:rPr>
        <w:t>пределить наиболее коррупционные сферы деятельности на территории Камчатского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1B46A9" w:rsidRDefault="001B46A9" w:rsidP="00862685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</w:t>
      </w:r>
      <w:r w:rsidRPr="00660D51">
        <w:rPr>
          <w:rFonts w:ascii="Times New Roman" w:hAnsi="Times New Roman"/>
          <w:sz w:val="28"/>
          <w:szCs w:val="28"/>
        </w:rPr>
        <w:t>пределить мотивы и причины распространения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1B46A9" w:rsidRDefault="001B46A9" w:rsidP="00862685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</w:t>
      </w:r>
      <w:r w:rsidRPr="00660D51">
        <w:rPr>
          <w:rFonts w:ascii="Times New Roman" w:hAnsi="Times New Roman"/>
          <w:sz w:val="28"/>
          <w:szCs w:val="28"/>
        </w:rPr>
        <w:t>ровести  анализ социокультурных факторов, как способствующих, так и препятствующих воз</w:t>
      </w:r>
      <w:r>
        <w:rPr>
          <w:rFonts w:ascii="Times New Roman" w:hAnsi="Times New Roman"/>
          <w:sz w:val="28"/>
          <w:szCs w:val="28"/>
        </w:rPr>
        <w:t>никновению и развитию коррупции;</w:t>
      </w:r>
    </w:p>
    <w:p w:rsidR="001B46A9" w:rsidRDefault="001B46A9" w:rsidP="00862685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</w:t>
      </w:r>
      <w:r w:rsidRPr="00660D51">
        <w:rPr>
          <w:rFonts w:ascii="Times New Roman" w:hAnsi="Times New Roman"/>
          <w:sz w:val="28"/>
          <w:szCs w:val="28"/>
        </w:rPr>
        <w:t>ровести анализ эффективности принимаемых мер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на территории Камчатского края;</w:t>
      </w:r>
    </w:p>
    <w:p w:rsidR="00C72BD1" w:rsidRPr="005A500D" w:rsidRDefault="001B46A9" w:rsidP="00862685">
      <w:pPr>
        <w:shd w:val="clear" w:color="auto" w:fill="FFFFFF"/>
        <w:tabs>
          <w:tab w:val="left" w:pos="269"/>
          <w:tab w:val="num" w:pos="709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</w:t>
      </w:r>
      <w:r w:rsidRPr="00660D51">
        <w:rPr>
          <w:rFonts w:ascii="Times New Roman" w:hAnsi="Times New Roman"/>
          <w:sz w:val="28"/>
          <w:szCs w:val="28"/>
        </w:rPr>
        <w:t>ыявить наиболее действенные меры по борьбе с коррупцией.</w:t>
      </w:r>
    </w:p>
    <w:p w:rsidR="00C72BD1" w:rsidRPr="005A500D" w:rsidRDefault="00C72BD1" w:rsidP="00862685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C6F9B"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2712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общественное мнение </w:t>
      </w:r>
      <w:r w:rsidRPr="00E2712F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ей</w:t>
      </w:r>
      <w:r w:rsidRPr="00E2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E2712F">
        <w:rPr>
          <w:rFonts w:ascii="Times New Roman" w:hAnsi="Times New Roman"/>
          <w:sz w:val="28"/>
          <w:szCs w:val="28"/>
        </w:rPr>
        <w:t xml:space="preserve"> в возрасте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2712F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до 60 лет (социально и экономически активное население), постоянно проживающих в муниципальных образованиях региона.</w:t>
      </w:r>
      <w:r w:rsidR="003C6F9B">
        <w:rPr>
          <w:rFonts w:ascii="Times New Roman" w:hAnsi="Times New Roman"/>
          <w:sz w:val="28"/>
          <w:szCs w:val="28"/>
        </w:rPr>
        <w:t xml:space="preserve"> </w:t>
      </w:r>
      <w:r w:rsidRPr="003C6F9B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5A500D">
        <w:rPr>
          <w:rFonts w:ascii="Times New Roman" w:hAnsi="Times New Roman"/>
          <w:i/>
          <w:sz w:val="28"/>
          <w:szCs w:val="28"/>
        </w:rPr>
        <w:t xml:space="preserve"> </w:t>
      </w:r>
      <w:r w:rsidRPr="005A500D">
        <w:rPr>
          <w:rFonts w:ascii="Times New Roman" w:hAnsi="Times New Roman"/>
          <w:sz w:val="28"/>
          <w:szCs w:val="28"/>
        </w:rPr>
        <w:t xml:space="preserve">– </w:t>
      </w:r>
      <w:r w:rsidR="001B46A9" w:rsidRPr="008715E4">
        <w:rPr>
          <w:rFonts w:ascii="Times New Roman" w:hAnsi="Times New Roman"/>
          <w:sz w:val="28"/>
          <w:szCs w:val="28"/>
        </w:rPr>
        <w:t>отношение населения Камчатского края к проблемам коррупционности общества</w:t>
      </w:r>
      <w:r w:rsidRPr="005A500D">
        <w:rPr>
          <w:rFonts w:ascii="Times New Roman" w:hAnsi="Times New Roman"/>
          <w:sz w:val="28"/>
          <w:szCs w:val="28"/>
        </w:rPr>
        <w:t>.</w:t>
      </w:r>
    </w:p>
    <w:p w:rsidR="00C72BD1" w:rsidRPr="008715E4" w:rsidRDefault="00C72BD1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5E4">
        <w:rPr>
          <w:rFonts w:ascii="Times New Roman" w:hAnsi="Times New Roman"/>
          <w:sz w:val="28"/>
          <w:szCs w:val="28"/>
        </w:rPr>
        <w:t>В ходе проведения данного исследовании мы опирались на следующий набор концептуальных понятий.</w:t>
      </w:r>
    </w:p>
    <w:p w:rsidR="001B46A9" w:rsidRPr="008715E4" w:rsidRDefault="001B46A9" w:rsidP="008626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15E4">
        <w:rPr>
          <w:rFonts w:ascii="Times New Roman" w:hAnsi="Times New Roman"/>
          <w:i/>
          <w:spacing w:val="-2"/>
          <w:sz w:val="28"/>
          <w:szCs w:val="28"/>
        </w:rPr>
        <w:t xml:space="preserve">Коррупция </w:t>
      </w:r>
      <w:r w:rsidRPr="008715E4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8715E4">
        <w:rPr>
          <w:rFonts w:ascii="Times New Roman" w:hAnsi="Times New Roman"/>
          <w:color w:val="000000"/>
          <w:spacing w:val="-2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</w:t>
      </w:r>
      <w:r w:rsidRPr="008715E4">
        <w:rPr>
          <w:rStyle w:val="a7"/>
          <w:rFonts w:ascii="Times New Roman" w:hAnsi="Times New Roman"/>
          <w:color w:val="000000"/>
          <w:spacing w:val="-2"/>
          <w:sz w:val="28"/>
          <w:szCs w:val="28"/>
        </w:rPr>
        <w:footnoteReference w:id="4"/>
      </w:r>
      <w:r w:rsidRPr="008715E4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1B46A9" w:rsidRPr="008715E4" w:rsidRDefault="001B46A9" w:rsidP="008626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15E4">
        <w:rPr>
          <w:rFonts w:ascii="Times New Roman" w:hAnsi="Times New Roman"/>
          <w:i/>
          <w:iCs/>
          <w:sz w:val="28"/>
          <w:szCs w:val="28"/>
        </w:rPr>
        <w:t>Административная коррупция</w:t>
      </w:r>
      <w:r w:rsidRPr="008715E4">
        <w:rPr>
          <w:rFonts w:ascii="Times New Roman" w:hAnsi="Times New Roman"/>
          <w:sz w:val="28"/>
          <w:szCs w:val="28"/>
        </w:rPr>
        <w:t xml:space="preserve"> – намеренное внесение искажений в процесс предписанного исполнения существующих правил с целью получения преимуществ государственным и негосударственным лицам в результате незаконного и непрозрачного обеспечения личных выгод чиновникам. </w:t>
      </w:r>
    </w:p>
    <w:p w:rsidR="001B46A9" w:rsidRPr="008715E4" w:rsidRDefault="001B46A9" w:rsidP="008626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15E4">
        <w:rPr>
          <w:rFonts w:ascii="Times New Roman" w:hAnsi="Times New Roman"/>
          <w:i/>
          <w:iCs/>
          <w:sz w:val="28"/>
          <w:szCs w:val="28"/>
        </w:rPr>
        <w:t>Бытовая коррупция</w:t>
      </w:r>
      <w:r w:rsidRPr="008715E4">
        <w:rPr>
          <w:rFonts w:ascii="Times New Roman" w:hAnsi="Times New Roman"/>
          <w:sz w:val="28"/>
          <w:szCs w:val="28"/>
        </w:rPr>
        <w:t xml:space="preserve"> – коррупция, возникающая в результате взаимодействия должностных лиц и граждан при решении их повседневных проблем.</w:t>
      </w:r>
    </w:p>
    <w:p w:rsidR="001B46A9" w:rsidRPr="008715E4" w:rsidRDefault="001B46A9" w:rsidP="008626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15E4">
        <w:rPr>
          <w:rFonts w:ascii="Times New Roman" w:hAnsi="Times New Roman"/>
          <w:i/>
          <w:iCs/>
          <w:sz w:val="28"/>
          <w:szCs w:val="28"/>
        </w:rPr>
        <w:t>Деловая коррупция</w:t>
      </w:r>
      <w:r w:rsidRPr="008715E4">
        <w:rPr>
          <w:rFonts w:ascii="Times New Roman" w:hAnsi="Times New Roman"/>
          <w:sz w:val="28"/>
          <w:szCs w:val="28"/>
        </w:rPr>
        <w:t xml:space="preserve"> – коррупция, возникающая при взаимодействии должностных лиц и предпринимателей (представителей коммерческих компаний) для решения последними проблем своего бизнеса.</w:t>
      </w:r>
    </w:p>
    <w:p w:rsidR="001B46A9" w:rsidRDefault="001B46A9" w:rsidP="008626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15E4">
        <w:rPr>
          <w:rFonts w:ascii="Times New Roman" w:hAnsi="Times New Roman"/>
          <w:i/>
          <w:sz w:val="28"/>
          <w:szCs w:val="28"/>
        </w:rPr>
        <w:t>Взятка</w:t>
      </w:r>
      <w:r w:rsidRPr="008715E4">
        <w:rPr>
          <w:rFonts w:ascii="Times New Roman" w:hAnsi="Times New Roman"/>
          <w:sz w:val="28"/>
          <w:szCs w:val="28"/>
        </w:rPr>
        <w:t xml:space="preserve"> – принимаемые должностным лицом материальные ценности (предметы или денежные средства) или какая-либо имущественная выгода или услуги за действие (или, наоборот, бездействие), в интересах взяткодателя, которое это лицо могло или должно было совершить в силу своего служебного положения</w:t>
      </w:r>
      <w:r w:rsidRPr="008715E4">
        <w:rPr>
          <w:rStyle w:val="a7"/>
          <w:rFonts w:ascii="Times New Roman" w:hAnsi="Times New Roman"/>
          <w:sz w:val="28"/>
          <w:szCs w:val="28"/>
        </w:rPr>
        <w:footnoteReference w:id="5"/>
      </w:r>
      <w:r w:rsidRPr="008715E4">
        <w:rPr>
          <w:rFonts w:ascii="Times New Roman" w:hAnsi="Times New Roman"/>
          <w:sz w:val="28"/>
          <w:szCs w:val="28"/>
        </w:rPr>
        <w:t>.</w:t>
      </w:r>
    </w:p>
    <w:p w:rsidR="001B46A9" w:rsidRPr="00CB76B6" w:rsidRDefault="001B46A9" w:rsidP="008626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B76B6">
        <w:rPr>
          <w:rFonts w:ascii="Times New Roman" w:hAnsi="Times New Roman"/>
          <w:i/>
          <w:sz w:val="28"/>
          <w:szCs w:val="28"/>
        </w:rPr>
        <w:t>Подарок</w:t>
      </w:r>
      <w:r w:rsidRPr="00CB7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юридической терминологии) –</w:t>
      </w:r>
      <w:r w:rsidRPr="00CB76B6">
        <w:rPr>
          <w:rFonts w:ascii="Times New Roman" w:hAnsi="Times New Roman"/>
          <w:sz w:val="28"/>
          <w:szCs w:val="28"/>
        </w:rPr>
        <w:t xml:space="preserve"> безвозмездн</w:t>
      </w:r>
      <w:r>
        <w:rPr>
          <w:rFonts w:ascii="Times New Roman" w:hAnsi="Times New Roman"/>
          <w:sz w:val="28"/>
          <w:szCs w:val="28"/>
        </w:rPr>
        <w:t>ая</w:t>
      </w:r>
      <w:r w:rsidRPr="00CB76B6">
        <w:rPr>
          <w:rFonts w:ascii="Times New Roman" w:hAnsi="Times New Roman"/>
          <w:sz w:val="28"/>
          <w:szCs w:val="28"/>
        </w:rPr>
        <w:t xml:space="preserve"> передач</w:t>
      </w:r>
      <w:r>
        <w:rPr>
          <w:rFonts w:ascii="Times New Roman" w:hAnsi="Times New Roman"/>
          <w:sz w:val="28"/>
          <w:szCs w:val="28"/>
        </w:rPr>
        <w:t>а</w:t>
      </w:r>
      <w:r w:rsidRPr="00CB76B6">
        <w:rPr>
          <w:rFonts w:ascii="Times New Roman" w:hAnsi="Times New Roman"/>
          <w:sz w:val="28"/>
          <w:szCs w:val="28"/>
        </w:rPr>
        <w:t xml:space="preserve"> материальных ценностей</w:t>
      </w:r>
      <w:r>
        <w:rPr>
          <w:rFonts w:ascii="Times New Roman" w:hAnsi="Times New Roman"/>
          <w:sz w:val="28"/>
          <w:szCs w:val="28"/>
        </w:rPr>
        <w:t xml:space="preserve"> от одного лица к другому</w:t>
      </w:r>
      <w:r w:rsidRPr="00CB76B6">
        <w:rPr>
          <w:rFonts w:ascii="Times New Roman" w:hAnsi="Times New Roman"/>
          <w:sz w:val="28"/>
          <w:szCs w:val="28"/>
        </w:rPr>
        <w:t>, не связанная с предоставлением дарителю каких-либо выгод или услуг со стороны одариваемого</w:t>
      </w:r>
      <w:r>
        <w:rPr>
          <w:rFonts w:ascii="Times New Roman" w:hAnsi="Times New Roman"/>
          <w:sz w:val="28"/>
          <w:szCs w:val="28"/>
        </w:rPr>
        <w:t>, равно как и обязательств со стороны лица, принимающего подарок</w:t>
      </w:r>
      <w:r>
        <w:rPr>
          <w:rStyle w:val="a7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>.</w:t>
      </w:r>
    </w:p>
    <w:p w:rsidR="001B46A9" w:rsidRPr="008715E4" w:rsidRDefault="001B46A9" w:rsidP="008626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46A9">
        <w:rPr>
          <w:rStyle w:val="a8"/>
          <w:rFonts w:ascii="Times New Roman" w:hAnsi="Times New Roman"/>
          <w:b w:val="0"/>
          <w:i/>
          <w:sz w:val="28"/>
          <w:szCs w:val="28"/>
        </w:rPr>
        <w:t>Коррупционные факторы</w:t>
      </w:r>
      <w:r w:rsidRPr="00CB76B6">
        <w:rPr>
          <w:rFonts w:ascii="Times New Roman" w:hAnsi="Times New Roman"/>
          <w:sz w:val="28"/>
          <w:szCs w:val="28"/>
        </w:rPr>
        <w:t xml:space="preserve"> – дефекты юридических и социальных норм, а также правовые формулы</w:t>
      </w:r>
      <w:r w:rsidRPr="008715E4">
        <w:rPr>
          <w:rFonts w:ascii="Times New Roman" w:hAnsi="Times New Roman"/>
          <w:sz w:val="28"/>
          <w:szCs w:val="28"/>
        </w:rPr>
        <w:t>, которые могут способствовать проявлениям коррупции. Коррупционные факторы могут быть непосредственной основой коррупционных практик либо создавать условия легитимности коррупционных деяний</w:t>
      </w:r>
      <w:r w:rsidRPr="008715E4">
        <w:rPr>
          <w:rStyle w:val="a7"/>
          <w:rFonts w:ascii="Times New Roman" w:hAnsi="Times New Roman"/>
          <w:sz w:val="28"/>
          <w:szCs w:val="28"/>
        </w:rPr>
        <w:footnoteReference w:id="7"/>
      </w:r>
      <w:r w:rsidRPr="008715E4">
        <w:rPr>
          <w:rFonts w:ascii="Times New Roman" w:hAnsi="Times New Roman"/>
          <w:sz w:val="28"/>
          <w:szCs w:val="28"/>
        </w:rPr>
        <w:t>.</w:t>
      </w:r>
    </w:p>
    <w:p w:rsidR="001B46A9" w:rsidRPr="008715E4" w:rsidRDefault="001B46A9" w:rsidP="008626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15E4">
        <w:rPr>
          <w:rFonts w:ascii="Times New Roman" w:hAnsi="Times New Roman"/>
          <w:i/>
          <w:iCs/>
          <w:sz w:val="28"/>
          <w:szCs w:val="28"/>
        </w:rPr>
        <w:t>Антикоррупционная политика</w:t>
      </w:r>
      <w:r w:rsidRPr="008715E4">
        <w:rPr>
          <w:rFonts w:ascii="Times New Roman" w:hAnsi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правонарушений.</w:t>
      </w:r>
    </w:p>
    <w:p w:rsidR="001B46A9" w:rsidRPr="008715E4" w:rsidRDefault="001B46A9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5E4">
        <w:rPr>
          <w:rFonts w:ascii="Times New Roman" w:hAnsi="Times New Roman"/>
          <w:i/>
          <w:sz w:val="28"/>
          <w:szCs w:val="28"/>
        </w:rPr>
        <w:t>Субъективная оценка уровня коррупции</w:t>
      </w:r>
      <w:r w:rsidRPr="008715E4">
        <w:rPr>
          <w:rFonts w:ascii="Times New Roman" w:hAnsi="Times New Roman"/>
          <w:b/>
          <w:sz w:val="28"/>
          <w:szCs w:val="28"/>
        </w:rPr>
        <w:t xml:space="preserve"> </w:t>
      </w:r>
      <w:r w:rsidRPr="008715E4">
        <w:rPr>
          <w:rFonts w:ascii="Times New Roman" w:hAnsi="Times New Roman"/>
          <w:sz w:val="28"/>
          <w:szCs w:val="28"/>
        </w:rPr>
        <w:t>– степень коррумпированности различных сфер общественной жизни, которая оценивается респондентами на основе их представлений о сложившемся положении дел в той или иной сфере. Для респондентов, сталкивавшихся с коррупционными ситуациями, такую оценку детерминирует, в первую очередь, их личный опыт общения с государственными служащими. Позицию тех, кто лично не соприкасался с проявлениями взяточничества, могут формировать мнения родственников, знакомых, коллег, средств массовой информации и др.</w:t>
      </w:r>
    </w:p>
    <w:p w:rsidR="001B46A9" w:rsidRPr="00D21307" w:rsidRDefault="001B46A9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307">
        <w:rPr>
          <w:rFonts w:ascii="Times New Roman" w:hAnsi="Times New Roman"/>
          <w:i/>
          <w:sz w:val="28"/>
          <w:szCs w:val="28"/>
        </w:rPr>
        <w:t>Охват коррупции</w:t>
      </w:r>
      <w:r w:rsidRPr="00D21307">
        <w:rPr>
          <w:rFonts w:ascii="Times New Roman" w:hAnsi="Times New Roman"/>
          <w:sz w:val="28"/>
          <w:szCs w:val="28"/>
        </w:rPr>
        <w:t xml:space="preserve"> – доля респондентов, хотя бы раз в жизни попадавших в коррупционную ситуацию. Этот показатель отражает лишь верхний пласт такого сложного и многоаспектного явления как взяточничество, указывает на наличие (отсутствие) коррупционного опыта у респондентов, причем не только в нынешних социально-экономических условиях, но и в длительной ретроспективе.</w:t>
      </w:r>
    </w:p>
    <w:p w:rsidR="00C72BD1" w:rsidRPr="00F1595F" w:rsidRDefault="001B46A9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307">
        <w:rPr>
          <w:rFonts w:ascii="Times New Roman" w:hAnsi="Times New Roman"/>
          <w:i/>
          <w:sz w:val="28"/>
          <w:szCs w:val="28"/>
        </w:rPr>
        <w:t>Антикоррупционный потенциал</w:t>
      </w:r>
      <w:r w:rsidRPr="00D21307">
        <w:rPr>
          <w:rFonts w:ascii="Times New Roman" w:hAnsi="Times New Roman"/>
          <w:sz w:val="28"/>
          <w:szCs w:val="28"/>
        </w:rPr>
        <w:t xml:space="preserve"> – готовность населения законными методами противостоять коррупционному давлению со стороны представителей органов власти, государственных и муниципальных служащих, сотрудников различных ведомств и социально-экономических сфер в ходе взаимодействия с ними в рамках повседневной деятельности.</w:t>
      </w:r>
    </w:p>
    <w:p w:rsidR="003C6F9B" w:rsidRDefault="00D10493" w:rsidP="00862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</w:t>
      </w:r>
      <w:r w:rsidR="003C6F9B">
        <w:rPr>
          <w:rFonts w:ascii="Times New Roman" w:hAnsi="Times New Roman"/>
          <w:sz w:val="28"/>
          <w:szCs w:val="28"/>
        </w:rPr>
        <w:t xml:space="preserve"> исследования нами были выдвинуты следующие </w:t>
      </w:r>
      <w:r w:rsidR="003C6F9B" w:rsidRPr="003C6F9B">
        <w:rPr>
          <w:rFonts w:ascii="Times New Roman" w:hAnsi="Times New Roman"/>
          <w:b/>
          <w:sz w:val="28"/>
          <w:szCs w:val="28"/>
        </w:rPr>
        <w:t>исследовательские гипотезы</w:t>
      </w:r>
      <w:r w:rsidR="003C6F9B">
        <w:rPr>
          <w:rFonts w:ascii="Times New Roman" w:hAnsi="Times New Roman"/>
          <w:sz w:val="28"/>
          <w:szCs w:val="28"/>
        </w:rPr>
        <w:t>.</w:t>
      </w:r>
    </w:p>
    <w:p w:rsidR="001B46A9" w:rsidRPr="00D21307" w:rsidRDefault="001B46A9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Если большинство жителей</w:t>
      </w:r>
      <w:r w:rsidRPr="00D21307">
        <w:rPr>
          <w:rFonts w:ascii="Times New Roman" w:hAnsi="Times New Roman"/>
          <w:sz w:val="28"/>
          <w:szCs w:val="28"/>
        </w:rPr>
        <w:t xml:space="preserve"> Камчатск</w:t>
      </w:r>
      <w:r>
        <w:rPr>
          <w:rFonts w:ascii="Times New Roman" w:hAnsi="Times New Roman"/>
          <w:sz w:val="28"/>
          <w:szCs w:val="28"/>
        </w:rPr>
        <w:t>ого края говорит о достаточно больших масштабах распространенности коррупции в России, то более половины опрошенных респондентов должны полагать, что коррупцию в стране победить невозможно.</w:t>
      </w:r>
    </w:p>
    <w:p w:rsidR="001B46A9" w:rsidRDefault="001B46A9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Если каждый второй житель региона характеризует степень распространения коррупции в Камчатском крае как «очень высокую» или «высокую», то большинство камчатцев</w:t>
      </w:r>
      <w:r w:rsidRPr="00247BB8">
        <w:rPr>
          <w:rFonts w:ascii="Times New Roman" w:hAnsi="Times New Roman"/>
          <w:sz w:val="28"/>
          <w:szCs w:val="28"/>
        </w:rPr>
        <w:t xml:space="preserve"> негативно оценива</w:t>
      </w:r>
      <w:r>
        <w:rPr>
          <w:rFonts w:ascii="Times New Roman" w:hAnsi="Times New Roman"/>
          <w:sz w:val="28"/>
          <w:szCs w:val="28"/>
        </w:rPr>
        <w:t>ю</w:t>
      </w:r>
      <w:r w:rsidRPr="00247BB8">
        <w:rPr>
          <w:rFonts w:ascii="Times New Roman" w:hAnsi="Times New Roman"/>
          <w:sz w:val="28"/>
          <w:szCs w:val="28"/>
        </w:rPr>
        <w:t>т деятельность правоохранительных органов (полиция, прокуратура, суды) в части их антикоррупционной работы</w:t>
      </w:r>
      <w:r w:rsidRPr="00D21307">
        <w:rPr>
          <w:rFonts w:ascii="Times New Roman" w:hAnsi="Times New Roman"/>
          <w:sz w:val="28"/>
          <w:szCs w:val="28"/>
        </w:rPr>
        <w:t xml:space="preserve">. </w:t>
      </w:r>
    </w:p>
    <w:p w:rsidR="001B46A9" w:rsidRPr="00D21307" w:rsidRDefault="001B46A9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Если предположить, что наиболее часто жители Камчатского края при решении своих бытовых проблем взаимодействуют с должностными лицами в сферах </w:t>
      </w:r>
      <w:r w:rsidRPr="00D21307">
        <w:rPr>
          <w:rFonts w:ascii="Times New Roman" w:hAnsi="Times New Roman"/>
          <w:sz w:val="28"/>
          <w:szCs w:val="28"/>
        </w:rPr>
        <w:t>здравоохранения, образования и ГИБДД</w:t>
      </w:r>
      <w:r>
        <w:rPr>
          <w:rFonts w:ascii="Times New Roman" w:hAnsi="Times New Roman"/>
          <w:sz w:val="28"/>
          <w:szCs w:val="28"/>
        </w:rPr>
        <w:t>, то на данные социальные институты должна приходит</w:t>
      </w:r>
      <w:r w:rsidR="00DC482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и наибольшая доля коррупционных проявлений в регионе</w:t>
      </w:r>
      <w:r w:rsidRPr="00D21307">
        <w:rPr>
          <w:rFonts w:ascii="Times New Roman" w:hAnsi="Times New Roman"/>
          <w:sz w:val="28"/>
          <w:szCs w:val="28"/>
        </w:rPr>
        <w:t>.</w:t>
      </w:r>
    </w:p>
    <w:p w:rsidR="001B46A9" w:rsidRPr="00247BB8" w:rsidRDefault="001B46A9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Если предположить, что б</w:t>
      </w:r>
      <w:r w:rsidRPr="00247BB8">
        <w:rPr>
          <w:rFonts w:ascii="Times New Roman" w:hAnsi="Times New Roman"/>
          <w:sz w:val="28"/>
          <w:szCs w:val="28"/>
        </w:rPr>
        <w:t>ольшинство жителей Камчатского края разделяют понятия «подарок» и «взятка»,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BB8">
        <w:rPr>
          <w:rFonts w:ascii="Times New Roman" w:hAnsi="Times New Roman"/>
          <w:sz w:val="28"/>
          <w:szCs w:val="28"/>
        </w:rPr>
        <w:t xml:space="preserve">понимая первый как небольшой презент, </w:t>
      </w:r>
      <w:r w:rsidRPr="00247BB8">
        <w:rPr>
          <w:rFonts w:ascii="Times New Roman" w:eastAsia="Calibri" w:hAnsi="Times New Roman"/>
          <w:sz w:val="28"/>
          <w:szCs w:val="28"/>
        </w:rPr>
        <w:t xml:space="preserve">преподнесенный должностному лицу за решение </w:t>
      </w:r>
      <w:r>
        <w:rPr>
          <w:rFonts w:ascii="Times New Roman" w:eastAsia="Calibri" w:hAnsi="Times New Roman"/>
          <w:sz w:val="28"/>
          <w:szCs w:val="28"/>
        </w:rPr>
        <w:t>своих</w:t>
      </w:r>
      <w:r w:rsidRPr="00247BB8">
        <w:rPr>
          <w:rFonts w:ascii="Times New Roman" w:eastAsia="Calibri" w:hAnsi="Times New Roman"/>
          <w:sz w:val="28"/>
          <w:szCs w:val="28"/>
        </w:rPr>
        <w:t xml:space="preserve"> проблем или выполненные действия</w:t>
      </w:r>
      <w:r w:rsidRPr="00247BB8">
        <w:rPr>
          <w:rFonts w:ascii="Times New Roman" w:hAnsi="Times New Roman"/>
          <w:sz w:val="28"/>
          <w:szCs w:val="28"/>
        </w:rPr>
        <w:t xml:space="preserve"> в качестве благодарности</w:t>
      </w:r>
      <w:r>
        <w:rPr>
          <w:rFonts w:ascii="Times New Roman" w:hAnsi="Times New Roman"/>
          <w:sz w:val="28"/>
          <w:szCs w:val="28"/>
        </w:rPr>
        <w:t>, то</w:t>
      </w:r>
      <w:r w:rsidRPr="00247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 передачи </w:t>
      </w:r>
      <w:r w:rsidRPr="00247BB8">
        <w:rPr>
          <w:rFonts w:ascii="Times New Roman" w:hAnsi="Times New Roman"/>
          <w:sz w:val="28"/>
          <w:szCs w:val="28"/>
        </w:rPr>
        <w:t>подарк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47BB8">
        <w:rPr>
          <w:rFonts w:ascii="Times New Roman" w:hAnsi="Times New Roman"/>
          <w:sz w:val="28"/>
          <w:szCs w:val="28"/>
        </w:rPr>
        <w:t xml:space="preserve">не является </w:t>
      </w:r>
      <w:r>
        <w:rPr>
          <w:rFonts w:ascii="Times New Roman" w:hAnsi="Times New Roman"/>
          <w:sz w:val="28"/>
          <w:szCs w:val="28"/>
        </w:rPr>
        <w:t>общественно</w:t>
      </w:r>
      <w:r w:rsidRPr="00247BB8">
        <w:rPr>
          <w:rFonts w:ascii="Times New Roman" w:hAnsi="Times New Roman"/>
          <w:sz w:val="28"/>
          <w:szCs w:val="28"/>
        </w:rPr>
        <w:t xml:space="preserve"> осуждаемым</w:t>
      </w:r>
      <w:r>
        <w:rPr>
          <w:rFonts w:ascii="Times New Roman" w:hAnsi="Times New Roman"/>
          <w:sz w:val="28"/>
          <w:szCs w:val="28"/>
        </w:rPr>
        <w:t xml:space="preserve"> действием</w:t>
      </w:r>
      <w:r w:rsidRPr="00247BB8">
        <w:rPr>
          <w:rFonts w:ascii="Times New Roman" w:hAnsi="Times New Roman"/>
          <w:sz w:val="28"/>
          <w:szCs w:val="28"/>
        </w:rPr>
        <w:t xml:space="preserve">, тогда как </w:t>
      </w:r>
      <w:r>
        <w:rPr>
          <w:rFonts w:ascii="Times New Roman" w:hAnsi="Times New Roman"/>
          <w:sz w:val="28"/>
          <w:szCs w:val="28"/>
        </w:rPr>
        <w:t xml:space="preserve">дача и получение </w:t>
      </w:r>
      <w:r w:rsidRPr="00247BB8">
        <w:rPr>
          <w:rFonts w:ascii="Times New Roman" w:hAnsi="Times New Roman"/>
          <w:sz w:val="28"/>
          <w:szCs w:val="28"/>
        </w:rPr>
        <w:t>взятк</w:t>
      </w:r>
      <w:r>
        <w:rPr>
          <w:rFonts w:ascii="Times New Roman" w:hAnsi="Times New Roman"/>
          <w:sz w:val="28"/>
          <w:szCs w:val="28"/>
        </w:rPr>
        <w:t>и</w:t>
      </w:r>
      <w:r w:rsidRPr="00247BB8">
        <w:rPr>
          <w:rFonts w:ascii="Times New Roman" w:hAnsi="Times New Roman"/>
          <w:sz w:val="28"/>
          <w:szCs w:val="28"/>
        </w:rPr>
        <w:t xml:space="preserve"> априори имеет негативный </w:t>
      </w:r>
      <w:r>
        <w:rPr>
          <w:rFonts w:ascii="Times New Roman" w:hAnsi="Times New Roman"/>
          <w:sz w:val="28"/>
          <w:szCs w:val="28"/>
        </w:rPr>
        <w:t xml:space="preserve">социальный </w:t>
      </w:r>
      <w:r w:rsidRPr="00247BB8">
        <w:rPr>
          <w:rFonts w:ascii="Times New Roman" w:hAnsi="Times New Roman"/>
          <w:sz w:val="28"/>
          <w:szCs w:val="28"/>
        </w:rPr>
        <w:t>подтекст.</w:t>
      </w:r>
    </w:p>
    <w:p w:rsidR="00C72BD1" w:rsidRPr="00121278" w:rsidRDefault="001B46A9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Если н</w:t>
      </w:r>
      <w:r w:rsidRPr="00D21307">
        <w:rPr>
          <w:rFonts w:ascii="Times New Roman" w:eastAsia="Calibri" w:hAnsi="Times New Roman"/>
          <w:sz w:val="28"/>
          <w:szCs w:val="28"/>
        </w:rPr>
        <w:t xml:space="preserve">аиболее результативными мерами, способными уменьшить уровень коррупции, по мнению камчатцев, </w:t>
      </w:r>
      <w:r>
        <w:rPr>
          <w:rFonts w:ascii="Times New Roman" w:eastAsia="Calibri" w:hAnsi="Times New Roman"/>
          <w:sz w:val="28"/>
          <w:szCs w:val="28"/>
        </w:rPr>
        <w:t xml:space="preserve">могут </w:t>
      </w:r>
      <w:r w:rsidRPr="00D21307">
        <w:rPr>
          <w:rFonts w:ascii="Times New Roman" w:eastAsia="Calibri" w:hAnsi="Times New Roman"/>
          <w:sz w:val="28"/>
          <w:szCs w:val="28"/>
        </w:rPr>
        <w:t>являт</w:t>
      </w:r>
      <w:r>
        <w:rPr>
          <w:rFonts w:ascii="Times New Roman" w:eastAsia="Calibri" w:hAnsi="Times New Roman"/>
          <w:sz w:val="28"/>
          <w:szCs w:val="28"/>
        </w:rPr>
        <w:t>ь</w:t>
      </w:r>
      <w:r w:rsidRPr="00D21307">
        <w:rPr>
          <w:rFonts w:ascii="Times New Roman" w:eastAsia="Calibri" w:hAnsi="Times New Roman"/>
          <w:sz w:val="28"/>
          <w:szCs w:val="28"/>
        </w:rPr>
        <w:t>ся меры и санкции</w:t>
      </w:r>
      <w:r>
        <w:rPr>
          <w:rFonts w:ascii="Times New Roman" w:eastAsia="Calibri" w:hAnsi="Times New Roman"/>
          <w:sz w:val="28"/>
          <w:szCs w:val="28"/>
        </w:rPr>
        <w:t xml:space="preserve"> карательного свойства (например, конфискация имущества, кратные штрафы за взяточничество, длительные сроки заключения), то меры иного порядка (повышение зарплат чиновникам, антикоррупционная пропаганда в СМИ, воспитание общества в духе неприятия к взяточничеству) не могут быть столь эффективными по мнению респондентов.</w:t>
      </w:r>
      <w:r w:rsidR="00C72BD1" w:rsidRPr="00F1595F">
        <w:rPr>
          <w:rFonts w:ascii="Times New Roman" w:hAnsi="Times New Roman"/>
          <w:sz w:val="28"/>
          <w:szCs w:val="28"/>
        </w:rPr>
        <w:t xml:space="preserve"> </w:t>
      </w:r>
    </w:p>
    <w:p w:rsidR="00C72BD1" w:rsidRDefault="00C72BD1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E73">
        <w:rPr>
          <w:rFonts w:ascii="Times New Roman" w:hAnsi="Times New Roman"/>
          <w:sz w:val="28"/>
          <w:szCs w:val="28"/>
        </w:rPr>
        <w:t xml:space="preserve">Исходя из требований Технического задания, предоставленного Заказчиком, общий </w:t>
      </w:r>
      <w:r w:rsidRPr="003C6F9B">
        <w:rPr>
          <w:rFonts w:ascii="Times New Roman" w:hAnsi="Times New Roman"/>
          <w:b/>
          <w:sz w:val="28"/>
          <w:szCs w:val="28"/>
        </w:rPr>
        <w:t>объем выборочной совокупности</w:t>
      </w:r>
      <w:r w:rsidRPr="00F44B46">
        <w:rPr>
          <w:rFonts w:ascii="Times New Roman" w:hAnsi="Times New Roman"/>
          <w:sz w:val="28"/>
          <w:szCs w:val="28"/>
        </w:rPr>
        <w:t xml:space="preserve"> состави</w:t>
      </w:r>
      <w:r w:rsidR="003C6F9B">
        <w:rPr>
          <w:rFonts w:ascii="Times New Roman" w:hAnsi="Times New Roman"/>
          <w:sz w:val="28"/>
          <w:szCs w:val="28"/>
        </w:rPr>
        <w:t>л</w:t>
      </w:r>
      <w:r w:rsidRPr="00F44B46">
        <w:rPr>
          <w:rFonts w:ascii="Times New Roman" w:hAnsi="Times New Roman"/>
          <w:sz w:val="28"/>
          <w:szCs w:val="28"/>
        </w:rPr>
        <w:t xml:space="preserve"> 70</w:t>
      </w:r>
      <w:r w:rsidR="001B46A9">
        <w:rPr>
          <w:rFonts w:ascii="Times New Roman" w:hAnsi="Times New Roman"/>
          <w:sz w:val="28"/>
          <w:szCs w:val="28"/>
        </w:rPr>
        <w:t>5</w:t>
      </w:r>
      <w:r w:rsidRPr="00F44B46">
        <w:rPr>
          <w:rFonts w:ascii="Times New Roman" w:hAnsi="Times New Roman"/>
          <w:sz w:val="28"/>
          <w:szCs w:val="28"/>
        </w:rPr>
        <w:t xml:space="preserve"> человек</w:t>
      </w:r>
      <w:r w:rsidRPr="00765E73">
        <w:rPr>
          <w:rFonts w:ascii="Times New Roman" w:hAnsi="Times New Roman"/>
          <w:sz w:val="28"/>
          <w:szCs w:val="28"/>
        </w:rPr>
        <w:t>, пропорционально распределенных по 13 муниципальным образованиям Камчатского края согласно весу (численност</w:t>
      </w:r>
      <w:r w:rsidR="00D10493">
        <w:rPr>
          <w:rFonts w:ascii="Times New Roman" w:hAnsi="Times New Roman"/>
          <w:sz w:val="28"/>
          <w:szCs w:val="28"/>
        </w:rPr>
        <w:t>и</w:t>
      </w:r>
      <w:r w:rsidRPr="00765E73">
        <w:rPr>
          <w:rFonts w:ascii="Times New Roman" w:hAnsi="Times New Roman"/>
          <w:sz w:val="28"/>
          <w:szCs w:val="28"/>
        </w:rPr>
        <w:t xml:space="preserve"> населения) каждого городского округа (муниципального района) в общей численности населения региона. </w:t>
      </w:r>
      <w:r>
        <w:rPr>
          <w:rFonts w:ascii="Times New Roman" w:hAnsi="Times New Roman"/>
          <w:sz w:val="28"/>
          <w:szCs w:val="28"/>
        </w:rPr>
        <w:t>У</w:t>
      </w:r>
      <w:r w:rsidRPr="00765E73">
        <w:rPr>
          <w:rFonts w:ascii="Times New Roman" w:hAnsi="Times New Roman"/>
          <w:sz w:val="28"/>
          <w:szCs w:val="28"/>
        </w:rPr>
        <w:t xml:space="preserve">читывая низкую плотность населения </w:t>
      </w:r>
      <w:r>
        <w:rPr>
          <w:rFonts w:ascii="Times New Roman" w:hAnsi="Times New Roman"/>
          <w:sz w:val="28"/>
          <w:szCs w:val="28"/>
        </w:rPr>
        <w:t xml:space="preserve">региона, территориальная структура выборки </w:t>
      </w:r>
      <w:r w:rsidR="003C6F9B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несколько перевзвешена в пользу слабонаселенных муниципалитетов при статистически незначимом снижении доли выборки в г.о. Петропавловск-Камчатский (не более 2,5%).</w:t>
      </w:r>
    </w:p>
    <w:p w:rsidR="00C72BD1" w:rsidRPr="00F44B46" w:rsidRDefault="00C72BD1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Подобное перевзвешивание позволи</w:t>
      </w:r>
      <w:r w:rsidR="003C6F9B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 xml:space="preserve"> провести более качественный учет мнений респондентов, проживающих в отдаленных и малонаселенных районах региона, при одновременном сохранении репрезентативной структуры выборки как по краю</w:t>
      </w:r>
      <w:r w:rsidRPr="00F44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целом, так и по г.о. Петропавловск-Камчатский в частности. </w:t>
      </w:r>
      <w:r w:rsidR="003C6F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шибка выборки в целом по Камчатскому краю не превыси</w:t>
      </w:r>
      <w:r w:rsidR="003C6F9B">
        <w:rPr>
          <w:rFonts w:ascii="Times New Roman" w:hAnsi="Times New Roman"/>
          <w:sz w:val="28"/>
          <w:szCs w:val="28"/>
        </w:rPr>
        <w:t>л</w:t>
      </w:r>
      <w:r w:rsidR="00D70C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4,5% при уровне значимости 0,95. По г.о. Петропавловск-Камчатский ошибка выборки не превыси</w:t>
      </w:r>
      <w:r w:rsidR="003C6F9B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планируемое значение в 5% при уровне значимости 0,95. По остальным муниципальным образованиям в отдельности выборочную </w:t>
      </w:r>
      <w:r w:rsidRPr="00F44B46">
        <w:rPr>
          <w:rFonts w:ascii="Times New Roman" w:hAnsi="Times New Roman"/>
          <w:sz w:val="28"/>
          <w:szCs w:val="28"/>
        </w:rPr>
        <w:t>совокупность нельзя считать репрезентативной в виду малой наполненности соответствующих подмассивов.</w:t>
      </w:r>
    </w:p>
    <w:p w:rsidR="00C72BD1" w:rsidRDefault="00C72BD1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B46">
        <w:rPr>
          <w:rFonts w:ascii="Times New Roman" w:hAnsi="Times New Roman"/>
          <w:sz w:val="28"/>
          <w:szCs w:val="28"/>
        </w:rPr>
        <w:t>Для проведения социологического опроса населения использова</w:t>
      </w:r>
      <w:r w:rsidR="003C6F9B">
        <w:rPr>
          <w:rFonts w:ascii="Times New Roman" w:hAnsi="Times New Roman"/>
          <w:sz w:val="28"/>
          <w:szCs w:val="28"/>
        </w:rPr>
        <w:t>лась</w:t>
      </w:r>
      <w:r w:rsidRPr="00F44B46">
        <w:rPr>
          <w:rFonts w:ascii="Times New Roman" w:hAnsi="Times New Roman"/>
          <w:sz w:val="28"/>
          <w:szCs w:val="28"/>
        </w:rPr>
        <w:t xml:space="preserve"> </w:t>
      </w:r>
      <w:r w:rsidRPr="00F44B46">
        <w:rPr>
          <w:rFonts w:ascii="Times New Roman" w:hAnsi="Times New Roman"/>
          <w:i/>
          <w:sz w:val="28"/>
          <w:szCs w:val="28"/>
        </w:rPr>
        <w:t>многоступенчатая, комбинированная (квотно-случайная) выборка с маршрутной рандомизацией.</w:t>
      </w:r>
      <w:r w:rsidRPr="00F44B46">
        <w:rPr>
          <w:rFonts w:ascii="Times New Roman" w:hAnsi="Times New Roman"/>
          <w:sz w:val="28"/>
          <w:szCs w:val="28"/>
        </w:rPr>
        <w:t xml:space="preserve"> Основные квотируемые признаки – пол и возраст респондентов. </w:t>
      </w:r>
      <w:r>
        <w:rPr>
          <w:rFonts w:ascii="Times New Roman" w:hAnsi="Times New Roman"/>
          <w:sz w:val="28"/>
          <w:szCs w:val="28"/>
        </w:rPr>
        <w:t>Социально-профессиональный статус (род деятельности)</w:t>
      </w:r>
      <w:r w:rsidRPr="00F44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</w:t>
      </w:r>
      <w:r w:rsidR="003C6F9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F44B46">
        <w:rPr>
          <w:rFonts w:ascii="Times New Roman" w:hAnsi="Times New Roman"/>
          <w:sz w:val="28"/>
          <w:szCs w:val="28"/>
        </w:rPr>
        <w:t>в качестве независимой контрольной переменной.</w:t>
      </w:r>
    </w:p>
    <w:p w:rsidR="0020780D" w:rsidRPr="00F44B46" w:rsidRDefault="0020780D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B46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реализуемой</w:t>
      </w:r>
      <w:r w:rsidRPr="00F44B46">
        <w:rPr>
          <w:rFonts w:ascii="Times New Roman" w:hAnsi="Times New Roman"/>
          <w:sz w:val="28"/>
          <w:szCs w:val="28"/>
        </w:rPr>
        <w:t xml:space="preserve"> квотно-случайной модели выборки </w:t>
      </w:r>
      <w:r>
        <w:rPr>
          <w:rFonts w:ascii="Times New Roman" w:hAnsi="Times New Roman"/>
          <w:sz w:val="28"/>
          <w:szCs w:val="28"/>
        </w:rPr>
        <w:t xml:space="preserve">нами было сформировано </w:t>
      </w:r>
      <w:r w:rsidRPr="00F44B46">
        <w:rPr>
          <w:rFonts w:ascii="Times New Roman" w:hAnsi="Times New Roman"/>
          <w:sz w:val="28"/>
          <w:szCs w:val="28"/>
        </w:rPr>
        <w:t>распределение респондентов по территориально-географ</w:t>
      </w:r>
      <w:r>
        <w:rPr>
          <w:rFonts w:ascii="Times New Roman" w:hAnsi="Times New Roman"/>
          <w:sz w:val="28"/>
          <w:szCs w:val="28"/>
        </w:rPr>
        <w:t xml:space="preserve">ическому и гендерно-возрастному </w:t>
      </w:r>
      <w:r w:rsidRPr="00F44B46">
        <w:rPr>
          <w:rFonts w:ascii="Times New Roman" w:hAnsi="Times New Roman"/>
          <w:sz w:val="28"/>
          <w:szCs w:val="28"/>
        </w:rPr>
        <w:t xml:space="preserve">признакам. </w:t>
      </w:r>
      <w:r>
        <w:rPr>
          <w:rFonts w:ascii="Times New Roman" w:hAnsi="Times New Roman"/>
          <w:sz w:val="28"/>
          <w:szCs w:val="28"/>
        </w:rPr>
        <w:t>С</w:t>
      </w:r>
      <w:r w:rsidRPr="00F44B46">
        <w:rPr>
          <w:rFonts w:ascii="Times New Roman" w:hAnsi="Times New Roman"/>
          <w:sz w:val="28"/>
          <w:szCs w:val="28"/>
        </w:rPr>
        <w:t xml:space="preserve">труктура выборки по вышеуказанным параметрам приведена в </w:t>
      </w:r>
      <w:r w:rsidRPr="005910BE">
        <w:rPr>
          <w:rFonts w:ascii="Times New Roman" w:hAnsi="Times New Roman"/>
          <w:sz w:val="28"/>
          <w:szCs w:val="28"/>
        </w:rPr>
        <w:t>табл. 1-2.</w:t>
      </w:r>
    </w:p>
    <w:p w:rsidR="00C72BD1" w:rsidRPr="00092068" w:rsidRDefault="00C72BD1" w:rsidP="00C72B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BD1" w:rsidRPr="005910BE" w:rsidRDefault="00C72BD1" w:rsidP="005910BE">
      <w:pPr>
        <w:ind w:firstLine="709"/>
        <w:rPr>
          <w:rFonts w:ascii="Times New Roman" w:hAnsi="Times New Roman"/>
          <w:b/>
          <w:sz w:val="28"/>
          <w:szCs w:val="28"/>
        </w:rPr>
      </w:pPr>
      <w:r w:rsidRPr="005910BE">
        <w:rPr>
          <w:rFonts w:ascii="Times New Roman" w:hAnsi="Times New Roman"/>
          <w:sz w:val="28"/>
          <w:szCs w:val="28"/>
        </w:rPr>
        <w:t>Табл. 1.</w:t>
      </w:r>
      <w:r w:rsidRPr="00092068">
        <w:rPr>
          <w:rFonts w:ascii="Times New Roman" w:hAnsi="Times New Roman"/>
          <w:sz w:val="28"/>
          <w:szCs w:val="28"/>
        </w:rPr>
        <w:t xml:space="preserve"> Территориальная структура выборки, </w:t>
      </w:r>
      <w:r w:rsidRPr="00092068">
        <w:rPr>
          <w:rFonts w:ascii="Times New Roman" w:hAnsi="Times New Roman"/>
          <w:i/>
          <w:sz w:val="28"/>
          <w:szCs w:val="28"/>
        </w:rPr>
        <w:t>% и абс. числа</w:t>
      </w:r>
    </w:p>
    <w:tbl>
      <w:tblPr>
        <w:tblW w:w="795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1621"/>
        <w:gridCol w:w="1497"/>
      </w:tblGrid>
      <w:tr w:rsidR="00DF64FD" w:rsidRPr="00827A2F" w:rsidTr="00E759A0">
        <w:trPr>
          <w:trHeight w:val="553"/>
          <w:jc w:val="center"/>
        </w:trPr>
        <w:tc>
          <w:tcPr>
            <w:tcW w:w="4835" w:type="dxa"/>
            <w:vAlign w:val="center"/>
          </w:tcPr>
          <w:p w:rsidR="00DF64FD" w:rsidRPr="005910BE" w:rsidRDefault="00DF64FD" w:rsidP="00E75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BE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21" w:type="dxa"/>
            <w:vAlign w:val="center"/>
          </w:tcPr>
          <w:p w:rsidR="00DF64FD" w:rsidRPr="00827A2F" w:rsidRDefault="00DF64FD" w:rsidP="00E759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497" w:type="dxa"/>
            <w:vAlign w:val="center"/>
          </w:tcPr>
          <w:p w:rsidR="00DF64FD" w:rsidRPr="00827A2F" w:rsidRDefault="00DF64FD" w:rsidP="00E759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2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A0BB4" w:rsidRPr="00827A2F" w:rsidTr="008A0BB4">
        <w:trPr>
          <w:trHeight w:val="128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Theme="majorEastAsia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1621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D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Theme="majorEastAsia" w:hAnsi="Times New Roman" w:cs="Times New Roman"/>
                <w:sz w:val="24"/>
                <w:szCs w:val="24"/>
              </w:rPr>
              <w:t>Вилючинский городской округ</w:t>
            </w:r>
          </w:p>
        </w:tc>
        <w:tc>
          <w:tcPr>
            <w:tcW w:w="1621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D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Theme="majorEastAsia" w:hAnsi="Times New Roman" w:cs="Times New Roman"/>
                <w:sz w:val="24"/>
                <w:szCs w:val="24"/>
              </w:rPr>
              <w:t>Елизовский район</w:t>
            </w:r>
          </w:p>
        </w:tc>
        <w:tc>
          <w:tcPr>
            <w:tcW w:w="1621" w:type="dxa"/>
            <w:vAlign w:val="bottom"/>
          </w:tcPr>
          <w:p w:rsidR="008A0BB4" w:rsidRPr="004972A1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2A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97" w:type="dxa"/>
          </w:tcPr>
          <w:p w:rsidR="008A0BB4" w:rsidRPr="00274EF3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Theme="majorEastAsia" w:hAnsi="Times New Roman" w:cs="Times New Roman"/>
                <w:sz w:val="24"/>
                <w:szCs w:val="24"/>
              </w:rPr>
              <w:t>Мильковский район</w:t>
            </w:r>
          </w:p>
        </w:tc>
        <w:tc>
          <w:tcPr>
            <w:tcW w:w="1621" w:type="dxa"/>
            <w:vAlign w:val="bottom"/>
          </w:tcPr>
          <w:p w:rsidR="008A0BB4" w:rsidRPr="00274EF3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F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7" w:type="dxa"/>
          </w:tcPr>
          <w:p w:rsidR="008A0BB4" w:rsidRPr="00274EF3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F3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Усть-Большерецкий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A0BB4" w:rsidRPr="00827A2F" w:rsidTr="008A0BB4">
        <w:trPr>
          <w:trHeight w:val="104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Усть-Камчатский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Быстринский район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Алеутский район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Соболевский район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Карагинский район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Олюторский район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A0BB4" w:rsidRPr="00827A2F" w:rsidTr="008A0BB4">
        <w:trPr>
          <w:trHeight w:val="70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Пенжинский район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A0BB4" w:rsidRPr="00827A2F" w:rsidTr="008A0BB4">
        <w:trPr>
          <w:trHeight w:val="212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Тигильский район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A0BB4" w:rsidRPr="00827A2F" w:rsidTr="008A0BB4">
        <w:trPr>
          <w:trHeight w:val="212"/>
          <w:jc w:val="center"/>
        </w:trPr>
        <w:tc>
          <w:tcPr>
            <w:tcW w:w="4835" w:type="dxa"/>
          </w:tcPr>
          <w:p w:rsidR="008A0BB4" w:rsidRPr="005910BE" w:rsidRDefault="008A0BB4" w:rsidP="008A0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0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1" w:type="dxa"/>
            <w:vAlign w:val="bottom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705</w:t>
            </w:r>
          </w:p>
        </w:tc>
        <w:tc>
          <w:tcPr>
            <w:tcW w:w="1497" w:type="dxa"/>
          </w:tcPr>
          <w:p w:rsidR="008A0BB4" w:rsidRPr="006F49DD" w:rsidRDefault="008A0BB4" w:rsidP="008A0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2BD1" w:rsidRPr="00092068" w:rsidRDefault="00C72BD1" w:rsidP="002B2D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BD1" w:rsidRDefault="0020780D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Обращаем внимание читателей, что в</w:t>
      </w:r>
      <w:r w:rsidRPr="00092068">
        <w:rPr>
          <w:rFonts w:ascii="Times New Roman" w:hAnsi="Times New Roman"/>
          <w:sz w:val="28"/>
          <w:szCs w:val="28"/>
        </w:rPr>
        <w:t>ыборка составлена на основании чи</w:t>
      </w:r>
      <w:r w:rsidRPr="00092068">
        <w:rPr>
          <w:rFonts w:ascii="Times New Roman" w:hAnsi="Times New Roman"/>
          <w:sz w:val="28"/>
          <w:szCs w:val="28"/>
          <w:shd w:val="clear" w:color="auto" w:fill="FFFFFF"/>
        </w:rPr>
        <w:t>сленности населения Камчатского края по данным Росстата по состоянию на 1 января 2010 года (по данным Всероссийской переписи населения 2010 года)</w:t>
      </w:r>
      <w:r w:rsidR="005910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footnoteReference w:id="8"/>
      </w:r>
      <w:r w:rsidRPr="000920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910BE" w:rsidRPr="005910BE" w:rsidRDefault="005910BE" w:rsidP="005910B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72BD1" w:rsidRPr="00092068" w:rsidRDefault="00C72BD1" w:rsidP="00C72B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10BE">
        <w:rPr>
          <w:rFonts w:ascii="Times New Roman" w:hAnsi="Times New Roman"/>
          <w:sz w:val="28"/>
          <w:szCs w:val="28"/>
        </w:rPr>
        <w:t>Табл. 2.</w:t>
      </w:r>
      <w:r>
        <w:rPr>
          <w:rFonts w:ascii="Times New Roman" w:hAnsi="Times New Roman"/>
          <w:sz w:val="28"/>
          <w:szCs w:val="28"/>
        </w:rPr>
        <w:t xml:space="preserve"> </w:t>
      </w:r>
      <w:r w:rsidR="00DF64FD">
        <w:rPr>
          <w:rFonts w:ascii="Times New Roman" w:hAnsi="Times New Roman"/>
          <w:sz w:val="28"/>
          <w:szCs w:val="28"/>
        </w:rPr>
        <w:t xml:space="preserve">Социально-демографическая </w:t>
      </w:r>
      <w:r>
        <w:rPr>
          <w:rFonts w:ascii="Times New Roman" w:hAnsi="Times New Roman"/>
          <w:sz w:val="28"/>
          <w:szCs w:val="28"/>
        </w:rPr>
        <w:t xml:space="preserve">структура выборки, </w:t>
      </w:r>
      <w:r w:rsidRPr="00092068">
        <w:rPr>
          <w:rFonts w:ascii="Times New Roman" w:hAnsi="Times New Roman"/>
          <w:i/>
          <w:sz w:val="28"/>
          <w:szCs w:val="28"/>
        </w:rPr>
        <w:t>% и абс. числа</w:t>
      </w:r>
    </w:p>
    <w:tbl>
      <w:tblPr>
        <w:tblW w:w="956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4"/>
        <w:gridCol w:w="1621"/>
        <w:gridCol w:w="1496"/>
      </w:tblGrid>
      <w:tr w:rsidR="00DF64FD" w:rsidRPr="009A0CC0" w:rsidTr="002370F3">
        <w:trPr>
          <w:trHeight w:val="553"/>
          <w:jc w:val="center"/>
        </w:trPr>
        <w:tc>
          <w:tcPr>
            <w:tcW w:w="6444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Социально-демографическая характеристика</w:t>
            </w:r>
          </w:p>
        </w:tc>
        <w:tc>
          <w:tcPr>
            <w:tcW w:w="1621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опрошенных</w:t>
            </w:r>
          </w:p>
        </w:tc>
        <w:tc>
          <w:tcPr>
            <w:tcW w:w="1496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C0" w:rsidRPr="009A0CC0" w:rsidTr="002370F3">
        <w:trPr>
          <w:trHeight w:val="128"/>
          <w:jc w:val="center"/>
        </w:trPr>
        <w:tc>
          <w:tcPr>
            <w:tcW w:w="9561" w:type="dxa"/>
            <w:gridSpan w:val="3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i/>
                <w:sz w:val="24"/>
                <w:szCs w:val="24"/>
              </w:rPr>
              <w:t>Пол</w:t>
            </w:r>
          </w:p>
        </w:tc>
      </w:tr>
      <w:tr w:rsidR="009A0CC0" w:rsidRPr="009A0CC0" w:rsidTr="002370F3">
        <w:trPr>
          <w:trHeight w:val="128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21" w:type="dxa"/>
            <w:vAlign w:val="center"/>
          </w:tcPr>
          <w:p w:rsidR="009A0CC0" w:rsidRPr="009A0CC0" w:rsidRDefault="001B46A9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CC0" w:rsidRPr="009A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1B4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6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6" w:type="dxa"/>
            <w:vAlign w:val="center"/>
          </w:tcPr>
          <w:p w:rsidR="009A0CC0" w:rsidRPr="009A0CC0" w:rsidRDefault="009A0CC0" w:rsidP="001B4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4FD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DF64FD" w:rsidRPr="009A0CC0" w:rsidRDefault="00DF64FD" w:rsidP="009A0CC0">
            <w:pPr>
              <w:spacing w:after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1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1B46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:rsidR="00DF64FD" w:rsidRPr="009A0CC0" w:rsidRDefault="00C264A7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9561" w:type="dxa"/>
            <w:gridSpan w:val="3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1621" w:type="dxa"/>
            <w:vAlign w:val="center"/>
          </w:tcPr>
          <w:p w:rsidR="009A0CC0" w:rsidRPr="009A0CC0" w:rsidRDefault="001B46A9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96" w:type="dxa"/>
            <w:vAlign w:val="center"/>
          </w:tcPr>
          <w:p w:rsidR="009A0CC0" w:rsidRPr="009A0CC0" w:rsidRDefault="001B46A9" w:rsidP="001B4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0CC0" w:rsidRPr="009A0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0CC0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30-54 года</w:t>
            </w:r>
          </w:p>
        </w:tc>
        <w:tc>
          <w:tcPr>
            <w:tcW w:w="1621" w:type="dxa"/>
            <w:vAlign w:val="center"/>
          </w:tcPr>
          <w:p w:rsidR="009A0CC0" w:rsidRPr="009A0CC0" w:rsidRDefault="001B46A9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496" w:type="dxa"/>
            <w:vAlign w:val="center"/>
          </w:tcPr>
          <w:p w:rsidR="009A0CC0" w:rsidRPr="009A0CC0" w:rsidRDefault="001B46A9" w:rsidP="001B4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A0CC0" w:rsidRPr="009A0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C0" w:rsidRPr="009A0CC0" w:rsidTr="002370F3">
        <w:trPr>
          <w:trHeight w:val="104"/>
          <w:jc w:val="center"/>
        </w:trPr>
        <w:tc>
          <w:tcPr>
            <w:tcW w:w="6444" w:type="dxa"/>
            <w:vAlign w:val="center"/>
          </w:tcPr>
          <w:p w:rsidR="009A0CC0" w:rsidRPr="009A0CC0" w:rsidRDefault="009A0CC0" w:rsidP="009A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55 лет и старше</w:t>
            </w:r>
          </w:p>
        </w:tc>
        <w:tc>
          <w:tcPr>
            <w:tcW w:w="1621" w:type="dxa"/>
            <w:vAlign w:val="center"/>
          </w:tcPr>
          <w:p w:rsidR="009A0CC0" w:rsidRPr="009A0CC0" w:rsidRDefault="009A0CC0" w:rsidP="009A0C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6A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96" w:type="dxa"/>
            <w:vAlign w:val="center"/>
          </w:tcPr>
          <w:p w:rsidR="009A0CC0" w:rsidRPr="009A0CC0" w:rsidRDefault="001B46A9" w:rsidP="001B4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0CC0" w:rsidRPr="009A0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4FD" w:rsidRPr="009A0CC0" w:rsidTr="002370F3">
        <w:trPr>
          <w:trHeight w:val="70"/>
          <w:jc w:val="center"/>
        </w:trPr>
        <w:tc>
          <w:tcPr>
            <w:tcW w:w="6444" w:type="dxa"/>
            <w:vAlign w:val="center"/>
          </w:tcPr>
          <w:p w:rsidR="00DF64FD" w:rsidRPr="009A0CC0" w:rsidRDefault="00DF64FD" w:rsidP="009A0CC0">
            <w:pPr>
              <w:spacing w:after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1" w:type="dxa"/>
            <w:vAlign w:val="center"/>
          </w:tcPr>
          <w:p w:rsidR="00DF64FD" w:rsidRPr="009A0CC0" w:rsidRDefault="00DF64FD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1B46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:rsidR="00DF64FD" w:rsidRPr="009A0CC0" w:rsidRDefault="00C264A7" w:rsidP="009A0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370F3" w:rsidRPr="005C4592" w:rsidRDefault="002370F3" w:rsidP="00897B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592">
        <w:rPr>
          <w:rFonts w:ascii="Times New Roman" w:hAnsi="Times New Roman" w:cs="Times New Roman"/>
          <w:b/>
          <w:i/>
          <w:sz w:val="28"/>
          <w:szCs w:val="28"/>
        </w:rPr>
        <w:t>Окончание таблицы 2</w:t>
      </w:r>
    </w:p>
    <w:tbl>
      <w:tblPr>
        <w:tblW w:w="956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4"/>
        <w:gridCol w:w="1621"/>
        <w:gridCol w:w="1496"/>
      </w:tblGrid>
      <w:tr w:rsidR="009A0CC0" w:rsidRPr="00DD4BAB" w:rsidTr="002370F3">
        <w:trPr>
          <w:trHeight w:val="70"/>
          <w:jc w:val="center"/>
        </w:trPr>
        <w:tc>
          <w:tcPr>
            <w:tcW w:w="9561" w:type="dxa"/>
            <w:gridSpan w:val="3"/>
            <w:vAlign w:val="center"/>
          </w:tcPr>
          <w:p w:rsidR="009A0CC0" w:rsidRPr="00DD4BAB" w:rsidRDefault="009A0CC0" w:rsidP="00DD4BA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Социально-профессиональный статус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ся (ВУЗа, колледжа, училища, школы)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1B0A4A" w:rsidRDefault="00C264A7" w:rsidP="00C26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и искусства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торговле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C26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 услуг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рыбохозяйственном комплексе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туристической компании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энергетике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транспортной сфере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 сфере ЖКХ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добычи и переработки полезных ископаемых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сфере информа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Безработны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264A7" w:rsidRPr="00DD4BAB" w:rsidTr="00C264A7">
        <w:trPr>
          <w:trHeight w:val="70"/>
          <w:jc w:val="center"/>
        </w:trPr>
        <w:tc>
          <w:tcPr>
            <w:tcW w:w="6444" w:type="dxa"/>
          </w:tcPr>
          <w:p w:rsidR="00C264A7" w:rsidRPr="00DD4BAB" w:rsidRDefault="00C264A7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сферы занятости</w:t>
            </w:r>
          </w:p>
        </w:tc>
        <w:tc>
          <w:tcPr>
            <w:tcW w:w="1621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6" w:type="dxa"/>
            <w:vAlign w:val="center"/>
          </w:tcPr>
          <w:p w:rsidR="00C264A7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A0CC0" w:rsidRPr="00DD4BAB" w:rsidTr="00C264A7">
        <w:trPr>
          <w:trHeight w:val="70"/>
          <w:jc w:val="center"/>
        </w:trPr>
        <w:tc>
          <w:tcPr>
            <w:tcW w:w="6444" w:type="dxa"/>
            <w:vAlign w:val="center"/>
          </w:tcPr>
          <w:p w:rsidR="009A0CC0" w:rsidRPr="00DD4BAB" w:rsidRDefault="009A0CC0" w:rsidP="00DD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Нет ответа</w:t>
            </w:r>
          </w:p>
        </w:tc>
        <w:tc>
          <w:tcPr>
            <w:tcW w:w="1621" w:type="dxa"/>
            <w:vAlign w:val="center"/>
          </w:tcPr>
          <w:p w:rsidR="009A0CC0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vAlign w:val="center"/>
          </w:tcPr>
          <w:p w:rsidR="009A0CC0" w:rsidRPr="00C264A7" w:rsidRDefault="00C264A7" w:rsidP="00C2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4FD" w:rsidRPr="00DD4BAB" w:rsidTr="002370F3">
        <w:trPr>
          <w:trHeight w:val="212"/>
          <w:jc w:val="center"/>
        </w:trPr>
        <w:tc>
          <w:tcPr>
            <w:tcW w:w="6444" w:type="dxa"/>
            <w:vAlign w:val="center"/>
          </w:tcPr>
          <w:p w:rsidR="00DF64FD" w:rsidRPr="00DD4BAB" w:rsidRDefault="00DF64FD" w:rsidP="00DD4BAB">
            <w:pPr>
              <w:spacing w:after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DD4BAB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И</w:t>
            </w:r>
            <w:r w:rsidR="009A0CC0" w:rsidRPr="00DD4BAB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621" w:type="dxa"/>
            <w:vAlign w:val="center"/>
          </w:tcPr>
          <w:p w:rsidR="00DF64FD" w:rsidRPr="00DD4BAB" w:rsidRDefault="001B46A9" w:rsidP="00DD4B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</w:p>
        </w:tc>
        <w:tc>
          <w:tcPr>
            <w:tcW w:w="1496" w:type="dxa"/>
            <w:vAlign w:val="center"/>
          </w:tcPr>
          <w:p w:rsidR="00DF64FD" w:rsidRPr="00DD4BAB" w:rsidRDefault="00C264A7" w:rsidP="00DD4B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2BD1" w:rsidRPr="00092068" w:rsidRDefault="00C72BD1" w:rsidP="00C72B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2BD1" w:rsidRDefault="00C72BD1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планируемое социологическое исследование по глубине анализа предмета относится к разряду аналитических, постольку </w:t>
      </w:r>
      <w:r w:rsidR="002370F3">
        <w:rPr>
          <w:rFonts w:ascii="Times New Roman" w:hAnsi="Times New Roman"/>
          <w:sz w:val="28"/>
          <w:szCs w:val="28"/>
        </w:rPr>
        <w:t>нами применялся</w:t>
      </w:r>
      <w:r w:rsidRPr="00D830DB">
        <w:rPr>
          <w:rFonts w:ascii="Times New Roman" w:hAnsi="Times New Roman"/>
          <w:sz w:val="28"/>
          <w:szCs w:val="28"/>
        </w:rPr>
        <w:t xml:space="preserve"> </w:t>
      </w:r>
      <w:r w:rsidRPr="002370F3">
        <w:rPr>
          <w:rFonts w:ascii="Times New Roman" w:hAnsi="Times New Roman"/>
          <w:b/>
          <w:sz w:val="28"/>
          <w:szCs w:val="28"/>
        </w:rPr>
        <w:t>комплекс социологических методов</w:t>
      </w:r>
      <w:r w:rsidRPr="00D830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дополняют друг друга, </w:t>
      </w:r>
      <w:r w:rsidRPr="002370F3">
        <w:rPr>
          <w:rFonts w:ascii="Times New Roman" w:hAnsi="Times New Roman"/>
          <w:sz w:val="28"/>
          <w:szCs w:val="28"/>
        </w:rPr>
        <w:t>– социологический опрос и анализ документов.</w:t>
      </w:r>
    </w:p>
    <w:p w:rsidR="00C72BD1" w:rsidRPr="009D59A9" w:rsidRDefault="00E700C3" w:rsidP="005910B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0C3">
        <w:rPr>
          <w:rStyle w:val="a8"/>
          <w:rFonts w:ascii="Times New Roman" w:hAnsi="Times New Roman"/>
          <w:b w:val="0"/>
          <w:sz w:val="28"/>
          <w:szCs w:val="28"/>
        </w:rPr>
        <w:t>1) </w:t>
      </w:r>
      <w:r w:rsidRPr="00E700C3">
        <w:rPr>
          <w:rStyle w:val="a8"/>
          <w:rFonts w:ascii="Times New Roman" w:hAnsi="Times New Roman"/>
          <w:b w:val="0"/>
          <w:i/>
          <w:sz w:val="28"/>
          <w:szCs w:val="28"/>
        </w:rPr>
        <w:t>Анализ документов (контент-анализ)</w:t>
      </w:r>
      <w:r w:rsidRPr="00E700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вспомогательный метод исследования. </w:t>
      </w:r>
      <w:r w:rsidRPr="009D59A9">
        <w:rPr>
          <w:rFonts w:ascii="Times New Roman" w:hAnsi="Times New Roman"/>
          <w:sz w:val="28"/>
          <w:szCs w:val="28"/>
        </w:rPr>
        <w:t>При помощи этого метода исследования изуча</w:t>
      </w:r>
      <w:r>
        <w:rPr>
          <w:rFonts w:ascii="Times New Roman" w:hAnsi="Times New Roman"/>
          <w:sz w:val="28"/>
          <w:szCs w:val="28"/>
        </w:rPr>
        <w:t>лась</w:t>
      </w:r>
      <w:r w:rsidRPr="009D59A9">
        <w:rPr>
          <w:rFonts w:ascii="Times New Roman" w:hAnsi="Times New Roman"/>
          <w:sz w:val="28"/>
          <w:szCs w:val="28"/>
        </w:rPr>
        <w:t xml:space="preserve"> ведомственная статистика и нормативные правовые акты исполнительных органов государственной власти, касающиеся противодействия коррупции. </w:t>
      </w:r>
      <w:r>
        <w:rPr>
          <w:rFonts w:ascii="Times New Roman" w:hAnsi="Times New Roman"/>
          <w:sz w:val="28"/>
          <w:szCs w:val="28"/>
        </w:rPr>
        <w:t>Данный метод также использовался для с</w:t>
      </w:r>
      <w:r w:rsidRPr="009D59A9">
        <w:rPr>
          <w:rFonts w:ascii="Times New Roman" w:hAnsi="Times New Roman"/>
          <w:sz w:val="28"/>
          <w:szCs w:val="28"/>
        </w:rPr>
        <w:t>равнени</w:t>
      </w:r>
      <w:r>
        <w:rPr>
          <w:rFonts w:ascii="Times New Roman" w:hAnsi="Times New Roman"/>
          <w:sz w:val="28"/>
          <w:szCs w:val="28"/>
        </w:rPr>
        <w:t>я результатов данного исследования с</w:t>
      </w:r>
      <w:r w:rsidRPr="009D59A9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ями</w:t>
      </w:r>
      <w:r w:rsidRPr="009D59A9">
        <w:rPr>
          <w:rFonts w:ascii="Times New Roman" w:hAnsi="Times New Roman"/>
          <w:sz w:val="28"/>
          <w:szCs w:val="28"/>
        </w:rPr>
        <w:t xml:space="preserve"> предыдущих </w:t>
      </w:r>
      <w:r>
        <w:rPr>
          <w:rFonts w:ascii="Times New Roman" w:hAnsi="Times New Roman"/>
          <w:sz w:val="28"/>
          <w:szCs w:val="28"/>
        </w:rPr>
        <w:t>опросов общественного мнения</w:t>
      </w:r>
      <w:r w:rsidRPr="009D5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Камчатского края</w:t>
      </w:r>
      <w:r w:rsidRPr="009D59A9">
        <w:rPr>
          <w:rFonts w:ascii="Times New Roman" w:hAnsi="Times New Roman"/>
          <w:sz w:val="28"/>
          <w:szCs w:val="28"/>
        </w:rPr>
        <w:t>.</w:t>
      </w:r>
    </w:p>
    <w:p w:rsidR="002370F3" w:rsidRDefault="00C72BD1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F8">
        <w:rPr>
          <w:rFonts w:ascii="Times New Roman" w:hAnsi="Times New Roman"/>
          <w:sz w:val="28"/>
          <w:szCs w:val="28"/>
        </w:rPr>
        <w:t>2) </w:t>
      </w:r>
      <w:r w:rsidRPr="00065CF8">
        <w:rPr>
          <w:rFonts w:ascii="Times New Roman" w:hAnsi="Times New Roman"/>
          <w:i/>
          <w:sz w:val="28"/>
          <w:szCs w:val="28"/>
        </w:rPr>
        <w:t>Социологический опрос</w:t>
      </w:r>
      <w:r w:rsidRPr="00065CF8">
        <w:rPr>
          <w:rFonts w:ascii="Times New Roman" w:hAnsi="Times New Roman"/>
          <w:sz w:val="28"/>
          <w:szCs w:val="28"/>
        </w:rPr>
        <w:t xml:space="preserve"> – основной метод исследования. Социологический опрос </w:t>
      </w:r>
      <w:r w:rsidR="002370F3">
        <w:rPr>
          <w:rFonts w:ascii="Times New Roman" w:hAnsi="Times New Roman"/>
          <w:sz w:val="28"/>
          <w:szCs w:val="28"/>
        </w:rPr>
        <w:t>проводил</w:t>
      </w:r>
      <w:r w:rsidRPr="00065CF8">
        <w:rPr>
          <w:rFonts w:ascii="Times New Roman" w:hAnsi="Times New Roman"/>
          <w:sz w:val="28"/>
          <w:szCs w:val="28"/>
        </w:rPr>
        <w:t xml:space="preserve">ся методом уличного, поквартирного интервью в муниципальных образованиях Камчатского края, а также </w:t>
      </w:r>
      <w:r w:rsidR="002370F3">
        <w:rPr>
          <w:rFonts w:ascii="Times New Roman" w:hAnsi="Times New Roman"/>
          <w:sz w:val="28"/>
          <w:szCs w:val="28"/>
        </w:rPr>
        <w:t xml:space="preserve">посредством </w:t>
      </w:r>
      <w:r w:rsidRPr="00065CF8">
        <w:rPr>
          <w:rFonts w:ascii="Times New Roman" w:hAnsi="Times New Roman"/>
          <w:sz w:val="28"/>
          <w:szCs w:val="28"/>
        </w:rPr>
        <w:t>анкетировани</w:t>
      </w:r>
      <w:r w:rsidR="002370F3">
        <w:rPr>
          <w:rFonts w:ascii="Times New Roman" w:hAnsi="Times New Roman"/>
          <w:sz w:val="28"/>
          <w:szCs w:val="28"/>
        </w:rPr>
        <w:t>я</w:t>
      </w:r>
      <w:r w:rsidRPr="00065CF8">
        <w:rPr>
          <w:rFonts w:ascii="Times New Roman" w:hAnsi="Times New Roman"/>
          <w:sz w:val="28"/>
          <w:szCs w:val="28"/>
        </w:rPr>
        <w:t xml:space="preserve"> граждан на рабочих местах согласно утвер</w:t>
      </w:r>
      <w:r w:rsidR="00D10493">
        <w:rPr>
          <w:rFonts w:ascii="Times New Roman" w:hAnsi="Times New Roman"/>
          <w:sz w:val="28"/>
          <w:szCs w:val="28"/>
        </w:rPr>
        <w:t>жденному З</w:t>
      </w:r>
      <w:r w:rsidRPr="00065CF8">
        <w:rPr>
          <w:rFonts w:ascii="Times New Roman" w:hAnsi="Times New Roman"/>
          <w:sz w:val="28"/>
          <w:szCs w:val="28"/>
        </w:rPr>
        <w:t>аказчиком составу выборочной совокупности</w:t>
      </w:r>
      <w:r w:rsidR="002370F3">
        <w:rPr>
          <w:rFonts w:ascii="Times New Roman" w:hAnsi="Times New Roman"/>
          <w:sz w:val="28"/>
          <w:szCs w:val="28"/>
        </w:rPr>
        <w:t xml:space="preserve"> по стандартизированной анкете, разработанной и утвержденной Заказчиком исследования</w:t>
      </w:r>
      <w:r w:rsidR="00C9247C">
        <w:rPr>
          <w:rFonts w:ascii="Times New Roman" w:hAnsi="Times New Roman"/>
          <w:sz w:val="28"/>
          <w:szCs w:val="28"/>
        </w:rPr>
        <w:t>.</w:t>
      </w:r>
    </w:p>
    <w:p w:rsidR="00C72BD1" w:rsidRPr="00065CF8" w:rsidRDefault="00C72BD1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F8">
        <w:rPr>
          <w:rFonts w:ascii="Times New Roman" w:hAnsi="Times New Roman"/>
          <w:sz w:val="28"/>
          <w:szCs w:val="28"/>
        </w:rPr>
        <w:t>При проведении опросов в городских округах Петропавловск-Камчатский и Вилючинский осуществл</w:t>
      </w:r>
      <w:r w:rsidR="002370F3">
        <w:rPr>
          <w:rFonts w:ascii="Times New Roman" w:hAnsi="Times New Roman"/>
          <w:sz w:val="28"/>
          <w:szCs w:val="28"/>
        </w:rPr>
        <w:t>ялась</w:t>
      </w:r>
      <w:r w:rsidRPr="00065CF8">
        <w:rPr>
          <w:rFonts w:ascii="Times New Roman" w:hAnsi="Times New Roman"/>
          <w:sz w:val="28"/>
          <w:szCs w:val="28"/>
        </w:rPr>
        <w:t xml:space="preserve"> их географическая нарезка на районы. В рамках каждого района случайным образом </w:t>
      </w:r>
      <w:r w:rsidR="002370F3">
        <w:rPr>
          <w:rFonts w:ascii="Times New Roman" w:hAnsi="Times New Roman"/>
          <w:sz w:val="28"/>
          <w:szCs w:val="28"/>
        </w:rPr>
        <w:t>отбирались</w:t>
      </w:r>
      <w:r w:rsidRPr="00065CF8">
        <w:rPr>
          <w:rFonts w:ascii="Times New Roman" w:hAnsi="Times New Roman"/>
          <w:sz w:val="28"/>
          <w:szCs w:val="28"/>
        </w:rPr>
        <w:t xml:space="preserve"> улицы и непосредственно сами респонденты, подлежащие опросу (согласно квотным заданиям).</w:t>
      </w:r>
      <w:r w:rsidR="002370F3">
        <w:rPr>
          <w:rFonts w:ascii="Times New Roman" w:hAnsi="Times New Roman"/>
          <w:sz w:val="28"/>
          <w:szCs w:val="28"/>
        </w:rPr>
        <w:t xml:space="preserve"> </w:t>
      </w:r>
      <w:r w:rsidRPr="00065CF8">
        <w:rPr>
          <w:rFonts w:ascii="Times New Roman" w:hAnsi="Times New Roman"/>
          <w:sz w:val="28"/>
          <w:szCs w:val="28"/>
        </w:rPr>
        <w:t xml:space="preserve">При проведении опросов в муниципальных районах </w:t>
      </w:r>
      <w:r w:rsidR="002370F3">
        <w:rPr>
          <w:rFonts w:ascii="Times New Roman" w:hAnsi="Times New Roman"/>
          <w:sz w:val="28"/>
          <w:szCs w:val="28"/>
        </w:rPr>
        <w:t xml:space="preserve">отбирались </w:t>
      </w:r>
      <w:r w:rsidRPr="00065CF8">
        <w:rPr>
          <w:rFonts w:ascii="Times New Roman" w:hAnsi="Times New Roman"/>
          <w:sz w:val="28"/>
          <w:szCs w:val="28"/>
        </w:rPr>
        <w:t>1-2 наиболее крупных городских (сельских</w:t>
      </w:r>
      <w:r w:rsidR="00D10493">
        <w:rPr>
          <w:rFonts w:ascii="Times New Roman" w:hAnsi="Times New Roman"/>
          <w:sz w:val="28"/>
          <w:szCs w:val="28"/>
        </w:rPr>
        <w:t>)</w:t>
      </w:r>
      <w:r w:rsidRPr="00065CF8">
        <w:rPr>
          <w:rFonts w:ascii="Times New Roman" w:hAnsi="Times New Roman"/>
          <w:sz w:val="28"/>
          <w:szCs w:val="28"/>
        </w:rPr>
        <w:t xml:space="preserve"> поселения, в рамках которых уличный опрос респондентов пр</w:t>
      </w:r>
      <w:r w:rsidR="002370F3">
        <w:rPr>
          <w:rFonts w:ascii="Times New Roman" w:hAnsi="Times New Roman"/>
          <w:sz w:val="28"/>
          <w:szCs w:val="28"/>
        </w:rPr>
        <w:t>оходил</w:t>
      </w:r>
      <w:r w:rsidRPr="00065CF8">
        <w:rPr>
          <w:rFonts w:ascii="Times New Roman" w:hAnsi="Times New Roman"/>
          <w:sz w:val="28"/>
          <w:szCs w:val="28"/>
        </w:rPr>
        <w:t xml:space="preserve"> по аналогичной городским округам схеме.</w:t>
      </w:r>
    </w:p>
    <w:p w:rsidR="00C72BD1" w:rsidRDefault="00C72BD1" w:rsidP="00591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A34">
        <w:rPr>
          <w:rFonts w:ascii="Times New Roman" w:hAnsi="Times New Roman"/>
          <w:sz w:val="28"/>
          <w:szCs w:val="28"/>
        </w:rPr>
        <w:t xml:space="preserve">Контроль полевого этапа исследования </w:t>
      </w:r>
      <w:r w:rsidR="002370F3">
        <w:rPr>
          <w:rFonts w:ascii="Times New Roman" w:hAnsi="Times New Roman"/>
          <w:sz w:val="28"/>
          <w:szCs w:val="28"/>
        </w:rPr>
        <w:t>о</w:t>
      </w:r>
      <w:r w:rsidRPr="00970A34">
        <w:rPr>
          <w:rFonts w:ascii="Times New Roman" w:hAnsi="Times New Roman"/>
          <w:sz w:val="28"/>
          <w:szCs w:val="28"/>
        </w:rPr>
        <w:t>существля</w:t>
      </w:r>
      <w:r w:rsidR="002370F3">
        <w:rPr>
          <w:rFonts w:ascii="Times New Roman" w:hAnsi="Times New Roman"/>
          <w:sz w:val="28"/>
          <w:szCs w:val="28"/>
        </w:rPr>
        <w:t>лся</w:t>
      </w:r>
      <w:r w:rsidRPr="00970A34">
        <w:rPr>
          <w:rFonts w:ascii="Times New Roman" w:hAnsi="Times New Roman"/>
          <w:sz w:val="28"/>
          <w:szCs w:val="28"/>
        </w:rPr>
        <w:t xml:space="preserve"> в объеме, установленном стандартами качества </w:t>
      </w:r>
      <w:r w:rsidRPr="00970A34">
        <w:rPr>
          <w:rFonts w:ascii="Times New Roman" w:hAnsi="Times New Roman"/>
          <w:sz w:val="28"/>
          <w:szCs w:val="28"/>
          <w:lang w:val="en-US"/>
        </w:rPr>
        <w:t>ESOMAR</w:t>
      </w:r>
      <w:r w:rsidRPr="00970A34">
        <w:rPr>
          <w:rFonts w:ascii="Times New Roman" w:hAnsi="Times New Roman"/>
          <w:sz w:val="28"/>
          <w:szCs w:val="28"/>
        </w:rPr>
        <w:t>. А именно, в каждом муниципальном образовании контролю подлежа</w:t>
      </w:r>
      <w:r w:rsidR="002370F3">
        <w:rPr>
          <w:rFonts w:ascii="Times New Roman" w:hAnsi="Times New Roman"/>
          <w:sz w:val="28"/>
          <w:szCs w:val="28"/>
        </w:rPr>
        <w:t>ли</w:t>
      </w:r>
      <w:r w:rsidRPr="00970A34">
        <w:rPr>
          <w:rFonts w:ascii="Times New Roman" w:hAnsi="Times New Roman"/>
          <w:sz w:val="28"/>
          <w:szCs w:val="28"/>
        </w:rPr>
        <w:t xml:space="preserve"> не менее 30% массива анкет (телефонный контроль, прослушивание аудиозаписей интервью).</w:t>
      </w:r>
    </w:p>
    <w:p w:rsidR="00C72BD1" w:rsidRPr="00051AA3" w:rsidRDefault="00C72BD1" w:rsidP="005910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712F">
        <w:rPr>
          <w:rFonts w:ascii="Times New Roman" w:hAnsi="Times New Roman"/>
          <w:sz w:val="28"/>
          <w:szCs w:val="28"/>
        </w:rPr>
        <w:t xml:space="preserve">По итогам проведения полевых работ </w:t>
      </w:r>
      <w:r>
        <w:rPr>
          <w:rFonts w:ascii="Times New Roman" w:hAnsi="Times New Roman"/>
          <w:sz w:val="28"/>
          <w:szCs w:val="28"/>
        </w:rPr>
        <w:t>производи</w:t>
      </w:r>
      <w:r w:rsidR="002370F3">
        <w:rPr>
          <w:rFonts w:ascii="Times New Roman" w:hAnsi="Times New Roman"/>
          <w:sz w:val="28"/>
          <w:szCs w:val="28"/>
        </w:rPr>
        <w:t>лась</w:t>
      </w:r>
      <w:r>
        <w:rPr>
          <w:rFonts w:ascii="Times New Roman" w:hAnsi="Times New Roman"/>
          <w:sz w:val="28"/>
          <w:szCs w:val="28"/>
        </w:rPr>
        <w:t xml:space="preserve"> вбивка социологических</w:t>
      </w:r>
      <w:r w:rsidRPr="00E2712F">
        <w:rPr>
          <w:rFonts w:ascii="Times New Roman" w:hAnsi="Times New Roman"/>
          <w:sz w:val="28"/>
          <w:szCs w:val="28"/>
        </w:rPr>
        <w:t xml:space="preserve"> анкет, содержащи</w:t>
      </w:r>
      <w:r>
        <w:rPr>
          <w:rFonts w:ascii="Times New Roman" w:hAnsi="Times New Roman"/>
          <w:sz w:val="28"/>
          <w:szCs w:val="28"/>
        </w:rPr>
        <w:t>х</w:t>
      </w:r>
      <w:r w:rsidRPr="00E2712F">
        <w:rPr>
          <w:rFonts w:ascii="Times New Roman" w:hAnsi="Times New Roman"/>
          <w:sz w:val="28"/>
          <w:szCs w:val="28"/>
        </w:rPr>
        <w:t xml:space="preserve"> ответы респондентов, в статистический пакет </w:t>
      </w:r>
      <w:r w:rsidRPr="00E2712F">
        <w:rPr>
          <w:rFonts w:ascii="Times New Roman" w:hAnsi="Times New Roman"/>
          <w:sz w:val="28"/>
          <w:szCs w:val="28"/>
          <w:lang w:val="en-US"/>
        </w:rPr>
        <w:t>SPSS</w:t>
      </w:r>
      <w:r w:rsidR="00D10493" w:rsidRPr="00D10493">
        <w:rPr>
          <w:rFonts w:ascii="Times New Roman" w:hAnsi="Times New Roman"/>
          <w:sz w:val="28"/>
          <w:szCs w:val="28"/>
        </w:rPr>
        <w:t xml:space="preserve"> </w:t>
      </w:r>
      <w:r w:rsidR="00D10493">
        <w:rPr>
          <w:rFonts w:ascii="Times New Roman" w:hAnsi="Times New Roman"/>
          <w:sz w:val="28"/>
          <w:szCs w:val="28"/>
          <w:lang w:val="en-US"/>
        </w:rPr>
        <w:t>Statistics</w:t>
      </w:r>
      <w:r w:rsidRPr="00E2712F">
        <w:rPr>
          <w:rFonts w:ascii="Times New Roman" w:hAnsi="Times New Roman"/>
          <w:sz w:val="28"/>
          <w:szCs w:val="28"/>
        </w:rPr>
        <w:t>. Данный процесс сопровожда</w:t>
      </w:r>
      <w:r w:rsidR="002370F3">
        <w:rPr>
          <w:rFonts w:ascii="Times New Roman" w:hAnsi="Times New Roman"/>
          <w:sz w:val="28"/>
          <w:szCs w:val="28"/>
        </w:rPr>
        <w:t>л</w:t>
      </w:r>
      <w:r w:rsidRPr="00E2712F">
        <w:rPr>
          <w:rFonts w:ascii="Times New Roman" w:hAnsi="Times New Roman"/>
          <w:sz w:val="28"/>
          <w:szCs w:val="28"/>
        </w:rPr>
        <w:t xml:space="preserve">ся визуальным и логическим контролем ответов респондентов на предмет корректности ввода, отсутствия пропусков, наличия экстремальных </w:t>
      </w:r>
      <w:r w:rsidRPr="00051AA3">
        <w:rPr>
          <w:rFonts w:ascii="Times New Roman" w:hAnsi="Times New Roman"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 xml:space="preserve"> и проч</w:t>
      </w:r>
      <w:r w:rsidRPr="00051AA3">
        <w:rPr>
          <w:rFonts w:ascii="Times New Roman" w:hAnsi="Times New Roman"/>
          <w:sz w:val="28"/>
          <w:szCs w:val="28"/>
        </w:rPr>
        <w:t>.</w:t>
      </w:r>
    </w:p>
    <w:p w:rsidR="00366D12" w:rsidRPr="00E4439E" w:rsidRDefault="00C72BD1" w:rsidP="005910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A3">
        <w:rPr>
          <w:rFonts w:ascii="Times New Roman" w:hAnsi="Times New Roman"/>
          <w:sz w:val="28"/>
          <w:szCs w:val="28"/>
        </w:rPr>
        <w:t>Анализ эмпирических данных производи</w:t>
      </w:r>
      <w:r w:rsidR="002370F3">
        <w:rPr>
          <w:rFonts w:ascii="Times New Roman" w:hAnsi="Times New Roman"/>
          <w:sz w:val="28"/>
          <w:szCs w:val="28"/>
        </w:rPr>
        <w:t>л</w:t>
      </w:r>
      <w:r w:rsidRPr="00051AA3">
        <w:rPr>
          <w:rFonts w:ascii="Times New Roman" w:hAnsi="Times New Roman"/>
          <w:sz w:val="28"/>
          <w:szCs w:val="28"/>
        </w:rPr>
        <w:t xml:space="preserve">ся с использованием возможностей статистико-математического пакета </w:t>
      </w:r>
      <w:r w:rsidRPr="00051AA3">
        <w:rPr>
          <w:rFonts w:ascii="Times New Roman" w:hAnsi="Times New Roman"/>
          <w:sz w:val="28"/>
          <w:szCs w:val="28"/>
          <w:lang w:val="en-US"/>
        </w:rPr>
        <w:t>SPSS</w:t>
      </w:r>
      <w:r w:rsidRPr="00051AA3">
        <w:rPr>
          <w:rFonts w:ascii="Times New Roman" w:hAnsi="Times New Roman"/>
          <w:sz w:val="28"/>
          <w:szCs w:val="28"/>
        </w:rPr>
        <w:t xml:space="preserve"> </w:t>
      </w:r>
      <w:r w:rsidR="00D10493">
        <w:rPr>
          <w:rFonts w:ascii="Times New Roman" w:hAnsi="Times New Roman"/>
          <w:sz w:val="28"/>
          <w:szCs w:val="28"/>
          <w:lang w:val="en-US"/>
        </w:rPr>
        <w:t>Statistics</w:t>
      </w:r>
      <w:r w:rsidR="00D10493" w:rsidRPr="00D10493">
        <w:rPr>
          <w:rFonts w:ascii="Times New Roman" w:hAnsi="Times New Roman"/>
          <w:sz w:val="28"/>
          <w:szCs w:val="28"/>
        </w:rPr>
        <w:t xml:space="preserve"> </w:t>
      </w:r>
      <w:r w:rsidR="00D10493">
        <w:rPr>
          <w:rFonts w:ascii="Times New Roman" w:hAnsi="Times New Roman"/>
          <w:sz w:val="28"/>
          <w:szCs w:val="28"/>
        </w:rPr>
        <w:t>(версия</w:t>
      </w:r>
      <w:r w:rsidR="00D10493">
        <w:rPr>
          <w:rFonts w:ascii="Times New Roman" w:hAnsi="Times New Roman"/>
          <w:sz w:val="28"/>
          <w:szCs w:val="28"/>
          <w:lang w:val="en-US"/>
        </w:rPr>
        <w:t> </w:t>
      </w:r>
      <w:r w:rsidRPr="00051AA3">
        <w:rPr>
          <w:rFonts w:ascii="Times New Roman" w:hAnsi="Times New Roman"/>
          <w:sz w:val="28"/>
          <w:szCs w:val="28"/>
        </w:rPr>
        <w:t xml:space="preserve">17.0) и программы </w:t>
      </w:r>
      <w:r w:rsidRPr="00051AA3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AA3"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AA3">
        <w:rPr>
          <w:rFonts w:ascii="Times New Roman" w:hAnsi="Times New Roman"/>
          <w:sz w:val="28"/>
          <w:szCs w:val="28"/>
          <w:lang w:val="en-US"/>
        </w:rPr>
        <w:t>Excel</w:t>
      </w:r>
      <w:r w:rsidRPr="00051AA3">
        <w:rPr>
          <w:rFonts w:ascii="Times New Roman" w:hAnsi="Times New Roman"/>
          <w:sz w:val="28"/>
          <w:szCs w:val="28"/>
        </w:rPr>
        <w:t xml:space="preserve"> (версия 2007).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12F">
        <w:rPr>
          <w:rFonts w:ascii="Times New Roman" w:hAnsi="Times New Roman"/>
          <w:sz w:val="28"/>
          <w:szCs w:val="28"/>
        </w:rPr>
        <w:t xml:space="preserve">Аналитический отчёт по результатам исследования составлен на базе </w:t>
      </w:r>
      <w:r w:rsidRPr="00E2712F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12F"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12F">
        <w:rPr>
          <w:rFonts w:ascii="Times New Roman" w:hAnsi="Times New Roman"/>
          <w:sz w:val="28"/>
          <w:szCs w:val="28"/>
          <w:lang w:val="en-US"/>
        </w:rPr>
        <w:t>Word</w:t>
      </w:r>
      <w:r w:rsidRPr="00E2712F">
        <w:rPr>
          <w:rFonts w:ascii="Times New Roman" w:hAnsi="Times New Roman"/>
          <w:sz w:val="28"/>
          <w:szCs w:val="28"/>
        </w:rPr>
        <w:t xml:space="preserve"> (версия</w:t>
      </w:r>
      <w:r w:rsidR="00D10493">
        <w:rPr>
          <w:rFonts w:ascii="Times New Roman" w:hAnsi="Times New Roman"/>
          <w:sz w:val="28"/>
          <w:szCs w:val="28"/>
          <w:lang w:val="en-US"/>
        </w:rPr>
        <w:t> </w:t>
      </w:r>
      <w:r w:rsidRPr="00E2712F">
        <w:rPr>
          <w:rFonts w:ascii="Times New Roman" w:hAnsi="Times New Roman"/>
          <w:sz w:val="28"/>
          <w:szCs w:val="28"/>
        </w:rPr>
        <w:t>2007).</w:t>
      </w:r>
    </w:p>
    <w:p w:rsidR="00366D12" w:rsidRDefault="00366D12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0BE" w:rsidRDefault="005910BE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6507" w:rsidRDefault="00BF6507" w:rsidP="00C9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07">
        <w:rPr>
          <w:rFonts w:ascii="Times New Roman" w:hAnsi="Times New Roman" w:cs="Times New Roman"/>
          <w:b/>
          <w:sz w:val="28"/>
          <w:szCs w:val="28"/>
        </w:rPr>
        <w:t xml:space="preserve">2. ЖИТЕЛИ КАМЧАТСКОГО КРАЯ </w:t>
      </w:r>
    </w:p>
    <w:p w:rsidR="00BF6507" w:rsidRPr="00BF6507" w:rsidRDefault="00BF6507" w:rsidP="00C9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07">
        <w:rPr>
          <w:rFonts w:ascii="Times New Roman" w:hAnsi="Times New Roman" w:cs="Times New Roman"/>
          <w:b/>
          <w:sz w:val="28"/>
          <w:szCs w:val="28"/>
        </w:rPr>
        <w:t>О СОЦИАЛЬНО-ЭКОНОМИЧЕСКОЙ СИТУАЦИИ В РЕГИОНЕ, АКТУАЛЬНОСТЬ ВОПРОСОВ КОРРУПЦИИ В ОБЩЕМ ПРОБЛЕМНОМ ПОЛЕ</w:t>
      </w:r>
    </w:p>
    <w:p w:rsidR="00BF6507" w:rsidRDefault="00BF6507" w:rsidP="00E4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6511" w:rsidRDefault="0022681F" w:rsidP="00C924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социально-экономического положения жителей Камчатского края осуществлялась нами посредством первого блока вопросов анкеты (№№</w:t>
      </w:r>
      <w:r w:rsidR="00E365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1-4, а именно: </w:t>
      </w:r>
      <w:r w:rsidRPr="0022681F">
        <w:rPr>
          <w:rFonts w:ascii="Times New Roman" w:hAnsi="Times New Roman" w:cs="Times New Roman"/>
          <w:i/>
          <w:sz w:val="28"/>
          <w:szCs w:val="28"/>
        </w:rPr>
        <w:t xml:space="preserve">«Какие, на Ваш взгляд, проблемы в Камчатском крае являются наиболее острыми и требуют первоочередного решения?», «Какова нынешняя экономическая ситуация лично для Вас?», «Как Вы оцениваете свое материальное положение?» </w:t>
      </w:r>
      <w:r w:rsidRPr="0022681F">
        <w:rPr>
          <w:rFonts w:ascii="Times New Roman" w:hAnsi="Times New Roman" w:cs="Times New Roman"/>
          <w:sz w:val="28"/>
          <w:szCs w:val="28"/>
        </w:rPr>
        <w:t>и</w:t>
      </w:r>
      <w:r w:rsidRPr="0022681F">
        <w:rPr>
          <w:rFonts w:ascii="Times New Roman" w:hAnsi="Times New Roman" w:cs="Times New Roman"/>
          <w:i/>
          <w:sz w:val="28"/>
          <w:szCs w:val="28"/>
        </w:rPr>
        <w:t xml:space="preserve"> «Удовлетворены ли Вы в целом положением дел в Камчатском крае?»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681F" w:rsidRDefault="00E36511" w:rsidP="00C924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выявить проблемное поле региона, мы попросили респондентов выделить ключевые, на их взгляд, проблемы Камчатского края, которые требуют незамедлительного решения со стороны местных властей. Распределение ответов представлено </w:t>
      </w:r>
      <w:r w:rsidRPr="00C9247C">
        <w:rPr>
          <w:rFonts w:ascii="Times New Roman" w:hAnsi="Times New Roman" w:cs="Times New Roman"/>
          <w:sz w:val="28"/>
          <w:szCs w:val="28"/>
        </w:rPr>
        <w:t>на рис. 1.</w:t>
      </w:r>
      <w:r>
        <w:rPr>
          <w:rFonts w:ascii="Times New Roman" w:hAnsi="Times New Roman" w:cs="Times New Roman"/>
          <w:sz w:val="28"/>
          <w:szCs w:val="28"/>
        </w:rPr>
        <w:t xml:space="preserve"> Обращаем внимание читателей, что т.к. опрашиваемые могли выбрать несколько вариантов ответа, сумма всех ответов превышает 100%. </w:t>
      </w:r>
      <w:r w:rsidR="00226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511" w:rsidRDefault="00E36511" w:rsidP="00C924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81F">
        <w:rPr>
          <w:rFonts w:ascii="Times New Roman" w:hAnsi="Times New Roman" w:cs="Times New Roman"/>
          <w:sz w:val="28"/>
          <w:szCs w:val="28"/>
        </w:rPr>
        <w:t xml:space="preserve">Как показали результаты исследования, самой острой проблемой, по мнению жителей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2268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2681F">
        <w:rPr>
          <w:rFonts w:ascii="Times New Roman" w:hAnsi="Times New Roman" w:cs="Times New Roman"/>
          <w:sz w:val="28"/>
          <w:szCs w:val="28"/>
        </w:rPr>
        <w:t xml:space="preserve">является рост цен на товары и услуги, </w:t>
      </w:r>
      <w:r>
        <w:rPr>
          <w:rFonts w:ascii="Times New Roman" w:hAnsi="Times New Roman" w:cs="Times New Roman"/>
          <w:sz w:val="28"/>
          <w:szCs w:val="28"/>
        </w:rPr>
        <w:t xml:space="preserve">который существенно </w:t>
      </w:r>
      <w:r w:rsidR="0022681F">
        <w:rPr>
          <w:rFonts w:ascii="Times New Roman" w:hAnsi="Times New Roman" w:cs="Times New Roman"/>
          <w:sz w:val="28"/>
          <w:szCs w:val="28"/>
        </w:rPr>
        <w:t>опережа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2681F">
        <w:rPr>
          <w:rFonts w:ascii="Times New Roman" w:hAnsi="Times New Roman" w:cs="Times New Roman"/>
          <w:sz w:val="28"/>
          <w:szCs w:val="28"/>
        </w:rPr>
        <w:t xml:space="preserve"> рост доходов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2681F">
        <w:rPr>
          <w:rFonts w:ascii="Times New Roman" w:hAnsi="Times New Roman" w:cs="Times New Roman"/>
          <w:sz w:val="28"/>
          <w:szCs w:val="28"/>
        </w:rPr>
        <w:t xml:space="preserve">. Этот вариант ответа </w:t>
      </w:r>
      <w:r>
        <w:rPr>
          <w:rFonts w:ascii="Times New Roman" w:hAnsi="Times New Roman" w:cs="Times New Roman"/>
          <w:sz w:val="28"/>
          <w:szCs w:val="28"/>
        </w:rPr>
        <w:t>отметили 56,0% опрошенных</w:t>
      </w:r>
      <w:r w:rsidR="0022681F">
        <w:rPr>
          <w:rFonts w:ascii="Times New Roman" w:hAnsi="Times New Roman" w:cs="Times New Roman"/>
          <w:sz w:val="28"/>
          <w:szCs w:val="28"/>
        </w:rPr>
        <w:t xml:space="preserve">. Далее </w:t>
      </w:r>
      <w:r>
        <w:rPr>
          <w:rFonts w:ascii="Times New Roman" w:hAnsi="Times New Roman" w:cs="Times New Roman"/>
          <w:sz w:val="28"/>
          <w:szCs w:val="28"/>
        </w:rPr>
        <w:t>по степени важности следуют</w:t>
      </w:r>
      <w:r w:rsidR="0022681F">
        <w:rPr>
          <w:rFonts w:ascii="Times New Roman" w:hAnsi="Times New Roman" w:cs="Times New Roman"/>
          <w:sz w:val="28"/>
          <w:szCs w:val="28"/>
        </w:rPr>
        <w:t xml:space="preserve"> низкий уровень доходов (</w:t>
      </w:r>
      <w:r>
        <w:rPr>
          <w:rFonts w:ascii="Times New Roman" w:hAnsi="Times New Roman" w:cs="Times New Roman"/>
          <w:sz w:val="28"/>
          <w:szCs w:val="28"/>
        </w:rPr>
        <w:t>44</w:t>
      </w:r>
      <w:r w:rsidR="002268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22681F">
        <w:rPr>
          <w:rFonts w:ascii="Times New Roman" w:hAnsi="Times New Roman" w:cs="Times New Roman"/>
          <w:sz w:val="28"/>
          <w:szCs w:val="28"/>
        </w:rPr>
        <w:t>%), низкий уровень медицинского обслуживания (</w:t>
      </w:r>
      <w:r>
        <w:rPr>
          <w:rFonts w:ascii="Times New Roman" w:hAnsi="Times New Roman" w:cs="Times New Roman"/>
          <w:sz w:val="28"/>
          <w:szCs w:val="28"/>
        </w:rPr>
        <w:t>40</w:t>
      </w:r>
      <w:r w:rsidR="002268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681F">
        <w:rPr>
          <w:rFonts w:ascii="Times New Roman" w:hAnsi="Times New Roman" w:cs="Times New Roman"/>
          <w:sz w:val="28"/>
          <w:szCs w:val="28"/>
        </w:rPr>
        <w:t xml:space="preserve">%) и плохие жилищные условия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1806">
        <w:rPr>
          <w:rFonts w:ascii="Times New Roman" w:hAnsi="Times New Roman" w:cs="Times New Roman"/>
          <w:sz w:val="28"/>
          <w:szCs w:val="28"/>
        </w:rPr>
        <w:t xml:space="preserve">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с проблемами ЖКХ (37,7</w:t>
      </w:r>
      <w:r w:rsidR="0022681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36511" w:rsidRDefault="00E36511" w:rsidP="00C924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коррупции во властных структурах также являются достаточно острыми для населения: почти 20% опрошенных камчатцев считают проблему взяточничества чиновников и должностных лиц крайне актуальной</w:t>
      </w:r>
      <w:r w:rsidR="00AF1806">
        <w:rPr>
          <w:rFonts w:ascii="Times New Roman" w:hAnsi="Times New Roman" w:cs="Times New Roman"/>
          <w:sz w:val="28"/>
          <w:szCs w:val="28"/>
        </w:rPr>
        <w:t xml:space="preserve"> на настоящий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511" w:rsidRDefault="00E36511" w:rsidP="00C924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проблема коррупции хоть и является относительно актуальной, однако занимает лишь 7 место в общем рейтинге. Первоочередного решения, по мнению камчатцев, </w:t>
      </w:r>
      <w:r w:rsidR="00AF1806">
        <w:rPr>
          <w:rFonts w:ascii="Times New Roman" w:hAnsi="Times New Roman" w:cs="Times New Roman"/>
          <w:sz w:val="28"/>
          <w:szCs w:val="28"/>
        </w:rPr>
        <w:t xml:space="preserve">все же </w:t>
      </w:r>
      <w:r>
        <w:rPr>
          <w:rFonts w:ascii="Times New Roman" w:hAnsi="Times New Roman" w:cs="Times New Roman"/>
          <w:sz w:val="28"/>
          <w:szCs w:val="28"/>
        </w:rPr>
        <w:t xml:space="preserve">требуют социальные вопросы: повышение зарплат </w:t>
      </w:r>
      <w:r w:rsidR="00AF180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пенсий, снижение уровня инфляции, повышение качества здравоохранения и ЖКХ.</w:t>
      </w:r>
      <w:r w:rsidR="005F78D0">
        <w:rPr>
          <w:rFonts w:ascii="Times New Roman" w:hAnsi="Times New Roman" w:cs="Times New Roman"/>
          <w:sz w:val="28"/>
          <w:szCs w:val="28"/>
        </w:rPr>
        <w:t xml:space="preserve"> Рейтинг проблем (в том числе значимость проблемы коррупции в нем) по отдельным муниципальным образованиям представлен в </w:t>
      </w:r>
      <w:r w:rsidR="005F78D0" w:rsidRPr="00C9247C">
        <w:rPr>
          <w:rFonts w:ascii="Times New Roman" w:hAnsi="Times New Roman" w:cs="Times New Roman"/>
          <w:sz w:val="28"/>
          <w:szCs w:val="28"/>
        </w:rPr>
        <w:t>прил., табл. 23.</w:t>
      </w:r>
    </w:p>
    <w:p w:rsidR="0022681F" w:rsidRPr="00E4439E" w:rsidRDefault="0022681F" w:rsidP="0022681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62625" cy="5019675"/>
            <wp:effectExtent l="0" t="19050" r="66675" b="4762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81F" w:rsidRPr="00760FD6" w:rsidRDefault="0022681F" w:rsidP="00C924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FD6">
        <w:rPr>
          <w:rFonts w:ascii="Times New Roman" w:hAnsi="Times New Roman" w:cs="Times New Roman"/>
          <w:sz w:val="24"/>
          <w:szCs w:val="24"/>
        </w:rPr>
        <w:t xml:space="preserve">Рис. 1. Ключевые проблемы Камчатского края в субъективных </w:t>
      </w:r>
      <w:proofErr w:type="gramStart"/>
      <w:r w:rsidRPr="00760FD6">
        <w:rPr>
          <w:rFonts w:ascii="Times New Roman" w:hAnsi="Times New Roman" w:cs="Times New Roman"/>
          <w:sz w:val="24"/>
          <w:szCs w:val="24"/>
        </w:rPr>
        <w:t>оценках</w:t>
      </w:r>
      <w:proofErr w:type="gramEnd"/>
      <w:r w:rsidRPr="00760FD6">
        <w:rPr>
          <w:rFonts w:ascii="Times New Roman" w:hAnsi="Times New Roman" w:cs="Times New Roman"/>
          <w:sz w:val="24"/>
          <w:szCs w:val="24"/>
        </w:rPr>
        <w:t xml:space="preserve"> респондентов, </w:t>
      </w:r>
      <w:r w:rsidRPr="00760FD6">
        <w:rPr>
          <w:rFonts w:ascii="Times New Roman" w:hAnsi="Times New Roman" w:cs="Times New Roman"/>
          <w:i/>
          <w:sz w:val="24"/>
          <w:szCs w:val="24"/>
        </w:rPr>
        <w:t>%</w:t>
      </w:r>
    </w:p>
    <w:p w:rsidR="0022681F" w:rsidRPr="00760FD6" w:rsidRDefault="0022681F" w:rsidP="00226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511" w:rsidRDefault="00E36511" w:rsidP="00C92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топ-лист проблем Камчатского края следует отметить, что экономическая ситуация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 занятости населения и просроченной задолженности по зар</w:t>
      </w:r>
      <w:r w:rsidR="00AF1806">
        <w:rPr>
          <w:rFonts w:ascii="Times New Roman" w:hAnsi="Times New Roman" w:cs="Times New Roman"/>
          <w:sz w:val="28"/>
          <w:szCs w:val="28"/>
        </w:rPr>
        <w:t xml:space="preserve">аботной </w:t>
      </w:r>
      <w:r>
        <w:rPr>
          <w:rFonts w:ascii="Times New Roman" w:hAnsi="Times New Roman" w:cs="Times New Roman"/>
          <w:sz w:val="28"/>
          <w:szCs w:val="28"/>
        </w:rPr>
        <w:t>плате обстоит достаточно неплохо. Во всяком случае</w:t>
      </w:r>
      <w:r w:rsidR="00E97D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проблемы безработицы и задержки зарплат</w:t>
      </w:r>
      <w:r w:rsidR="00E97DBE">
        <w:rPr>
          <w:rFonts w:ascii="Times New Roman" w:hAnsi="Times New Roman" w:cs="Times New Roman"/>
          <w:sz w:val="28"/>
          <w:szCs w:val="28"/>
        </w:rPr>
        <w:t xml:space="preserve"> не являются животрепещущими и находятся в конце первой десятки общего рейтинга.  </w:t>
      </w:r>
    </w:p>
    <w:p w:rsidR="005F78D0" w:rsidRDefault="0022681F" w:rsidP="00C92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ответов на вопрос о личном ощущении </w:t>
      </w:r>
      <w:r w:rsidR="00325338">
        <w:rPr>
          <w:rFonts w:ascii="Times New Roman" w:hAnsi="Times New Roman" w:cs="Times New Roman"/>
          <w:sz w:val="28"/>
          <w:szCs w:val="28"/>
        </w:rPr>
        <w:t>экономической ситуации в регионе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3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каждого отдельно взятого респондента </w:t>
      </w:r>
      <w:r w:rsidR="005F78D0">
        <w:rPr>
          <w:rFonts w:ascii="Times New Roman" w:hAnsi="Times New Roman" w:cs="Times New Roman"/>
          <w:sz w:val="28"/>
          <w:szCs w:val="28"/>
        </w:rPr>
        <w:t>говорит о некой «половинчатости» таких оценок</w:t>
      </w:r>
      <w:r w:rsidR="00325338">
        <w:rPr>
          <w:rFonts w:ascii="Times New Roman" w:hAnsi="Times New Roman" w:cs="Times New Roman"/>
          <w:sz w:val="28"/>
          <w:szCs w:val="28"/>
        </w:rPr>
        <w:t xml:space="preserve"> </w:t>
      </w:r>
      <w:r w:rsidR="00325338" w:rsidRPr="00C9247C">
        <w:rPr>
          <w:rFonts w:ascii="Times New Roman" w:hAnsi="Times New Roman" w:cs="Times New Roman"/>
          <w:sz w:val="28"/>
          <w:szCs w:val="28"/>
        </w:rPr>
        <w:t>(рис. 2)</w:t>
      </w:r>
      <w:r w:rsidR="005F78D0" w:rsidRPr="00C9247C">
        <w:rPr>
          <w:rFonts w:ascii="Times New Roman" w:hAnsi="Times New Roman" w:cs="Times New Roman"/>
          <w:sz w:val="28"/>
          <w:szCs w:val="28"/>
        </w:rPr>
        <w:t>.</w:t>
      </w:r>
      <w:r w:rsidR="005F78D0">
        <w:rPr>
          <w:rFonts w:ascii="Times New Roman" w:hAnsi="Times New Roman" w:cs="Times New Roman"/>
          <w:sz w:val="28"/>
          <w:szCs w:val="28"/>
        </w:rPr>
        <w:t xml:space="preserve"> Так, в частности</w:t>
      </w:r>
      <w:r w:rsidR="00AF1806">
        <w:rPr>
          <w:rFonts w:ascii="Times New Roman" w:hAnsi="Times New Roman" w:cs="Times New Roman"/>
          <w:sz w:val="28"/>
          <w:szCs w:val="28"/>
        </w:rPr>
        <w:t>,</w:t>
      </w:r>
      <w:r w:rsidR="005F78D0">
        <w:rPr>
          <w:rFonts w:ascii="Times New Roman" w:hAnsi="Times New Roman" w:cs="Times New Roman"/>
          <w:sz w:val="28"/>
          <w:szCs w:val="28"/>
        </w:rPr>
        <w:t xml:space="preserve"> суммарная доля в целом положительных оценок практически равна доле </w:t>
      </w:r>
      <w:r w:rsidR="00325338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5F78D0">
        <w:rPr>
          <w:rFonts w:ascii="Times New Roman" w:hAnsi="Times New Roman" w:cs="Times New Roman"/>
          <w:sz w:val="28"/>
          <w:szCs w:val="28"/>
        </w:rPr>
        <w:t>отрицательных (статистическое различие между наблюдаемыми значениями по коэффициенту Угловое преобразование Фишера не является статистически значимым, φ</w:t>
      </w:r>
      <w:r w:rsidR="001264AC">
        <w:rPr>
          <w:rFonts w:ascii="Times New Roman" w:hAnsi="Times New Roman" w:cs="Times New Roman"/>
          <w:sz w:val="28"/>
          <w:szCs w:val="28"/>
        </w:rPr>
        <w:t>*</w:t>
      </w:r>
      <w:r w:rsidR="005F78D0">
        <w:rPr>
          <w:rFonts w:ascii="Times New Roman" w:hAnsi="Times New Roman" w:cs="Times New Roman"/>
          <w:sz w:val="28"/>
          <w:szCs w:val="28"/>
        </w:rPr>
        <w:t xml:space="preserve"> = 1,624, </w:t>
      </w:r>
      <w:r w:rsidR="005F78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F78D0">
        <w:rPr>
          <w:rFonts w:ascii="Times New Roman" w:hAnsi="Times New Roman" w:cs="Times New Roman"/>
          <w:sz w:val="28"/>
          <w:szCs w:val="28"/>
        </w:rPr>
        <w:t xml:space="preserve"> </w:t>
      </w:r>
      <w:r w:rsidR="005F78D0" w:rsidRPr="005F78D0">
        <w:rPr>
          <w:rFonts w:ascii="Times New Roman" w:hAnsi="Times New Roman" w:cs="Times New Roman"/>
          <w:sz w:val="28"/>
          <w:szCs w:val="28"/>
        </w:rPr>
        <w:t>&gt; 0</w:t>
      </w:r>
      <w:r w:rsidR="005F78D0">
        <w:rPr>
          <w:rFonts w:ascii="Times New Roman" w:hAnsi="Times New Roman" w:cs="Times New Roman"/>
          <w:sz w:val="28"/>
          <w:szCs w:val="28"/>
        </w:rPr>
        <w:t>,05)</w:t>
      </w:r>
      <w:r w:rsidR="00325338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="005F7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81F" w:rsidRPr="00E4439E" w:rsidRDefault="00E97DBE" w:rsidP="002268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D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2143125"/>
            <wp:effectExtent l="38100" t="38100" r="76200" b="66675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DBE" w:rsidRPr="00760FD6" w:rsidRDefault="0022681F" w:rsidP="00760FD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FD6">
        <w:rPr>
          <w:rFonts w:ascii="Times New Roman" w:hAnsi="Times New Roman" w:cs="Times New Roman"/>
          <w:sz w:val="24"/>
          <w:szCs w:val="24"/>
        </w:rPr>
        <w:t xml:space="preserve">Рис. 2. Оценка </w:t>
      </w:r>
      <w:r w:rsidR="00E97DBE" w:rsidRPr="00760FD6">
        <w:rPr>
          <w:rFonts w:ascii="Times New Roman" w:hAnsi="Times New Roman" w:cs="Times New Roman"/>
          <w:sz w:val="24"/>
          <w:szCs w:val="24"/>
        </w:rPr>
        <w:t xml:space="preserve">респондентами </w:t>
      </w:r>
      <w:r w:rsidR="00325338" w:rsidRPr="00760FD6">
        <w:rPr>
          <w:rFonts w:ascii="Times New Roman" w:hAnsi="Times New Roman" w:cs="Times New Roman"/>
          <w:sz w:val="24"/>
          <w:szCs w:val="24"/>
        </w:rPr>
        <w:t>экономической ситуации в регионе</w:t>
      </w:r>
      <w:r w:rsidRPr="00760FD6">
        <w:rPr>
          <w:rFonts w:ascii="Times New Roman" w:hAnsi="Times New Roman" w:cs="Times New Roman"/>
          <w:sz w:val="24"/>
          <w:szCs w:val="24"/>
        </w:rPr>
        <w:t xml:space="preserve">, </w:t>
      </w:r>
      <w:r w:rsidRPr="00760FD6">
        <w:rPr>
          <w:rFonts w:ascii="Times New Roman" w:hAnsi="Times New Roman" w:cs="Times New Roman"/>
          <w:i/>
          <w:sz w:val="24"/>
          <w:szCs w:val="24"/>
        </w:rPr>
        <w:t>%</w:t>
      </w:r>
    </w:p>
    <w:p w:rsidR="00325338" w:rsidRDefault="00325338" w:rsidP="0076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Резюмируя вышесказанное, следует отметить, что среди рядовых камчатцев нет доминирующего вектора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положения Края: примерно в равных пропорциях наличествуют мнение о том, что ситуация в регионе более-менее благоприятная и что она, напротив, нуждается в серьезных изменениях.</w:t>
      </w:r>
    </w:p>
    <w:p w:rsidR="00CE5BB1" w:rsidRDefault="00CE5BB1" w:rsidP="0076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806">
        <w:rPr>
          <w:rFonts w:ascii="Times New Roman" w:hAnsi="Times New Roman" w:cs="Times New Roman"/>
          <w:sz w:val="28"/>
          <w:szCs w:val="28"/>
        </w:rPr>
        <w:t>Половозрастные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респондентов в определенной степени оказывают влияние на оценку камчатцами экономической ситуации в регионе. В частности, несколько большая доля позитивных оценок характерна среди мужчин, и респондентов до 30 лет. Кроме того, между переменной «возраст» и «оценка экономической ситуации» была зафиксирована слабая, но все же значимая связь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5BB1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,308,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5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CE5BB1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BB1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>), а именно, чем к более старшей возрастной когорте принадлежит респондент, тем больше вероятность негативных оценок данным респондентом социально-экономического положения в регионе (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E5BB1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,10,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5BB1">
        <w:rPr>
          <w:rFonts w:ascii="Times New Roman" w:hAnsi="Times New Roman" w:cs="Times New Roman"/>
          <w:sz w:val="28"/>
          <w:szCs w:val="28"/>
        </w:rPr>
        <w:t xml:space="preserve"> </w:t>
      </w:r>
      <w:r w:rsidR="00320123" w:rsidRPr="00320123">
        <w:rPr>
          <w:rFonts w:ascii="Times New Roman" w:hAnsi="Times New Roman" w:cs="Times New Roman"/>
          <w:sz w:val="28"/>
          <w:szCs w:val="28"/>
        </w:rPr>
        <w:t>&lt;</w:t>
      </w:r>
      <w:r w:rsidR="00320123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B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2). Так, если в группе 18-29-летних только 6,4% уверены, что ситуация в экономике нетерпимая, то в группе тех, кому 55 лет и более, такую точку зрения разделяют уже более 10%</w:t>
      </w:r>
      <w:r w:rsidR="00320123">
        <w:rPr>
          <w:rFonts w:ascii="Times New Roman" w:hAnsi="Times New Roman" w:cs="Times New Roman"/>
          <w:sz w:val="28"/>
          <w:szCs w:val="28"/>
        </w:rPr>
        <w:t xml:space="preserve"> </w:t>
      </w:r>
      <w:r w:rsidR="00320123" w:rsidRPr="00760FD6">
        <w:rPr>
          <w:rFonts w:ascii="Times New Roman" w:hAnsi="Times New Roman" w:cs="Times New Roman"/>
          <w:sz w:val="28"/>
          <w:szCs w:val="28"/>
        </w:rPr>
        <w:t>(рис. 3).</w:t>
      </w:r>
      <w:r w:rsidRPr="00760F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5338" w:rsidRPr="00E4439E" w:rsidRDefault="00325338" w:rsidP="00320123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466975"/>
            <wp:effectExtent l="38100" t="38100" r="76200" b="6667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5338" w:rsidRPr="00760FD6" w:rsidRDefault="00325338" w:rsidP="00760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FD6">
        <w:rPr>
          <w:rFonts w:ascii="Times New Roman" w:hAnsi="Times New Roman" w:cs="Times New Roman"/>
          <w:sz w:val="24"/>
          <w:szCs w:val="24"/>
        </w:rPr>
        <w:t>Рис. 3. Оценка респондентами экономической ситуации в регионе</w:t>
      </w:r>
      <w:r w:rsidRPr="00760FD6">
        <w:rPr>
          <w:rFonts w:ascii="Times New Roman" w:hAnsi="Times New Roman"/>
          <w:sz w:val="24"/>
          <w:szCs w:val="24"/>
        </w:rPr>
        <w:t xml:space="preserve"> </w:t>
      </w:r>
    </w:p>
    <w:p w:rsidR="00325338" w:rsidRPr="00760FD6" w:rsidRDefault="00325338" w:rsidP="0076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D6">
        <w:rPr>
          <w:rFonts w:ascii="Times New Roman" w:hAnsi="Times New Roman"/>
          <w:sz w:val="24"/>
          <w:szCs w:val="24"/>
        </w:rPr>
        <w:t xml:space="preserve">(в различных половозрастных </w:t>
      </w:r>
      <w:proofErr w:type="gramStart"/>
      <w:r w:rsidRPr="00760FD6">
        <w:rPr>
          <w:rFonts w:ascii="Times New Roman" w:hAnsi="Times New Roman"/>
          <w:sz w:val="24"/>
          <w:szCs w:val="24"/>
        </w:rPr>
        <w:t>группах</w:t>
      </w:r>
      <w:proofErr w:type="gramEnd"/>
      <w:r w:rsidRPr="00760FD6">
        <w:rPr>
          <w:rFonts w:ascii="Times New Roman" w:hAnsi="Times New Roman"/>
          <w:sz w:val="24"/>
          <w:szCs w:val="24"/>
        </w:rPr>
        <w:t>)</w:t>
      </w:r>
      <w:r w:rsidRPr="00760FD6">
        <w:rPr>
          <w:rFonts w:ascii="Times New Roman" w:hAnsi="Times New Roman" w:cs="Times New Roman"/>
          <w:sz w:val="24"/>
          <w:szCs w:val="24"/>
        </w:rPr>
        <w:t xml:space="preserve">, </w:t>
      </w:r>
      <w:r w:rsidRPr="00760FD6">
        <w:rPr>
          <w:rFonts w:ascii="Times New Roman" w:hAnsi="Times New Roman" w:cs="Times New Roman"/>
          <w:i/>
          <w:sz w:val="24"/>
          <w:szCs w:val="24"/>
        </w:rPr>
        <w:t>%</w:t>
      </w:r>
    </w:p>
    <w:p w:rsidR="0022681F" w:rsidRDefault="00320123" w:rsidP="00760FD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60FD6">
        <w:rPr>
          <w:rFonts w:ascii="Times New Roman" w:hAnsi="Times New Roman" w:cs="Times New Roman"/>
          <w:spacing w:val="-4"/>
          <w:sz w:val="28"/>
          <w:szCs w:val="28"/>
        </w:rPr>
        <w:t>Каждый второй опрошенный нами житель региона (54,3%) оценил свое материальное положение как «среднее». В целом бедно живут около 30% населения полуострова (из которых 23,0% заявили, что живут бедно, а 6,2% сказали, что существуют вообще ниже черты бедности), а целом богато – менее 10% респондентов (7,2% – живут богато, а 2% – очень богато)</w:t>
      </w:r>
      <w:r w:rsidR="0022681F" w:rsidRPr="00760FD6">
        <w:rPr>
          <w:rFonts w:ascii="Times New Roman" w:hAnsi="Times New Roman" w:cs="Times New Roman"/>
          <w:spacing w:val="-4"/>
          <w:sz w:val="28"/>
          <w:szCs w:val="28"/>
        </w:rPr>
        <w:t xml:space="preserve"> (рис.</w:t>
      </w:r>
      <w:r w:rsidRPr="00760F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1806" w:rsidRPr="00760FD6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22681F" w:rsidRPr="00760FD6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760FD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60FD6" w:rsidRPr="00760FD6" w:rsidRDefault="00760FD6" w:rsidP="00760FD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20123" w:rsidRDefault="00320123" w:rsidP="003201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209800"/>
            <wp:effectExtent l="38100" t="38100" r="76200" b="7620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6507" w:rsidRPr="00760FD6" w:rsidRDefault="0022681F" w:rsidP="00760F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D6">
        <w:rPr>
          <w:rFonts w:ascii="Times New Roman" w:hAnsi="Times New Roman" w:cs="Times New Roman"/>
          <w:sz w:val="24"/>
          <w:szCs w:val="24"/>
        </w:rPr>
        <w:t xml:space="preserve">Рис. </w:t>
      </w:r>
      <w:r w:rsidR="00320123" w:rsidRPr="00760FD6">
        <w:rPr>
          <w:rFonts w:ascii="Times New Roman" w:hAnsi="Times New Roman" w:cs="Times New Roman"/>
          <w:sz w:val="24"/>
          <w:szCs w:val="24"/>
        </w:rPr>
        <w:t>4</w:t>
      </w:r>
      <w:r w:rsidRPr="00760FD6">
        <w:rPr>
          <w:rFonts w:ascii="Times New Roman" w:hAnsi="Times New Roman" w:cs="Times New Roman"/>
          <w:sz w:val="24"/>
          <w:szCs w:val="24"/>
        </w:rPr>
        <w:t xml:space="preserve">. </w:t>
      </w:r>
      <w:r w:rsidR="00320123" w:rsidRPr="00760FD6">
        <w:rPr>
          <w:rFonts w:ascii="Times New Roman" w:hAnsi="Times New Roman" w:cs="Times New Roman"/>
          <w:sz w:val="24"/>
          <w:szCs w:val="24"/>
        </w:rPr>
        <w:t xml:space="preserve">Оценка респондентами собственного материального положения, </w:t>
      </w:r>
      <w:r w:rsidR="00320123" w:rsidRPr="00760FD6">
        <w:rPr>
          <w:rFonts w:ascii="Times New Roman" w:hAnsi="Times New Roman" w:cs="Times New Roman"/>
          <w:i/>
          <w:sz w:val="24"/>
          <w:szCs w:val="24"/>
        </w:rPr>
        <w:t>%</w:t>
      </w:r>
    </w:p>
    <w:p w:rsidR="00760FD6" w:rsidRPr="00927C77" w:rsidRDefault="00E16350" w:rsidP="00760F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6350" w:rsidRDefault="00E16350" w:rsidP="0076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анализа оценок респондентов экономической ситуации в регионе в зависимости от субъективных оценок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материального положения, мы укрупнили ответную шкалу на вопрос: </w:t>
      </w:r>
      <w:r w:rsidRPr="00E16350">
        <w:rPr>
          <w:rFonts w:ascii="Times New Roman" w:hAnsi="Times New Roman" w:cs="Times New Roman"/>
          <w:i/>
          <w:sz w:val="28"/>
          <w:szCs w:val="28"/>
        </w:rPr>
        <w:t>«Как Вы оцениваете свое материальное положение, как Вы живете?»</w:t>
      </w:r>
      <w:r>
        <w:rPr>
          <w:rFonts w:ascii="Times New Roman" w:hAnsi="Times New Roman" w:cs="Times New Roman"/>
          <w:sz w:val="28"/>
          <w:szCs w:val="28"/>
        </w:rPr>
        <w:t>, объединив альтернативы «ниже черты бедности» и «бедно» в когорту «в целом бедно», а ответы «богато» и «очень богато» в группу «в целом богато».</w:t>
      </w:r>
    </w:p>
    <w:p w:rsidR="00760FD6" w:rsidRPr="00E16350" w:rsidRDefault="00760FD6" w:rsidP="0076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50" w:rsidRDefault="00E16350" w:rsidP="00E163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3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2600325"/>
            <wp:effectExtent l="38100" t="38100" r="76200" b="6667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6350" w:rsidRPr="00760FD6" w:rsidRDefault="00E16350" w:rsidP="00760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FD6">
        <w:rPr>
          <w:rFonts w:ascii="Times New Roman" w:hAnsi="Times New Roman" w:cs="Times New Roman"/>
          <w:sz w:val="24"/>
          <w:szCs w:val="24"/>
        </w:rPr>
        <w:t>Рис. 5. Оценка респондентами экономической ситуации в регионе</w:t>
      </w:r>
    </w:p>
    <w:p w:rsidR="00E16350" w:rsidRPr="00760FD6" w:rsidRDefault="00E16350" w:rsidP="0076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D6">
        <w:rPr>
          <w:rFonts w:ascii="Times New Roman" w:hAnsi="Times New Roman"/>
          <w:sz w:val="24"/>
          <w:szCs w:val="24"/>
        </w:rPr>
        <w:t>(в зависимости от субъективных оценок респондентами своего материального положения)</w:t>
      </w:r>
      <w:r w:rsidRPr="00760FD6">
        <w:rPr>
          <w:rFonts w:ascii="Times New Roman" w:hAnsi="Times New Roman" w:cs="Times New Roman"/>
          <w:sz w:val="24"/>
          <w:szCs w:val="24"/>
        </w:rPr>
        <w:t xml:space="preserve">, </w:t>
      </w:r>
      <w:r w:rsidRPr="00760FD6">
        <w:rPr>
          <w:rFonts w:ascii="Times New Roman" w:hAnsi="Times New Roman" w:cs="Times New Roman"/>
          <w:i/>
          <w:sz w:val="24"/>
          <w:szCs w:val="24"/>
        </w:rPr>
        <w:t>%</w:t>
      </w:r>
    </w:p>
    <w:p w:rsidR="00E16350" w:rsidRPr="00927C77" w:rsidRDefault="00E16350" w:rsidP="00927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A7F" w:rsidRPr="00927C77">
        <w:rPr>
          <w:rFonts w:ascii="Times New Roman" w:hAnsi="Times New Roman" w:cs="Times New Roman"/>
          <w:sz w:val="28"/>
          <w:szCs w:val="28"/>
        </w:rPr>
        <w:t>В результате мы получили распределение,</w:t>
      </w:r>
      <w:r w:rsidR="00B15DA6" w:rsidRPr="00927C77">
        <w:rPr>
          <w:rFonts w:ascii="Times New Roman" w:hAnsi="Times New Roman" w:cs="Times New Roman"/>
          <w:sz w:val="28"/>
          <w:szCs w:val="28"/>
        </w:rPr>
        <w:t xml:space="preserve"> согласно которому, в группе тех, кто считает, что живет в целом бедно уверенность в том, что существующая экономическая ситуация терпимая, но с трудом, максимальная и превышает 48%</w:t>
      </w:r>
      <w:r w:rsidR="00AF1806" w:rsidRPr="00927C77">
        <w:rPr>
          <w:rFonts w:ascii="Times New Roman" w:hAnsi="Times New Roman" w:cs="Times New Roman"/>
          <w:sz w:val="28"/>
          <w:szCs w:val="28"/>
        </w:rPr>
        <w:t xml:space="preserve"> (рис. 5)</w:t>
      </w:r>
      <w:r w:rsidR="00B15DA6" w:rsidRPr="00927C77">
        <w:rPr>
          <w:rFonts w:ascii="Times New Roman" w:hAnsi="Times New Roman" w:cs="Times New Roman"/>
          <w:sz w:val="28"/>
          <w:szCs w:val="28"/>
        </w:rPr>
        <w:t xml:space="preserve">. Те, кто оценил свое материальное положение как «среднее», в большинстве своем оценивает социально-экономическое положение полуострова как «нормальное, терпимое». А вот в группе респондентов, уверенных в том, что они живут богато, доля негативных оценок </w:t>
      </w:r>
      <w:r w:rsidR="00AF1806" w:rsidRPr="00927C77">
        <w:rPr>
          <w:rFonts w:ascii="Times New Roman" w:hAnsi="Times New Roman" w:cs="Times New Roman"/>
          <w:sz w:val="28"/>
          <w:szCs w:val="28"/>
        </w:rPr>
        <w:t>по отношению</w:t>
      </w:r>
      <w:r w:rsidR="00B15DA6" w:rsidRPr="00927C77">
        <w:rPr>
          <w:rFonts w:ascii="Times New Roman" w:hAnsi="Times New Roman" w:cs="Times New Roman"/>
          <w:sz w:val="28"/>
          <w:szCs w:val="28"/>
        </w:rPr>
        <w:t xml:space="preserve"> </w:t>
      </w:r>
      <w:r w:rsidR="00AF1806" w:rsidRPr="00927C77">
        <w:rPr>
          <w:rFonts w:ascii="Times New Roman" w:hAnsi="Times New Roman" w:cs="Times New Roman"/>
          <w:sz w:val="28"/>
          <w:szCs w:val="28"/>
        </w:rPr>
        <w:t xml:space="preserve">к </w:t>
      </w:r>
      <w:r w:rsidR="00B15DA6" w:rsidRPr="00927C77">
        <w:rPr>
          <w:rFonts w:ascii="Times New Roman" w:hAnsi="Times New Roman" w:cs="Times New Roman"/>
          <w:sz w:val="28"/>
          <w:szCs w:val="28"/>
        </w:rPr>
        <w:t xml:space="preserve">экономической ситуации на территории Камчатского края» (оценка – нетерпимая), как ни странно, достаточно </w:t>
      </w:r>
      <w:proofErr w:type="gramStart"/>
      <w:r w:rsidR="00B15DA6" w:rsidRPr="00927C77">
        <w:rPr>
          <w:rFonts w:ascii="Times New Roman" w:hAnsi="Times New Roman" w:cs="Times New Roman"/>
          <w:sz w:val="28"/>
          <w:szCs w:val="28"/>
        </w:rPr>
        <w:t>высока</w:t>
      </w:r>
      <w:r w:rsidR="00E95A7F" w:rsidRPr="00927C77">
        <w:rPr>
          <w:rFonts w:ascii="Times New Roman" w:hAnsi="Times New Roman" w:cs="Times New Roman"/>
          <w:sz w:val="28"/>
          <w:szCs w:val="28"/>
        </w:rPr>
        <w:t xml:space="preserve"> </w:t>
      </w:r>
      <w:r w:rsidR="00B15DA6" w:rsidRPr="00927C77">
        <w:rPr>
          <w:rFonts w:ascii="Times New Roman" w:hAnsi="Times New Roman" w:cs="Times New Roman"/>
          <w:sz w:val="28"/>
          <w:szCs w:val="28"/>
        </w:rPr>
        <w:t>и превышает</w:t>
      </w:r>
      <w:proofErr w:type="gramEnd"/>
      <w:r w:rsidR="00B15DA6" w:rsidRPr="00927C77">
        <w:rPr>
          <w:rFonts w:ascii="Times New Roman" w:hAnsi="Times New Roman" w:cs="Times New Roman"/>
          <w:sz w:val="28"/>
          <w:szCs w:val="28"/>
        </w:rPr>
        <w:t xml:space="preserve"> 12%.</w:t>
      </w:r>
    </w:p>
    <w:p w:rsidR="0073238A" w:rsidRDefault="00B309EC" w:rsidP="00927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7">
        <w:rPr>
          <w:rFonts w:ascii="Times New Roman" w:hAnsi="Times New Roman" w:cs="Times New Roman"/>
          <w:sz w:val="28"/>
          <w:szCs w:val="28"/>
        </w:rPr>
        <w:tab/>
      </w:r>
      <w:r w:rsidR="00B87461" w:rsidRPr="00927C77">
        <w:rPr>
          <w:rFonts w:ascii="Times New Roman" w:hAnsi="Times New Roman" w:cs="Times New Roman"/>
          <w:sz w:val="28"/>
          <w:szCs w:val="28"/>
        </w:rPr>
        <w:t>Результаты социологического опроса показывают, что</w:t>
      </w:r>
      <w:r w:rsidRPr="00927C77">
        <w:rPr>
          <w:rFonts w:ascii="Times New Roman" w:hAnsi="Times New Roman" w:cs="Times New Roman"/>
          <w:sz w:val="28"/>
          <w:szCs w:val="28"/>
        </w:rPr>
        <w:t xml:space="preserve"> </w:t>
      </w:r>
      <w:r w:rsidR="00B87461" w:rsidRPr="00927C77">
        <w:rPr>
          <w:rFonts w:ascii="Times New Roman" w:hAnsi="Times New Roman" w:cs="Times New Roman"/>
          <w:sz w:val="28"/>
          <w:szCs w:val="28"/>
        </w:rPr>
        <w:t xml:space="preserve">большинство населения Камчатского края </w:t>
      </w:r>
      <w:r w:rsidR="0073238A" w:rsidRPr="00927C77">
        <w:rPr>
          <w:rFonts w:ascii="Times New Roman" w:hAnsi="Times New Roman" w:cs="Times New Roman"/>
          <w:sz w:val="28"/>
          <w:szCs w:val="28"/>
        </w:rPr>
        <w:t xml:space="preserve">(свыше 53%) </w:t>
      </w:r>
      <w:r w:rsidR="00B87461" w:rsidRPr="00927C77">
        <w:rPr>
          <w:rFonts w:ascii="Times New Roman" w:hAnsi="Times New Roman" w:cs="Times New Roman"/>
          <w:sz w:val="28"/>
          <w:szCs w:val="28"/>
        </w:rPr>
        <w:t>не удовлет</w:t>
      </w:r>
      <w:r w:rsidR="0073238A" w:rsidRPr="00927C77">
        <w:rPr>
          <w:rFonts w:ascii="Times New Roman" w:hAnsi="Times New Roman" w:cs="Times New Roman"/>
          <w:sz w:val="28"/>
          <w:szCs w:val="28"/>
        </w:rPr>
        <w:t xml:space="preserve">ворено текущим положением дел в </w:t>
      </w:r>
      <w:proofErr w:type="gramStart"/>
      <w:r w:rsidR="0073238A" w:rsidRPr="00927C77"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 w:rsidR="0073238A" w:rsidRPr="00927C77">
        <w:rPr>
          <w:rFonts w:ascii="Times New Roman" w:hAnsi="Times New Roman" w:cs="Times New Roman"/>
          <w:sz w:val="28"/>
          <w:szCs w:val="28"/>
        </w:rPr>
        <w:t xml:space="preserve">. Противоположное мнение разделяет не более 28% респондентов (рис. 6). </w:t>
      </w:r>
    </w:p>
    <w:p w:rsidR="00927C77" w:rsidRPr="00927C77" w:rsidRDefault="00927C77" w:rsidP="00927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38A" w:rsidRPr="00E4439E" w:rsidRDefault="0073238A" w:rsidP="007323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D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2133600"/>
            <wp:effectExtent l="38100" t="38100" r="76200" b="7620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238A" w:rsidRPr="00927C77" w:rsidRDefault="0073238A" w:rsidP="007323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19C">
        <w:rPr>
          <w:rFonts w:ascii="Times New Roman" w:hAnsi="Times New Roman" w:cs="Times New Roman"/>
          <w:sz w:val="24"/>
          <w:szCs w:val="24"/>
        </w:rPr>
        <w:t>Рис. 6.</w:t>
      </w:r>
      <w:r w:rsidRPr="00927C77">
        <w:rPr>
          <w:rFonts w:ascii="Times New Roman" w:hAnsi="Times New Roman" w:cs="Times New Roman"/>
          <w:sz w:val="24"/>
          <w:szCs w:val="24"/>
        </w:rPr>
        <w:t xml:space="preserve"> Удовлетворенность населения положением дел в Камчатском крае, </w:t>
      </w:r>
      <w:r w:rsidRPr="00927C77">
        <w:rPr>
          <w:rFonts w:ascii="Times New Roman" w:hAnsi="Times New Roman" w:cs="Times New Roman"/>
          <w:i/>
          <w:sz w:val="24"/>
          <w:szCs w:val="24"/>
        </w:rPr>
        <w:t>%</w:t>
      </w:r>
    </w:p>
    <w:p w:rsidR="0073238A" w:rsidRDefault="0073238A" w:rsidP="00E16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77" w:rsidRDefault="0073238A" w:rsidP="000003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высокий уровень удовлетворенности (свыше 30%) характерен для Петропавловска-Камчатского, Быстринского и Соболевского районов. Наименьшие значения удовлетворенности фиксируются в Елизовском, Усть-Большерецком,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Алеутском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Олюторском районам (в данных муници</w:t>
      </w:r>
      <w:r w:rsidR="00AF18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альных образованиях негативные оценки составляют от 2/3 до 3/4 от всех </w:t>
      </w:r>
      <w:r w:rsidR="00AF1806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0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348" w:rsidRDefault="00000348" w:rsidP="000003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A4A" w:rsidRDefault="001B0A4A" w:rsidP="00927C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7C77">
        <w:rPr>
          <w:rFonts w:ascii="Times New Roman" w:hAnsi="Times New Roman" w:cs="Times New Roman"/>
          <w:sz w:val="28"/>
          <w:szCs w:val="28"/>
        </w:rPr>
        <w:t>Табл. 3.</w:t>
      </w:r>
      <w:r w:rsidRPr="00E4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Удовлетворенность населения положением дел в Камчатском крае</w:t>
      </w:r>
      <w:r>
        <w:rPr>
          <w:rFonts w:ascii="Times New Roman" w:hAnsi="Times New Roman"/>
          <w:sz w:val="28"/>
          <w:szCs w:val="28"/>
        </w:rPr>
        <w:t xml:space="preserve"> в различных половозрастных и социально-профессиональных группах респондентов</w:t>
      </w:r>
      <w:r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tbl>
      <w:tblPr>
        <w:tblStyle w:val="a3"/>
        <w:tblW w:w="0" w:type="auto"/>
        <w:jc w:val="center"/>
        <w:tblInd w:w="-1831" w:type="dxa"/>
        <w:tblLayout w:type="fixed"/>
        <w:tblLook w:val="04A0" w:firstRow="1" w:lastRow="0" w:firstColumn="1" w:lastColumn="0" w:noHBand="0" w:noVBand="1"/>
      </w:tblPr>
      <w:tblGrid>
        <w:gridCol w:w="4993"/>
        <w:gridCol w:w="1852"/>
        <w:gridCol w:w="1852"/>
        <w:gridCol w:w="1682"/>
      </w:tblGrid>
      <w:tr w:rsidR="001B0A4A" w:rsidRPr="00D275C7" w:rsidTr="00C54C39">
        <w:trPr>
          <w:jc w:val="center"/>
        </w:trPr>
        <w:tc>
          <w:tcPr>
            <w:tcW w:w="4993" w:type="dxa"/>
            <w:vAlign w:val="center"/>
          </w:tcPr>
          <w:p w:rsidR="001B0A4A" w:rsidRPr="00D275C7" w:rsidRDefault="001B0A4A" w:rsidP="00687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1B0A4A" w:rsidRPr="00D275C7" w:rsidRDefault="001B0A4A" w:rsidP="00687D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Удовлетворены</w:t>
            </w:r>
          </w:p>
        </w:tc>
        <w:tc>
          <w:tcPr>
            <w:tcW w:w="1852" w:type="dxa"/>
            <w:vAlign w:val="center"/>
          </w:tcPr>
          <w:p w:rsidR="001B0A4A" w:rsidRPr="00D275C7" w:rsidRDefault="001B0A4A" w:rsidP="00687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1682" w:type="dxa"/>
            <w:vAlign w:val="center"/>
          </w:tcPr>
          <w:p w:rsidR="001B0A4A" w:rsidRPr="00D275C7" w:rsidRDefault="001B0A4A" w:rsidP="00687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  <w:vAlign w:val="center"/>
          </w:tcPr>
          <w:p w:rsidR="001B0A4A" w:rsidRPr="00D275C7" w:rsidRDefault="001B0A4A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852" w:type="dxa"/>
            <w:shd w:val="clear" w:color="auto" w:fill="D99594" w:themeFill="accent2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  <w:tcBorders>
              <w:bottom w:val="single" w:sz="18" w:space="0" w:color="000000" w:themeColor="text1"/>
            </w:tcBorders>
            <w:vAlign w:val="center"/>
          </w:tcPr>
          <w:p w:rsidR="001B0A4A" w:rsidRPr="00D275C7" w:rsidRDefault="001B0A4A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85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5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68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  <w:tcBorders>
              <w:top w:val="single" w:sz="18" w:space="0" w:color="000000" w:themeColor="text1"/>
            </w:tcBorders>
            <w:vAlign w:val="center"/>
          </w:tcPr>
          <w:p w:rsidR="001B0A4A" w:rsidRPr="00D275C7" w:rsidRDefault="001B0A4A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1852" w:type="dxa"/>
            <w:tcBorders>
              <w:top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85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8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  <w:vAlign w:val="center"/>
          </w:tcPr>
          <w:p w:rsidR="001B0A4A" w:rsidRPr="00D275C7" w:rsidRDefault="001B0A4A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30-54 года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852" w:type="dxa"/>
            <w:shd w:val="clear" w:color="auto" w:fill="D99594" w:themeFill="accent2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  <w:tcBorders>
              <w:bottom w:val="single" w:sz="18" w:space="0" w:color="000000" w:themeColor="text1"/>
            </w:tcBorders>
            <w:vAlign w:val="center"/>
          </w:tcPr>
          <w:p w:rsidR="001B0A4A" w:rsidRPr="00D275C7" w:rsidRDefault="001B0A4A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55 лет и старше</w:t>
            </w:r>
          </w:p>
        </w:tc>
        <w:tc>
          <w:tcPr>
            <w:tcW w:w="185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85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68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  <w:tcBorders>
              <w:top w:val="single" w:sz="18" w:space="0" w:color="000000" w:themeColor="text1"/>
            </w:tcBorders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ся (ВУЗа, колледжа, училища, школы)</w:t>
            </w:r>
          </w:p>
        </w:tc>
        <w:tc>
          <w:tcPr>
            <w:tcW w:w="185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85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68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1852" w:type="dxa"/>
            <w:shd w:val="clear" w:color="auto" w:fill="C2D69B" w:themeFill="accent3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C2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C264A7">
              <w:rPr>
                <w:rFonts w:ascii="Times New Roman" w:hAnsi="Times New Roman" w:cs="Times New Roman"/>
                <w:sz w:val="24"/>
                <w:szCs w:val="24"/>
              </w:rPr>
              <w:t>культуры и искусства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торговле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C264A7" w:rsidRPr="00D275C7" w:rsidTr="00C54C39">
        <w:trPr>
          <w:jc w:val="center"/>
        </w:trPr>
        <w:tc>
          <w:tcPr>
            <w:tcW w:w="4993" w:type="dxa"/>
          </w:tcPr>
          <w:p w:rsidR="00C264A7" w:rsidRPr="00DD4BAB" w:rsidRDefault="00C264A7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сфере бытовых услуг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264A7" w:rsidRPr="001B0A4A" w:rsidRDefault="00C264A7" w:rsidP="001B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852" w:type="dxa"/>
            <w:shd w:val="clear" w:color="auto" w:fill="D99594" w:themeFill="accent2" w:themeFillTint="99"/>
            <w:vAlign w:val="center"/>
          </w:tcPr>
          <w:p w:rsidR="00C264A7" w:rsidRPr="001B0A4A" w:rsidRDefault="00C264A7" w:rsidP="001B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C264A7" w:rsidRPr="001B0A4A" w:rsidRDefault="00C264A7" w:rsidP="001B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рыбохозяйственном комплексе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52" w:type="dxa"/>
            <w:shd w:val="clear" w:color="auto" w:fill="D99594" w:themeFill="accent2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туристической компании</w:t>
            </w:r>
          </w:p>
        </w:tc>
        <w:tc>
          <w:tcPr>
            <w:tcW w:w="1852" w:type="dxa"/>
            <w:shd w:val="clear" w:color="auto" w:fill="C2D69B" w:themeFill="accent3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52" w:type="dxa"/>
            <w:shd w:val="clear" w:color="auto" w:fill="D99594" w:themeFill="accent2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энергетике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852" w:type="dxa"/>
            <w:shd w:val="clear" w:color="auto" w:fill="D99594" w:themeFill="accent2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транспортной сфере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852" w:type="dxa"/>
            <w:shd w:val="clear" w:color="auto" w:fill="D99594" w:themeFill="accent2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 сфере ЖКХ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852" w:type="dxa"/>
            <w:shd w:val="clear" w:color="auto" w:fill="D99594" w:themeFill="accent2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добычи и переработки полезных ископаемых</w:t>
            </w:r>
          </w:p>
        </w:tc>
        <w:tc>
          <w:tcPr>
            <w:tcW w:w="1852" w:type="dxa"/>
            <w:shd w:val="clear" w:color="auto" w:fill="C2D69B" w:themeFill="accent3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сфере информа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852" w:type="dxa"/>
            <w:shd w:val="clear" w:color="auto" w:fill="D99594" w:themeFill="accent2" w:themeFillTint="99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B0A4A" w:rsidRPr="00D275C7" w:rsidTr="00C54C39">
        <w:trPr>
          <w:jc w:val="center"/>
        </w:trPr>
        <w:tc>
          <w:tcPr>
            <w:tcW w:w="4993" w:type="dxa"/>
          </w:tcPr>
          <w:p w:rsidR="001B0A4A" w:rsidRPr="00DD4BAB" w:rsidRDefault="001B0A4A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Безработны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B0A4A" w:rsidRPr="001B0A4A" w:rsidRDefault="001B0A4A" w:rsidP="001B0A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4A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</w:tbl>
    <w:p w:rsidR="0073238A" w:rsidRDefault="0073238A" w:rsidP="00732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350" w:rsidRPr="00927C77" w:rsidRDefault="00415F2E" w:rsidP="00C54C3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C77">
        <w:rPr>
          <w:rFonts w:ascii="Times New Roman" w:hAnsi="Times New Roman" w:cs="Times New Roman"/>
          <w:sz w:val="28"/>
          <w:szCs w:val="28"/>
        </w:rPr>
        <w:t xml:space="preserve">Наибольший уровень удовлетворенности положением дел в Камчатском крае фиксируется у женщин, респондентов от 18 до 29 лет, занятых в сфере </w:t>
      </w:r>
      <w:r w:rsidR="0066174D" w:rsidRPr="00927C77">
        <w:rPr>
          <w:rFonts w:ascii="Times New Roman" w:hAnsi="Times New Roman" w:cs="Times New Roman"/>
          <w:sz w:val="28"/>
          <w:szCs w:val="28"/>
        </w:rPr>
        <w:t xml:space="preserve">оказания бытовых услуг, </w:t>
      </w:r>
      <w:r w:rsidRPr="00927C77">
        <w:rPr>
          <w:rFonts w:ascii="Times New Roman" w:hAnsi="Times New Roman" w:cs="Times New Roman"/>
          <w:sz w:val="28"/>
          <w:szCs w:val="28"/>
        </w:rPr>
        <w:t>обр</w:t>
      </w:r>
      <w:r w:rsidR="0066174D" w:rsidRPr="00927C77">
        <w:rPr>
          <w:rFonts w:ascii="Times New Roman" w:hAnsi="Times New Roman" w:cs="Times New Roman"/>
          <w:sz w:val="28"/>
          <w:szCs w:val="28"/>
        </w:rPr>
        <w:t xml:space="preserve">азования, туристической отрасли, а также </w:t>
      </w:r>
      <w:r w:rsidRPr="00927C77">
        <w:rPr>
          <w:rFonts w:ascii="Times New Roman" w:hAnsi="Times New Roman" w:cs="Times New Roman"/>
          <w:sz w:val="28"/>
          <w:szCs w:val="28"/>
        </w:rPr>
        <w:t xml:space="preserve">в сфере добычи и переработки полезных ископаемых. </w:t>
      </w:r>
      <w:proofErr w:type="gramStart"/>
      <w:r w:rsidRPr="00927C77">
        <w:rPr>
          <w:rFonts w:ascii="Times New Roman" w:hAnsi="Times New Roman" w:cs="Times New Roman"/>
          <w:sz w:val="28"/>
          <w:szCs w:val="28"/>
        </w:rPr>
        <w:t>Высокую неудовлетворенность, напротив, демонстрируют мужчины, респонденты среднего возраста (30-54 года), занятые в рыбохозяйственном комплексе, сельском хозяйстве, энергетике, транспортной сфере и ЖКХ (табл. 3).</w:t>
      </w:r>
      <w:proofErr w:type="gramEnd"/>
    </w:p>
    <w:p w:rsidR="00870E0F" w:rsidRDefault="00870E0F" w:rsidP="00870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19" w:rsidRDefault="00320119">
      <w:pPr>
        <w:rPr>
          <w:rFonts w:ascii="Times New Roman" w:hAnsi="Times New Roman" w:cs="Times New Roman"/>
          <w:b/>
          <w:sz w:val="28"/>
          <w:szCs w:val="28"/>
        </w:rPr>
      </w:pPr>
    </w:p>
    <w:p w:rsidR="00C54C39" w:rsidRDefault="00C54C39">
      <w:pPr>
        <w:rPr>
          <w:rFonts w:ascii="Times New Roman" w:hAnsi="Times New Roman" w:cs="Times New Roman"/>
          <w:b/>
          <w:sz w:val="28"/>
          <w:szCs w:val="28"/>
        </w:rPr>
      </w:pPr>
    </w:p>
    <w:p w:rsidR="00000348" w:rsidRDefault="00000348">
      <w:pPr>
        <w:rPr>
          <w:rFonts w:ascii="Times New Roman" w:hAnsi="Times New Roman" w:cs="Times New Roman"/>
          <w:b/>
          <w:sz w:val="28"/>
          <w:szCs w:val="28"/>
        </w:rPr>
      </w:pPr>
    </w:p>
    <w:p w:rsidR="00000348" w:rsidRDefault="00000348">
      <w:pPr>
        <w:rPr>
          <w:rFonts w:ascii="Times New Roman" w:hAnsi="Times New Roman" w:cs="Times New Roman"/>
          <w:b/>
          <w:sz w:val="28"/>
          <w:szCs w:val="28"/>
        </w:rPr>
      </w:pPr>
    </w:p>
    <w:p w:rsidR="00000348" w:rsidRDefault="00000348">
      <w:pPr>
        <w:rPr>
          <w:rFonts w:ascii="Times New Roman" w:hAnsi="Times New Roman" w:cs="Times New Roman"/>
          <w:b/>
          <w:sz w:val="28"/>
          <w:szCs w:val="28"/>
        </w:rPr>
      </w:pPr>
    </w:p>
    <w:p w:rsidR="00000348" w:rsidRDefault="00000348">
      <w:pPr>
        <w:rPr>
          <w:rFonts w:ascii="Times New Roman" w:hAnsi="Times New Roman" w:cs="Times New Roman"/>
          <w:b/>
          <w:sz w:val="28"/>
          <w:szCs w:val="28"/>
        </w:rPr>
      </w:pPr>
    </w:p>
    <w:p w:rsidR="00927C77" w:rsidRDefault="00BF6507" w:rsidP="00927C7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 xml:space="preserve">3. СТЕПЕНЬ РАСПРОСТРАНЕННОСТИ КОРРУПЦИИ, </w:t>
      </w:r>
    </w:p>
    <w:p w:rsidR="00BF6507" w:rsidRPr="006137F4" w:rsidRDefault="00BF6507" w:rsidP="00927C7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>ВОЗМОЖНЫЕ ФОРМЫ</w:t>
      </w:r>
      <w:r w:rsidR="006137F4" w:rsidRPr="006137F4">
        <w:rPr>
          <w:rFonts w:ascii="Times New Roman" w:hAnsi="Times New Roman" w:cs="Times New Roman"/>
          <w:b/>
          <w:sz w:val="28"/>
          <w:szCs w:val="28"/>
        </w:rPr>
        <w:t xml:space="preserve"> ПРОТИВОДЕЙСТВИЯ ВЗЯТОЧНИЧЕСТВУ</w:t>
      </w:r>
    </w:p>
    <w:p w:rsidR="006137F4" w:rsidRDefault="006137F4" w:rsidP="006137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07" w:rsidRDefault="00BF6507" w:rsidP="00927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>3.1. Субъективная оценка масштабов распростране</w:t>
      </w:r>
      <w:r w:rsidR="00916BD7">
        <w:rPr>
          <w:rFonts w:ascii="Times New Roman" w:hAnsi="Times New Roman" w:cs="Times New Roman"/>
          <w:b/>
          <w:sz w:val="28"/>
          <w:szCs w:val="28"/>
        </w:rPr>
        <w:t>ния</w:t>
      </w:r>
      <w:r w:rsidRPr="006137F4">
        <w:rPr>
          <w:rFonts w:ascii="Times New Roman" w:hAnsi="Times New Roman" w:cs="Times New Roman"/>
          <w:b/>
          <w:sz w:val="28"/>
          <w:szCs w:val="28"/>
        </w:rPr>
        <w:t xml:space="preserve"> корру</w:t>
      </w:r>
      <w:r w:rsidR="006137F4" w:rsidRPr="006137F4">
        <w:rPr>
          <w:rFonts w:ascii="Times New Roman" w:hAnsi="Times New Roman" w:cs="Times New Roman"/>
          <w:b/>
          <w:sz w:val="28"/>
          <w:szCs w:val="28"/>
        </w:rPr>
        <w:t>пции в России и Камчатском крае</w:t>
      </w:r>
    </w:p>
    <w:p w:rsidR="00927C77" w:rsidRPr="006137F4" w:rsidRDefault="00927C77" w:rsidP="00927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AC" w:rsidRDefault="00687DB5" w:rsidP="0092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F8">
        <w:rPr>
          <w:rFonts w:ascii="Times New Roman" w:hAnsi="Times New Roman" w:cs="Times New Roman"/>
          <w:sz w:val="28"/>
          <w:szCs w:val="28"/>
        </w:rPr>
        <w:t xml:space="preserve">В </w:t>
      </w:r>
      <w:r w:rsidR="009B0AF8">
        <w:rPr>
          <w:rFonts w:ascii="Times New Roman" w:hAnsi="Times New Roman" w:cs="Times New Roman"/>
          <w:sz w:val="28"/>
          <w:szCs w:val="28"/>
        </w:rPr>
        <w:t>оценках масштабов коррупции в российском обществе</w:t>
      </w:r>
      <w:r w:rsidRPr="009B0AF8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9B0AF8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B0AF8">
        <w:rPr>
          <w:rFonts w:ascii="Times New Roman" w:hAnsi="Times New Roman" w:cs="Times New Roman"/>
          <w:sz w:val="28"/>
          <w:szCs w:val="28"/>
        </w:rPr>
        <w:t xml:space="preserve"> относи</w:t>
      </w:r>
      <w:r w:rsidR="009B0AF8">
        <w:rPr>
          <w:rFonts w:ascii="Times New Roman" w:hAnsi="Times New Roman" w:cs="Times New Roman"/>
          <w:sz w:val="28"/>
          <w:szCs w:val="28"/>
        </w:rPr>
        <w:t xml:space="preserve">тельно солидарны: около половины </w:t>
      </w:r>
      <w:r w:rsidRPr="009B0AF8">
        <w:rPr>
          <w:rFonts w:ascii="Times New Roman" w:hAnsi="Times New Roman" w:cs="Times New Roman"/>
          <w:sz w:val="28"/>
          <w:szCs w:val="28"/>
        </w:rPr>
        <w:t xml:space="preserve">опрошенных заявили, что </w:t>
      </w:r>
      <w:r w:rsidR="009B0AF8">
        <w:rPr>
          <w:rFonts w:ascii="Times New Roman" w:hAnsi="Times New Roman" w:cs="Times New Roman"/>
          <w:sz w:val="28"/>
          <w:szCs w:val="28"/>
        </w:rPr>
        <w:t>масштабы взяточничества в нашей стране в целом высокие (13,0% - полагают, что очень высокие, а 32,2% – уверены, что высокие)</w:t>
      </w:r>
      <w:r w:rsidRPr="009B0AF8">
        <w:rPr>
          <w:rFonts w:ascii="Times New Roman" w:hAnsi="Times New Roman" w:cs="Times New Roman"/>
          <w:sz w:val="28"/>
          <w:szCs w:val="28"/>
        </w:rPr>
        <w:t>.</w:t>
      </w:r>
      <w:r w:rsidR="009B0AF8">
        <w:rPr>
          <w:rFonts w:ascii="Times New Roman" w:hAnsi="Times New Roman" w:cs="Times New Roman"/>
          <w:sz w:val="28"/>
          <w:szCs w:val="28"/>
        </w:rPr>
        <w:t xml:space="preserve"> О низких масштабах коррупции говорят не более</w:t>
      </w:r>
      <w:r w:rsidR="001264AC">
        <w:rPr>
          <w:rFonts w:ascii="Times New Roman" w:hAnsi="Times New Roman" w:cs="Times New Roman"/>
          <w:sz w:val="28"/>
          <w:szCs w:val="28"/>
        </w:rPr>
        <w:t xml:space="preserve"> 8,3% респондентов</w:t>
      </w:r>
      <w:r w:rsidR="001264AC" w:rsidRPr="00927C77">
        <w:rPr>
          <w:rFonts w:ascii="Times New Roman" w:hAnsi="Times New Roman" w:cs="Times New Roman"/>
          <w:sz w:val="28"/>
          <w:szCs w:val="28"/>
        </w:rPr>
        <w:t xml:space="preserve"> (рис. 7). </w:t>
      </w:r>
      <w:r w:rsidR="00CA53DD">
        <w:rPr>
          <w:rFonts w:ascii="Times New Roman" w:hAnsi="Times New Roman" w:cs="Times New Roman"/>
          <w:sz w:val="28"/>
          <w:szCs w:val="28"/>
        </w:rPr>
        <w:t>Это, н</w:t>
      </w:r>
      <w:r w:rsidR="001264AC">
        <w:rPr>
          <w:rFonts w:ascii="Times New Roman" w:hAnsi="Times New Roman" w:cs="Times New Roman"/>
          <w:sz w:val="28"/>
          <w:szCs w:val="28"/>
        </w:rPr>
        <w:t>а наш взгляд, свидетельствует о том,</w:t>
      </w:r>
      <w:r w:rsidRPr="009B0AF8">
        <w:rPr>
          <w:rFonts w:ascii="Times New Roman" w:hAnsi="Times New Roman" w:cs="Times New Roman"/>
          <w:sz w:val="28"/>
          <w:szCs w:val="28"/>
        </w:rPr>
        <w:t xml:space="preserve"> что коррупция институционально </w:t>
      </w:r>
      <w:proofErr w:type="gramStart"/>
      <w:r w:rsidRPr="009B0AF8">
        <w:rPr>
          <w:rFonts w:ascii="Times New Roman" w:hAnsi="Times New Roman" w:cs="Times New Roman"/>
          <w:sz w:val="28"/>
          <w:szCs w:val="28"/>
        </w:rPr>
        <w:t xml:space="preserve">встроена в </w:t>
      </w:r>
      <w:r w:rsidR="001264AC">
        <w:rPr>
          <w:rFonts w:ascii="Times New Roman" w:hAnsi="Times New Roman" w:cs="Times New Roman"/>
          <w:sz w:val="28"/>
          <w:szCs w:val="28"/>
        </w:rPr>
        <w:t xml:space="preserve">существующую </w:t>
      </w:r>
      <w:r w:rsidRPr="009B0AF8">
        <w:rPr>
          <w:rFonts w:ascii="Times New Roman" w:hAnsi="Times New Roman" w:cs="Times New Roman"/>
          <w:sz w:val="28"/>
          <w:szCs w:val="28"/>
        </w:rPr>
        <w:t>систему общественных отношений</w:t>
      </w:r>
      <w:r w:rsidR="001264AC">
        <w:rPr>
          <w:rFonts w:ascii="Times New Roman" w:hAnsi="Times New Roman" w:cs="Times New Roman"/>
          <w:sz w:val="28"/>
          <w:szCs w:val="28"/>
        </w:rPr>
        <w:t xml:space="preserve"> и является</w:t>
      </w:r>
      <w:proofErr w:type="gramEnd"/>
      <w:r w:rsidR="001264AC">
        <w:rPr>
          <w:rFonts w:ascii="Times New Roman" w:hAnsi="Times New Roman" w:cs="Times New Roman"/>
          <w:sz w:val="28"/>
          <w:szCs w:val="28"/>
        </w:rPr>
        <w:t xml:space="preserve"> определенной общественной нормой.</w:t>
      </w:r>
    </w:p>
    <w:p w:rsidR="00927C77" w:rsidRDefault="00927C77" w:rsidP="00927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8A4" w:rsidRPr="00E4439E" w:rsidRDefault="004948A4" w:rsidP="00494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F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950" cy="2828925"/>
            <wp:effectExtent l="0" t="19050" r="76200" b="4762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54C39" w:rsidRDefault="004948A4" w:rsidP="004948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19C">
        <w:rPr>
          <w:rFonts w:ascii="Times New Roman" w:hAnsi="Times New Roman" w:cs="Times New Roman"/>
          <w:sz w:val="24"/>
          <w:szCs w:val="24"/>
        </w:rPr>
        <w:t xml:space="preserve">Рис. 7. Субъективная оценка масштабов распространения коррупции </w:t>
      </w:r>
    </w:p>
    <w:p w:rsidR="004948A4" w:rsidRPr="0070119C" w:rsidRDefault="004948A4" w:rsidP="004948A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19C">
        <w:rPr>
          <w:rFonts w:ascii="Times New Roman" w:hAnsi="Times New Roman" w:cs="Times New Roman"/>
          <w:sz w:val="24"/>
          <w:szCs w:val="24"/>
        </w:rPr>
        <w:t xml:space="preserve">в российском </w:t>
      </w:r>
      <w:proofErr w:type="gramStart"/>
      <w:r w:rsidRPr="0070119C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70119C">
        <w:rPr>
          <w:rFonts w:ascii="Times New Roman" w:hAnsi="Times New Roman" w:cs="Times New Roman"/>
          <w:sz w:val="24"/>
          <w:szCs w:val="24"/>
        </w:rPr>
        <w:t xml:space="preserve">, </w:t>
      </w:r>
      <w:r w:rsidRPr="0070119C">
        <w:rPr>
          <w:rFonts w:ascii="Times New Roman" w:hAnsi="Times New Roman" w:cs="Times New Roman"/>
          <w:i/>
          <w:sz w:val="24"/>
          <w:szCs w:val="24"/>
        </w:rPr>
        <w:t>%</w:t>
      </w:r>
    </w:p>
    <w:p w:rsidR="001264AC" w:rsidRDefault="001264AC" w:rsidP="00126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8A4" w:rsidRDefault="001264AC" w:rsidP="0070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F8">
        <w:rPr>
          <w:rFonts w:ascii="Times New Roman" w:eastAsia="Times New Roman" w:hAnsi="Times New Roman" w:cs="Times New Roman"/>
          <w:sz w:val="28"/>
          <w:szCs w:val="28"/>
        </w:rPr>
        <w:t xml:space="preserve">Судя по данным </w:t>
      </w:r>
      <w:r>
        <w:rPr>
          <w:rFonts w:ascii="Times New Roman" w:hAnsi="Times New Roman" w:cs="Times New Roman"/>
          <w:sz w:val="28"/>
          <w:szCs w:val="28"/>
        </w:rPr>
        <w:t>нашего исследования</w:t>
      </w:r>
      <w:r w:rsidRPr="009B0AF8">
        <w:rPr>
          <w:rFonts w:ascii="Times New Roman" w:eastAsia="Times New Roman" w:hAnsi="Times New Roman" w:cs="Times New Roman"/>
          <w:sz w:val="28"/>
          <w:szCs w:val="28"/>
        </w:rPr>
        <w:t xml:space="preserve">, население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B0AF8">
        <w:rPr>
          <w:rFonts w:ascii="Times New Roman" w:eastAsia="Times New Roman" w:hAnsi="Times New Roman" w:cs="Times New Roman"/>
          <w:sz w:val="28"/>
          <w:szCs w:val="28"/>
        </w:rPr>
        <w:t xml:space="preserve"> не делает различий между уровнем взяточничества в регионе и </w:t>
      </w:r>
      <w:r>
        <w:rPr>
          <w:rFonts w:ascii="Times New Roman" w:hAnsi="Times New Roman" w:cs="Times New Roman"/>
          <w:sz w:val="28"/>
          <w:szCs w:val="28"/>
        </w:rPr>
        <w:t>в целом по России</w:t>
      </w:r>
      <w:r w:rsidRPr="009B0AF8">
        <w:rPr>
          <w:rFonts w:ascii="Times New Roman" w:eastAsia="Times New Roman" w:hAnsi="Times New Roman" w:cs="Times New Roman"/>
          <w:sz w:val="28"/>
          <w:szCs w:val="28"/>
        </w:rPr>
        <w:t xml:space="preserve">. Так, </w:t>
      </w:r>
      <w:r>
        <w:rPr>
          <w:rFonts w:ascii="Times New Roman" w:hAnsi="Times New Roman" w:cs="Times New Roman"/>
          <w:sz w:val="28"/>
          <w:szCs w:val="28"/>
        </w:rPr>
        <w:t>распределение оценок масштабов коррупции на территории полуострова примерно такое же, что и в случае с масштабами коррупции в целом по стране, а разницу в процентах нельзя интерпретировать как статистически значимую (φ*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≤</w:t>
      </w:r>
      <w:r w:rsidRPr="005F78D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,01) </w:t>
      </w:r>
      <w:r w:rsidRPr="0070119C">
        <w:rPr>
          <w:rFonts w:ascii="Times New Roman" w:hAnsi="Times New Roman" w:cs="Times New Roman"/>
          <w:sz w:val="28"/>
          <w:szCs w:val="28"/>
        </w:rPr>
        <w:t>(рис. 8).</w:t>
      </w:r>
    </w:p>
    <w:p w:rsidR="004948A4" w:rsidRPr="00E4439E" w:rsidRDefault="004948A4" w:rsidP="004948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43475" cy="2657475"/>
            <wp:effectExtent l="38100" t="38100" r="66675" b="66675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4C39" w:rsidRDefault="004948A4" w:rsidP="004948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19C">
        <w:rPr>
          <w:rFonts w:ascii="Times New Roman" w:hAnsi="Times New Roman" w:cs="Times New Roman"/>
          <w:sz w:val="24"/>
          <w:szCs w:val="24"/>
        </w:rPr>
        <w:t xml:space="preserve">Рис. 8. Субъективная оценка масштабов распространения коррупции </w:t>
      </w:r>
    </w:p>
    <w:p w:rsidR="004948A4" w:rsidRPr="0070119C" w:rsidRDefault="004948A4" w:rsidP="004948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19C">
        <w:rPr>
          <w:rFonts w:ascii="Times New Roman" w:hAnsi="Times New Roman" w:cs="Times New Roman"/>
          <w:sz w:val="24"/>
          <w:szCs w:val="24"/>
        </w:rPr>
        <w:t xml:space="preserve">в Камчатском крае, </w:t>
      </w:r>
      <w:r w:rsidRPr="0070119C">
        <w:rPr>
          <w:rFonts w:ascii="Times New Roman" w:hAnsi="Times New Roman" w:cs="Times New Roman"/>
          <w:i/>
          <w:sz w:val="24"/>
          <w:szCs w:val="24"/>
        </w:rPr>
        <w:t>%</w:t>
      </w:r>
    </w:p>
    <w:p w:rsidR="004948A4" w:rsidRDefault="004948A4" w:rsidP="0089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B7E" w:rsidRDefault="00897B7E" w:rsidP="0070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высоких масштабах взяточничества в российском обществе чаще говорят респонденты от 30 до 54 лет, занятые на государственной (муниципальной службе), работающие в образовании, транспортной сфере, предприниматели. Низкие масштабы коррупции склонные отмечать работники туристической отрасли, сельского хозяйства, пищевой и добывающей промышленности </w:t>
      </w:r>
      <w:r w:rsidRPr="0070119C">
        <w:rPr>
          <w:rFonts w:ascii="Times New Roman" w:hAnsi="Times New Roman" w:cs="Times New Roman"/>
          <w:sz w:val="28"/>
          <w:szCs w:val="28"/>
        </w:rPr>
        <w:t>(табл. 4.1).</w:t>
      </w:r>
    </w:p>
    <w:p w:rsidR="004948A4" w:rsidRDefault="004948A4" w:rsidP="00897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7DB5" w:rsidRDefault="00687DB5" w:rsidP="007011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19C">
        <w:rPr>
          <w:rFonts w:ascii="Times New Roman" w:hAnsi="Times New Roman" w:cs="Times New Roman"/>
          <w:sz w:val="28"/>
          <w:szCs w:val="28"/>
        </w:rPr>
        <w:t>Табл. 4.1.</w:t>
      </w:r>
      <w:r w:rsidRPr="00E4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масштабов распространения коррупции </w:t>
      </w:r>
      <w:r>
        <w:rPr>
          <w:rFonts w:ascii="Times New Roman" w:hAnsi="Times New Roman"/>
          <w:sz w:val="28"/>
          <w:szCs w:val="28"/>
        </w:rPr>
        <w:t>в различных половозрастных и социально-профессиональных группах респондентов</w:t>
      </w:r>
      <w:r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tbl>
      <w:tblPr>
        <w:tblStyle w:val="a3"/>
        <w:tblW w:w="10387" w:type="dxa"/>
        <w:jc w:val="center"/>
        <w:tblInd w:w="185" w:type="dxa"/>
        <w:tblLayout w:type="fixed"/>
        <w:tblLook w:val="04A0" w:firstRow="1" w:lastRow="0" w:firstColumn="1" w:lastColumn="0" w:noHBand="0" w:noVBand="1"/>
      </w:tblPr>
      <w:tblGrid>
        <w:gridCol w:w="4770"/>
        <w:gridCol w:w="1417"/>
        <w:gridCol w:w="1276"/>
        <w:gridCol w:w="1276"/>
        <w:gridCol w:w="1648"/>
      </w:tblGrid>
      <w:tr w:rsidR="00687DB5" w:rsidRPr="00D275C7" w:rsidTr="00687DB5">
        <w:trPr>
          <w:jc w:val="center"/>
        </w:trPr>
        <w:tc>
          <w:tcPr>
            <w:tcW w:w="10387" w:type="dxa"/>
            <w:gridSpan w:val="5"/>
            <w:vAlign w:val="center"/>
          </w:tcPr>
          <w:p w:rsidR="00687DB5" w:rsidRPr="00687DB5" w:rsidRDefault="00687DB5" w:rsidP="006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B5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РОССИЙСКОМ ОБЩЕСТВЕ В ЦЕЛОМ</w:t>
            </w:r>
          </w:p>
        </w:tc>
      </w:tr>
      <w:tr w:rsidR="00687DB5" w:rsidRPr="00D275C7" w:rsidTr="00687DB5">
        <w:trPr>
          <w:jc w:val="center"/>
        </w:trPr>
        <w:tc>
          <w:tcPr>
            <w:tcW w:w="4770" w:type="dxa"/>
            <w:vAlign w:val="center"/>
          </w:tcPr>
          <w:p w:rsidR="00687DB5" w:rsidRPr="00D275C7" w:rsidRDefault="00687DB5" w:rsidP="00687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7DB5" w:rsidRPr="00D275C7" w:rsidRDefault="00687DB5" w:rsidP="00687D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высокая</w:t>
            </w:r>
          </w:p>
        </w:tc>
        <w:tc>
          <w:tcPr>
            <w:tcW w:w="1276" w:type="dxa"/>
            <w:vAlign w:val="center"/>
          </w:tcPr>
          <w:p w:rsidR="00687DB5" w:rsidRPr="00D275C7" w:rsidRDefault="00687DB5" w:rsidP="00687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87DB5" w:rsidRPr="00D275C7" w:rsidRDefault="00687DB5" w:rsidP="00687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низкая</w:t>
            </w:r>
          </w:p>
        </w:tc>
        <w:tc>
          <w:tcPr>
            <w:tcW w:w="1648" w:type="dxa"/>
          </w:tcPr>
          <w:p w:rsidR="00687DB5" w:rsidRDefault="00687DB5" w:rsidP="0068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C264A7" w:rsidRPr="00D275C7" w:rsidTr="0066174D">
        <w:trPr>
          <w:jc w:val="center"/>
        </w:trPr>
        <w:tc>
          <w:tcPr>
            <w:tcW w:w="4770" w:type="dxa"/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48" w:type="dxa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C264A7" w:rsidRPr="00D275C7" w:rsidTr="0066174D">
        <w:trPr>
          <w:jc w:val="center"/>
        </w:trPr>
        <w:tc>
          <w:tcPr>
            <w:tcW w:w="4770" w:type="dxa"/>
            <w:tcBorders>
              <w:bottom w:val="single" w:sz="18" w:space="0" w:color="000000" w:themeColor="text1"/>
            </w:tcBorders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48" w:type="dxa"/>
            <w:tcBorders>
              <w:bottom w:val="single" w:sz="18" w:space="0" w:color="000000" w:themeColor="text1"/>
            </w:tcBorders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C264A7" w:rsidRPr="00D275C7" w:rsidTr="0066174D">
        <w:trPr>
          <w:jc w:val="center"/>
        </w:trPr>
        <w:tc>
          <w:tcPr>
            <w:tcW w:w="4770" w:type="dxa"/>
            <w:tcBorders>
              <w:top w:val="single" w:sz="18" w:space="0" w:color="000000" w:themeColor="text1"/>
            </w:tcBorders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48" w:type="dxa"/>
            <w:tcBorders>
              <w:top w:val="single" w:sz="18" w:space="0" w:color="000000" w:themeColor="text1"/>
            </w:tcBorders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264A7" w:rsidRPr="00D275C7" w:rsidTr="00DD5640">
        <w:trPr>
          <w:jc w:val="center"/>
        </w:trPr>
        <w:tc>
          <w:tcPr>
            <w:tcW w:w="4770" w:type="dxa"/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30-54 года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648" w:type="dxa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264A7" w:rsidRPr="00D275C7" w:rsidTr="0066174D">
        <w:trPr>
          <w:jc w:val="center"/>
        </w:trPr>
        <w:tc>
          <w:tcPr>
            <w:tcW w:w="4770" w:type="dxa"/>
            <w:tcBorders>
              <w:bottom w:val="single" w:sz="18" w:space="0" w:color="000000" w:themeColor="text1"/>
            </w:tcBorders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55 лет и старше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48" w:type="dxa"/>
            <w:tcBorders>
              <w:bottom w:val="single" w:sz="18" w:space="0" w:color="000000" w:themeColor="text1"/>
            </w:tcBorders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897B7E" w:rsidRPr="00897B7E" w:rsidRDefault="00897B7E" w:rsidP="0070119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387" w:type="dxa"/>
        <w:jc w:val="center"/>
        <w:tblInd w:w="185" w:type="dxa"/>
        <w:tblLayout w:type="fixed"/>
        <w:tblLook w:val="04A0" w:firstRow="1" w:lastRow="0" w:firstColumn="1" w:lastColumn="0" w:noHBand="0" w:noVBand="1"/>
      </w:tblPr>
      <w:tblGrid>
        <w:gridCol w:w="4770"/>
        <w:gridCol w:w="1417"/>
        <w:gridCol w:w="1276"/>
        <w:gridCol w:w="1276"/>
        <w:gridCol w:w="1648"/>
      </w:tblGrid>
      <w:tr w:rsidR="0066174D" w:rsidRPr="00D275C7" w:rsidTr="0066174D">
        <w:trPr>
          <w:jc w:val="center"/>
        </w:trPr>
        <w:tc>
          <w:tcPr>
            <w:tcW w:w="4770" w:type="dxa"/>
            <w:tcBorders>
              <w:top w:val="single" w:sz="18" w:space="0" w:color="000000" w:themeColor="text1"/>
            </w:tcBorders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ся (ВУЗа, колледжа, училища, школы)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648" w:type="dxa"/>
            <w:tcBorders>
              <w:top w:val="single" w:sz="18" w:space="0" w:color="000000" w:themeColor="text1"/>
            </w:tcBorders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6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и искусства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торговле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6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рыбохозяйственном комплексе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туристической компании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энергетике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транспортной сфере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 сфере ЖКХ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добычи и переработки полезных ископаемых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сфере информа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Безработны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6137F4" w:rsidRDefault="006137F4" w:rsidP="00897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B7E" w:rsidRDefault="00897B7E" w:rsidP="0070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нельзя не отметить тот факт, что население за последние </w:t>
      </w:r>
      <w:r w:rsidR="00F11F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заметило определенное снижение масштабов взяточничества как в российском обществе в целом, так и на территории Камчатского края в частности. Так, если по результатам опроса конца 2012 года от 2/3 до 3/4 респондентов характеризовали степень распространенности корруп</w:t>
      </w:r>
      <w:r w:rsidR="00CA53D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 в стране и регионе как «целом высокую», то по результатам нашего опроса (конец 2014 года) такую точку зрения стали разделять менее 50%</w:t>
      </w:r>
      <w:r w:rsidR="00CA53DD">
        <w:rPr>
          <w:rFonts w:ascii="Times New Roman" w:hAnsi="Times New Roman" w:cs="Times New Roman"/>
          <w:sz w:val="28"/>
          <w:szCs w:val="28"/>
        </w:rPr>
        <w:t xml:space="preserve"> </w:t>
      </w:r>
      <w:r w:rsidR="00CA53DD" w:rsidRPr="003025D1">
        <w:rPr>
          <w:rFonts w:ascii="Times New Roman" w:hAnsi="Times New Roman" w:cs="Times New Roman"/>
          <w:sz w:val="28"/>
          <w:szCs w:val="28"/>
        </w:rPr>
        <w:t>(рис. 7-8)</w:t>
      </w:r>
      <w:r w:rsidRPr="003025D1">
        <w:rPr>
          <w:rFonts w:ascii="Times New Roman" w:hAnsi="Times New Roman" w:cs="Times New Roman"/>
          <w:sz w:val="28"/>
          <w:szCs w:val="28"/>
        </w:rPr>
        <w:t>.</w:t>
      </w:r>
      <w:r w:rsidRPr="001264AC">
        <w:rPr>
          <w:rStyle w:val="a7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i/>
          <w:sz w:val="28"/>
          <w:szCs w:val="28"/>
        </w:rPr>
        <w:footnoteReference w:id="10"/>
      </w:r>
    </w:p>
    <w:p w:rsidR="00897B7E" w:rsidRDefault="00897B7E" w:rsidP="0070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A53DD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CA53DD">
        <w:rPr>
          <w:rFonts w:ascii="Times New Roman" w:hAnsi="Times New Roman" w:cs="Times New Roman"/>
          <w:sz w:val="28"/>
          <w:szCs w:val="28"/>
        </w:rPr>
        <w:t xml:space="preserve">факт, на наш взгляд, </w:t>
      </w:r>
      <w:r w:rsidR="00CA53DD" w:rsidRPr="00CA53DD">
        <w:rPr>
          <w:rFonts w:ascii="Times New Roman" w:hAnsi="Times New Roman" w:cs="Times New Roman"/>
          <w:sz w:val="28"/>
          <w:szCs w:val="28"/>
        </w:rPr>
        <w:t xml:space="preserve">может свидетельствовать о том, что </w:t>
      </w:r>
      <w:r w:rsidR="00CA53DD">
        <w:rPr>
          <w:rFonts w:ascii="Times New Roman" w:hAnsi="Times New Roman" w:cs="Times New Roman"/>
          <w:sz w:val="28"/>
          <w:szCs w:val="28"/>
        </w:rPr>
        <w:t>жители региона</w:t>
      </w:r>
      <w:r w:rsidR="00CA53DD" w:rsidRPr="00CA5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3DD" w:rsidRPr="00CA53DD">
        <w:rPr>
          <w:rFonts w:ascii="Times New Roman" w:hAnsi="Times New Roman" w:cs="Times New Roman"/>
          <w:sz w:val="28"/>
          <w:szCs w:val="28"/>
        </w:rPr>
        <w:t>видят усилия властей по борьбе с взяточничеством и отмечают</w:t>
      </w:r>
      <w:proofErr w:type="gramEnd"/>
      <w:r w:rsidR="00CA53DD" w:rsidRPr="00CA53DD">
        <w:rPr>
          <w:rFonts w:ascii="Times New Roman" w:hAnsi="Times New Roman" w:cs="Times New Roman"/>
          <w:sz w:val="28"/>
          <w:szCs w:val="28"/>
        </w:rPr>
        <w:t xml:space="preserve"> действенность антикоррупционных мероприятий, принимаемых органами государственной власти и органами местного самоуправления </w:t>
      </w:r>
      <w:r w:rsidR="00CA53DD"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70119C" w:rsidRPr="00CA53DD" w:rsidRDefault="0070119C" w:rsidP="0070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B5" w:rsidRDefault="00687DB5" w:rsidP="007011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19C">
        <w:rPr>
          <w:rFonts w:ascii="Times New Roman" w:hAnsi="Times New Roman" w:cs="Times New Roman"/>
          <w:sz w:val="28"/>
          <w:szCs w:val="28"/>
        </w:rPr>
        <w:t>Табл. 4.2.</w:t>
      </w:r>
      <w:r w:rsidRPr="00E4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масштабов распространения коррупции </w:t>
      </w:r>
      <w:r>
        <w:rPr>
          <w:rFonts w:ascii="Times New Roman" w:hAnsi="Times New Roman"/>
          <w:sz w:val="28"/>
          <w:szCs w:val="28"/>
        </w:rPr>
        <w:t>в различных половозрастных и социально-профессиональных группах респондентов</w:t>
      </w:r>
      <w:r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tbl>
      <w:tblPr>
        <w:tblStyle w:val="a3"/>
        <w:tblW w:w="10387" w:type="dxa"/>
        <w:jc w:val="center"/>
        <w:tblInd w:w="185" w:type="dxa"/>
        <w:tblLayout w:type="fixed"/>
        <w:tblLook w:val="04A0" w:firstRow="1" w:lastRow="0" w:firstColumn="1" w:lastColumn="0" w:noHBand="0" w:noVBand="1"/>
      </w:tblPr>
      <w:tblGrid>
        <w:gridCol w:w="4770"/>
        <w:gridCol w:w="1417"/>
        <w:gridCol w:w="1276"/>
        <w:gridCol w:w="1276"/>
        <w:gridCol w:w="1648"/>
      </w:tblGrid>
      <w:tr w:rsidR="00687DB5" w:rsidRPr="00D275C7" w:rsidTr="00687DB5">
        <w:trPr>
          <w:jc w:val="center"/>
        </w:trPr>
        <w:tc>
          <w:tcPr>
            <w:tcW w:w="10387" w:type="dxa"/>
            <w:gridSpan w:val="5"/>
            <w:vAlign w:val="center"/>
          </w:tcPr>
          <w:p w:rsidR="00687DB5" w:rsidRPr="00687DB5" w:rsidRDefault="00687DB5" w:rsidP="006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B5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КАМЧАТСКОГО КРАЯ</w:t>
            </w:r>
          </w:p>
        </w:tc>
      </w:tr>
      <w:tr w:rsidR="00687DB5" w:rsidRPr="00D275C7" w:rsidTr="00687DB5">
        <w:trPr>
          <w:jc w:val="center"/>
        </w:trPr>
        <w:tc>
          <w:tcPr>
            <w:tcW w:w="4770" w:type="dxa"/>
            <w:vAlign w:val="center"/>
          </w:tcPr>
          <w:p w:rsidR="00687DB5" w:rsidRPr="00D275C7" w:rsidRDefault="00687DB5" w:rsidP="00687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7DB5" w:rsidRPr="00D275C7" w:rsidRDefault="00687DB5" w:rsidP="00687D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высокая</w:t>
            </w:r>
          </w:p>
        </w:tc>
        <w:tc>
          <w:tcPr>
            <w:tcW w:w="1276" w:type="dxa"/>
            <w:vAlign w:val="center"/>
          </w:tcPr>
          <w:p w:rsidR="00687DB5" w:rsidRPr="00D275C7" w:rsidRDefault="00687DB5" w:rsidP="00687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87DB5" w:rsidRPr="00D275C7" w:rsidRDefault="00687DB5" w:rsidP="00687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низкая</w:t>
            </w:r>
          </w:p>
        </w:tc>
        <w:tc>
          <w:tcPr>
            <w:tcW w:w="1648" w:type="dxa"/>
          </w:tcPr>
          <w:p w:rsidR="00687DB5" w:rsidRDefault="00687DB5" w:rsidP="0068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C264A7" w:rsidRPr="00D275C7" w:rsidTr="0066174D">
        <w:trPr>
          <w:jc w:val="center"/>
        </w:trPr>
        <w:tc>
          <w:tcPr>
            <w:tcW w:w="4770" w:type="dxa"/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48" w:type="dxa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C264A7" w:rsidRPr="00D275C7" w:rsidTr="0066174D">
        <w:trPr>
          <w:jc w:val="center"/>
        </w:trPr>
        <w:tc>
          <w:tcPr>
            <w:tcW w:w="4770" w:type="dxa"/>
            <w:tcBorders>
              <w:bottom w:val="single" w:sz="18" w:space="0" w:color="000000" w:themeColor="text1"/>
            </w:tcBorders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48" w:type="dxa"/>
            <w:tcBorders>
              <w:bottom w:val="single" w:sz="18" w:space="0" w:color="000000" w:themeColor="text1"/>
            </w:tcBorders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264A7" w:rsidRPr="00D275C7" w:rsidTr="00DD5640">
        <w:trPr>
          <w:jc w:val="center"/>
        </w:trPr>
        <w:tc>
          <w:tcPr>
            <w:tcW w:w="4770" w:type="dxa"/>
            <w:tcBorders>
              <w:top w:val="single" w:sz="18" w:space="0" w:color="000000" w:themeColor="text1"/>
            </w:tcBorders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shd w:val="clear" w:color="auto" w:fill="D99594" w:themeFill="accent2" w:themeFillTint="99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648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C264A7" w:rsidRPr="00D275C7" w:rsidTr="0066174D">
        <w:trPr>
          <w:jc w:val="center"/>
        </w:trPr>
        <w:tc>
          <w:tcPr>
            <w:tcW w:w="4770" w:type="dxa"/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30-54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48" w:type="dxa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C264A7" w:rsidRPr="00D275C7" w:rsidTr="0066174D">
        <w:trPr>
          <w:jc w:val="center"/>
        </w:trPr>
        <w:tc>
          <w:tcPr>
            <w:tcW w:w="4770" w:type="dxa"/>
            <w:tcBorders>
              <w:bottom w:val="single" w:sz="18" w:space="0" w:color="000000" w:themeColor="text1"/>
            </w:tcBorders>
            <w:vAlign w:val="center"/>
          </w:tcPr>
          <w:p w:rsidR="00C264A7" w:rsidRPr="00D275C7" w:rsidRDefault="00C264A7" w:rsidP="00687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55 лет и старше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48" w:type="dxa"/>
            <w:tcBorders>
              <w:bottom w:val="single" w:sz="18" w:space="0" w:color="000000" w:themeColor="text1"/>
            </w:tcBorders>
            <w:vAlign w:val="center"/>
          </w:tcPr>
          <w:p w:rsidR="00C264A7" w:rsidRPr="0066174D" w:rsidRDefault="00C264A7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  <w:tcBorders>
              <w:top w:val="single" w:sz="18" w:space="0" w:color="000000" w:themeColor="text1"/>
            </w:tcBorders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ся (ВУЗа, колледжа, училища, школы)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648" w:type="dxa"/>
            <w:tcBorders>
              <w:top w:val="single" w:sz="18" w:space="0" w:color="000000" w:themeColor="text1"/>
            </w:tcBorders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сфере культуры и искусства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торговле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бытовых услуг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рыбохозяйственном комплексе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туристической компании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энергетике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транспортной сфере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 сфере ЖКХ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добычи и переработки полезных ископаемых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сфере информа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66174D" w:rsidRPr="00D275C7" w:rsidTr="0066174D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66174D" w:rsidRPr="00D275C7" w:rsidTr="00DD5640">
        <w:trPr>
          <w:jc w:val="center"/>
        </w:trPr>
        <w:tc>
          <w:tcPr>
            <w:tcW w:w="4770" w:type="dxa"/>
          </w:tcPr>
          <w:p w:rsidR="0066174D" w:rsidRPr="00DD4BAB" w:rsidRDefault="0066174D" w:rsidP="0068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Безработны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48" w:type="dxa"/>
            <w:vAlign w:val="center"/>
          </w:tcPr>
          <w:p w:rsidR="0066174D" w:rsidRPr="0066174D" w:rsidRDefault="0066174D" w:rsidP="0066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</w:tbl>
    <w:p w:rsidR="00CA53DD" w:rsidRDefault="00CA53DD">
      <w:pPr>
        <w:rPr>
          <w:rFonts w:ascii="Times New Roman" w:hAnsi="Times New Roman" w:cs="Times New Roman"/>
          <w:b/>
          <w:sz w:val="28"/>
          <w:szCs w:val="28"/>
        </w:rPr>
      </w:pPr>
    </w:p>
    <w:p w:rsidR="00BF6507" w:rsidRPr="006137F4" w:rsidRDefault="00BF6507" w:rsidP="00701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>3.2. Меры по противодействию коррупции, в том числе потенциал гражданского обще</w:t>
      </w:r>
      <w:r w:rsidR="006137F4" w:rsidRPr="006137F4">
        <w:rPr>
          <w:rFonts w:ascii="Times New Roman" w:hAnsi="Times New Roman" w:cs="Times New Roman"/>
          <w:b/>
          <w:sz w:val="28"/>
          <w:szCs w:val="28"/>
        </w:rPr>
        <w:t>ства в борьбе с взяточничеством</w:t>
      </w:r>
    </w:p>
    <w:p w:rsidR="0070119C" w:rsidRDefault="0070119C" w:rsidP="00701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F4" w:rsidRPr="0011554D" w:rsidRDefault="00C937E9" w:rsidP="0070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AF8" w:rsidRPr="00115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9B0AF8" w:rsidRPr="0011554D">
        <w:rPr>
          <w:rFonts w:ascii="Times New Roman" w:eastAsia="Times New Roman" w:hAnsi="Times New Roman" w:cs="Times New Roman"/>
          <w:sz w:val="28"/>
          <w:szCs w:val="28"/>
        </w:rPr>
        <w:t>на всех уровнях власти борьба с коррупцией определяется как приоритетная задача на ближайшие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0AF8" w:rsidRPr="00115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 же время </w:t>
      </w:r>
      <w:r w:rsidR="0000258C">
        <w:rPr>
          <w:rFonts w:ascii="Times New Roman" w:eastAsia="Times New Roman" w:hAnsi="Times New Roman" w:cs="Times New Roman"/>
          <w:sz w:val="28"/>
          <w:szCs w:val="28"/>
        </w:rPr>
        <w:t xml:space="preserve">51,8% опрошенных считают, что коррупцию победить невозможно. Характерно, что подобная точка зрения стабильна в своей динамике </w:t>
      </w:r>
      <w:r w:rsidR="0000258C" w:rsidRPr="0070119C">
        <w:rPr>
          <w:rFonts w:ascii="Times New Roman" w:eastAsia="Times New Roman" w:hAnsi="Times New Roman" w:cs="Times New Roman"/>
          <w:sz w:val="28"/>
          <w:szCs w:val="28"/>
        </w:rPr>
        <w:t>(рис. 9).</w:t>
      </w:r>
      <w:r w:rsidR="0000258C" w:rsidRPr="00002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Pr="00415FA5" w:rsidRDefault="004948A4" w:rsidP="004948A4">
      <w:pPr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625E9" w:rsidRDefault="0070119C" w:rsidP="00011B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A5">
        <w:rPr>
          <w:rFonts w:ascii="Times New Roman" w:hAnsi="Times New Roman" w:cs="Times New Roman"/>
          <w:noProof/>
          <w:spacing w:val="-2"/>
          <w:sz w:val="28"/>
          <w:szCs w:val="28"/>
        </w:rPr>
        <w:drawing>
          <wp:inline distT="0" distB="0" distL="0" distR="0" wp14:anchorId="7C77B6DF" wp14:editId="17AF8698">
            <wp:extent cx="4905375" cy="1952625"/>
            <wp:effectExtent l="38100" t="38100" r="66675" b="66675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625E9" w:rsidRPr="00D62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8A4" w:rsidRPr="00D625E9" w:rsidRDefault="00D625E9" w:rsidP="00D625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25E9">
        <w:rPr>
          <w:rFonts w:ascii="Times New Roman" w:hAnsi="Times New Roman" w:cs="Times New Roman"/>
          <w:sz w:val="24"/>
          <w:szCs w:val="24"/>
        </w:rPr>
        <w:t xml:space="preserve">Рис. 9. Распределение </w:t>
      </w:r>
      <w:r w:rsidRPr="00D625E9">
        <w:rPr>
          <w:rFonts w:ascii="Times New Roman" w:hAnsi="Times New Roman"/>
          <w:sz w:val="24"/>
          <w:szCs w:val="24"/>
        </w:rPr>
        <w:t xml:space="preserve">ответов на в </w:t>
      </w:r>
      <w:r w:rsidR="004948A4" w:rsidRPr="00D625E9">
        <w:rPr>
          <w:rFonts w:ascii="Times New Roman" w:hAnsi="Times New Roman"/>
          <w:sz w:val="24"/>
          <w:szCs w:val="24"/>
        </w:rPr>
        <w:t>опрос:</w:t>
      </w:r>
      <w:r w:rsidR="00EA7EF1" w:rsidRPr="00D625E9">
        <w:rPr>
          <w:rFonts w:ascii="Times New Roman" w:hAnsi="Times New Roman"/>
          <w:sz w:val="24"/>
          <w:szCs w:val="24"/>
        </w:rPr>
        <w:t xml:space="preserve"> </w:t>
      </w:r>
      <w:r w:rsidR="004948A4" w:rsidRPr="00D625E9">
        <w:rPr>
          <w:rFonts w:ascii="Times New Roman" w:hAnsi="Times New Roman"/>
          <w:sz w:val="24"/>
          <w:szCs w:val="24"/>
        </w:rPr>
        <w:t>«</w:t>
      </w:r>
      <w:r w:rsidR="004948A4" w:rsidRPr="00D625E9">
        <w:rPr>
          <w:rFonts w:ascii="Times New Roman" w:hAnsi="Times New Roman"/>
          <w:bCs/>
          <w:sz w:val="24"/>
          <w:szCs w:val="24"/>
        </w:rPr>
        <w:t xml:space="preserve">Как Вы думаете, можно ли в </w:t>
      </w:r>
      <w:proofErr w:type="gramStart"/>
      <w:r w:rsidR="004948A4" w:rsidRPr="00D625E9">
        <w:rPr>
          <w:rFonts w:ascii="Times New Roman" w:hAnsi="Times New Roman"/>
          <w:bCs/>
          <w:sz w:val="24"/>
          <w:szCs w:val="24"/>
        </w:rPr>
        <w:t>принципе</w:t>
      </w:r>
      <w:proofErr w:type="gramEnd"/>
      <w:r w:rsidR="004948A4" w:rsidRPr="00D625E9">
        <w:rPr>
          <w:rFonts w:ascii="Times New Roman" w:hAnsi="Times New Roman"/>
          <w:bCs/>
          <w:sz w:val="24"/>
          <w:szCs w:val="24"/>
        </w:rPr>
        <w:t xml:space="preserve"> победить (искоренить) коррупцию?</w:t>
      </w:r>
      <w:r w:rsidR="004948A4" w:rsidRPr="00D625E9">
        <w:rPr>
          <w:rFonts w:ascii="Times New Roman" w:hAnsi="Times New Roman"/>
          <w:sz w:val="24"/>
          <w:szCs w:val="24"/>
        </w:rPr>
        <w:t xml:space="preserve">», </w:t>
      </w:r>
      <w:r w:rsidR="004948A4" w:rsidRPr="00D625E9">
        <w:rPr>
          <w:rFonts w:ascii="Times New Roman" w:hAnsi="Times New Roman"/>
          <w:i/>
          <w:sz w:val="24"/>
          <w:szCs w:val="24"/>
        </w:rPr>
        <w:t>%</w:t>
      </w:r>
    </w:p>
    <w:p w:rsidR="0000258C" w:rsidRPr="00D625E9" w:rsidRDefault="0000258C" w:rsidP="00D62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58C" w:rsidRDefault="0000258C" w:rsidP="00D62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58C">
        <w:rPr>
          <w:rFonts w:ascii="Times New Roman" w:hAnsi="Times New Roman" w:cs="Times New Roman"/>
          <w:sz w:val="28"/>
          <w:szCs w:val="28"/>
        </w:rPr>
        <w:t xml:space="preserve">Здесь возникает закономерный вопрос: почему, с одной стороны, </w:t>
      </w:r>
      <w:r>
        <w:rPr>
          <w:rFonts w:ascii="Times New Roman" w:hAnsi="Times New Roman" w:cs="Times New Roman"/>
          <w:sz w:val="28"/>
          <w:szCs w:val="28"/>
        </w:rPr>
        <w:t>камчатцы</w:t>
      </w:r>
      <w:r w:rsidRPr="0000258C">
        <w:rPr>
          <w:rFonts w:ascii="Times New Roman" w:hAnsi="Times New Roman" w:cs="Times New Roman"/>
          <w:sz w:val="28"/>
          <w:szCs w:val="28"/>
        </w:rPr>
        <w:t xml:space="preserve"> видят определенные усилия властей по борьбе с коррупций, но, с другой стороны</w:t>
      </w:r>
      <w:r w:rsidRPr="00CF4AD6">
        <w:rPr>
          <w:rFonts w:ascii="Times New Roman" w:hAnsi="Times New Roman" w:cs="Times New Roman"/>
          <w:sz w:val="28"/>
          <w:szCs w:val="28"/>
        </w:rPr>
        <w:t>, б</w:t>
      </w:r>
      <w:r w:rsidR="00F17854" w:rsidRPr="00CF4AD6">
        <w:rPr>
          <w:rFonts w:ascii="Times New Roman" w:hAnsi="Times New Roman" w:cs="Times New Roman"/>
          <w:sz w:val="28"/>
          <w:szCs w:val="28"/>
        </w:rPr>
        <w:t>ез э</w:t>
      </w:r>
      <w:r w:rsidRPr="00CF4AD6">
        <w:rPr>
          <w:rFonts w:ascii="Times New Roman" w:hAnsi="Times New Roman" w:cs="Times New Roman"/>
          <w:sz w:val="28"/>
          <w:szCs w:val="28"/>
        </w:rPr>
        <w:t xml:space="preserve">нтузиазма </w:t>
      </w:r>
      <w:r w:rsidR="00CF4AD6" w:rsidRPr="00CF4AD6">
        <w:rPr>
          <w:rFonts w:ascii="Times New Roman" w:hAnsi="Times New Roman" w:cs="Times New Roman"/>
          <w:sz w:val="28"/>
          <w:szCs w:val="28"/>
        </w:rPr>
        <w:t xml:space="preserve"> верят в ее искоренение</w:t>
      </w:r>
      <w:r w:rsidRPr="00CF4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54D">
        <w:rPr>
          <w:rFonts w:ascii="Times New Roman" w:hAnsi="Times New Roman" w:cs="Times New Roman"/>
          <w:sz w:val="28"/>
          <w:szCs w:val="28"/>
        </w:rPr>
        <w:t>На наш взгляд, здесь большую роль играет «эффект базы». Так, публично антикоррупционная кампания началась в 2008 году с подачи экс-президента Д.А. Медведева, и тогда ситуация в стране с взяточничеством была совсем плачевная. Сейчас ситуация медленно, но все же меняется в лучшую сторону, однако рядовые граждане воспринимают это уже как само собой разумеющееся явление, и требуют более активной работы от властей в этом направлении.</w:t>
      </w:r>
    </w:p>
    <w:p w:rsidR="0000258C" w:rsidRDefault="0000258C" w:rsidP="00D62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также подчеркнуть, что отсутствие динамики в данном направлении (стабильность упаднических настроений населения) </w:t>
      </w:r>
      <w:r w:rsidR="0011554D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>препятствовать</w:t>
      </w:r>
      <w:r w:rsidR="0011554D">
        <w:rPr>
          <w:rFonts w:ascii="Times New Roman" w:hAnsi="Times New Roman"/>
          <w:sz w:val="28"/>
          <w:szCs w:val="28"/>
        </w:rPr>
        <w:t xml:space="preserve"> или, даже </w:t>
      </w:r>
      <w:r>
        <w:rPr>
          <w:rFonts w:ascii="Times New Roman" w:hAnsi="Times New Roman"/>
          <w:sz w:val="28"/>
          <w:szCs w:val="28"/>
        </w:rPr>
        <w:t xml:space="preserve">полностью </w:t>
      </w:r>
      <w:r w:rsidR="0011554D">
        <w:rPr>
          <w:rFonts w:ascii="Times New Roman" w:hAnsi="Times New Roman"/>
          <w:sz w:val="28"/>
          <w:szCs w:val="28"/>
        </w:rPr>
        <w:t xml:space="preserve">блокировать антикоррупционные процессы в обществе, </w:t>
      </w:r>
      <w:r>
        <w:rPr>
          <w:rFonts w:ascii="Times New Roman" w:hAnsi="Times New Roman"/>
          <w:sz w:val="28"/>
          <w:szCs w:val="28"/>
        </w:rPr>
        <w:t>вне зависимости от того, кто является</w:t>
      </w:r>
      <w:r w:rsidR="0011554D">
        <w:rPr>
          <w:rFonts w:ascii="Times New Roman" w:hAnsi="Times New Roman"/>
          <w:sz w:val="28"/>
          <w:szCs w:val="28"/>
        </w:rPr>
        <w:t xml:space="preserve"> их инициатор</w:t>
      </w:r>
      <w:r>
        <w:rPr>
          <w:rFonts w:ascii="Times New Roman" w:hAnsi="Times New Roman"/>
          <w:sz w:val="28"/>
          <w:szCs w:val="28"/>
        </w:rPr>
        <w:t xml:space="preserve">ом, что, в конечном итоге, негативным образом может сказаться на эффективности </w:t>
      </w:r>
      <w:r w:rsidR="00F17854">
        <w:rPr>
          <w:rFonts w:ascii="Times New Roman" w:hAnsi="Times New Roman"/>
          <w:sz w:val="28"/>
          <w:szCs w:val="28"/>
        </w:rPr>
        <w:t xml:space="preserve">всей </w:t>
      </w:r>
      <w:r>
        <w:rPr>
          <w:rFonts w:ascii="Times New Roman" w:hAnsi="Times New Roman"/>
          <w:sz w:val="28"/>
          <w:szCs w:val="28"/>
        </w:rPr>
        <w:t>антикоррупционной политики в регионе.</w:t>
      </w:r>
    </w:p>
    <w:p w:rsidR="0029489B" w:rsidRDefault="0000258C" w:rsidP="00D62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исследования мы попросили респондентов выбрать из предложенного списка те антикоррупционные меры, которые в наибольшей степени способны уменьшить уровень коррупции в России. Сравнив полученные результаты с данными социологического опроса 2012 года, мы обнаружили, что принципиально спектр мнений граждан не меняется. По-прежнему, среди наиб</w:t>
      </w:r>
      <w:r w:rsidR="0029489B">
        <w:rPr>
          <w:rFonts w:ascii="Times New Roman" w:hAnsi="Times New Roman"/>
          <w:sz w:val="28"/>
          <w:szCs w:val="28"/>
        </w:rPr>
        <w:t>олее действенных мер фигурируют</w:t>
      </w:r>
      <w:r w:rsidR="00011BAD">
        <w:rPr>
          <w:rFonts w:ascii="Times New Roman" w:hAnsi="Times New Roman"/>
          <w:sz w:val="28"/>
          <w:szCs w:val="28"/>
        </w:rPr>
        <w:t xml:space="preserve"> </w:t>
      </w:r>
      <w:r w:rsidR="00011BAD" w:rsidRPr="00D625E9">
        <w:rPr>
          <w:rFonts w:ascii="Times New Roman" w:hAnsi="Times New Roman"/>
          <w:sz w:val="28"/>
          <w:szCs w:val="28"/>
        </w:rPr>
        <w:t>(рис. 10)</w:t>
      </w:r>
      <w:r w:rsidR="0029489B" w:rsidRPr="00D625E9">
        <w:rPr>
          <w:rFonts w:ascii="Times New Roman" w:hAnsi="Times New Roman"/>
          <w:sz w:val="28"/>
          <w:szCs w:val="28"/>
        </w:rPr>
        <w:t>:</w:t>
      </w:r>
    </w:p>
    <w:p w:rsidR="004948A4" w:rsidRPr="00D625E9" w:rsidRDefault="004948A4" w:rsidP="00D6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8A4" w:rsidRPr="00E4439E" w:rsidRDefault="004948A4" w:rsidP="00011BAD">
      <w:pPr>
        <w:spacing w:after="0" w:line="360" w:lineRule="auto"/>
        <w:jc w:val="center"/>
        <w:rPr>
          <w:sz w:val="28"/>
          <w:szCs w:val="28"/>
        </w:rPr>
      </w:pPr>
      <w:r w:rsidRPr="00E4439E">
        <w:rPr>
          <w:noProof/>
          <w:sz w:val="28"/>
          <w:szCs w:val="28"/>
        </w:rPr>
        <w:drawing>
          <wp:inline distT="0" distB="0" distL="0" distR="0" wp14:anchorId="5287107D" wp14:editId="22906746">
            <wp:extent cx="5343525" cy="2962275"/>
            <wp:effectExtent l="38100" t="38100" r="66675" b="66675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948A4" w:rsidRPr="00D625E9" w:rsidRDefault="00EA7EF1" w:rsidP="00D625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25E9">
        <w:rPr>
          <w:rFonts w:ascii="Times New Roman" w:hAnsi="Times New Roman" w:cs="Times New Roman"/>
          <w:sz w:val="24"/>
          <w:szCs w:val="24"/>
        </w:rPr>
        <w:t>Рис. 10</w:t>
      </w:r>
      <w:r w:rsidR="004948A4" w:rsidRPr="00D625E9">
        <w:rPr>
          <w:rFonts w:ascii="Times New Roman" w:hAnsi="Times New Roman" w:cs="Times New Roman"/>
          <w:sz w:val="24"/>
          <w:szCs w:val="24"/>
        </w:rPr>
        <w:t xml:space="preserve">. </w:t>
      </w:r>
      <w:r w:rsidR="004948A4" w:rsidRPr="00D625E9">
        <w:rPr>
          <w:rFonts w:ascii="Times New Roman" w:hAnsi="Times New Roman"/>
          <w:sz w:val="24"/>
          <w:szCs w:val="24"/>
        </w:rPr>
        <w:t>Распределение ответов на вопрос: «</w:t>
      </w:r>
      <w:r w:rsidR="004948A4" w:rsidRPr="00D625E9">
        <w:rPr>
          <w:rFonts w:ascii="Times New Roman" w:hAnsi="Times New Roman"/>
          <w:bCs/>
          <w:sz w:val="24"/>
          <w:szCs w:val="24"/>
        </w:rPr>
        <w:t>Что, по Вашему мнению, нужно, прежде всего, сделать, чтобы значительно уменьшить</w:t>
      </w:r>
    </w:p>
    <w:p w:rsidR="004948A4" w:rsidRDefault="004948A4" w:rsidP="00D625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625E9">
        <w:rPr>
          <w:rFonts w:ascii="Times New Roman" w:hAnsi="Times New Roman"/>
          <w:bCs/>
          <w:sz w:val="24"/>
          <w:szCs w:val="24"/>
        </w:rPr>
        <w:t>уровень коррупции в России?</w:t>
      </w:r>
      <w:r w:rsidRPr="00D625E9">
        <w:rPr>
          <w:rFonts w:ascii="Times New Roman" w:hAnsi="Times New Roman"/>
          <w:sz w:val="24"/>
          <w:szCs w:val="24"/>
        </w:rPr>
        <w:t xml:space="preserve">», </w:t>
      </w:r>
      <w:r w:rsidRPr="00D625E9">
        <w:rPr>
          <w:rFonts w:ascii="Times New Roman" w:hAnsi="Times New Roman"/>
          <w:i/>
          <w:sz w:val="24"/>
          <w:szCs w:val="24"/>
        </w:rPr>
        <w:t>%</w:t>
      </w:r>
    </w:p>
    <w:p w:rsidR="00D625E9" w:rsidRPr="00D625E9" w:rsidRDefault="00D625E9" w:rsidP="00D62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25E9" w:rsidRPr="0029489B" w:rsidRDefault="00D625E9" w:rsidP="00D625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9B">
        <w:rPr>
          <w:rFonts w:ascii="Times New Roman" w:hAnsi="Times New Roman"/>
          <w:sz w:val="28"/>
          <w:szCs w:val="28"/>
        </w:rPr>
        <w:t xml:space="preserve">меры экономического характера (конфискация имущества чиновников-взяточников и членов их семей, </w:t>
      </w:r>
      <w:r>
        <w:rPr>
          <w:rFonts w:ascii="Times New Roman" w:hAnsi="Times New Roman"/>
          <w:sz w:val="28"/>
          <w:szCs w:val="28"/>
        </w:rPr>
        <w:t xml:space="preserve">кратные штрафы за взятки,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расходами чиновников), которые в совокупности набирают свыше 37% голосов опрошенных;</w:t>
      </w:r>
    </w:p>
    <w:p w:rsidR="00D625E9" w:rsidRDefault="00D625E9" w:rsidP="00D625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организационно-профилактические меры (создание эффективной системы государственного контроля за действиями чиновников, ограничение возможности влияния чиновников на бизнес и деятельность предпринимателей, обеспечение открытости гос.</w:t>
      </w:r>
      <w:proofErr w:type="gramEnd"/>
      <w:r w:rsidR="009F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 посредством СМИ) в совокупности около 32%;</w:t>
      </w:r>
    </w:p>
    <w:p w:rsidR="00D625E9" w:rsidRDefault="00D625E9" w:rsidP="00D625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уголовного преследования (увеличение тюремных сроков, предусмотренных за получение взяток в особо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размере, показательные суды над чиновниками-взяточниками) в совокупности свыше 18%.</w:t>
      </w:r>
    </w:p>
    <w:p w:rsidR="004948A4" w:rsidRDefault="004948A4" w:rsidP="004948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BAD" w:rsidRPr="00011BAD" w:rsidRDefault="00011BAD" w:rsidP="00D81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форм участия гражданского общества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</w:t>
      </w:r>
      <w:r w:rsidR="00517535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коррупции, то здесь также</w:t>
      </w:r>
      <w:r w:rsidR="00517535">
        <w:rPr>
          <w:rFonts w:ascii="Times New Roman" w:hAnsi="Times New Roman" w:cs="Times New Roman"/>
          <w:sz w:val="28"/>
          <w:szCs w:val="28"/>
        </w:rPr>
        <w:t xml:space="preserve"> фиксируется отсутствие определенной динамики по сравнению с результатами опроса 2012 года. По-прежнему, большинство опрошенных </w:t>
      </w:r>
      <w:r w:rsidR="00F17854">
        <w:rPr>
          <w:rFonts w:ascii="Times New Roman" w:hAnsi="Times New Roman" w:cs="Times New Roman"/>
          <w:sz w:val="28"/>
          <w:szCs w:val="28"/>
        </w:rPr>
        <w:t xml:space="preserve">в качестве наиболее эффективной </w:t>
      </w:r>
      <w:r w:rsidR="00517535">
        <w:rPr>
          <w:rFonts w:ascii="Times New Roman" w:hAnsi="Times New Roman" w:cs="Times New Roman"/>
          <w:sz w:val="28"/>
          <w:szCs w:val="28"/>
        </w:rPr>
        <w:t>счита</w:t>
      </w:r>
      <w:r w:rsidR="00F17854">
        <w:rPr>
          <w:rFonts w:ascii="Times New Roman" w:hAnsi="Times New Roman" w:cs="Times New Roman"/>
          <w:sz w:val="28"/>
          <w:szCs w:val="28"/>
        </w:rPr>
        <w:t>е</w:t>
      </w:r>
      <w:r w:rsidR="00517535">
        <w:rPr>
          <w:rFonts w:ascii="Times New Roman" w:hAnsi="Times New Roman" w:cs="Times New Roman"/>
          <w:sz w:val="28"/>
          <w:szCs w:val="28"/>
        </w:rPr>
        <w:t>т форму взаимодействия со средствами массовой информации, обращения в СМИ по фактам коррупции (31,2%)</w:t>
      </w:r>
      <w:r w:rsidR="00F17854">
        <w:rPr>
          <w:rFonts w:ascii="Times New Roman" w:hAnsi="Times New Roman" w:cs="Times New Roman"/>
          <w:sz w:val="28"/>
          <w:szCs w:val="28"/>
        </w:rPr>
        <w:t>. Существенно уступают данной мере такие инициативы как независимая антикоррупционная экспертиза нормативно-правовых актов и их проектов (16,8</w:t>
      </w:r>
      <w:r w:rsidR="00F17854" w:rsidRPr="00CF4AD6">
        <w:rPr>
          <w:rFonts w:ascii="Times New Roman" w:hAnsi="Times New Roman" w:cs="Times New Roman"/>
          <w:sz w:val="28"/>
          <w:szCs w:val="28"/>
        </w:rPr>
        <w:t>%), а также прямые обращения к Губернатору Камчатского края (11,2%)</w:t>
      </w:r>
      <w:r w:rsidR="00F17854">
        <w:rPr>
          <w:rFonts w:ascii="Times New Roman" w:hAnsi="Times New Roman" w:cs="Times New Roman"/>
          <w:sz w:val="28"/>
          <w:szCs w:val="28"/>
        </w:rPr>
        <w:t xml:space="preserve"> </w:t>
      </w:r>
      <w:r w:rsidR="00F17854" w:rsidRPr="00D8159E">
        <w:rPr>
          <w:rFonts w:ascii="Times New Roman" w:hAnsi="Times New Roman" w:cs="Times New Roman"/>
          <w:sz w:val="28"/>
          <w:szCs w:val="28"/>
        </w:rPr>
        <w:t>(рис. 11).</w:t>
      </w:r>
      <w:r w:rsidR="00F17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4948A4" w:rsidP="00494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8A4" w:rsidRPr="002A7BB7" w:rsidRDefault="004948A4" w:rsidP="00A535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B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1650" cy="3390900"/>
            <wp:effectExtent l="38100" t="38100" r="76200" b="7620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948A4" w:rsidRPr="00D8159E" w:rsidRDefault="004948A4" w:rsidP="00D8159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8159E">
        <w:rPr>
          <w:rFonts w:ascii="Times New Roman" w:hAnsi="Times New Roman" w:cs="Times New Roman"/>
          <w:sz w:val="24"/>
          <w:szCs w:val="24"/>
        </w:rPr>
        <w:t xml:space="preserve">Рис. 11. </w:t>
      </w:r>
      <w:r w:rsidRPr="00D8159E">
        <w:rPr>
          <w:rFonts w:ascii="Times New Roman" w:hAnsi="Times New Roman"/>
          <w:sz w:val="24"/>
          <w:szCs w:val="24"/>
        </w:rPr>
        <w:t>Распределение ответов на вопрос: «</w:t>
      </w:r>
      <w:r w:rsidRPr="00D8159E">
        <w:rPr>
          <w:rFonts w:ascii="Times New Roman" w:hAnsi="Times New Roman"/>
          <w:bCs/>
          <w:sz w:val="24"/>
          <w:szCs w:val="24"/>
        </w:rPr>
        <w:t xml:space="preserve">Какие формы участия гражданского общества в </w:t>
      </w:r>
      <w:proofErr w:type="gramStart"/>
      <w:r w:rsidRPr="00D8159E">
        <w:rPr>
          <w:rFonts w:ascii="Times New Roman" w:hAnsi="Times New Roman"/>
          <w:bCs/>
          <w:sz w:val="24"/>
          <w:szCs w:val="24"/>
        </w:rPr>
        <w:t>процессе</w:t>
      </w:r>
      <w:proofErr w:type="gramEnd"/>
      <w:r w:rsidRPr="00D8159E">
        <w:rPr>
          <w:rFonts w:ascii="Times New Roman" w:hAnsi="Times New Roman"/>
          <w:bCs/>
          <w:sz w:val="24"/>
          <w:szCs w:val="24"/>
        </w:rPr>
        <w:t xml:space="preserve"> осуществления антикоррупционных мер</w:t>
      </w:r>
    </w:p>
    <w:p w:rsidR="004948A4" w:rsidRPr="00D8159E" w:rsidRDefault="004948A4" w:rsidP="00D81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59E">
        <w:rPr>
          <w:rFonts w:ascii="Times New Roman" w:hAnsi="Times New Roman"/>
          <w:bCs/>
          <w:sz w:val="24"/>
          <w:szCs w:val="24"/>
        </w:rPr>
        <w:t>представляются Вам наиболее эффективными?</w:t>
      </w:r>
      <w:r w:rsidRPr="00D8159E">
        <w:rPr>
          <w:rFonts w:ascii="Times New Roman" w:hAnsi="Times New Roman"/>
          <w:sz w:val="24"/>
          <w:szCs w:val="24"/>
        </w:rPr>
        <w:t xml:space="preserve">», </w:t>
      </w:r>
      <w:r w:rsidRPr="00D8159E">
        <w:rPr>
          <w:rFonts w:ascii="Times New Roman" w:hAnsi="Times New Roman"/>
          <w:i/>
          <w:sz w:val="24"/>
          <w:szCs w:val="24"/>
        </w:rPr>
        <w:t>%</w:t>
      </w:r>
    </w:p>
    <w:p w:rsidR="006137F4" w:rsidRDefault="006137F4" w:rsidP="00D81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DFD" w:rsidRDefault="00DF5DFD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DFD" w:rsidRDefault="00DF5DFD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07" w:rsidRPr="006137F4" w:rsidRDefault="00BF6507" w:rsidP="00D8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 xml:space="preserve">4. БЫТОВАЯ КОРРУПЦИЯ В РЕГИОНЕ: МАСШТАБ, СТРУКТУРА </w:t>
      </w:r>
      <w:r w:rsidR="006137F4" w:rsidRPr="006137F4">
        <w:rPr>
          <w:rFonts w:ascii="Times New Roman" w:hAnsi="Times New Roman" w:cs="Times New Roman"/>
          <w:b/>
          <w:sz w:val="28"/>
          <w:szCs w:val="28"/>
        </w:rPr>
        <w:t>И ДИНАМИКА ОСНОВНЫХ ПОКАЗАТЕЛЕЙ</w:t>
      </w:r>
    </w:p>
    <w:p w:rsidR="006137F4" w:rsidRPr="00915A74" w:rsidRDefault="00D8159E" w:rsidP="00D8159E">
      <w:pPr>
        <w:tabs>
          <w:tab w:val="left" w:pos="72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507" w:rsidRPr="00915A74" w:rsidRDefault="00BF6507" w:rsidP="00D8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74">
        <w:rPr>
          <w:rFonts w:ascii="Times New Roman" w:hAnsi="Times New Roman" w:cs="Times New Roman"/>
          <w:b/>
          <w:sz w:val="28"/>
          <w:szCs w:val="28"/>
        </w:rPr>
        <w:t>4.1. Коррупционны</w:t>
      </w:r>
      <w:r w:rsidR="006137F4" w:rsidRPr="00915A74">
        <w:rPr>
          <w:rFonts w:ascii="Times New Roman" w:hAnsi="Times New Roman" w:cs="Times New Roman"/>
          <w:b/>
          <w:sz w:val="28"/>
          <w:szCs w:val="28"/>
        </w:rPr>
        <w:t>й опыт жителей Камчатского края</w:t>
      </w:r>
    </w:p>
    <w:p w:rsidR="00100285" w:rsidRPr="00915A74" w:rsidRDefault="00100285" w:rsidP="00D8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74">
        <w:rPr>
          <w:rFonts w:ascii="Times New Roman" w:hAnsi="Times New Roman" w:cs="Times New Roman"/>
          <w:sz w:val="28"/>
          <w:szCs w:val="28"/>
        </w:rPr>
        <w:t>Следующим моментом в нашем исследовании стало изучение рынка бытовой коррупции, расчеты параметров которого опирались, в первую очередь, на поведенческие практики самих граждан (на основании самоотчетов респондентов).</w:t>
      </w:r>
    </w:p>
    <w:p w:rsidR="006137F4" w:rsidRPr="00A56A83" w:rsidRDefault="00915A74" w:rsidP="00D8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100285" w:rsidRPr="00915A74">
        <w:rPr>
          <w:rFonts w:ascii="Times New Roman" w:hAnsi="Times New Roman" w:cs="Times New Roman"/>
          <w:sz w:val="28"/>
          <w:szCs w:val="28"/>
        </w:rPr>
        <w:t xml:space="preserve"> анализируемым параметром стал охват коррупции. Его расчет опирался на следующий вопрос опросного инструментария: </w:t>
      </w:r>
      <w:r w:rsidR="00100285" w:rsidRPr="00915A7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Приходилось ли Вам при решении Ваших проблем выплачивать негласно денежное вознаграждение служащим государственных и муниципальных учреждений, органов власти</w:t>
      </w:r>
      <w:r w:rsidR="005B69A4">
        <w:rPr>
          <w:rFonts w:ascii="Times New Roman" w:hAnsi="Times New Roman" w:cs="Times New Roman"/>
          <w:i/>
          <w:sz w:val="28"/>
          <w:szCs w:val="28"/>
        </w:rPr>
        <w:t>?</w:t>
      </w:r>
      <w:r w:rsidR="00100285" w:rsidRPr="00915A74">
        <w:rPr>
          <w:rFonts w:ascii="Times New Roman" w:hAnsi="Times New Roman" w:cs="Times New Roman"/>
          <w:i/>
          <w:sz w:val="28"/>
          <w:szCs w:val="28"/>
        </w:rPr>
        <w:t>»</w:t>
      </w:r>
      <w:r w:rsidR="00100285" w:rsidRPr="00915A74">
        <w:rPr>
          <w:rFonts w:ascii="Times New Roman" w:hAnsi="Times New Roman" w:cs="Times New Roman"/>
          <w:sz w:val="28"/>
          <w:szCs w:val="28"/>
        </w:rPr>
        <w:t>. Как показывают результаты исследования, хотя бы раз в жизни в коррупционную ситуацию</w:t>
      </w:r>
      <w:r w:rsidR="00100285" w:rsidRPr="00915A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попадал каждый пятый житель Камчатского края</w:t>
      </w:r>
      <w:r w:rsidR="00100285" w:rsidRPr="00915A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00285" w:rsidRPr="00915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0285" w:rsidRPr="00915A74">
        <w:rPr>
          <w:rFonts w:ascii="Times New Roman" w:hAnsi="Times New Roman" w:cs="Times New Roman"/>
          <w:sz w:val="28"/>
          <w:szCs w:val="28"/>
        </w:rPr>
        <w:t xml:space="preserve">%). В предыдущем социологическом замере эта цифра составляла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00285" w:rsidRPr="00915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100285" w:rsidRPr="00915A74">
        <w:rPr>
          <w:rFonts w:ascii="Times New Roman" w:hAnsi="Times New Roman" w:cs="Times New Roman"/>
          <w:sz w:val="28"/>
          <w:szCs w:val="28"/>
        </w:rPr>
        <w:t xml:space="preserve">% жителей региона, что говорит о </w:t>
      </w:r>
      <w:proofErr w:type="gramStart"/>
      <w:r w:rsidR="00100285" w:rsidRPr="00915A74">
        <w:rPr>
          <w:rFonts w:ascii="Times New Roman" w:hAnsi="Times New Roman" w:cs="Times New Roman"/>
          <w:sz w:val="28"/>
          <w:szCs w:val="28"/>
        </w:rPr>
        <w:t>статистической</w:t>
      </w:r>
      <w:proofErr w:type="gramEnd"/>
      <w:r w:rsidR="00100285" w:rsidRPr="00915A74">
        <w:rPr>
          <w:rFonts w:ascii="Times New Roman" w:hAnsi="Times New Roman" w:cs="Times New Roman"/>
          <w:sz w:val="28"/>
          <w:szCs w:val="28"/>
        </w:rPr>
        <w:t xml:space="preserve"> незначимости изменений (φ* =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0285" w:rsidRPr="00915A74">
        <w:rPr>
          <w:rFonts w:ascii="Times New Roman" w:hAnsi="Times New Roman" w:cs="Times New Roman"/>
          <w:sz w:val="28"/>
          <w:szCs w:val="28"/>
        </w:rPr>
        <w:t>,724, </w:t>
      </w:r>
      <w:r w:rsidR="00100285" w:rsidRPr="00915A7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00285" w:rsidRPr="00915A74">
        <w:rPr>
          <w:rFonts w:ascii="Times New Roman" w:hAnsi="Times New Roman" w:cs="Times New Roman"/>
          <w:sz w:val="28"/>
          <w:szCs w:val="28"/>
        </w:rPr>
        <w:t xml:space="preserve"> &gt; 0,1) </w:t>
      </w:r>
      <w:r w:rsidR="00100285" w:rsidRPr="00D8159E">
        <w:rPr>
          <w:rFonts w:ascii="Times New Roman" w:hAnsi="Times New Roman" w:cs="Times New Roman"/>
          <w:sz w:val="28"/>
          <w:szCs w:val="28"/>
        </w:rPr>
        <w:t>(рис. 12).</w:t>
      </w:r>
      <w:r w:rsidR="00100285" w:rsidRPr="00915A74">
        <w:rPr>
          <w:rFonts w:ascii="Times New Roman" w:hAnsi="Times New Roman" w:cs="Times New Roman"/>
          <w:sz w:val="28"/>
          <w:szCs w:val="28"/>
        </w:rPr>
        <w:t xml:space="preserve"> Таким образом, в целом охват коррупции в регионе за последний год остался на прежнем уровне. </w:t>
      </w:r>
      <w:r w:rsidR="00100285" w:rsidRPr="00A56A83">
        <w:rPr>
          <w:rFonts w:ascii="Times New Roman" w:hAnsi="Times New Roman" w:cs="Times New Roman"/>
          <w:sz w:val="28"/>
          <w:szCs w:val="28"/>
        </w:rPr>
        <w:t xml:space="preserve">Также это в большей степени говорит о том, что </w:t>
      </w:r>
      <w:r w:rsidRPr="00A56A83"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r w:rsidR="00100285" w:rsidRPr="00A56A83">
        <w:rPr>
          <w:rFonts w:ascii="Times New Roman" w:hAnsi="Times New Roman" w:cs="Times New Roman"/>
          <w:sz w:val="28"/>
          <w:szCs w:val="28"/>
        </w:rPr>
        <w:t>чаще практикуются повторные коррупционные сделки, налицо, в некотором роде, устоявшиеся коррупционные каналы.</w:t>
      </w:r>
    </w:p>
    <w:p w:rsidR="00A56A83" w:rsidRPr="00A56A83" w:rsidRDefault="00A56A83" w:rsidP="00D81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хотелось бы обратить внимание читателей</w:t>
      </w:r>
      <w:r w:rsidRPr="00A56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A56A83">
        <w:rPr>
          <w:rFonts w:ascii="Times New Roman" w:eastAsia="Times New Roman" w:hAnsi="Times New Roman" w:cs="Times New Roman"/>
          <w:sz w:val="28"/>
          <w:szCs w:val="28"/>
        </w:rPr>
        <w:t>полученн</w:t>
      </w:r>
      <w:r w:rsidR="005B69A4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56A83">
        <w:rPr>
          <w:rFonts w:ascii="Times New Roman" w:eastAsia="Times New Roman" w:hAnsi="Times New Roman" w:cs="Times New Roman"/>
          <w:sz w:val="28"/>
          <w:szCs w:val="28"/>
        </w:rPr>
        <w:t xml:space="preserve"> нами оценк</w:t>
      </w:r>
      <w:r w:rsidR="005B69A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охвата</w:t>
      </w:r>
      <w:r w:rsidRPr="00A56A83">
        <w:rPr>
          <w:rFonts w:ascii="Times New Roman" w:eastAsia="Times New Roman" w:hAnsi="Times New Roman" w:cs="Times New Roman"/>
          <w:sz w:val="28"/>
          <w:szCs w:val="28"/>
        </w:rPr>
        <w:t xml:space="preserve"> бытовой коррупции мы считаем заниженн</w:t>
      </w:r>
      <w:r w:rsidR="005B69A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56A83">
        <w:rPr>
          <w:rFonts w:ascii="Times New Roman" w:eastAsia="Times New Roman" w:hAnsi="Times New Roman" w:cs="Times New Roman"/>
          <w:sz w:val="28"/>
          <w:szCs w:val="28"/>
        </w:rPr>
        <w:t>, так как в силу деликатности темы и уголовной наказуемости данного деяния многие респонденты не хотят признавать факт дачи взятки чиновнику, тем более, если процесс передачи взятки окончился успешно для обеих сторон.</w:t>
      </w:r>
      <w:r w:rsidRPr="00A56A83">
        <w:rPr>
          <w:rFonts w:ascii="Times New Roman" w:hAnsi="Times New Roman" w:cs="Times New Roman"/>
          <w:sz w:val="28"/>
          <w:szCs w:val="28"/>
        </w:rPr>
        <w:t xml:space="preserve"> </w:t>
      </w:r>
      <w:r w:rsidRPr="00A56A83">
        <w:rPr>
          <w:rFonts w:ascii="Times New Roman" w:eastAsia="Times New Roman" w:hAnsi="Times New Roman" w:cs="Times New Roman"/>
          <w:sz w:val="28"/>
          <w:szCs w:val="28"/>
        </w:rPr>
        <w:t xml:space="preserve">Они не желают, чтобы те или иные сведения о них стали бы известны и доступны широким слоям населения, пусть даже через призму статистики. </w:t>
      </w:r>
    </w:p>
    <w:p w:rsidR="0072777C" w:rsidRPr="0072777C" w:rsidRDefault="00A56A83" w:rsidP="00D8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83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Pr="00A56A83">
        <w:rPr>
          <w:rFonts w:ascii="Times New Roman" w:eastAsia="Times New Roman" w:hAnsi="Times New Roman" w:cs="Times New Roman"/>
          <w:sz w:val="28"/>
          <w:szCs w:val="28"/>
        </w:rPr>
        <w:t>в процессе опроса респонденты вынуждены давать показания «против самих себя», в то время как от этого их освобождают Конституция РФ (статья 51) и УПК РФ (статья 56). Таким образом, опрос становится априори нелегитимным. Ситуация усугубляется и недоступностью тех респондентов, риск вовлечения которых в коррупционные ситуации также очень высок, – государственных чиновников высшего звена и крупных предпринимателей.</w:t>
      </w:r>
    </w:p>
    <w:p w:rsidR="00A5354B" w:rsidRPr="000A7210" w:rsidRDefault="00A5354B" w:rsidP="00A535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2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2209800"/>
            <wp:effectExtent l="38100" t="38100" r="76200" b="7620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5354B" w:rsidRPr="003025D1" w:rsidRDefault="00A5354B" w:rsidP="003025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8159E">
        <w:rPr>
          <w:rFonts w:ascii="Times New Roman" w:hAnsi="Times New Roman" w:cs="Times New Roman"/>
          <w:sz w:val="24"/>
          <w:szCs w:val="24"/>
        </w:rPr>
        <w:t xml:space="preserve">Рис. 12. </w:t>
      </w:r>
      <w:r w:rsidRPr="00D8159E">
        <w:rPr>
          <w:rFonts w:ascii="Times New Roman" w:hAnsi="Times New Roman"/>
          <w:sz w:val="24"/>
          <w:szCs w:val="24"/>
        </w:rPr>
        <w:t>Распределение ответов на вопрос: «</w:t>
      </w:r>
      <w:r w:rsidRPr="00D8159E">
        <w:rPr>
          <w:rFonts w:ascii="Times New Roman" w:hAnsi="Times New Roman"/>
          <w:bCs/>
          <w:sz w:val="24"/>
          <w:szCs w:val="24"/>
        </w:rPr>
        <w:t>Приходилось ли Вам при решении Ваших проблем</w:t>
      </w:r>
      <w:r w:rsidR="003025D1">
        <w:rPr>
          <w:rFonts w:ascii="Times New Roman" w:hAnsi="Times New Roman"/>
          <w:bCs/>
          <w:sz w:val="24"/>
          <w:szCs w:val="24"/>
        </w:rPr>
        <w:t xml:space="preserve"> выплачивать негласно денежное </w:t>
      </w:r>
      <w:r w:rsidRPr="00D8159E">
        <w:rPr>
          <w:rFonts w:ascii="Times New Roman" w:hAnsi="Times New Roman"/>
          <w:bCs/>
          <w:sz w:val="24"/>
          <w:szCs w:val="24"/>
        </w:rPr>
        <w:t xml:space="preserve">вознаграждение служащим государственных и муниципальных учреждений, </w:t>
      </w:r>
      <w:r w:rsidRPr="00D8159E">
        <w:rPr>
          <w:rFonts w:ascii="Times New Roman" w:hAnsi="Times New Roman" w:cs="Times New Roman"/>
          <w:bCs/>
          <w:sz w:val="24"/>
          <w:szCs w:val="24"/>
        </w:rPr>
        <w:t>органов власти?</w:t>
      </w:r>
      <w:r w:rsidRPr="00D8159E">
        <w:rPr>
          <w:rFonts w:ascii="Times New Roman" w:hAnsi="Times New Roman" w:cs="Times New Roman"/>
          <w:sz w:val="24"/>
          <w:szCs w:val="24"/>
        </w:rPr>
        <w:t>»</w:t>
      </w:r>
      <w:r w:rsidR="00915A74" w:rsidRPr="00D8159E">
        <w:rPr>
          <w:rFonts w:ascii="Times New Roman" w:hAnsi="Times New Roman" w:cs="Times New Roman"/>
          <w:sz w:val="24"/>
          <w:szCs w:val="24"/>
        </w:rPr>
        <w:t xml:space="preserve"> («охват коррупции»)</w:t>
      </w:r>
      <w:r w:rsidRPr="00D8159E">
        <w:rPr>
          <w:rFonts w:ascii="Times New Roman" w:hAnsi="Times New Roman" w:cs="Times New Roman"/>
          <w:sz w:val="24"/>
          <w:szCs w:val="24"/>
        </w:rPr>
        <w:t xml:space="preserve">, </w:t>
      </w:r>
      <w:r w:rsidR="00D8159E">
        <w:rPr>
          <w:rFonts w:ascii="Times New Roman" w:hAnsi="Times New Roman" w:cs="Times New Roman"/>
          <w:i/>
          <w:sz w:val="24"/>
          <w:szCs w:val="24"/>
        </w:rPr>
        <w:t>%</w:t>
      </w:r>
    </w:p>
    <w:p w:rsidR="00D8159E" w:rsidRPr="00D8159E" w:rsidRDefault="00D8159E" w:rsidP="00D815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15A74" w:rsidRPr="00A56A83" w:rsidRDefault="00A56A83" w:rsidP="00D81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83">
        <w:rPr>
          <w:rFonts w:ascii="Times New Roman" w:hAnsi="Times New Roman" w:cs="Times New Roman"/>
          <w:sz w:val="28"/>
          <w:szCs w:val="28"/>
        </w:rPr>
        <w:tab/>
        <w:t>Воз</w:t>
      </w:r>
      <w:r>
        <w:rPr>
          <w:rFonts w:ascii="Times New Roman" w:hAnsi="Times New Roman" w:cs="Times New Roman"/>
          <w:sz w:val="28"/>
          <w:szCs w:val="28"/>
        </w:rPr>
        <w:t xml:space="preserve">вращаясь к полученному нами значению «охвата коррупции», можно отметить, что наибольший коррупционный опыт имеют женщины по сравнению с мужчинами, респонденты старшего возраста (свыше 55 лет), а также жители Камчатского края, занятые в сельском хозяйстве, энергетике и добывающей отрасли </w:t>
      </w:r>
      <w:r w:rsidRPr="00D8159E">
        <w:rPr>
          <w:rFonts w:ascii="Times New Roman" w:hAnsi="Times New Roman" w:cs="Times New Roman"/>
          <w:sz w:val="28"/>
          <w:szCs w:val="28"/>
        </w:rPr>
        <w:t>(табл. 5).</w:t>
      </w:r>
    </w:p>
    <w:p w:rsidR="00A56A83" w:rsidRPr="00A56A83" w:rsidRDefault="00A56A83" w:rsidP="00A073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A74" w:rsidRPr="00D8159E" w:rsidRDefault="00915A74" w:rsidP="00D815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59E">
        <w:rPr>
          <w:rFonts w:ascii="Times New Roman" w:hAnsi="Times New Roman" w:cs="Times New Roman"/>
          <w:sz w:val="28"/>
          <w:szCs w:val="28"/>
        </w:rPr>
        <w:t xml:space="preserve">Табл. 5. Показатель «охвата коррупции» </w:t>
      </w:r>
      <w:r w:rsidRPr="00D8159E">
        <w:rPr>
          <w:rFonts w:ascii="Times New Roman" w:hAnsi="Times New Roman"/>
          <w:sz w:val="28"/>
          <w:szCs w:val="28"/>
        </w:rPr>
        <w:t>в различных половозрастных и социально-профессиональных группах респондентов</w:t>
      </w:r>
      <w:r w:rsidRPr="00D8159E">
        <w:rPr>
          <w:rFonts w:ascii="Times New Roman" w:hAnsi="Times New Roman" w:cs="Times New Roman"/>
          <w:sz w:val="28"/>
          <w:szCs w:val="28"/>
        </w:rPr>
        <w:t xml:space="preserve">, </w:t>
      </w:r>
      <w:r w:rsidRPr="00D8159E">
        <w:rPr>
          <w:rFonts w:ascii="Times New Roman" w:hAnsi="Times New Roman" w:cs="Times New Roman"/>
          <w:i/>
          <w:sz w:val="28"/>
          <w:szCs w:val="28"/>
        </w:rPr>
        <w:t>%</w:t>
      </w:r>
    </w:p>
    <w:tbl>
      <w:tblPr>
        <w:tblStyle w:val="a3"/>
        <w:tblW w:w="9653" w:type="dxa"/>
        <w:jc w:val="center"/>
        <w:tblInd w:w="335" w:type="dxa"/>
        <w:tblLayout w:type="fixed"/>
        <w:tblLook w:val="04A0" w:firstRow="1" w:lastRow="0" w:firstColumn="1" w:lastColumn="0" w:noHBand="0" w:noVBand="1"/>
      </w:tblPr>
      <w:tblGrid>
        <w:gridCol w:w="4550"/>
        <w:gridCol w:w="2699"/>
        <w:gridCol w:w="2404"/>
      </w:tblGrid>
      <w:tr w:rsidR="0072777C" w:rsidRPr="00D275C7" w:rsidTr="003025D1">
        <w:trPr>
          <w:jc w:val="center"/>
        </w:trPr>
        <w:tc>
          <w:tcPr>
            <w:tcW w:w="4550" w:type="dxa"/>
            <w:vAlign w:val="center"/>
          </w:tcPr>
          <w:p w:rsidR="0072777C" w:rsidRPr="00D275C7" w:rsidRDefault="0072777C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72777C" w:rsidRPr="00D275C7" w:rsidRDefault="0072777C" w:rsidP="00302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Приходилось попадать в коррупционную ситуацию</w:t>
            </w:r>
          </w:p>
        </w:tc>
        <w:tc>
          <w:tcPr>
            <w:tcW w:w="2404" w:type="dxa"/>
            <w:vAlign w:val="center"/>
          </w:tcPr>
          <w:p w:rsidR="0072777C" w:rsidRPr="00D275C7" w:rsidRDefault="0072777C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приходилось попадать в коррупционную ситуацию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  <w:vAlign w:val="center"/>
          </w:tcPr>
          <w:p w:rsidR="0072777C" w:rsidRPr="00D275C7" w:rsidRDefault="0072777C" w:rsidP="00066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  <w:tcBorders>
              <w:bottom w:val="single" w:sz="18" w:space="0" w:color="000000" w:themeColor="text1"/>
            </w:tcBorders>
            <w:vAlign w:val="center"/>
          </w:tcPr>
          <w:p w:rsidR="0072777C" w:rsidRPr="00D275C7" w:rsidRDefault="0072777C" w:rsidP="00066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699" w:type="dxa"/>
            <w:tcBorders>
              <w:bottom w:val="single" w:sz="18" w:space="0" w:color="000000" w:themeColor="text1"/>
            </w:tcBorders>
            <w:shd w:val="clear" w:color="auto" w:fill="95B3D7" w:themeFill="accent1" w:themeFillTint="99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4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  <w:tcBorders>
              <w:top w:val="single" w:sz="18" w:space="0" w:color="000000" w:themeColor="text1"/>
            </w:tcBorders>
            <w:vAlign w:val="center"/>
          </w:tcPr>
          <w:p w:rsidR="0072777C" w:rsidRPr="00D275C7" w:rsidRDefault="0072777C" w:rsidP="00066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269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404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  <w:vAlign w:val="center"/>
          </w:tcPr>
          <w:p w:rsidR="0072777C" w:rsidRPr="00D275C7" w:rsidRDefault="0072777C" w:rsidP="00066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30-54 года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  <w:tcBorders>
              <w:bottom w:val="single" w:sz="18" w:space="0" w:color="000000" w:themeColor="text1"/>
            </w:tcBorders>
            <w:vAlign w:val="center"/>
          </w:tcPr>
          <w:p w:rsidR="0072777C" w:rsidRPr="00D275C7" w:rsidRDefault="0072777C" w:rsidP="00066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55 лет и старше</w:t>
            </w:r>
          </w:p>
        </w:tc>
        <w:tc>
          <w:tcPr>
            <w:tcW w:w="2699" w:type="dxa"/>
            <w:tcBorders>
              <w:bottom w:val="single" w:sz="18" w:space="0" w:color="000000" w:themeColor="text1"/>
            </w:tcBorders>
            <w:shd w:val="clear" w:color="auto" w:fill="95B3D7" w:themeFill="accent1" w:themeFillTint="99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404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  <w:tcBorders>
              <w:top w:val="single" w:sz="18" w:space="0" w:color="000000" w:themeColor="text1"/>
            </w:tcBorders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ся (ВУЗа, колледжа, училища, школы)</w:t>
            </w:r>
          </w:p>
        </w:tc>
        <w:tc>
          <w:tcPr>
            <w:tcW w:w="269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2404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сфере культуры и искусства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торговле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бытовых услуг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рыбохозяйственном комплексе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туристической компании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</w:t>
            </w:r>
          </w:p>
        </w:tc>
        <w:tc>
          <w:tcPr>
            <w:tcW w:w="2699" w:type="dxa"/>
            <w:shd w:val="clear" w:color="auto" w:fill="95B3D7" w:themeFill="accent1" w:themeFillTint="99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энергетике</w:t>
            </w:r>
          </w:p>
        </w:tc>
        <w:tc>
          <w:tcPr>
            <w:tcW w:w="2699" w:type="dxa"/>
            <w:shd w:val="clear" w:color="auto" w:fill="95B3D7" w:themeFill="accent1" w:themeFillTint="99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транспортной сфере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 сфере ЖКХ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добычи и переработки полезных ископаемых</w:t>
            </w:r>
          </w:p>
        </w:tc>
        <w:tc>
          <w:tcPr>
            <w:tcW w:w="2699" w:type="dxa"/>
            <w:shd w:val="clear" w:color="auto" w:fill="95B3D7" w:themeFill="accent1" w:themeFillTint="99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сфере информа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72777C" w:rsidRPr="00D275C7" w:rsidTr="003025D1">
        <w:trPr>
          <w:jc w:val="center"/>
        </w:trPr>
        <w:tc>
          <w:tcPr>
            <w:tcW w:w="4550" w:type="dxa"/>
          </w:tcPr>
          <w:p w:rsidR="0072777C" w:rsidRPr="00DD4BAB" w:rsidRDefault="0072777C" w:rsidP="0006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Безработны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77C" w:rsidRPr="0072777C" w:rsidRDefault="0072777C" w:rsidP="007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C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</w:tbl>
    <w:p w:rsidR="00915A74" w:rsidRDefault="00915A74" w:rsidP="00A535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6A83" w:rsidRPr="00A56A83" w:rsidRDefault="00A56A83" w:rsidP="007D3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также уточнили</w:t>
      </w:r>
      <w:r w:rsidR="000661F2">
        <w:rPr>
          <w:rFonts w:ascii="Times New Roman" w:hAnsi="Times New Roman"/>
          <w:sz w:val="28"/>
          <w:szCs w:val="28"/>
        </w:rPr>
        <w:t xml:space="preserve"> </w:t>
      </w:r>
      <w:r w:rsidR="0026178A">
        <w:rPr>
          <w:rFonts w:ascii="Times New Roman" w:hAnsi="Times New Roman"/>
          <w:sz w:val="28"/>
          <w:szCs w:val="28"/>
        </w:rPr>
        <w:t xml:space="preserve">у </w:t>
      </w:r>
      <w:r w:rsidR="000661F2">
        <w:rPr>
          <w:rFonts w:ascii="Times New Roman" w:hAnsi="Times New Roman"/>
          <w:sz w:val="28"/>
          <w:szCs w:val="28"/>
        </w:rPr>
        <w:t>респондентов, в каких конкретно сферах, социально-экономических институтах им пришлось столкнуться с ситуацией дачи взятки чиновнику или должностному лицу. Как показали результаты исследования, среди наиболее взяткоемких сфер по-прежнему лидируют здравоохранение и ГИБДД</w:t>
      </w:r>
      <w:r w:rsidR="00A07338">
        <w:rPr>
          <w:rFonts w:ascii="Times New Roman" w:hAnsi="Times New Roman"/>
          <w:sz w:val="28"/>
          <w:szCs w:val="28"/>
        </w:rPr>
        <w:t xml:space="preserve"> (6,8% и 3,7% соответственно). А вот сфера образования утратила третье место, которое она занимала в 2012 году, переместившись на пятую строчку общего рейтинга, уступив лидерство сфере занятости и </w:t>
      </w:r>
      <w:r w:rsidR="0026178A">
        <w:rPr>
          <w:rFonts w:ascii="Times New Roman" w:hAnsi="Times New Roman"/>
          <w:sz w:val="28"/>
          <w:szCs w:val="28"/>
        </w:rPr>
        <w:t xml:space="preserve">сфере </w:t>
      </w:r>
      <w:r w:rsidR="00A07338">
        <w:rPr>
          <w:rFonts w:ascii="Times New Roman" w:hAnsi="Times New Roman"/>
          <w:sz w:val="28"/>
          <w:szCs w:val="28"/>
        </w:rPr>
        <w:t xml:space="preserve">регистрации прав собственности </w:t>
      </w:r>
      <w:r w:rsidR="00A07338" w:rsidRPr="007D3944">
        <w:rPr>
          <w:rFonts w:ascii="Times New Roman" w:hAnsi="Times New Roman"/>
          <w:sz w:val="28"/>
          <w:szCs w:val="28"/>
        </w:rPr>
        <w:t>(табл. 6).</w:t>
      </w:r>
    </w:p>
    <w:p w:rsidR="00915A74" w:rsidRDefault="00915A74" w:rsidP="005B69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54B" w:rsidRPr="003F2051" w:rsidRDefault="00A5354B" w:rsidP="007D3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944">
        <w:rPr>
          <w:rFonts w:ascii="Times New Roman" w:hAnsi="Times New Roman"/>
          <w:sz w:val="28"/>
          <w:szCs w:val="28"/>
        </w:rPr>
        <w:t xml:space="preserve">Табл. </w:t>
      </w:r>
      <w:r w:rsidR="00915A74" w:rsidRPr="007D3944">
        <w:rPr>
          <w:rFonts w:ascii="Times New Roman" w:hAnsi="Times New Roman"/>
          <w:sz w:val="28"/>
          <w:szCs w:val="28"/>
        </w:rPr>
        <w:t>6</w:t>
      </w:r>
      <w:r w:rsidRPr="007D3944">
        <w:rPr>
          <w:rFonts w:ascii="Times New Roman" w:hAnsi="Times New Roman"/>
          <w:sz w:val="28"/>
          <w:szCs w:val="28"/>
        </w:rPr>
        <w:t>.</w:t>
      </w:r>
      <w:r w:rsidR="00A07338">
        <w:rPr>
          <w:rFonts w:ascii="Times New Roman" w:hAnsi="Times New Roman"/>
          <w:b/>
          <w:sz w:val="28"/>
          <w:szCs w:val="28"/>
        </w:rPr>
        <w:t xml:space="preserve"> </w:t>
      </w:r>
      <w:r w:rsidR="00A07338" w:rsidRPr="00A07338">
        <w:rPr>
          <w:rFonts w:ascii="Times New Roman" w:hAnsi="Times New Roman"/>
          <w:sz w:val="28"/>
          <w:szCs w:val="28"/>
        </w:rPr>
        <w:t>Показатель охвата коррупции в различных социально-экономических сферах, институтах, учреждениях</w:t>
      </w:r>
      <w:r w:rsidRPr="00A07338">
        <w:rPr>
          <w:rFonts w:ascii="Times New Roman" w:hAnsi="Times New Roman"/>
          <w:sz w:val="28"/>
          <w:szCs w:val="28"/>
        </w:rPr>
        <w:t>,</w:t>
      </w:r>
      <w:r w:rsidRPr="00F87061">
        <w:rPr>
          <w:rFonts w:ascii="Times New Roman" w:hAnsi="Times New Roman"/>
          <w:sz w:val="28"/>
          <w:szCs w:val="28"/>
        </w:rPr>
        <w:t xml:space="preserve"> </w:t>
      </w:r>
      <w:r w:rsidRPr="00F87061">
        <w:rPr>
          <w:rFonts w:ascii="Times New Roman" w:hAnsi="Times New Roman"/>
          <w:i/>
          <w:sz w:val="28"/>
          <w:szCs w:val="28"/>
        </w:rPr>
        <w:t>%</w:t>
      </w:r>
    </w:p>
    <w:tbl>
      <w:tblPr>
        <w:tblStyle w:val="a3"/>
        <w:tblW w:w="10063" w:type="dxa"/>
        <w:jc w:val="center"/>
        <w:tblInd w:w="-424" w:type="dxa"/>
        <w:tblLayout w:type="fixed"/>
        <w:tblLook w:val="04A0" w:firstRow="1" w:lastRow="0" w:firstColumn="1" w:lastColumn="0" w:noHBand="0" w:noVBand="1"/>
      </w:tblPr>
      <w:tblGrid>
        <w:gridCol w:w="6280"/>
        <w:gridCol w:w="1891"/>
        <w:gridCol w:w="1892"/>
      </w:tblGrid>
      <w:tr w:rsidR="00A5354B" w:rsidRPr="00451D12" w:rsidTr="00A07338">
        <w:trPr>
          <w:jc w:val="center"/>
        </w:trPr>
        <w:tc>
          <w:tcPr>
            <w:tcW w:w="6280" w:type="dxa"/>
            <w:shd w:val="clear" w:color="auto" w:fill="auto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A5354B" w:rsidRPr="003025D1" w:rsidRDefault="00A5354B" w:rsidP="00302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5D1">
              <w:rPr>
                <w:rFonts w:ascii="Times New Roman" w:hAnsi="Times New Roman" w:cs="Times New Roman"/>
                <w:b/>
                <w:sz w:val="20"/>
                <w:szCs w:val="20"/>
              </w:rPr>
              <w:t>Опрос 2012 года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5354B" w:rsidRPr="003025D1" w:rsidRDefault="00A5354B" w:rsidP="00302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5D1">
              <w:rPr>
                <w:rFonts w:ascii="Times New Roman" w:hAnsi="Times New Roman" w:cs="Times New Roman"/>
                <w:b/>
                <w:sz w:val="20"/>
                <w:szCs w:val="20"/>
              </w:rPr>
              <w:t>Опрос 2014 года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решении вопросов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 xml:space="preserve"> с работниками медицины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решении вопросов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 xml:space="preserve"> с сотрудниками ГИБДД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При поиске, устройстве на работу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При попытке оформить земельные, приватизационные, наследственные дела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 xml:space="preserve">решении вопросов 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с работниками образования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В ходе судебных разбирательств, принятии судебных решений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 xml:space="preserve">решении вопросов 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с сотрудниками милиции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При получении гражданства, регистрации, прописки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решении вопросов в администрации Вашего населенного пункта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решении вопросов в администрации Вашего муниципального района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общении с депутатами местного самоуправления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общении с депутатами Законодательного Собрания Камчатского края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решении вопросов в Правительстве Камчатского края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 xml:space="preserve">решении вопросов 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с сотрудниками военкоматов, войсковых частей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302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0661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Никогда не приходилось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892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A5354B" w:rsidRPr="00451D12" w:rsidTr="00A07338">
        <w:trPr>
          <w:jc w:val="center"/>
        </w:trPr>
        <w:tc>
          <w:tcPr>
            <w:tcW w:w="6280" w:type="dxa"/>
          </w:tcPr>
          <w:p w:rsidR="00A5354B" w:rsidRPr="00451D12" w:rsidRDefault="00A5354B" w:rsidP="000661F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91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92" w:type="dxa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6137F4" w:rsidRPr="00A07338" w:rsidRDefault="00A07338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3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им образом, можно говорить</w:t>
      </w:r>
      <w:r w:rsidRPr="00A07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07338">
        <w:rPr>
          <w:rFonts w:ascii="Times New Roman" w:hAnsi="Times New Roman" w:cs="Times New Roman"/>
          <w:sz w:val="28"/>
          <w:szCs w:val="28"/>
        </w:rPr>
        <w:t>достаточно низк</w:t>
      </w:r>
      <w:r w:rsidR="0026178A">
        <w:rPr>
          <w:rFonts w:ascii="Times New Roman" w:hAnsi="Times New Roman" w:cs="Times New Roman"/>
          <w:sz w:val="28"/>
          <w:szCs w:val="28"/>
        </w:rPr>
        <w:t>ой</w:t>
      </w:r>
      <w:r w:rsidRPr="00A07338">
        <w:rPr>
          <w:rFonts w:ascii="Times New Roman" w:hAnsi="Times New Roman" w:cs="Times New Roman"/>
          <w:sz w:val="28"/>
          <w:szCs w:val="28"/>
        </w:rPr>
        <w:t xml:space="preserve"> сопротивляемост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7338">
        <w:rPr>
          <w:rFonts w:ascii="Times New Roman" w:hAnsi="Times New Roman" w:cs="Times New Roman"/>
          <w:sz w:val="28"/>
          <w:szCs w:val="28"/>
        </w:rPr>
        <w:t xml:space="preserve"> населения коррупционному давлению в сферах здравоохранения (в связи с тем, что здесь фигурирует важнейшая ценность жизни – здоровье, и человек готов отдать любые деньги, лишь бы решить свою проблему) и в ГИБДД (где, вероятно, издержки, которые несет взяткодатель существенно меньше тех потерь, которые он может понести, </w:t>
      </w:r>
      <w:r w:rsidR="0026178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A07338">
        <w:rPr>
          <w:rFonts w:ascii="Times New Roman" w:hAnsi="Times New Roman" w:cs="Times New Roman"/>
          <w:sz w:val="28"/>
          <w:szCs w:val="28"/>
        </w:rPr>
        <w:t>при нарушении ПДД)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3944" w:rsidRDefault="007D3944" w:rsidP="007D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7F4" w:rsidRDefault="00BF6507" w:rsidP="007D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 xml:space="preserve">4.2. Взятка как подарок в субъективных </w:t>
      </w:r>
      <w:proofErr w:type="gramStart"/>
      <w:r w:rsidRPr="006137F4">
        <w:rPr>
          <w:rFonts w:ascii="Times New Roman" w:hAnsi="Times New Roman" w:cs="Times New Roman"/>
          <w:b/>
          <w:sz w:val="28"/>
          <w:szCs w:val="28"/>
        </w:rPr>
        <w:t>оценках</w:t>
      </w:r>
      <w:proofErr w:type="gramEnd"/>
      <w:r w:rsidRPr="006137F4">
        <w:rPr>
          <w:rFonts w:ascii="Times New Roman" w:hAnsi="Times New Roman" w:cs="Times New Roman"/>
          <w:b/>
          <w:sz w:val="28"/>
          <w:szCs w:val="28"/>
        </w:rPr>
        <w:t xml:space="preserve"> респондентов, </w:t>
      </w:r>
      <w:r w:rsidRPr="00DD5640">
        <w:rPr>
          <w:rFonts w:ascii="Times New Roman" w:hAnsi="Times New Roman" w:cs="Times New Roman"/>
          <w:b/>
          <w:sz w:val="28"/>
          <w:szCs w:val="28"/>
        </w:rPr>
        <w:t>практики дарения</w:t>
      </w:r>
    </w:p>
    <w:p w:rsidR="00A86D2D" w:rsidRPr="00DD5640" w:rsidRDefault="00A86D2D" w:rsidP="007D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640" w:rsidRPr="00DD5640" w:rsidRDefault="00DD5640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социологического исследования перед респондентами был поднят дискуссионный вопрос: где </w:t>
      </w:r>
      <w:r w:rsidRPr="00DD5640">
        <w:rPr>
          <w:rFonts w:ascii="Times New Roman" w:hAnsi="Times New Roman" w:cs="Times New Roman"/>
          <w:sz w:val="28"/>
          <w:szCs w:val="28"/>
        </w:rPr>
        <w:t xml:space="preserve">грань между взяткой и подарком? </w:t>
      </w:r>
      <w:r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="00E32C46">
        <w:rPr>
          <w:rFonts w:ascii="Times New Roman" w:hAnsi="Times New Roman" w:cs="Times New Roman"/>
          <w:sz w:val="28"/>
          <w:szCs w:val="28"/>
        </w:rPr>
        <w:t xml:space="preserve">в каких-то случаях </w:t>
      </w:r>
      <w:r>
        <w:rPr>
          <w:rFonts w:ascii="Times New Roman" w:hAnsi="Times New Roman" w:cs="Times New Roman"/>
          <w:sz w:val="28"/>
          <w:szCs w:val="28"/>
        </w:rPr>
        <w:t>считать подарок взяткой</w:t>
      </w:r>
      <w:r w:rsidR="00E32C46">
        <w:rPr>
          <w:rFonts w:ascii="Times New Roman" w:hAnsi="Times New Roman" w:cs="Times New Roman"/>
          <w:sz w:val="28"/>
          <w:szCs w:val="28"/>
        </w:rPr>
        <w:t xml:space="preserve">, а взятку – подарком. </w:t>
      </w:r>
      <w:r w:rsidRPr="00DD5640">
        <w:rPr>
          <w:rFonts w:ascii="Times New Roman" w:hAnsi="Times New Roman" w:cs="Times New Roman"/>
          <w:sz w:val="28"/>
          <w:szCs w:val="28"/>
        </w:rPr>
        <w:t>Ответ на</w:t>
      </w:r>
      <w:r w:rsidR="00E32C46">
        <w:rPr>
          <w:rFonts w:ascii="Times New Roman" w:hAnsi="Times New Roman" w:cs="Times New Roman"/>
          <w:sz w:val="28"/>
          <w:szCs w:val="28"/>
        </w:rPr>
        <w:t xml:space="preserve"> этот вопрос</w:t>
      </w:r>
      <w:r w:rsidRPr="00DD5640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="00E32C46">
        <w:rPr>
          <w:rFonts w:ascii="Times New Roman" w:hAnsi="Times New Roman" w:cs="Times New Roman"/>
          <w:sz w:val="28"/>
          <w:szCs w:val="28"/>
        </w:rPr>
        <w:t xml:space="preserve">до сих пор однозначно </w:t>
      </w:r>
      <w:r w:rsidRPr="00DD5640">
        <w:rPr>
          <w:rFonts w:ascii="Times New Roman" w:hAnsi="Times New Roman" w:cs="Times New Roman"/>
          <w:sz w:val="28"/>
          <w:szCs w:val="28"/>
        </w:rPr>
        <w:t xml:space="preserve">не закреплен в нормативно-правовом поле. </w:t>
      </w:r>
    </w:p>
    <w:p w:rsidR="00DD5640" w:rsidRPr="00DD5640" w:rsidRDefault="00DD5640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640">
        <w:rPr>
          <w:rFonts w:ascii="Times New Roman" w:hAnsi="Times New Roman" w:cs="Times New Roman"/>
          <w:sz w:val="28"/>
          <w:szCs w:val="28"/>
        </w:rPr>
        <w:t>Во-первы</w:t>
      </w:r>
      <w:r w:rsidR="00E32C46">
        <w:rPr>
          <w:rFonts w:ascii="Times New Roman" w:hAnsi="Times New Roman" w:cs="Times New Roman"/>
          <w:sz w:val="28"/>
          <w:szCs w:val="28"/>
        </w:rPr>
        <w:t xml:space="preserve">х, с одной стороны, </w:t>
      </w:r>
      <w:r w:rsidRPr="00DD5640">
        <w:rPr>
          <w:rFonts w:ascii="Times New Roman" w:hAnsi="Times New Roman" w:cs="Times New Roman"/>
          <w:sz w:val="28"/>
          <w:szCs w:val="28"/>
        </w:rPr>
        <w:t>статья 575 ГК РФ разрешает государственным и муниципальным служащим принимать подарки, стоимость которых не превышает 3 тыс</w:t>
      </w:r>
      <w:r w:rsidR="00E32C46">
        <w:rPr>
          <w:rFonts w:ascii="Times New Roman" w:hAnsi="Times New Roman" w:cs="Times New Roman"/>
          <w:sz w:val="28"/>
          <w:szCs w:val="28"/>
        </w:rPr>
        <w:t>.</w:t>
      </w:r>
      <w:r w:rsidRPr="00DD5640">
        <w:rPr>
          <w:rFonts w:ascii="Times New Roman" w:hAnsi="Times New Roman" w:cs="Times New Roman"/>
          <w:sz w:val="28"/>
          <w:szCs w:val="28"/>
        </w:rPr>
        <w:t xml:space="preserve"> рублей. С другой стороны, статья 290 УК РФ, в свою очередь, не исключает возможность признания взяточничеством случаев получения – дачи денег, ценных бумаг, иного имущества или выгод имущественного характера, переданных как подарок, благодарность должностному лицу за уже им содеянное или в связи с исполнением им служебных обязанностей. Не оговорен в УК и минимальный размер взятки.</w:t>
      </w:r>
    </w:p>
    <w:p w:rsidR="00DD5640" w:rsidRPr="00DD5640" w:rsidRDefault="00DD5640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640">
        <w:rPr>
          <w:rFonts w:ascii="Times New Roman" w:hAnsi="Times New Roman" w:cs="Times New Roman"/>
          <w:sz w:val="28"/>
          <w:szCs w:val="28"/>
        </w:rPr>
        <w:t xml:space="preserve">Кроме того, в ч. 1 ст. 11 Федерального закона «Об основах государственной службы Российской Федерации», принятого Государственной Думой 5 июля </w:t>
      </w:r>
      <w:smartTag w:uri="urn:schemas-microsoft-com:office:smarttags" w:element="metricconverter">
        <w:smartTagPr>
          <w:attr w:name="ProductID" w:val="1995 г"/>
        </w:smartTagPr>
        <w:r w:rsidRPr="00DD5640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DD5640">
        <w:rPr>
          <w:rFonts w:ascii="Times New Roman" w:hAnsi="Times New Roman" w:cs="Times New Roman"/>
          <w:sz w:val="28"/>
          <w:szCs w:val="28"/>
        </w:rPr>
        <w:t xml:space="preserve">. и установившего ряд ограничений для государственных служащих, в частности, сказано, что государственный служащий не вправе «получать от физических и юридических лиц вознаграждения (подарки, денежное вознаграждение, ссуды, услуги, оплату развлечений, отдыха, транспортных расходов и иные вознаграждения), связанные с исполнением должностных обязанностей, в том числе и после выхода на пенсию» (п. 8 ч. 1 ст. 11). В соответствии со ст. 60 Федерального закона «Об общих принципах организации местного самоуправления в Российской Федерации» от 12 августа </w:t>
      </w:r>
      <w:smartTag w:uri="urn:schemas-microsoft-com:office:smarttags" w:element="metricconverter">
        <w:smartTagPr>
          <w:attr w:name="ProductID" w:val="1995 г"/>
        </w:smartTagPr>
        <w:r w:rsidRPr="00DD5640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DD5640">
        <w:rPr>
          <w:rFonts w:ascii="Times New Roman" w:hAnsi="Times New Roman" w:cs="Times New Roman"/>
          <w:sz w:val="28"/>
          <w:szCs w:val="28"/>
        </w:rPr>
        <w:t>. это ограничение распространяется и на муниципальных служащих. Таким образом, налицо правовая коллизия между УК и ФЗ «Об основах государственной службы» с одной стороны и ГК РФ с другой.</w:t>
      </w:r>
    </w:p>
    <w:p w:rsidR="006137F4" w:rsidRDefault="00DD5640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640">
        <w:rPr>
          <w:rFonts w:ascii="Times New Roman" w:hAnsi="Times New Roman" w:cs="Times New Roman"/>
          <w:sz w:val="28"/>
          <w:szCs w:val="28"/>
        </w:rPr>
        <w:t xml:space="preserve">Во-вторых, ключевое слово понятия «дарение», закрепленное в ГК РФ – </w:t>
      </w:r>
      <w:r w:rsidRPr="00E32C46">
        <w:rPr>
          <w:rFonts w:ascii="Times New Roman" w:hAnsi="Times New Roman" w:cs="Times New Roman"/>
          <w:sz w:val="28"/>
          <w:szCs w:val="28"/>
        </w:rPr>
        <w:t>безвозмездность</w:t>
      </w:r>
      <w:r w:rsidRPr="00DD5640">
        <w:rPr>
          <w:rFonts w:ascii="Times New Roman" w:hAnsi="Times New Roman" w:cs="Times New Roman"/>
          <w:sz w:val="28"/>
          <w:szCs w:val="28"/>
        </w:rPr>
        <w:t xml:space="preserve"> при передаче материальных ценностей, не связанная с предоставлением дарителю каких-либо выгод или услуг со стороны одариваемого. Поэтому</w:t>
      </w:r>
      <w:r w:rsidR="00E32C46">
        <w:rPr>
          <w:rFonts w:ascii="Times New Roman" w:hAnsi="Times New Roman" w:cs="Times New Roman"/>
          <w:sz w:val="28"/>
          <w:szCs w:val="28"/>
        </w:rPr>
        <w:t>, на наш взгляд,</w:t>
      </w:r>
      <w:r w:rsidRPr="00DD5640">
        <w:rPr>
          <w:rFonts w:ascii="Times New Roman" w:hAnsi="Times New Roman" w:cs="Times New Roman"/>
          <w:sz w:val="28"/>
          <w:szCs w:val="28"/>
        </w:rPr>
        <w:t xml:space="preserve"> нельзя говорить о подарке вследствие</w:t>
      </w:r>
      <w:r w:rsidR="00E32C46">
        <w:rPr>
          <w:rFonts w:ascii="Times New Roman" w:hAnsi="Times New Roman" w:cs="Times New Roman"/>
          <w:sz w:val="28"/>
          <w:szCs w:val="28"/>
        </w:rPr>
        <w:t xml:space="preserve"> того, что должностное лицо</w:t>
      </w:r>
      <w:r w:rsidRPr="00DD5640">
        <w:rPr>
          <w:rFonts w:ascii="Times New Roman" w:hAnsi="Times New Roman" w:cs="Times New Roman"/>
          <w:sz w:val="28"/>
          <w:szCs w:val="28"/>
        </w:rPr>
        <w:t xml:space="preserve"> умышленно</w:t>
      </w:r>
      <w:r w:rsidR="00E32C46">
        <w:rPr>
          <w:rFonts w:ascii="Times New Roman" w:hAnsi="Times New Roman" w:cs="Times New Roman"/>
          <w:sz w:val="28"/>
          <w:szCs w:val="28"/>
        </w:rPr>
        <w:t xml:space="preserve"> ставит дарителя</w:t>
      </w:r>
      <w:r w:rsidRPr="00DD5640">
        <w:rPr>
          <w:rFonts w:ascii="Times New Roman" w:hAnsi="Times New Roman" w:cs="Times New Roman"/>
          <w:sz w:val="28"/>
          <w:szCs w:val="28"/>
        </w:rPr>
        <w:t xml:space="preserve"> в такие условия, когда </w:t>
      </w:r>
      <w:r w:rsidR="00E32C46">
        <w:rPr>
          <w:rFonts w:ascii="Times New Roman" w:hAnsi="Times New Roman" w:cs="Times New Roman"/>
          <w:sz w:val="28"/>
          <w:szCs w:val="28"/>
        </w:rPr>
        <w:t>последний</w:t>
      </w:r>
      <w:r w:rsidRPr="00DD5640">
        <w:rPr>
          <w:rFonts w:ascii="Times New Roman" w:hAnsi="Times New Roman" w:cs="Times New Roman"/>
          <w:sz w:val="28"/>
          <w:szCs w:val="28"/>
        </w:rPr>
        <w:t xml:space="preserve"> вынужден вручить «подарок» для обеспечения своих интересов. Тем более ни о каком подарке нельзя, на наш взгляд, говорить, если это вознаграждение вымогается должностным лицом под угрозой совершения действия (бездействия), влекущего нарушение законных интересов взяткодателя.</w:t>
      </w:r>
    </w:p>
    <w:p w:rsidR="00E32C46" w:rsidRDefault="00E32C46" w:rsidP="007D39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думают по этому поводу жители Камчатского края? Как показали результаты исследования, точка зрения рядовых граждан на этот феномен несколько иная: большинство опрошенных (56,6%) уверены, что </w:t>
      </w:r>
      <w:r w:rsidRPr="00FC3AC5">
        <w:rPr>
          <w:rFonts w:ascii="Times New Roman" w:hAnsi="Times New Roman"/>
          <w:sz w:val="28"/>
          <w:szCs w:val="28"/>
        </w:rPr>
        <w:t xml:space="preserve">маленький подарок (например, коробка конфет, коньяк, шампанское, духи и т.д.), преподнесенный должностному лицу за решение </w:t>
      </w:r>
      <w:r w:rsidR="00FE4FC8">
        <w:rPr>
          <w:rFonts w:ascii="Times New Roman" w:hAnsi="Times New Roman"/>
          <w:sz w:val="28"/>
          <w:szCs w:val="28"/>
        </w:rPr>
        <w:t>своих</w:t>
      </w:r>
      <w:r w:rsidRPr="00FC3AC5">
        <w:rPr>
          <w:rFonts w:ascii="Times New Roman" w:hAnsi="Times New Roman"/>
          <w:sz w:val="28"/>
          <w:szCs w:val="28"/>
        </w:rPr>
        <w:t xml:space="preserve"> проблем или выполненные действия</w:t>
      </w:r>
      <w:r>
        <w:rPr>
          <w:rFonts w:ascii="Times New Roman" w:hAnsi="Times New Roman"/>
          <w:sz w:val="28"/>
          <w:szCs w:val="28"/>
        </w:rPr>
        <w:t xml:space="preserve">, не является взяткой. Противоположное мнение разделяют </w:t>
      </w:r>
      <w:r w:rsidR="00FE4FC8">
        <w:rPr>
          <w:rFonts w:ascii="Times New Roman" w:hAnsi="Times New Roman"/>
          <w:sz w:val="28"/>
          <w:szCs w:val="28"/>
        </w:rPr>
        <w:t xml:space="preserve">только </w:t>
      </w:r>
      <w:r>
        <w:rPr>
          <w:rFonts w:ascii="Times New Roman" w:hAnsi="Times New Roman"/>
          <w:sz w:val="28"/>
          <w:szCs w:val="28"/>
        </w:rPr>
        <w:t>26,5%</w:t>
      </w:r>
      <w:r w:rsidR="00FE4FC8">
        <w:rPr>
          <w:rFonts w:ascii="Times New Roman" w:hAnsi="Times New Roman"/>
          <w:sz w:val="28"/>
          <w:szCs w:val="28"/>
        </w:rPr>
        <w:t xml:space="preserve"> респондентов</w:t>
      </w:r>
      <w:r>
        <w:rPr>
          <w:rFonts w:ascii="Times New Roman" w:hAnsi="Times New Roman"/>
          <w:sz w:val="28"/>
          <w:szCs w:val="28"/>
        </w:rPr>
        <w:t xml:space="preserve">, причем в динамике ценностные установки камчатцев на этот счет не меняются </w:t>
      </w:r>
      <w:r w:rsidRPr="007D3944">
        <w:rPr>
          <w:rFonts w:ascii="Times New Roman" w:hAnsi="Times New Roman"/>
          <w:sz w:val="28"/>
          <w:szCs w:val="28"/>
        </w:rPr>
        <w:t>(рис. 13).</w:t>
      </w:r>
    </w:p>
    <w:p w:rsidR="00F52BE2" w:rsidRDefault="00F52BE2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54B" w:rsidRPr="00E4439E" w:rsidRDefault="00A5354B" w:rsidP="00E32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2286000"/>
            <wp:effectExtent l="38100" t="38100" r="76200" b="7620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5354B" w:rsidRPr="007D3944" w:rsidRDefault="00A5354B" w:rsidP="007D3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3944">
        <w:rPr>
          <w:rFonts w:ascii="Times New Roman" w:hAnsi="Times New Roman" w:cs="Times New Roman"/>
          <w:sz w:val="24"/>
          <w:szCs w:val="24"/>
        </w:rPr>
        <w:t xml:space="preserve">Рис. 13. </w:t>
      </w:r>
      <w:r w:rsidRPr="007D3944">
        <w:rPr>
          <w:rFonts w:ascii="Times New Roman" w:hAnsi="Times New Roman"/>
          <w:sz w:val="24"/>
          <w:szCs w:val="24"/>
        </w:rPr>
        <w:t>Распределение ответов на вопрос: «Как Вы считаете, является ли взяткой маленький подарок, преподнесенный должностному лицу за решение Ваших проблем или выполненные действия</w:t>
      </w:r>
      <w:r w:rsidRPr="007D3944">
        <w:rPr>
          <w:rFonts w:ascii="Times New Roman" w:hAnsi="Times New Roman"/>
          <w:bCs/>
          <w:sz w:val="24"/>
          <w:szCs w:val="24"/>
        </w:rPr>
        <w:t>?</w:t>
      </w:r>
      <w:r w:rsidRPr="007D3944">
        <w:rPr>
          <w:rFonts w:ascii="Times New Roman" w:hAnsi="Times New Roman"/>
          <w:sz w:val="24"/>
          <w:szCs w:val="24"/>
        </w:rPr>
        <w:t xml:space="preserve">», </w:t>
      </w:r>
      <w:r w:rsidRPr="007D3944">
        <w:rPr>
          <w:rFonts w:ascii="Times New Roman" w:hAnsi="Times New Roman"/>
          <w:i/>
          <w:sz w:val="24"/>
          <w:szCs w:val="24"/>
        </w:rPr>
        <w:t>%</w:t>
      </w:r>
    </w:p>
    <w:p w:rsidR="007D3944" w:rsidRDefault="002C2D80" w:rsidP="007D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2D80" w:rsidRDefault="002C2D80" w:rsidP="007D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</w:t>
      </w:r>
      <w:r w:rsidR="00FE4F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что маленький подарок является взяткой, больше придерживаются женщины, респонденты старше 55 лет, занятые </w:t>
      </w:r>
      <w:r w:rsidR="00FE4F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туристической отрасли, сельском хозяйстве и энергетике. Обратн</w:t>
      </w:r>
      <w:r w:rsidR="00FE4FC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точк</w:t>
      </w:r>
      <w:r w:rsidR="00FE4F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зрения </w:t>
      </w:r>
      <w:r w:rsidR="00FE4FC8">
        <w:rPr>
          <w:rFonts w:ascii="Times New Roman" w:hAnsi="Times New Roman" w:cs="Times New Roman"/>
          <w:sz w:val="28"/>
          <w:szCs w:val="28"/>
        </w:rPr>
        <w:t>разделяют</w:t>
      </w:r>
      <w:r>
        <w:rPr>
          <w:rFonts w:ascii="Times New Roman" w:hAnsi="Times New Roman" w:cs="Times New Roman"/>
          <w:sz w:val="28"/>
          <w:szCs w:val="28"/>
        </w:rPr>
        <w:t xml:space="preserve"> камчатцы молодого и среднего возраста</w:t>
      </w:r>
      <w:r w:rsidR="00283361">
        <w:rPr>
          <w:rFonts w:ascii="Times New Roman" w:hAnsi="Times New Roman" w:cs="Times New Roman"/>
          <w:sz w:val="28"/>
          <w:szCs w:val="28"/>
        </w:rPr>
        <w:t xml:space="preserve">, учащиеся, государственные (муниципальные) служащие, работники сферы образования, торговли, ЖКХ </w:t>
      </w:r>
      <w:r w:rsidR="00283361" w:rsidRPr="007D3944">
        <w:rPr>
          <w:rFonts w:ascii="Times New Roman" w:hAnsi="Times New Roman" w:cs="Times New Roman"/>
          <w:sz w:val="28"/>
          <w:szCs w:val="28"/>
        </w:rPr>
        <w:t>(табл. 7).</w:t>
      </w:r>
    </w:p>
    <w:p w:rsidR="002C2D80" w:rsidRPr="002C2D80" w:rsidRDefault="002C2D80" w:rsidP="002C2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C46" w:rsidRDefault="002C2D80" w:rsidP="007D39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944">
        <w:rPr>
          <w:rFonts w:ascii="Times New Roman" w:hAnsi="Times New Roman" w:cs="Times New Roman"/>
          <w:sz w:val="28"/>
          <w:szCs w:val="28"/>
        </w:rPr>
        <w:t>Табл. 7</w:t>
      </w:r>
      <w:r w:rsidR="00E32C46" w:rsidRPr="007D3944">
        <w:rPr>
          <w:rFonts w:ascii="Times New Roman" w:hAnsi="Times New Roman" w:cs="Times New Roman"/>
          <w:sz w:val="28"/>
          <w:szCs w:val="28"/>
        </w:rPr>
        <w:t>.</w:t>
      </w:r>
      <w:r w:rsidR="00E32C46" w:rsidRPr="00A56A83">
        <w:rPr>
          <w:rFonts w:ascii="Times New Roman" w:hAnsi="Times New Roman" w:cs="Times New Roman"/>
          <w:sz w:val="28"/>
          <w:szCs w:val="28"/>
        </w:rPr>
        <w:t xml:space="preserve"> </w:t>
      </w:r>
      <w:r w:rsidR="00E32C46" w:rsidRPr="00FC3AC5">
        <w:rPr>
          <w:rFonts w:ascii="Times New Roman" w:hAnsi="Times New Roman"/>
          <w:sz w:val="28"/>
          <w:szCs w:val="28"/>
        </w:rPr>
        <w:t>Распределение ответов на вопрос: «Как Вы считаете, является ли взяткой маленький подарок, преподнесенный должностному лицу за решение Ваших проблем или выполненные действия</w:t>
      </w:r>
      <w:r w:rsidR="00E32C46" w:rsidRPr="00FC3AC5">
        <w:rPr>
          <w:rFonts w:ascii="Times New Roman" w:hAnsi="Times New Roman"/>
          <w:bCs/>
          <w:sz w:val="28"/>
          <w:szCs w:val="28"/>
        </w:rPr>
        <w:t>?</w:t>
      </w:r>
      <w:r w:rsidR="00E32C46" w:rsidRPr="00FC3AC5">
        <w:rPr>
          <w:rFonts w:ascii="Times New Roman" w:hAnsi="Times New Roman"/>
          <w:sz w:val="28"/>
          <w:szCs w:val="28"/>
        </w:rPr>
        <w:t>»</w:t>
      </w:r>
      <w:r w:rsidR="00E32C46">
        <w:rPr>
          <w:rFonts w:ascii="Times New Roman" w:hAnsi="Times New Roman" w:cs="Times New Roman"/>
          <w:sz w:val="28"/>
          <w:szCs w:val="28"/>
        </w:rPr>
        <w:t xml:space="preserve"> </w:t>
      </w:r>
      <w:r w:rsidR="00E32C46">
        <w:rPr>
          <w:rFonts w:ascii="Times New Roman" w:hAnsi="Times New Roman"/>
          <w:sz w:val="28"/>
          <w:szCs w:val="28"/>
        </w:rPr>
        <w:t>в различных половозрастных и социально-профессиональных группах респондентов</w:t>
      </w:r>
      <w:r w:rsidR="00E32C46" w:rsidRPr="00E4439E">
        <w:rPr>
          <w:rFonts w:ascii="Times New Roman" w:hAnsi="Times New Roman" w:cs="Times New Roman"/>
          <w:sz w:val="28"/>
          <w:szCs w:val="28"/>
        </w:rPr>
        <w:t xml:space="preserve">, </w:t>
      </w:r>
      <w:r w:rsidR="00E32C46" w:rsidRPr="00E4439E">
        <w:rPr>
          <w:rFonts w:ascii="Times New Roman" w:hAnsi="Times New Roman" w:cs="Times New Roman"/>
          <w:i/>
          <w:sz w:val="28"/>
          <w:szCs w:val="28"/>
        </w:rPr>
        <w:t>%</w:t>
      </w:r>
    </w:p>
    <w:tbl>
      <w:tblPr>
        <w:tblStyle w:val="a3"/>
        <w:tblW w:w="9554" w:type="dxa"/>
        <w:jc w:val="center"/>
        <w:tblInd w:w="185" w:type="dxa"/>
        <w:tblLayout w:type="fixed"/>
        <w:tblLook w:val="04A0" w:firstRow="1" w:lastRow="0" w:firstColumn="1" w:lastColumn="0" w:noHBand="0" w:noVBand="1"/>
      </w:tblPr>
      <w:tblGrid>
        <w:gridCol w:w="4550"/>
        <w:gridCol w:w="1668"/>
        <w:gridCol w:w="1668"/>
        <w:gridCol w:w="1668"/>
      </w:tblGrid>
      <w:tr w:rsidR="002C2D80" w:rsidRPr="00D275C7" w:rsidTr="002C2D80">
        <w:trPr>
          <w:jc w:val="center"/>
        </w:trPr>
        <w:tc>
          <w:tcPr>
            <w:tcW w:w="4550" w:type="dxa"/>
            <w:vAlign w:val="center"/>
          </w:tcPr>
          <w:p w:rsidR="002C2D80" w:rsidRPr="00D275C7" w:rsidRDefault="002C2D80" w:rsidP="00E32C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2C2D80" w:rsidRPr="00D275C7" w:rsidRDefault="002C2D80" w:rsidP="002C2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</w:p>
        </w:tc>
        <w:tc>
          <w:tcPr>
            <w:tcW w:w="1668" w:type="dxa"/>
            <w:vAlign w:val="center"/>
          </w:tcPr>
          <w:p w:rsidR="002C2D80" w:rsidRPr="00D275C7" w:rsidRDefault="002C2D80" w:rsidP="002C2D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  <w:tc>
          <w:tcPr>
            <w:tcW w:w="1668" w:type="dxa"/>
            <w:vAlign w:val="center"/>
          </w:tcPr>
          <w:p w:rsidR="002C2D80" w:rsidRPr="00D275C7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  <w:vAlign w:val="center"/>
          </w:tcPr>
          <w:p w:rsidR="002C2D80" w:rsidRPr="00D275C7" w:rsidRDefault="002C2D80" w:rsidP="00E32C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  <w:tcBorders>
              <w:bottom w:val="single" w:sz="18" w:space="0" w:color="000000" w:themeColor="text1"/>
            </w:tcBorders>
            <w:vAlign w:val="center"/>
          </w:tcPr>
          <w:p w:rsidR="002C2D80" w:rsidRPr="00D275C7" w:rsidRDefault="002C2D80" w:rsidP="00E32C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668" w:type="dxa"/>
            <w:tcBorders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668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68" w:type="dxa"/>
            <w:tcBorders>
              <w:bottom w:val="single" w:sz="18" w:space="0" w:color="000000" w:themeColor="text1"/>
            </w:tcBorders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  <w:tcBorders>
              <w:top w:val="single" w:sz="18" w:space="0" w:color="000000" w:themeColor="text1"/>
            </w:tcBorders>
            <w:vAlign w:val="center"/>
          </w:tcPr>
          <w:p w:rsidR="002C2D80" w:rsidRPr="00D275C7" w:rsidRDefault="002C2D80" w:rsidP="00E32C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  <w:vAlign w:val="center"/>
          </w:tcPr>
          <w:p w:rsidR="002C2D80" w:rsidRPr="00D275C7" w:rsidRDefault="002C2D80" w:rsidP="00E32C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30-54 года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668" w:type="dxa"/>
            <w:shd w:val="clear" w:color="auto" w:fill="D99594" w:themeFill="accent2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  <w:tcBorders>
              <w:bottom w:val="single" w:sz="18" w:space="0" w:color="000000" w:themeColor="text1"/>
            </w:tcBorders>
            <w:vAlign w:val="center"/>
          </w:tcPr>
          <w:p w:rsidR="002C2D80" w:rsidRPr="00D275C7" w:rsidRDefault="002C2D80" w:rsidP="00E32C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5C7">
              <w:rPr>
                <w:rFonts w:ascii="Times New Roman" w:hAnsi="Times New Roman" w:cs="Times New Roman"/>
                <w:sz w:val="24"/>
                <w:szCs w:val="24"/>
              </w:rPr>
              <w:t>55 лет и старше</w:t>
            </w:r>
          </w:p>
        </w:tc>
        <w:tc>
          <w:tcPr>
            <w:tcW w:w="1668" w:type="dxa"/>
            <w:tcBorders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668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668" w:type="dxa"/>
            <w:tcBorders>
              <w:bottom w:val="single" w:sz="18" w:space="0" w:color="000000" w:themeColor="text1"/>
            </w:tcBorders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  <w:tcBorders>
              <w:top w:val="single" w:sz="18" w:space="0" w:color="000000" w:themeColor="text1"/>
            </w:tcBorders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ся (ВУЗа, колледжа, училища, школы)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  <w:shd w:val="clear" w:color="auto" w:fill="D99594" w:themeFill="accent2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68" w:type="dxa"/>
            <w:shd w:val="clear" w:color="auto" w:fill="D99594" w:themeFill="accent2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68" w:type="dxa"/>
            <w:shd w:val="clear" w:color="auto" w:fill="D99594" w:themeFill="accent2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сфере культуры и искусства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торговле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68" w:type="dxa"/>
            <w:shd w:val="clear" w:color="auto" w:fill="D99594" w:themeFill="accent2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бытовых услуг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рыбохозяйственном комплексе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668" w:type="dxa"/>
            <w:shd w:val="clear" w:color="auto" w:fill="D99594" w:themeFill="accent2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туристической компании</w:t>
            </w:r>
          </w:p>
        </w:tc>
        <w:tc>
          <w:tcPr>
            <w:tcW w:w="1668" w:type="dxa"/>
            <w:shd w:val="clear" w:color="auto" w:fill="C2D69B" w:themeFill="accent3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</w:t>
            </w:r>
          </w:p>
        </w:tc>
        <w:tc>
          <w:tcPr>
            <w:tcW w:w="1668" w:type="dxa"/>
            <w:shd w:val="clear" w:color="auto" w:fill="C2D69B" w:themeFill="accent3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энергетике</w:t>
            </w:r>
          </w:p>
        </w:tc>
        <w:tc>
          <w:tcPr>
            <w:tcW w:w="1668" w:type="dxa"/>
            <w:shd w:val="clear" w:color="auto" w:fill="C2D69B" w:themeFill="accent3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транспортной сфере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 сфере ЖКХ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68" w:type="dxa"/>
            <w:shd w:val="clear" w:color="auto" w:fill="D99594" w:themeFill="accent2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добычи и переработки полезных ископаемых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68" w:type="dxa"/>
            <w:shd w:val="clear" w:color="auto" w:fill="D99594" w:themeFill="accent2" w:themeFillTint="99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сфере информа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2D80" w:rsidRPr="00D275C7" w:rsidTr="002C2D80">
        <w:trPr>
          <w:jc w:val="center"/>
        </w:trPr>
        <w:tc>
          <w:tcPr>
            <w:tcW w:w="4550" w:type="dxa"/>
          </w:tcPr>
          <w:p w:rsidR="002C2D80" w:rsidRPr="00DD4BAB" w:rsidRDefault="002C2D80" w:rsidP="00E3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B">
              <w:rPr>
                <w:rFonts w:ascii="Times New Roman" w:hAnsi="Times New Roman" w:cs="Times New Roman"/>
                <w:sz w:val="24"/>
                <w:szCs w:val="24"/>
              </w:rPr>
              <w:t>Безработны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668" w:type="dxa"/>
            <w:vAlign w:val="center"/>
          </w:tcPr>
          <w:p w:rsidR="002C2D80" w:rsidRPr="002C2D80" w:rsidRDefault="002C2D80" w:rsidP="002C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0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</w:tbl>
    <w:p w:rsidR="007D3944" w:rsidRDefault="00283361" w:rsidP="007D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3361" w:rsidRPr="007D3944" w:rsidRDefault="00283361" w:rsidP="007D39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94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7D39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3944">
        <w:rPr>
          <w:rFonts w:ascii="Times New Roman" w:hAnsi="Times New Roman" w:cs="Times New Roman"/>
          <w:sz w:val="28"/>
          <w:szCs w:val="28"/>
        </w:rPr>
        <w:t xml:space="preserve"> 2/3 респондентов считают, что подобные вознаграждения в виде небольших презентов</w:t>
      </w:r>
      <w:r w:rsidRPr="007D3944">
        <w:rPr>
          <w:rFonts w:ascii="Times New Roman" w:hAnsi="Times New Roman"/>
          <w:sz w:val="28"/>
          <w:szCs w:val="28"/>
        </w:rPr>
        <w:t xml:space="preserve"> не являются столь же опасным и вредным явлением для общества, как коррупция, причем в динамик</w:t>
      </w:r>
      <w:r w:rsidR="00FE4FC8" w:rsidRPr="007D3944">
        <w:rPr>
          <w:rFonts w:ascii="Times New Roman" w:hAnsi="Times New Roman"/>
          <w:sz w:val="28"/>
          <w:szCs w:val="28"/>
        </w:rPr>
        <w:t>е</w:t>
      </w:r>
      <w:r w:rsidRPr="007D3944">
        <w:rPr>
          <w:rFonts w:ascii="Times New Roman" w:hAnsi="Times New Roman"/>
          <w:sz w:val="28"/>
          <w:szCs w:val="28"/>
        </w:rPr>
        <w:t xml:space="preserve"> установки жителей полуострова на этот счет не меняются (для </w:t>
      </w:r>
      <w:r w:rsidRPr="007D3944">
        <w:rPr>
          <w:rFonts w:ascii="Times New Roman" w:hAnsi="Times New Roman" w:cs="Times New Roman"/>
          <w:sz w:val="28"/>
          <w:szCs w:val="28"/>
        </w:rPr>
        <w:t>φ</w:t>
      </w:r>
      <w:r w:rsidRPr="007D3944">
        <w:rPr>
          <w:rFonts w:ascii="Times New Roman" w:hAnsi="Times New Roman"/>
          <w:sz w:val="28"/>
          <w:szCs w:val="28"/>
        </w:rPr>
        <w:t xml:space="preserve">* </w:t>
      </w:r>
      <w:r w:rsidRPr="007D3944">
        <w:rPr>
          <w:rFonts w:ascii="Times New Roman" w:hAnsi="Times New Roman"/>
          <w:sz w:val="28"/>
          <w:szCs w:val="28"/>
          <w:lang w:val="en-US"/>
        </w:rPr>
        <w:t>p</w:t>
      </w:r>
      <w:r w:rsidRPr="007D3944">
        <w:rPr>
          <w:rFonts w:ascii="Times New Roman" w:hAnsi="Times New Roman"/>
          <w:sz w:val="28"/>
          <w:szCs w:val="28"/>
        </w:rPr>
        <w:t xml:space="preserve"> </w:t>
      </w:r>
      <w:r w:rsidRPr="007D3944">
        <w:rPr>
          <w:rFonts w:ascii="Times New Roman" w:hAnsi="Times New Roman" w:cs="Times New Roman"/>
          <w:sz w:val="28"/>
          <w:szCs w:val="28"/>
        </w:rPr>
        <w:t>≤</w:t>
      </w:r>
      <w:r w:rsidRPr="007D3944">
        <w:rPr>
          <w:rFonts w:ascii="Times New Roman" w:hAnsi="Times New Roman"/>
          <w:sz w:val="28"/>
          <w:szCs w:val="28"/>
        </w:rPr>
        <w:t xml:space="preserve"> 0,001) (рис. 14).</w:t>
      </w:r>
    </w:p>
    <w:p w:rsidR="00A5354B" w:rsidRPr="00DF24D6" w:rsidRDefault="00A5354B" w:rsidP="00A535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4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2105025"/>
            <wp:effectExtent l="38100" t="38100" r="76200" b="66675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52BE2" w:rsidRPr="00F52BE2" w:rsidRDefault="00A5354B" w:rsidP="00857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BE2">
        <w:rPr>
          <w:rFonts w:ascii="Times New Roman" w:hAnsi="Times New Roman" w:cs="Times New Roman"/>
          <w:sz w:val="24"/>
          <w:szCs w:val="24"/>
        </w:rPr>
        <w:t xml:space="preserve">Рис. 14. </w:t>
      </w:r>
      <w:r w:rsidRPr="00F52BE2">
        <w:rPr>
          <w:rFonts w:ascii="Times New Roman" w:hAnsi="Times New Roman"/>
          <w:sz w:val="24"/>
          <w:szCs w:val="24"/>
        </w:rPr>
        <w:t xml:space="preserve">Распределение ответов на вопрос: «Считаете ли Вы, что вознаграждение в </w:t>
      </w:r>
      <w:proofErr w:type="gramStart"/>
      <w:r w:rsidRPr="00F52BE2">
        <w:rPr>
          <w:rFonts w:ascii="Times New Roman" w:hAnsi="Times New Roman"/>
          <w:sz w:val="24"/>
          <w:szCs w:val="24"/>
        </w:rPr>
        <w:t>виде</w:t>
      </w:r>
      <w:proofErr w:type="gramEnd"/>
      <w:r w:rsidRPr="00F52BE2">
        <w:rPr>
          <w:rFonts w:ascii="Times New Roman" w:hAnsi="Times New Roman"/>
          <w:sz w:val="24"/>
          <w:szCs w:val="24"/>
        </w:rPr>
        <w:t xml:space="preserve"> маленького подарка врачам, преподавателям школ и ВУЗов, работникам ЖЭКов и т.д. за работу, которую они должны делать бесплатно, является столь же опасным и вредным явлением для общества, как и коррупция</w:t>
      </w:r>
      <w:r w:rsidRPr="00F52BE2">
        <w:rPr>
          <w:rFonts w:ascii="Times New Roman" w:hAnsi="Times New Roman"/>
          <w:bCs/>
          <w:sz w:val="24"/>
          <w:szCs w:val="24"/>
        </w:rPr>
        <w:t>?</w:t>
      </w:r>
      <w:r w:rsidRPr="00F52BE2">
        <w:rPr>
          <w:rFonts w:ascii="Times New Roman" w:hAnsi="Times New Roman"/>
          <w:sz w:val="24"/>
          <w:szCs w:val="24"/>
        </w:rPr>
        <w:t xml:space="preserve">», </w:t>
      </w:r>
      <w:r w:rsidRPr="00F52BE2">
        <w:rPr>
          <w:rFonts w:ascii="Times New Roman" w:hAnsi="Times New Roman"/>
          <w:i/>
          <w:sz w:val="24"/>
          <w:szCs w:val="24"/>
        </w:rPr>
        <w:t>%</w:t>
      </w:r>
    </w:p>
    <w:p w:rsidR="00283361" w:rsidRDefault="00283361" w:rsidP="00F52B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провести анализ практик дарения среди респондентов, то можно резюмировать, что подарки чиновникам (должностным лицам) приходилось давать существенно большему числу камчатцев, чем в случае с «охватом коррупции». Хотя бы раз с этим сталкивались 59,5% опрошенных. Поэтому если принимать за коррупционные практики и опыт дарения, то «охват коррупции» в этом случае возрастает в 2,5 </w:t>
      </w:r>
      <w:r w:rsidRPr="00857AAA">
        <w:rPr>
          <w:rFonts w:ascii="Times New Roman" w:hAnsi="Times New Roman" w:cs="Times New Roman"/>
          <w:sz w:val="28"/>
          <w:szCs w:val="28"/>
        </w:rPr>
        <w:t>раза</w:t>
      </w:r>
      <w:r w:rsidR="003059EF" w:rsidRPr="00857AAA">
        <w:rPr>
          <w:rFonts w:ascii="Times New Roman" w:hAnsi="Times New Roman" w:cs="Times New Roman"/>
          <w:sz w:val="28"/>
          <w:szCs w:val="28"/>
        </w:rPr>
        <w:t xml:space="preserve"> (рис. 15)</w:t>
      </w:r>
      <w:r w:rsidRPr="00857A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Причем, след</w:t>
      </w:r>
      <w:r w:rsidR="00F11FD1">
        <w:rPr>
          <w:rFonts w:ascii="Times New Roman" w:hAnsi="Times New Roman" w:cs="Times New Roman"/>
          <w:sz w:val="28"/>
          <w:szCs w:val="28"/>
        </w:rPr>
        <w:t>ует отметить, что за последние 2</w:t>
      </w:r>
      <w:r>
        <w:rPr>
          <w:rFonts w:ascii="Times New Roman" w:hAnsi="Times New Roman" w:cs="Times New Roman"/>
          <w:sz w:val="28"/>
          <w:szCs w:val="28"/>
        </w:rPr>
        <w:t xml:space="preserve"> года существенно возросла доля жителей полуострова, которые практикуют повторные дарительные сделки</w:t>
      </w:r>
      <w:r w:rsidR="003059EF">
        <w:rPr>
          <w:rFonts w:ascii="Times New Roman" w:hAnsi="Times New Roman" w:cs="Times New Roman"/>
          <w:sz w:val="28"/>
          <w:szCs w:val="28"/>
        </w:rPr>
        <w:t xml:space="preserve"> (дарят подарки неоднократно).</w:t>
      </w:r>
    </w:p>
    <w:p w:rsidR="003059EF" w:rsidRDefault="003059EF" w:rsidP="00F52B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с одной стороны, показатель «охвата коррупции» (если понимать его как факт передачи взятки гражданином должностному лицу в денежном эквиваленте)</w:t>
      </w:r>
      <w:r w:rsidR="00F11FD1">
        <w:rPr>
          <w:rFonts w:ascii="Times New Roman" w:hAnsi="Times New Roman" w:cs="Times New Roman"/>
          <w:sz w:val="28"/>
          <w:szCs w:val="28"/>
        </w:rPr>
        <w:t xml:space="preserve"> за последние 2</w:t>
      </w:r>
      <w:r>
        <w:rPr>
          <w:rFonts w:ascii="Times New Roman" w:hAnsi="Times New Roman" w:cs="Times New Roman"/>
          <w:sz w:val="28"/>
          <w:szCs w:val="28"/>
        </w:rPr>
        <w:t xml:space="preserve"> года не изменился, однако, с другой стороны, существенно выросли практики неформального дарения.</w:t>
      </w:r>
    </w:p>
    <w:p w:rsidR="00F52BE2" w:rsidRPr="00A54F04" w:rsidRDefault="00F52BE2" w:rsidP="00F52B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54B" w:rsidRPr="00E4439E" w:rsidRDefault="00A5354B" w:rsidP="00A535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4900" cy="1866900"/>
            <wp:effectExtent l="38100" t="38100" r="76200" b="7620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5354B" w:rsidRPr="00F52BE2" w:rsidRDefault="00A5354B" w:rsidP="00F52B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2BE2">
        <w:rPr>
          <w:rFonts w:ascii="Times New Roman" w:hAnsi="Times New Roman" w:cs="Times New Roman"/>
          <w:sz w:val="24"/>
          <w:szCs w:val="24"/>
        </w:rPr>
        <w:t xml:space="preserve">Рис. 15. </w:t>
      </w:r>
      <w:r w:rsidRPr="00F52BE2">
        <w:rPr>
          <w:rFonts w:ascii="Times New Roman" w:hAnsi="Times New Roman"/>
          <w:sz w:val="24"/>
          <w:szCs w:val="24"/>
        </w:rPr>
        <w:t>Распределение ответов на вопрос: «</w:t>
      </w:r>
      <w:r w:rsidRPr="00F52BE2">
        <w:rPr>
          <w:rFonts w:ascii="Times New Roman" w:hAnsi="Times New Roman"/>
          <w:bCs/>
          <w:sz w:val="24"/>
          <w:szCs w:val="24"/>
        </w:rPr>
        <w:t>Приходилось ли Вам лично преподносить подарки людям для решения Ваших проблем?</w:t>
      </w:r>
      <w:r w:rsidRPr="00F52BE2">
        <w:rPr>
          <w:rFonts w:ascii="Times New Roman" w:hAnsi="Times New Roman"/>
          <w:sz w:val="24"/>
          <w:szCs w:val="24"/>
        </w:rPr>
        <w:t xml:space="preserve">», </w:t>
      </w:r>
      <w:r w:rsidRPr="00F52BE2">
        <w:rPr>
          <w:rFonts w:ascii="Times New Roman" w:hAnsi="Times New Roman"/>
          <w:i/>
          <w:sz w:val="24"/>
          <w:szCs w:val="24"/>
        </w:rPr>
        <w:t>%</w:t>
      </w:r>
    </w:p>
    <w:p w:rsidR="00A5354B" w:rsidRDefault="00A5354B" w:rsidP="00DF4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EF" w:rsidRDefault="003059EF" w:rsidP="00F52BE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45ED">
        <w:rPr>
          <w:rFonts w:ascii="Times New Roman" w:hAnsi="Times New Roman" w:cs="Times New Roman"/>
          <w:spacing w:val="-2"/>
          <w:sz w:val="28"/>
          <w:szCs w:val="28"/>
        </w:rPr>
        <w:t>В основном  делать подарки жителей Камчатского края заставляет моральн</w:t>
      </w:r>
      <w:r w:rsidR="00DF45ED" w:rsidRPr="00DF45ED">
        <w:rPr>
          <w:rFonts w:ascii="Times New Roman" w:hAnsi="Times New Roman" w:cs="Times New Roman"/>
          <w:spacing w:val="-2"/>
          <w:sz w:val="28"/>
          <w:szCs w:val="28"/>
        </w:rPr>
        <w:t xml:space="preserve">ый долг (дарят из чувства благодарности) или чисто прагматический расчет (дарят, потому что человек может </w:t>
      </w:r>
      <w:r w:rsidR="00FE4FC8" w:rsidRPr="00DF45ED">
        <w:rPr>
          <w:rFonts w:ascii="Times New Roman" w:hAnsi="Times New Roman" w:cs="Times New Roman"/>
          <w:spacing w:val="-2"/>
          <w:sz w:val="28"/>
          <w:szCs w:val="28"/>
        </w:rPr>
        <w:t xml:space="preserve">пригодиться </w:t>
      </w:r>
      <w:r w:rsidR="00DF45ED" w:rsidRPr="00DF45ED">
        <w:rPr>
          <w:rFonts w:ascii="Times New Roman" w:hAnsi="Times New Roman" w:cs="Times New Roman"/>
          <w:spacing w:val="-2"/>
          <w:sz w:val="28"/>
          <w:szCs w:val="28"/>
        </w:rPr>
        <w:t xml:space="preserve">в дальнейшем) </w:t>
      </w:r>
      <w:r w:rsidR="00DF45ED" w:rsidRPr="00F52BE2">
        <w:rPr>
          <w:rFonts w:ascii="Times New Roman" w:hAnsi="Times New Roman" w:cs="Times New Roman"/>
          <w:spacing w:val="-2"/>
          <w:sz w:val="28"/>
          <w:szCs w:val="28"/>
        </w:rPr>
        <w:t>(рис. 16).</w:t>
      </w:r>
      <w:r w:rsidR="00DF45ED" w:rsidRPr="00DF45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F52BE2" w:rsidRPr="00DF45ED" w:rsidRDefault="00F52BE2" w:rsidP="00F52BE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5354B" w:rsidRPr="00E4439E" w:rsidRDefault="00A5354B" w:rsidP="00F52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FF04DA" wp14:editId="6B6A07F1">
            <wp:extent cx="4914900" cy="2076450"/>
            <wp:effectExtent l="38100" t="38100" r="76200" b="762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059EF" w:rsidRPr="00F52BE2" w:rsidRDefault="00A5354B" w:rsidP="00F52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BE2">
        <w:rPr>
          <w:rFonts w:ascii="Times New Roman" w:hAnsi="Times New Roman" w:cs="Times New Roman"/>
          <w:sz w:val="24"/>
          <w:szCs w:val="24"/>
        </w:rPr>
        <w:t xml:space="preserve">Рис. 16. </w:t>
      </w:r>
      <w:r w:rsidRPr="00F52BE2">
        <w:rPr>
          <w:rFonts w:ascii="Times New Roman" w:hAnsi="Times New Roman"/>
          <w:sz w:val="24"/>
          <w:szCs w:val="24"/>
        </w:rPr>
        <w:t xml:space="preserve">Распределение ответов на вопрос: </w:t>
      </w:r>
    </w:p>
    <w:p w:rsidR="00A5354B" w:rsidRDefault="00F52BE2" w:rsidP="00F52BE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E2">
        <w:rPr>
          <w:rFonts w:ascii="Times New Roman" w:hAnsi="Times New Roman"/>
          <w:sz w:val="24"/>
          <w:szCs w:val="24"/>
        </w:rPr>
        <w:tab/>
      </w:r>
      <w:r w:rsidR="00A5354B" w:rsidRPr="00F52BE2">
        <w:rPr>
          <w:rFonts w:ascii="Times New Roman" w:hAnsi="Times New Roman"/>
          <w:sz w:val="24"/>
          <w:szCs w:val="24"/>
        </w:rPr>
        <w:t>«</w:t>
      </w:r>
      <w:r w:rsidR="00A5354B" w:rsidRPr="00F52BE2">
        <w:rPr>
          <w:rFonts w:ascii="Times New Roman" w:hAnsi="Times New Roman"/>
          <w:bCs/>
          <w:sz w:val="24"/>
          <w:szCs w:val="24"/>
        </w:rPr>
        <w:t>Если приходилось, то с какой целью Вы это делали?</w:t>
      </w:r>
      <w:r w:rsidR="00A5354B" w:rsidRPr="00F52BE2">
        <w:rPr>
          <w:rFonts w:ascii="Times New Roman" w:hAnsi="Times New Roman"/>
          <w:sz w:val="24"/>
          <w:szCs w:val="24"/>
        </w:rPr>
        <w:t xml:space="preserve">», </w:t>
      </w:r>
      <w:r w:rsidR="00A5354B" w:rsidRPr="00F52BE2">
        <w:rPr>
          <w:rFonts w:ascii="Times New Roman" w:hAnsi="Times New Roman"/>
          <w:i/>
          <w:sz w:val="24"/>
          <w:szCs w:val="24"/>
        </w:rPr>
        <w:t>%</w:t>
      </w:r>
      <w:r w:rsidRPr="00F52BE2">
        <w:rPr>
          <w:rFonts w:ascii="Times New Roman" w:hAnsi="Times New Roman"/>
          <w:i/>
          <w:sz w:val="24"/>
          <w:szCs w:val="24"/>
        </w:rPr>
        <w:tab/>
      </w:r>
    </w:p>
    <w:p w:rsidR="00F52BE2" w:rsidRDefault="00F52BE2" w:rsidP="00F52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5ED" w:rsidRDefault="00A5354B" w:rsidP="00D11D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BE2">
        <w:rPr>
          <w:rFonts w:ascii="Times New Roman" w:hAnsi="Times New Roman" w:cs="Times New Roman"/>
          <w:sz w:val="28"/>
          <w:szCs w:val="28"/>
        </w:rPr>
        <w:t xml:space="preserve">Табл. </w:t>
      </w:r>
      <w:r w:rsidR="00283361" w:rsidRPr="00F52BE2">
        <w:rPr>
          <w:rFonts w:ascii="Times New Roman" w:hAnsi="Times New Roman" w:cs="Times New Roman"/>
          <w:sz w:val="28"/>
          <w:szCs w:val="28"/>
        </w:rPr>
        <w:t>8</w:t>
      </w:r>
      <w:r w:rsidRPr="00F52B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10B">
        <w:rPr>
          <w:rFonts w:ascii="Times New Roman" w:hAnsi="Times New Roman"/>
          <w:sz w:val="28"/>
          <w:szCs w:val="28"/>
        </w:rPr>
        <w:t>Распределение ответов на вопрос:</w:t>
      </w:r>
    </w:p>
    <w:p w:rsidR="00A5354B" w:rsidRDefault="00A5354B" w:rsidP="00F5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10B">
        <w:rPr>
          <w:rFonts w:ascii="Times New Roman" w:hAnsi="Times New Roman"/>
          <w:sz w:val="28"/>
          <w:szCs w:val="28"/>
        </w:rPr>
        <w:t>«</w:t>
      </w:r>
      <w:r w:rsidRPr="00F3610B">
        <w:rPr>
          <w:rFonts w:ascii="Times New Roman" w:hAnsi="Times New Roman"/>
          <w:bCs/>
          <w:sz w:val="28"/>
          <w:szCs w:val="28"/>
        </w:rPr>
        <w:t>Если приходилось, то, при каких обстоятельствах это происходило?</w:t>
      </w:r>
      <w:r w:rsidRPr="00F3610B">
        <w:rPr>
          <w:rFonts w:ascii="Times New Roman" w:hAnsi="Times New Roman"/>
          <w:sz w:val="28"/>
          <w:szCs w:val="28"/>
        </w:rPr>
        <w:t xml:space="preserve">», </w:t>
      </w:r>
      <w:r w:rsidRPr="00F3610B">
        <w:rPr>
          <w:rFonts w:ascii="Times New Roman" w:hAnsi="Times New Roman"/>
          <w:i/>
          <w:sz w:val="28"/>
          <w:szCs w:val="28"/>
        </w:rPr>
        <w:t>%</w:t>
      </w:r>
    </w:p>
    <w:tbl>
      <w:tblPr>
        <w:tblStyle w:val="a3"/>
        <w:tblW w:w="9666" w:type="dxa"/>
        <w:jc w:val="center"/>
        <w:tblInd w:w="-941" w:type="dxa"/>
        <w:tblLayout w:type="fixed"/>
        <w:tblLook w:val="04A0" w:firstRow="1" w:lastRow="0" w:firstColumn="1" w:lastColumn="0" w:noHBand="0" w:noVBand="1"/>
      </w:tblPr>
      <w:tblGrid>
        <w:gridCol w:w="6814"/>
        <w:gridCol w:w="1435"/>
        <w:gridCol w:w="1417"/>
      </w:tblGrid>
      <w:tr w:rsidR="00A5354B" w:rsidRPr="00451D12" w:rsidTr="00DF45ED">
        <w:trPr>
          <w:jc w:val="center"/>
        </w:trPr>
        <w:tc>
          <w:tcPr>
            <w:tcW w:w="6814" w:type="dxa"/>
            <w:shd w:val="clear" w:color="auto" w:fill="auto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54B" w:rsidRPr="00451D12" w:rsidRDefault="00A5354B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b/>
                <w:sz w:val="24"/>
                <w:szCs w:val="24"/>
              </w:rPr>
              <w:t>Опрос 2012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354B" w:rsidRPr="00451D12" w:rsidRDefault="00A5354B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b/>
                <w:sz w:val="24"/>
                <w:szCs w:val="24"/>
              </w:rPr>
              <w:t>Опрос 2014 года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решении вопросов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 xml:space="preserve"> с работниками медицины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 xml:space="preserve">решении вопросов 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с работниками образования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 xml:space="preserve">решении вопросов 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с сотрудниками военкоматов, войсковых частей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решении вопросов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 xml:space="preserve"> с сотрудниками ГИБДД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 xml:space="preserve">решении вопросов </w:t>
            </w:r>
            <w:r w:rsidRPr="00451D12">
              <w:rPr>
                <w:rFonts w:ascii="Times New Roman" w:hAnsi="Times New Roman"/>
                <w:sz w:val="24"/>
                <w:szCs w:val="24"/>
              </w:rPr>
              <w:t>с сотрудниками милиции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При поиске, устройстве на работу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решении вопросов в администрации Вашего населенного пункта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При попытке оформить земельные, приватизационные, наследственные дела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решении вопросов в администрации Вашего муниципального района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В ходе судебных разбирательств, принятии судебных решений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При получении гражданства, регистрации, прописки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решении вопросов в Правительстве Камчатского края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общении с депутатами Законодательного Собрания Камчатского края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Cs/>
                <w:sz w:val="24"/>
                <w:szCs w:val="24"/>
              </w:rPr>
              <w:t>При общении с депутатами местного самоуправления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F45ED" w:rsidRPr="00451D12" w:rsidTr="00DF45ED">
        <w:trPr>
          <w:jc w:val="center"/>
        </w:trPr>
        <w:tc>
          <w:tcPr>
            <w:tcW w:w="6814" w:type="dxa"/>
          </w:tcPr>
          <w:p w:rsidR="00DF45ED" w:rsidRPr="00451D12" w:rsidRDefault="00DF45ED" w:rsidP="000661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D12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1435" w:type="dxa"/>
            <w:vAlign w:val="center"/>
          </w:tcPr>
          <w:p w:rsidR="00DF45ED" w:rsidRPr="00DF45ED" w:rsidRDefault="00DF45ED" w:rsidP="00DF4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7" w:type="dxa"/>
            <w:vAlign w:val="center"/>
          </w:tcPr>
          <w:p w:rsidR="00DF45ED" w:rsidRPr="00DF45ED" w:rsidRDefault="00DF45ED" w:rsidP="00DF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A5354B" w:rsidRPr="00451D12" w:rsidTr="00DF45ED">
        <w:trPr>
          <w:jc w:val="center"/>
        </w:trPr>
        <w:tc>
          <w:tcPr>
            <w:tcW w:w="6814" w:type="dxa"/>
          </w:tcPr>
          <w:p w:rsidR="00A5354B" w:rsidRPr="00451D12" w:rsidRDefault="00A5354B" w:rsidP="000661F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1D1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5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A5354B" w:rsidRPr="00451D12" w:rsidRDefault="00A5354B" w:rsidP="000661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5ED" w:rsidRPr="00D37B3B" w:rsidRDefault="00DF45ED" w:rsidP="00F5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3B">
        <w:rPr>
          <w:rFonts w:ascii="Times New Roman" w:hAnsi="Times New Roman" w:cs="Times New Roman"/>
          <w:sz w:val="28"/>
          <w:szCs w:val="28"/>
        </w:rPr>
        <w:tab/>
        <w:t xml:space="preserve">Наиболее высокие масштабы дарительных практик наблюдаются в сферах здравоохранения, образования и военной сфере. Если первые две сохраняют свое лидерство на протяжении последних 3 лет, то рост «подарков» в военной сфере по сравнению с 2012 годом </w:t>
      </w:r>
      <w:r w:rsidR="00FE4FC8" w:rsidRPr="00D37B3B">
        <w:rPr>
          <w:rFonts w:ascii="Times New Roman" w:hAnsi="Times New Roman" w:cs="Times New Roman"/>
          <w:sz w:val="28"/>
          <w:szCs w:val="28"/>
        </w:rPr>
        <w:t>составил 375% (почти в 4 раза). Также широко распространены практики дарения в сфере ГИБДД.</w:t>
      </w:r>
    </w:p>
    <w:p w:rsidR="006137F4" w:rsidRPr="00D37B3B" w:rsidRDefault="006137F4" w:rsidP="00D37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Pr="00D37B3B" w:rsidRDefault="006137F4" w:rsidP="00D37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Pr="00D37B3B" w:rsidRDefault="006137F4" w:rsidP="00D37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Pr="00D37B3B" w:rsidRDefault="006137F4" w:rsidP="00D37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Pr="00D37B3B" w:rsidRDefault="006137F4" w:rsidP="00D37B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B3B">
        <w:rPr>
          <w:rFonts w:ascii="Times New Roman" w:hAnsi="Times New Roman" w:cs="Times New Roman"/>
          <w:sz w:val="28"/>
          <w:szCs w:val="28"/>
        </w:rPr>
        <w:br w:type="page"/>
      </w:r>
    </w:p>
    <w:p w:rsidR="00BF6507" w:rsidRPr="00D37B3B" w:rsidRDefault="00BF6507" w:rsidP="00F52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3B">
        <w:rPr>
          <w:rFonts w:ascii="Times New Roman" w:hAnsi="Times New Roman" w:cs="Times New Roman"/>
          <w:b/>
          <w:sz w:val="28"/>
          <w:szCs w:val="28"/>
        </w:rPr>
        <w:t>5. АНТИКОРРУПЦИО</w:t>
      </w:r>
      <w:r w:rsidR="00916BD7" w:rsidRPr="00D37B3B">
        <w:rPr>
          <w:rFonts w:ascii="Times New Roman" w:hAnsi="Times New Roman" w:cs="Times New Roman"/>
          <w:b/>
          <w:sz w:val="28"/>
          <w:szCs w:val="28"/>
        </w:rPr>
        <w:t>Н</w:t>
      </w:r>
      <w:r w:rsidRPr="00D37B3B">
        <w:rPr>
          <w:rFonts w:ascii="Times New Roman" w:hAnsi="Times New Roman" w:cs="Times New Roman"/>
          <w:b/>
          <w:sz w:val="28"/>
          <w:szCs w:val="28"/>
        </w:rPr>
        <w:t>НЫЙ ПОТЕНЦИАЛ НАСЕЛЕНИЯ КАМЧАТСКОГО КРАЯ</w:t>
      </w:r>
    </w:p>
    <w:p w:rsidR="00D37B3B" w:rsidRDefault="00D37B3B" w:rsidP="00F5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B3B" w:rsidRDefault="00D37B3B" w:rsidP="00F5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B3B">
        <w:rPr>
          <w:rFonts w:ascii="Times New Roman" w:hAnsi="Times New Roman" w:cs="Times New Roman"/>
          <w:sz w:val="28"/>
          <w:szCs w:val="28"/>
        </w:rPr>
        <w:t xml:space="preserve">Неизбежно какой-то части населения приходится сталкиваться с проявлениями коррупции в различных сферах. Но то, как они поведут себя в подобной ситуации или какие меры уже предприняли, </w:t>
      </w:r>
      <w:r w:rsidR="00572CD2">
        <w:rPr>
          <w:rFonts w:ascii="Times New Roman" w:hAnsi="Times New Roman" w:cs="Times New Roman"/>
          <w:sz w:val="28"/>
          <w:szCs w:val="28"/>
        </w:rPr>
        <w:t>если</w:t>
      </w:r>
      <w:r w:rsidRPr="00D37B3B">
        <w:rPr>
          <w:rFonts w:ascii="Times New Roman" w:hAnsi="Times New Roman" w:cs="Times New Roman"/>
          <w:sz w:val="28"/>
          <w:szCs w:val="28"/>
        </w:rPr>
        <w:t xml:space="preserve"> попадали в такие обстоятельства, мы выяснили в процессе проведения опроса.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7B3B">
        <w:rPr>
          <w:rFonts w:ascii="Times New Roman" w:hAnsi="Times New Roman" w:cs="Times New Roman"/>
          <w:sz w:val="28"/>
          <w:szCs w:val="28"/>
        </w:rPr>
        <w:t xml:space="preserve">ак показали результаты исследования, </w:t>
      </w:r>
      <w:r>
        <w:rPr>
          <w:rFonts w:ascii="Times New Roman" w:hAnsi="Times New Roman" w:cs="Times New Roman"/>
          <w:sz w:val="28"/>
          <w:szCs w:val="28"/>
        </w:rPr>
        <w:t>антикоррупционный потенциал населения региона пока еще достаточно слабый: только 12% респондентов в ходе опроса заявили, что они лично или их организация стараются принимать какие-то меры по борьбе с взяточничеством, причем в динамике ситуация не меняется. О своей потенциальной готовности противостоять коррупции заявили 25,7% жителей полуострова. Остальному населению Камчатского края либо все равно, либо оно пока не определилось</w:t>
      </w:r>
      <w:r w:rsidR="001D2F88">
        <w:rPr>
          <w:rFonts w:ascii="Times New Roman" w:hAnsi="Times New Roman" w:cs="Times New Roman"/>
          <w:sz w:val="28"/>
          <w:szCs w:val="28"/>
        </w:rPr>
        <w:t xml:space="preserve"> в своей поведенческой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CD2" w:rsidRPr="00F52BE2">
        <w:rPr>
          <w:rFonts w:ascii="Times New Roman" w:hAnsi="Times New Roman" w:cs="Times New Roman"/>
          <w:sz w:val="28"/>
          <w:szCs w:val="28"/>
        </w:rPr>
        <w:t>(рис. </w:t>
      </w:r>
      <w:r w:rsidRPr="00F52BE2">
        <w:rPr>
          <w:rFonts w:ascii="Times New Roman" w:hAnsi="Times New Roman" w:cs="Times New Roman"/>
          <w:sz w:val="28"/>
          <w:szCs w:val="28"/>
        </w:rPr>
        <w:t>17).</w:t>
      </w:r>
    </w:p>
    <w:p w:rsidR="00F52BE2" w:rsidRPr="00D37B3B" w:rsidRDefault="00F52BE2" w:rsidP="00F5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B3B" w:rsidRPr="00D37B3B" w:rsidRDefault="00D37B3B" w:rsidP="00F5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B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7F6C2A" wp14:editId="1D658A4F">
            <wp:extent cx="4914900" cy="2314575"/>
            <wp:effectExtent l="38100" t="38100" r="76200" b="66675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37B3B" w:rsidRPr="00F52BE2" w:rsidRDefault="00D37B3B" w:rsidP="00F5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BE2">
        <w:rPr>
          <w:rFonts w:ascii="Times New Roman" w:hAnsi="Times New Roman" w:cs="Times New Roman"/>
          <w:sz w:val="24"/>
          <w:szCs w:val="24"/>
        </w:rPr>
        <w:t xml:space="preserve">Рис. 17. Распределение ответов на вопрос: </w:t>
      </w:r>
    </w:p>
    <w:p w:rsidR="00D37B3B" w:rsidRPr="00F52BE2" w:rsidRDefault="00D37B3B" w:rsidP="00F52B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2BE2">
        <w:rPr>
          <w:rFonts w:ascii="Times New Roman" w:hAnsi="Times New Roman" w:cs="Times New Roman"/>
          <w:sz w:val="24"/>
          <w:szCs w:val="24"/>
        </w:rPr>
        <w:t>«</w:t>
      </w:r>
      <w:r w:rsidRPr="00F52BE2">
        <w:rPr>
          <w:rFonts w:ascii="Times New Roman" w:hAnsi="Times New Roman" w:cs="Times New Roman"/>
          <w:bCs/>
          <w:sz w:val="24"/>
          <w:szCs w:val="24"/>
        </w:rPr>
        <w:t>Участвуете Вы лично или Ваша организация в борьбе с коррупцией?</w:t>
      </w:r>
      <w:r w:rsidRPr="00F52BE2">
        <w:rPr>
          <w:rFonts w:ascii="Times New Roman" w:hAnsi="Times New Roman" w:cs="Times New Roman"/>
          <w:sz w:val="24"/>
          <w:szCs w:val="24"/>
        </w:rPr>
        <w:t xml:space="preserve">», </w:t>
      </w:r>
      <w:r w:rsidRPr="00F52BE2">
        <w:rPr>
          <w:rFonts w:ascii="Times New Roman" w:hAnsi="Times New Roman" w:cs="Times New Roman"/>
          <w:i/>
          <w:sz w:val="24"/>
          <w:szCs w:val="24"/>
        </w:rPr>
        <w:t>%</w:t>
      </w:r>
    </w:p>
    <w:p w:rsidR="00D37B3B" w:rsidRPr="00D37B3B" w:rsidRDefault="00D37B3B" w:rsidP="00D37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94" w:rsidRDefault="00D37B3B" w:rsidP="00E54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3B">
        <w:rPr>
          <w:rFonts w:ascii="Times New Roman" w:hAnsi="Times New Roman" w:cs="Times New Roman"/>
          <w:sz w:val="28"/>
          <w:szCs w:val="28"/>
        </w:rPr>
        <w:tab/>
        <w:t xml:space="preserve">В то же время </w:t>
      </w:r>
      <w:r w:rsidR="006D5F6D">
        <w:rPr>
          <w:rFonts w:ascii="Times New Roman" w:hAnsi="Times New Roman" w:cs="Times New Roman"/>
          <w:sz w:val="28"/>
          <w:szCs w:val="28"/>
        </w:rPr>
        <w:t>те жители</w:t>
      </w:r>
      <w:r w:rsidRPr="00D37B3B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="006D5F6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37B3B">
        <w:rPr>
          <w:rFonts w:ascii="Times New Roman" w:hAnsi="Times New Roman" w:cs="Times New Roman"/>
          <w:sz w:val="28"/>
          <w:szCs w:val="28"/>
        </w:rPr>
        <w:t>готов</w:t>
      </w:r>
      <w:r w:rsidR="006D5F6D">
        <w:rPr>
          <w:rFonts w:ascii="Times New Roman" w:hAnsi="Times New Roman" w:cs="Times New Roman"/>
          <w:sz w:val="28"/>
          <w:szCs w:val="28"/>
        </w:rPr>
        <w:t>ы</w:t>
      </w:r>
      <w:r w:rsidRPr="00D37B3B">
        <w:rPr>
          <w:rFonts w:ascii="Times New Roman" w:hAnsi="Times New Roman" w:cs="Times New Roman"/>
          <w:sz w:val="28"/>
          <w:szCs w:val="28"/>
        </w:rPr>
        <w:t xml:space="preserve"> и</w:t>
      </w:r>
      <w:r w:rsidR="006D5F6D">
        <w:rPr>
          <w:rFonts w:ascii="Times New Roman" w:hAnsi="Times New Roman" w:cs="Times New Roman"/>
          <w:sz w:val="28"/>
          <w:szCs w:val="28"/>
        </w:rPr>
        <w:t>ли</w:t>
      </w:r>
      <w:r w:rsidRPr="00D37B3B">
        <w:rPr>
          <w:rFonts w:ascii="Times New Roman" w:hAnsi="Times New Roman" w:cs="Times New Roman"/>
          <w:sz w:val="28"/>
          <w:szCs w:val="28"/>
        </w:rPr>
        <w:t xml:space="preserve"> стараю</w:t>
      </w:r>
      <w:r w:rsidR="006D5F6D">
        <w:rPr>
          <w:rFonts w:ascii="Times New Roman" w:hAnsi="Times New Roman" w:cs="Times New Roman"/>
          <w:sz w:val="28"/>
          <w:szCs w:val="28"/>
        </w:rPr>
        <w:t>тся</w:t>
      </w:r>
      <w:r w:rsidRPr="00D37B3B">
        <w:rPr>
          <w:rFonts w:ascii="Times New Roman" w:hAnsi="Times New Roman" w:cs="Times New Roman"/>
          <w:sz w:val="28"/>
          <w:szCs w:val="28"/>
        </w:rPr>
        <w:t xml:space="preserve"> бороться с проявлениями коррупции</w:t>
      </w:r>
      <w:r w:rsidR="006D5F6D">
        <w:rPr>
          <w:rFonts w:ascii="Times New Roman" w:hAnsi="Times New Roman" w:cs="Times New Roman"/>
          <w:sz w:val="28"/>
          <w:szCs w:val="28"/>
        </w:rPr>
        <w:t>,</w:t>
      </w:r>
      <w:r w:rsidRPr="00D37B3B">
        <w:rPr>
          <w:rFonts w:ascii="Times New Roman" w:hAnsi="Times New Roman" w:cs="Times New Roman"/>
          <w:sz w:val="28"/>
          <w:szCs w:val="28"/>
        </w:rPr>
        <w:t xml:space="preserve"> в большинстве своем подтвержда</w:t>
      </w:r>
      <w:r w:rsidR="006D5F6D">
        <w:rPr>
          <w:rFonts w:ascii="Times New Roman" w:hAnsi="Times New Roman" w:cs="Times New Roman"/>
          <w:sz w:val="28"/>
          <w:szCs w:val="28"/>
        </w:rPr>
        <w:t>ю</w:t>
      </w:r>
      <w:r w:rsidRPr="00D37B3B">
        <w:rPr>
          <w:rFonts w:ascii="Times New Roman" w:hAnsi="Times New Roman" w:cs="Times New Roman"/>
          <w:sz w:val="28"/>
          <w:szCs w:val="28"/>
        </w:rPr>
        <w:t xml:space="preserve">т свои намерения ярко выраженным несогласием решать возникшие личные проблемы с помощью коррупции. </w:t>
      </w:r>
    </w:p>
    <w:p w:rsidR="00E54194" w:rsidRPr="00E54194" w:rsidRDefault="00E54194" w:rsidP="00D11D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194">
        <w:rPr>
          <w:rFonts w:ascii="Times New Roman" w:hAnsi="Times New Roman" w:cs="Times New Roman"/>
          <w:sz w:val="28"/>
          <w:szCs w:val="28"/>
        </w:rPr>
        <w:t xml:space="preserve">Так, 68% жителей региона ответили, что не связывают урегулирование своих вопросов с коррупцией (рис. 18). </w:t>
      </w:r>
      <w:proofErr w:type="gramStart"/>
      <w:r w:rsidRPr="00E54194">
        <w:rPr>
          <w:rFonts w:ascii="Times New Roman" w:hAnsi="Times New Roman" w:cs="Times New Roman"/>
          <w:sz w:val="28"/>
          <w:szCs w:val="28"/>
        </w:rPr>
        <w:t xml:space="preserve">Из них 27,4% считают, что каждый чиновник (должностное лицо) </w:t>
      </w:r>
      <w:r w:rsidRPr="00E54194">
        <w:rPr>
          <w:rFonts w:ascii="Times New Roman" w:hAnsi="Times New Roman" w:cs="Times New Roman"/>
          <w:bCs/>
          <w:sz w:val="28"/>
          <w:szCs w:val="28"/>
        </w:rPr>
        <w:t>на своем месте должен добросовестно и бескорыстно выполнять свои обязанности, еще 22,7% опрошенных сами принципиально не допускают такой возможности решения своих проблем, 12,8% респондентов не хотят выходить из сложных жизненных ситуаций путем подкупа и взяток, т.к. считают это унижением человеческого достоинства, а остальные 5,1% не дают взяток, т.к. боятся</w:t>
      </w:r>
      <w:proofErr w:type="gramEnd"/>
      <w:r w:rsidRPr="00E54194">
        <w:rPr>
          <w:rFonts w:ascii="Times New Roman" w:hAnsi="Times New Roman" w:cs="Times New Roman"/>
          <w:bCs/>
          <w:sz w:val="28"/>
          <w:szCs w:val="28"/>
        </w:rPr>
        <w:t xml:space="preserve"> нарушить закон и опасаются юридических последствий. </w:t>
      </w:r>
    </w:p>
    <w:p w:rsidR="00D37B3B" w:rsidRPr="00D37B3B" w:rsidRDefault="00D37B3B" w:rsidP="00D37B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B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5925" cy="3895725"/>
            <wp:effectExtent l="38100" t="38100" r="66675" b="6667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37B3B" w:rsidRPr="00E54194" w:rsidRDefault="00D37B3B" w:rsidP="00E54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194">
        <w:rPr>
          <w:rFonts w:ascii="Times New Roman" w:hAnsi="Times New Roman" w:cs="Times New Roman"/>
          <w:sz w:val="24"/>
          <w:szCs w:val="24"/>
        </w:rPr>
        <w:t xml:space="preserve">Рис. </w:t>
      </w:r>
      <w:r w:rsidR="001D2F88" w:rsidRPr="00E54194">
        <w:rPr>
          <w:rFonts w:ascii="Times New Roman" w:hAnsi="Times New Roman" w:cs="Times New Roman"/>
          <w:sz w:val="24"/>
          <w:szCs w:val="24"/>
        </w:rPr>
        <w:t>18</w:t>
      </w:r>
      <w:r w:rsidRPr="00E54194">
        <w:rPr>
          <w:rFonts w:ascii="Times New Roman" w:hAnsi="Times New Roman" w:cs="Times New Roman"/>
          <w:sz w:val="24"/>
          <w:szCs w:val="24"/>
        </w:rPr>
        <w:t>. Распределение ответов на вопрос: «</w:t>
      </w:r>
      <w:r w:rsidRPr="00E54194">
        <w:rPr>
          <w:rFonts w:ascii="Times New Roman" w:hAnsi="Times New Roman" w:cs="Times New Roman"/>
          <w:bCs/>
          <w:sz w:val="24"/>
          <w:szCs w:val="24"/>
        </w:rPr>
        <w:t>Связываете ли Вы решение Ваших личных проблем с коррупцией?</w:t>
      </w:r>
      <w:r w:rsidRPr="00E54194">
        <w:rPr>
          <w:rFonts w:ascii="Times New Roman" w:hAnsi="Times New Roman" w:cs="Times New Roman"/>
          <w:sz w:val="24"/>
          <w:szCs w:val="24"/>
        </w:rPr>
        <w:t xml:space="preserve">», </w:t>
      </w:r>
      <w:r w:rsidRPr="00E54194">
        <w:rPr>
          <w:rFonts w:ascii="Times New Roman" w:hAnsi="Times New Roman" w:cs="Times New Roman"/>
          <w:i/>
          <w:sz w:val="24"/>
          <w:szCs w:val="24"/>
        </w:rPr>
        <w:t>%</w:t>
      </w:r>
    </w:p>
    <w:p w:rsidR="00E54194" w:rsidRDefault="00E54194" w:rsidP="00D37B3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194" w:rsidRDefault="00D37B3B" w:rsidP="00E541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Отдельный блок вопросов анкеты, на которые отвечали жители Камчатского края, касался намерений и представлений населения по поводу того, куда можно </w:t>
      </w:r>
      <w:proofErr w:type="gramStart"/>
      <w:r w:rsidRPr="00D37B3B">
        <w:rPr>
          <w:rFonts w:ascii="Times New Roman" w:hAnsi="Times New Roman" w:cs="Times New Roman"/>
          <w:bCs/>
          <w:sz w:val="28"/>
          <w:szCs w:val="28"/>
        </w:rPr>
        <w:t>обратиться и кому можно рассказать</w:t>
      </w:r>
      <w:proofErr w:type="gramEnd"/>
      <w:r w:rsidRPr="00D37B3B">
        <w:rPr>
          <w:rFonts w:ascii="Times New Roman" w:hAnsi="Times New Roman" w:cs="Times New Roman"/>
          <w:bCs/>
          <w:sz w:val="28"/>
          <w:szCs w:val="28"/>
        </w:rPr>
        <w:t xml:space="preserve">, если обладаешь сведениями о коррупции. Как видно из полученных результатов, большая часть респондентов, </w:t>
      </w:r>
      <w:r w:rsidR="004C501D">
        <w:rPr>
          <w:rFonts w:ascii="Times New Roman" w:hAnsi="Times New Roman" w:cs="Times New Roman"/>
          <w:bCs/>
          <w:sz w:val="28"/>
          <w:szCs w:val="28"/>
        </w:rPr>
        <w:t>если бы они располагали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данными о коррумпированности отдельных лиц, обратилась бы с этой информацией в органы прокуратуры или к представителям СМИ. Такие варианты выбрали 18,1% и 17,6% респондентов соответственно </w:t>
      </w:r>
      <w:r w:rsidRPr="00E54194">
        <w:rPr>
          <w:rFonts w:ascii="Times New Roman" w:hAnsi="Times New Roman" w:cs="Times New Roman"/>
          <w:bCs/>
          <w:sz w:val="28"/>
          <w:szCs w:val="28"/>
        </w:rPr>
        <w:t>(</w:t>
      </w:r>
      <w:r w:rsidR="004C501D" w:rsidRPr="00E54194">
        <w:rPr>
          <w:rFonts w:ascii="Times New Roman" w:hAnsi="Times New Roman" w:cs="Times New Roman"/>
          <w:bCs/>
          <w:sz w:val="28"/>
          <w:szCs w:val="28"/>
        </w:rPr>
        <w:t>р</w:t>
      </w:r>
      <w:r w:rsidRPr="00E54194">
        <w:rPr>
          <w:rFonts w:ascii="Times New Roman" w:hAnsi="Times New Roman" w:cs="Times New Roman"/>
          <w:bCs/>
          <w:sz w:val="28"/>
          <w:szCs w:val="28"/>
        </w:rPr>
        <w:t xml:space="preserve">ис. </w:t>
      </w:r>
      <w:r w:rsidR="004C501D" w:rsidRPr="00E54194">
        <w:rPr>
          <w:rFonts w:ascii="Times New Roman" w:hAnsi="Times New Roman" w:cs="Times New Roman"/>
          <w:bCs/>
          <w:sz w:val="28"/>
          <w:szCs w:val="28"/>
        </w:rPr>
        <w:t>19</w:t>
      </w:r>
      <w:r w:rsidRPr="00E54194">
        <w:rPr>
          <w:rFonts w:ascii="Times New Roman" w:hAnsi="Times New Roman" w:cs="Times New Roman"/>
          <w:bCs/>
          <w:sz w:val="28"/>
          <w:szCs w:val="28"/>
        </w:rPr>
        <w:t>).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4194" w:rsidRPr="00D37B3B" w:rsidRDefault="00E54194" w:rsidP="00E541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обратить внимание на динамику ответов респондентов за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 года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, то и </w:t>
      </w:r>
      <w:r>
        <w:rPr>
          <w:rFonts w:ascii="Times New Roman" w:hAnsi="Times New Roman" w:cs="Times New Roman"/>
          <w:bCs/>
          <w:sz w:val="28"/>
          <w:szCs w:val="28"/>
        </w:rPr>
        <w:t>опрос 2012 года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показывал лидерство </w:t>
      </w:r>
      <w:r w:rsidRPr="00D37B3B">
        <w:rPr>
          <w:rFonts w:ascii="Times New Roman" w:hAnsi="Times New Roman" w:cs="Times New Roman"/>
          <w:bCs/>
          <w:sz w:val="28"/>
          <w:szCs w:val="28"/>
        </w:rPr>
        <w:t>эти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структур </w:t>
      </w:r>
      <w:r>
        <w:rPr>
          <w:rFonts w:ascii="Times New Roman" w:hAnsi="Times New Roman" w:cs="Times New Roman"/>
          <w:bCs/>
          <w:sz w:val="28"/>
          <w:szCs w:val="28"/>
        </w:rPr>
        <w:t>в общем рейтинге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. Хотя желание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респондентов 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обратиться в органы прокуратуры с 2012 года снизилось на 4,5%. </w:t>
      </w:r>
      <w:r>
        <w:rPr>
          <w:rFonts w:ascii="Times New Roman" w:hAnsi="Times New Roman" w:cs="Times New Roman"/>
          <w:bCs/>
          <w:sz w:val="28"/>
          <w:szCs w:val="28"/>
        </w:rPr>
        <w:t>Наряду с этим,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примерно на столько же </w:t>
      </w:r>
      <w:r w:rsidRPr="00D37B3B">
        <w:rPr>
          <w:rFonts w:ascii="Times New Roman" w:hAnsi="Times New Roman" w:cs="Times New Roman"/>
          <w:bCs/>
          <w:sz w:val="28"/>
          <w:szCs w:val="28"/>
        </w:rPr>
        <w:t>возросло количество тех жителей региона, которые обратились бы в первую очередь в СМИ, и на 5% увеличилась численность камчатцев, готовых поделиться имеющейся информацией с органами ФСБ. По итогам о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проса 2014 года, такой вариант ответа выбрали свыше </w:t>
      </w:r>
      <w:r w:rsidRPr="00D37B3B">
        <w:rPr>
          <w:rFonts w:ascii="Times New Roman" w:hAnsi="Times New Roman" w:cs="Times New Roman"/>
          <w:bCs/>
          <w:sz w:val="28"/>
          <w:szCs w:val="28"/>
        </w:rPr>
        <w:t>17%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респондентов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37B3B" w:rsidRPr="00D37B3B" w:rsidRDefault="00D37B3B" w:rsidP="00E5419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7B3B" w:rsidRPr="00D37B3B" w:rsidRDefault="00D37B3B" w:rsidP="00D37B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C9BC40" wp14:editId="2247B0A7">
            <wp:extent cx="4914900" cy="3219450"/>
            <wp:effectExtent l="38100" t="38100" r="76200" b="7620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37B3B" w:rsidRDefault="00D37B3B" w:rsidP="00E541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4194">
        <w:rPr>
          <w:rFonts w:ascii="Times New Roman" w:hAnsi="Times New Roman" w:cs="Times New Roman"/>
          <w:sz w:val="24"/>
          <w:szCs w:val="24"/>
        </w:rPr>
        <w:t xml:space="preserve">Рис. </w:t>
      </w:r>
      <w:r w:rsidR="004C501D" w:rsidRPr="00E54194">
        <w:rPr>
          <w:rFonts w:ascii="Times New Roman" w:hAnsi="Times New Roman" w:cs="Times New Roman"/>
          <w:sz w:val="24"/>
          <w:szCs w:val="24"/>
        </w:rPr>
        <w:t>19</w:t>
      </w:r>
      <w:r w:rsidRPr="00E54194">
        <w:rPr>
          <w:rFonts w:ascii="Times New Roman" w:hAnsi="Times New Roman" w:cs="Times New Roman"/>
          <w:sz w:val="24"/>
          <w:szCs w:val="24"/>
        </w:rPr>
        <w:t>. Распределение ответов на вопрос: «</w:t>
      </w:r>
      <w:r w:rsidRPr="00E54194">
        <w:rPr>
          <w:rFonts w:ascii="Times New Roman" w:hAnsi="Times New Roman" w:cs="Times New Roman"/>
          <w:bCs/>
          <w:sz w:val="24"/>
          <w:szCs w:val="24"/>
        </w:rPr>
        <w:t>Если бы Вы располагали сведениями о коррупции, кого бы Вы</w:t>
      </w:r>
      <w:r w:rsidR="00E54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194">
        <w:rPr>
          <w:rFonts w:ascii="Times New Roman" w:hAnsi="Times New Roman" w:cs="Times New Roman"/>
          <w:bCs/>
          <w:sz w:val="24"/>
          <w:szCs w:val="24"/>
        </w:rPr>
        <w:t>проинформировали в первую очередь?</w:t>
      </w:r>
      <w:r w:rsidRPr="00E54194">
        <w:rPr>
          <w:rFonts w:ascii="Times New Roman" w:hAnsi="Times New Roman" w:cs="Times New Roman"/>
          <w:sz w:val="24"/>
          <w:szCs w:val="24"/>
        </w:rPr>
        <w:t xml:space="preserve">», </w:t>
      </w:r>
      <w:r w:rsidRPr="00E54194">
        <w:rPr>
          <w:rFonts w:ascii="Times New Roman" w:hAnsi="Times New Roman" w:cs="Times New Roman"/>
          <w:i/>
          <w:sz w:val="24"/>
          <w:szCs w:val="24"/>
        </w:rPr>
        <w:t>%</w:t>
      </w:r>
    </w:p>
    <w:p w:rsidR="00E54194" w:rsidRPr="00E54194" w:rsidRDefault="00E54194" w:rsidP="00E541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7B3B" w:rsidRPr="00D37B3B" w:rsidRDefault="00D37B3B" w:rsidP="00E541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Как показывают результаты исследования, почти в 2 раза сократилось число жителей Камчатского края, выражающих безразличие и затруднение в </w:t>
      </w:r>
      <w:proofErr w:type="gramStart"/>
      <w:r w:rsidRPr="00D37B3B">
        <w:rPr>
          <w:rFonts w:ascii="Times New Roman" w:hAnsi="Times New Roman" w:cs="Times New Roman"/>
          <w:bCs/>
          <w:sz w:val="28"/>
          <w:szCs w:val="28"/>
        </w:rPr>
        <w:t>этом</w:t>
      </w:r>
      <w:proofErr w:type="gramEnd"/>
      <w:r w:rsidRPr="00D37B3B">
        <w:rPr>
          <w:rFonts w:ascii="Times New Roman" w:hAnsi="Times New Roman" w:cs="Times New Roman"/>
          <w:bCs/>
          <w:sz w:val="28"/>
          <w:szCs w:val="28"/>
        </w:rPr>
        <w:t xml:space="preserve"> вопросе. Другими словами, люди стали более обдуманно и серьезно подходить к данной теме, менять свое отношение к представителям структур, способных повлиять на борьбу с коррупцией, выражать доверие к тем или иным органам, должностным лицам и организациям. Стоит отметить, что </w:t>
      </w:r>
      <w:r w:rsidRPr="00482630">
        <w:rPr>
          <w:rFonts w:ascii="Times New Roman" w:hAnsi="Times New Roman" w:cs="Times New Roman"/>
          <w:bCs/>
          <w:sz w:val="28"/>
          <w:szCs w:val="28"/>
        </w:rPr>
        <w:t xml:space="preserve">почти в 2 раза возросло желание проинформировать о случаях взяточничества Губернатора Камчатского края </w:t>
      </w:r>
      <w:r w:rsidR="00307F72" w:rsidRPr="00482630">
        <w:rPr>
          <w:rFonts w:ascii="Times New Roman" w:hAnsi="Times New Roman" w:cs="Times New Roman"/>
          <w:bCs/>
          <w:sz w:val="28"/>
          <w:szCs w:val="28"/>
        </w:rPr>
        <w:t xml:space="preserve">В.И. </w:t>
      </w:r>
      <w:r w:rsidRPr="00482630">
        <w:rPr>
          <w:rFonts w:ascii="Times New Roman" w:hAnsi="Times New Roman" w:cs="Times New Roman"/>
          <w:bCs/>
          <w:sz w:val="28"/>
          <w:szCs w:val="28"/>
        </w:rPr>
        <w:t>Илюхина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(2,6% </w:t>
      </w:r>
      <w:r w:rsidR="00307F7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в 2012 году и 4,3% </w:t>
      </w:r>
      <w:r w:rsidR="00307F7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в 2014 году), Председателя Правительства РФ </w:t>
      </w:r>
      <w:r w:rsidR="00307F72" w:rsidRPr="00D37B3B">
        <w:rPr>
          <w:rFonts w:ascii="Times New Roman" w:hAnsi="Times New Roman" w:cs="Times New Roman"/>
          <w:bCs/>
          <w:sz w:val="28"/>
          <w:szCs w:val="28"/>
        </w:rPr>
        <w:t xml:space="preserve">Д.А. 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Медведева (1,3% </w:t>
      </w:r>
      <w:r w:rsidR="00307F7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в 2012 году и 2,6% </w:t>
      </w:r>
      <w:r w:rsidR="00307F7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в 2014 году), а также Президента РФ </w:t>
      </w:r>
      <w:r w:rsidR="00307F72" w:rsidRPr="00D37B3B">
        <w:rPr>
          <w:rFonts w:ascii="Times New Roman" w:hAnsi="Times New Roman" w:cs="Times New Roman"/>
          <w:bCs/>
          <w:sz w:val="28"/>
          <w:szCs w:val="28"/>
        </w:rPr>
        <w:t>В.В.</w:t>
      </w:r>
      <w:r w:rsidR="009E3B5C">
        <w:rPr>
          <w:rFonts w:ascii="Times New Roman" w:hAnsi="Times New Roman" w:cs="Times New Roman"/>
          <w:bCs/>
          <w:sz w:val="28"/>
          <w:szCs w:val="28"/>
        </w:rPr>
        <w:t> 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Путина (4,6% </w:t>
      </w:r>
      <w:r w:rsidR="00307F7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в 2012 году и 7,8% </w:t>
      </w:r>
      <w:r w:rsidR="00307F7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37B3B">
        <w:rPr>
          <w:rFonts w:ascii="Times New Roman" w:hAnsi="Times New Roman" w:cs="Times New Roman"/>
          <w:bCs/>
          <w:sz w:val="28"/>
          <w:szCs w:val="28"/>
        </w:rPr>
        <w:t>в</w:t>
      </w:r>
      <w:r w:rsidR="00307F72">
        <w:rPr>
          <w:rFonts w:ascii="Times New Roman" w:hAnsi="Times New Roman" w:cs="Times New Roman"/>
          <w:bCs/>
          <w:sz w:val="28"/>
          <w:szCs w:val="28"/>
        </w:rPr>
        <w:t xml:space="preserve"> 2014 году)</w:t>
      </w:r>
      <w:r w:rsidRPr="00D37B3B">
        <w:rPr>
          <w:rFonts w:ascii="Times New Roman" w:hAnsi="Times New Roman" w:cs="Times New Roman"/>
          <w:bCs/>
          <w:sz w:val="28"/>
          <w:szCs w:val="28"/>
        </w:rPr>
        <w:t>.</w:t>
      </w:r>
    </w:p>
    <w:p w:rsidR="00D37B3B" w:rsidRPr="00D37B3B" w:rsidRDefault="00D37B3B" w:rsidP="00E541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B3B">
        <w:rPr>
          <w:rFonts w:ascii="Times New Roman" w:hAnsi="Times New Roman" w:cs="Times New Roman"/>
          <w:bCs/>
          <w:sz w:val="28"/>
          <w:szCs w:val="28"/>
        </w:rPr>
        <w:t>Такое изменение уровня доверия Президенту РФ объясняется точкой зрения жителей Камчатского края, что именно он должен</w:t>
      </w:r>
      <w:r w:rsidR="00307F72">
        <w:rPr>
          <w:rFonts w:ascii="Times New Roman" w:hAnsi="Times New Roman" w:cs="Times New Roman"/>
          <w:bCs/>
          <w:sz w:val="28"/>
          <w:szCs w:val="28"/>
        </w:rPr>
        <w:t>,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в первую очередь</w:t>
      </w:r>
      <w:r w:rsidR="00307F72">
        <w:rPr>
          <w:rFonts w:ascii="Times New Roman" w:hAnsi="Times New Roman" w:cs="Times New Roman"/>
          <w:bCs/>
          <w:sz w:val="28"/>
          <w:szCs w:val="28"/>
        </w:rPr>
        <w:t>,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противодействовать коррупции. Практически каждый пятый </w:t>
      </w:r>
      <w:r w:rsidR="00307F72">
        <w:rPr>
          <w:rFonts w:ascii="Times New Roman" w:hAnsi="Times New Roman" w:cs="Times New Roman"/>
          <w:bCs/>
          <w:sz w:val="28"/>
          <w:szCs w:val="28"/>
        </w:rPr>
        <w:t>житель полуострова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(19,1%) выбрал именно кандидатуру </w:t>
      </w:r>
      <w:r w:rsidR="00307F72">
        <w:rPr>
          <w:rFonts w:ascii="Times New Roman" w:hAnsi="Times New Roman" w:cs="Times New Roman"/>
          <w:bCs/>
          <w:sz w:val="28"/>
          <w:szCs w:val="28"/>
        </w:rPr>
        <w:t xml:space="preserve">главы государства как главного борца с коррупцией в </w:t>
      </w:r>
      <w:r w:rsidR="00307F72" w:rsidRPr="00E54194">
        <w:rPr>
          <w:rFonts w:ascii="Times New Roman" w:hAnsi="Times New Roman" w:cs="Times New Roman"/>
          <w:bCs/>
          <w:sz w:val="28"/>
          <w:szCs w:val="28"/>
        </w:rPr>
        <w:t>стране</w:t>
      </w:r>
      <w:r w:rsidRPr="00E5419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07F72" w:rsidRPr="00E54194">
        <w:rPr>
          <w:rFonts w:ascii="Times New Roman" w:hAnsi="Times New Roman" w:cs="Times New Roman"/>
          <w:bCs/>
          <w:sz w:val="28"/>
          <w:szCs w:val="28"/>
        </w:rPr>
        <w:t>т</w:t>
      </w:r>
      <w:r w:rsidRPr="00E54194">
        <w:rPr>
          <w:rFonts w:ascii="Times New Roman" w:hAnsi="Times New Roman" w:cs="Times New Roman"/>
          <w:bCs/>
          <w:sz w:val="28"/>
          <w:szCs w:val="28"/>
        </w:rPr>
        <w:t xml:space="preserve">абл. </w:t>
      </w:r>
      <w:r w:rsidR="00307F72" w:rsidRPr="00E54194">
        <w:rPr>
          <w:rFonts w:ascii="Times New Roman" w:hAnsi="Times New Roman" w:cs="Times New Roman"/>
          <w:bCs/>
          <w:sz w:val="28"/>
          <w:szCs w:val="28"/>
        </w:rPr>
        <w:t>9</w:t>
      </w:r>
      <w:r w:rsidRPr="00E54194">
        <w:rPr>
          <w:rFonts w:ascii="Times New Roman" w:hAnsi="Times New Roman" w:cs="Times New Roman"/>
          <w:bCs/>
          <w:sz w:val="28"/>
          <w:szCs w:val="28"/>
        </w:rPr>
        <w:t>).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 Примечательно, что еще 2 года назад 21,8% населения Камчатского края считали, что противостоять коррупционным проявлениям должны, прежде все</w:t>
      </w:r>
      <w:r w:rsidR="00307F72">
        <w:rPr>
          <w:rFonts w:ascii="Times New Roman" w:hAnsi="Times New Roman" w:cs="Times New Roman"/>
          <w:bCs/>
          <w:sz w:val="28"/>
          <w:szCs w:val="28"/>
        </w:rPr>
        <w:t>го, правоохранительные органы, но п</w:t>
      </w:r>
      <w:r w:rsidRPr="00D37B3B">
        <w:rPr>
          <w:rFonts w:ascii="Times New Roman" w:hAnsi="Times New Roman" w:cs="Times New Roman"/>
          <w:bCs/>
          <w:sz w:val="28"/>
          <w:szCs w:val="28"/>
        </w:rPr>
        <w:t xml:space="preserve">о итогам опроса 2014 года такое мнение разделяют уже 17,1%. </w:t>
      </w:r>
    </w:p>
    <w:p w:rsidR="00D37B3B" w:rsidRPr="00D37B3B" w:rsidRDefault="00D37B3B" w:rsidP="00D37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F72" w:rsidRDefault="00307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7B3B" w:rsidRPr="00D37B3B" w:rsidRDefault="00D37B3B" w:rsidP="00E54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94">
        <w:rPr>
          <w:rFonts w:ascii="Times New Roman" w:hAnsi="Times New Roman" w:cs="Times New Roman"/>
          <w:sz w:val="28"/>
          <w:szCs w:val="28"/>
        </w:rPr>
        <w:t xml:space="preserve">Табл. </w:t>
      </w:r>
      <w:r w:rsidR="00307F72" w:rsidRPr="00E54194">
        <w:rPr>
          <w:rFonts w:ascii="Times New Roman" w:hAnsi="Times New Roman" w:cs="Times New Roman"/>
          <w:sz w:val="28"/>
          <w:szCs w:val="28"/>
        </w:rPr>
        <w:t>9</w:t>
      </w:r>
      <w:r w:rsidRPr="00E54194">
        <w:rPr>
          <w:rFonts w:ascii="Times New Roman" w:hAnsi="Times New Roman" w:cs="Times New Roman"/>
          <w:sz w:val="28"/>
          <w:szCs w:val="28"/>
        </w:rPr>
        <w:t>.</w:t>
      </w:r>
      <w:r w:rsidRPr="00D37B3B">
        <w:rPr>
          <w:rFonts w:ascii="Times New Roman" w:hAnsi="Times New Roman" w:cs="Times New Roman"/>
          <w:sz w:val="28"/>
          <w:szCs w:val="28"/>
        </w:rPr>
        <w:t xml:space="preserve"> Распределение ответов на вопрос: «</w:t>
      </w:r>
      <w:r w:rsidRPr="00D37B3B">
        <w:rPr>
          <w:rFonts w:ascii="Times New Roman" w:hAnsi="Times New Roman" w:cs="Times New Roman"/>
          <w:bCs/>
          <w:sz w:val="28"/>
          <w:szCs w:val="28"/>
        </w:rPr>
        <w:t>Кто, на Ваш взгляд, должен в первую очередь противодействовать коррупции?</w:t>
      </w:r>
      <w:r w:rsidRPr="00D37B3B">
        <w:rPr>
          <w:rFonts w:ascii="Times New Roman" w:hAnsi="Times New Roman" w:cs="Times New Roman"/>
          <w:sz w:val="28"/>
          <w:szCs w:val="28"/>
        </w:rPr>
        <w:t xml:space="preserve">», </w:t>
      </w:r>
      <w:r w:rsidRPr="00D37B3B">
        <w:rPr>
          <w:rFonts w:ascii="Times New Roman" w:hAnsi="Times New Roman" w:cs="Times New Roman"/>
          <w:i/>
          <w:sz w:val="28"/>
          <w:szCs w:val="28"/>
        </w:rPr>
        <w:t>%</w:t>
      </w:r>
    </w:p>
    <w:tbl>
      <w:tblPr>
        <w:tblStyle w:val="a3"/>
        <w:tblW w:w="0" w:type="auto"/>
        <w:jc w:val="center"/>
        <w:tblInd w:w="-751" w:type="dxa"/>
        <w:tblLayout w:type="fixed"/>
        <w:tblLook w:val="04A0" w:firstRow="1" w:lastRow="0" w:firstColumn="1" w:lastColumn="0" w:noHBand="0" w:noVBand="1"/>
      </w:tblPr>
      <w:tblGrid>
        <w:gridCol w:w="5061"/>
        <w:gridCol w:w="2245"/>
        <w:gridCol w:w="2246"/>
      </w:tblGrid>
      <w:tr w:rsidR="00D37B3B" w:rsidRPr="00307F72" w:rsidTr="00307F72">
        <w:trPr>
          <w:jc w:val="center"/>
        </w:trPr>
        <w:tc>
          <w:tcPr>
            <w:tcW w:w="5061" w:type="dxa"/>
            <w:shd w:val="clear" w:color="auto" w:fill="auto"/>
            <w:vAlign w:val="center"/>
          </w:tcPr>
          <w:p w:rsidR="00D37B3B" w:rsidRPr="00307F72" w:rsidRDefault="00D37B3B" w:rsidP="00307F72">
            <w:pPr>
              <w:spacing w:line="276" w:lineRule="auto"/>
              <w:ind w:left="-9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b/>
                <w:sz w:val="24"/>
                <w:szCs w:val="24"/>
              </w:rPr>
              <w:t>Опрос 2012 года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b/>
                <w:sz w:val="24"/>
                <w:szCs w:val="24"/>
              </w:rPr>
              <w:t>Опрос 2014 года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Президент РФ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iCs/>
                <w:sz w:val="24"/>
                <w:szCs w:val="24"/>
              </w:rPr>
              <w:t>Губернатор Камчатского края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Местные органы власти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Все общество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Суды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Национальный антикоррупционный комитет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Специальные комиссии, созданные Президентом и Правительством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Правозащитные и другие общественные организации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Налоговые органы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Никто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D37B3B" w:rsidRPr="00307F72" w:rsidTr="00307F72">
        <w:trPr>
          <w:jc w:val="center"/>
        </w:trPr>
        <w:tc>
          <w:tcPr>
            <w:tcW w:w="5061" w:type="dxa"/>
            <w:vAlign w:val="center"/>
          </w:tcPr>
          <w:p w:rsidR="00D37B3B" w:rsidRPr="00307F72" w:rsidRDefault="00D37B3B" w:rsidP="00307F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45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46" w:type="dxa"/>
            <w:vAlign w:val="center"/>
          </w:tcPr>
          <w:p w:rsidR="00D37B3B" w:rsidRPr="00307F72" w:rsidRDefault="00D37B3B" w:rsidP="00307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6137F4" w:rsidRPr="00D37B3B" w:rsidRDefault="006137F4" w:rsidP="00D37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Default="006137F4" w:rsidP="00613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07" w:rsidRDefault="00BF6507" w:rsidP="00E54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F1">
        <w:rPr>
          <w:rFonts w:ascii="Times New Roman" w:hAnsi="Times New Roman" w:cs="Times New Roman"/>
          <w:b/>
          <w:sz w:val="28"/>
          <w:szCs w:val="28"/>
        </w:rPr>
        <w:t>6. МЕРОПРИЯТИЯ</w:t>
      </w:r>
      <w:r w:rsidR="00334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DF1">
        <w:rPr>
          <w:rFonts w:ascii="Times New Roman" w:hAnsi="Times New Roman" w:cs="Times New Roman"/>
          <w:b/>
          <w:sz w:val="28"/>
          <w:szCs w:val="28"/>
        </w:rPr>
        <w:t xml:space="preserve"> ПО БОРЬБЕ С КОРРУПЦИЕЙ: ИЗВЕСТНОСТЬ </w:t>
      </w:r>
      <w:r w:rsidR="003348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0DF1">
        <w:rPr>
          <w:rFonts w:ascii="Times New Roman" w:hAnsi="Times New Roman" w:cs="Times New Roman"/>
          <w:b/>
          <w:sz w:val="28"/>
          <w:szCs w:val="28"/>
        </w:rPr>
        <w:t>И ОЦЕНК</w:t>
      </w:r>
      <w:r w:rsidR="006137F4" w:rsidRPr="00FC0DF1">
        <w:rPr>
          <w:rFonts w:ascii="Times New Roman" w:hAnsi="Times New Roman" w:cs="Times New Roman"/>
          <w:b/>
          <w:sz w:val="28"/>
          <w:szCs w:val="28"/>
        </w:rPr>
        <w:t>А ЭФФЕКТИВНОСТИ СРЕДИ НАСЕЛЕНИЯ</w:t>
      </w:r>
    </w:p>
    <w:p w:rsidR="00E54194" w:rsidRPr="00E54194" w:rsidRDefault="00E54194" w:rsidP="00E54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DF1" w:rsidRDefault="00FC0DF1" w:rsidP="00E54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DF1">
        <w:rPr>
          <w:rFonts w:ascii="Times New Roman" w:hAnsi="Times New Roman" w:cs="Times New Roman"/>
          <w:sz w:val="28"/>
          <w:szCs w:val="28"/>
        </w:rPr>
        <w:t>В ходе исследования мы выяснили у жителей Камчатского края, кто, по их мнению, наиболее эффективно и действенно борется с коррупционными проявлениями</w:t>
      </w:r>
      <w:r>
        <w:rPr>
          <w:rFonts w:ascii="Times New Roman" w:hAnsi="Times New Roman" w:cs="Times New Roman"/>
          <w:sz w:val="28"/>
          <w:szCs w:val="28"/>
        </w:rPr>
        <w:t xml:space="preserve"> в нашей стране в сегодняшних социально-экономических условиях</w:t>
      </w:r>
      <w:r w:rsidRPr="00FC0DF1">
        <w:rPr>
          <w:rFonts w:ascii="Times New Roman" w:hAnsi="Times New Roman" w:cs="Times New Roman"/>
          <w:sz w:val="28"/>
          <w:szCs w:val="28"/>
        </w:rPr>
        <w:t>. Главным и решающим лицо</w:t>
      </w:r>
      <w:r>
        <w:rPr>
          <w:rFonts w:ascii="Times New Roman" w:hAnsi="Times New Roman" w:cs="Times New Roman"/>
          <w:sz w:val="28"/>
          <w:szCs w:val="28"/>
        </w:rPr>
        <w:t>м, оперативнее всех влияющим на ситуацию с коррупцией</w:t>
      </w:r>
      <w:r w:rsidRPr="00FC0DF1">
        <w:rPr>
          <w:rFonts w:ascii="Times New Roman" w:hAnsi="Times New Roman" w:cs="Times New Roman"/>
          <w:sz w:val="28"/>
          <w:szCs w:val="28"/>
        </w:rPr>
        <w:t>, опрошенные считают Президента РФ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DF1">
        <w:rPr>
          <w:rFonts w:ascii="Times New Roman" w:hAnsi="Times New Roman" w:cs="Times New Roman"/>
          <w:sz w:val="28"/>
          <w:szCs w:val="28"/>
        </w:rPr>
        <w:t xml:space="preserve">Путина </w:t>
      </w:r>
      <w:r w:rsidRPr="00D11D98">
        <w:rPr>
          <w:rFonts w:ascii="Times New Roman" w:hAnsi="Times New Roman" w:cs="Times New Roman"/>
          <w:sz w:val="28"/>
          <w:szCs w:val="28"/>
        </w:rPr>
        <w:t>(рис. 20).</w:t>
      </w:r>
      <w:r w:rsidRPr="00FC0DF1">
        <w:rPr>
          <w:rFonts w:ascii="Times New Roman" w:hAnsi="Times New Roman" w:cs="Times New Roman"/>
          <w:sz w:val="28"/>
          <w:szCs w:val="28"/>
        </w:rPr>
        <w:t xml:space="preserve">  Более 17%  населения Камчатского края выбрали именно </w:t>
      </w:r>
      <w:r>
        <w:rPr>
          <w:rFonts w:ascii="Times New Roman" w:hAnsi="Times New Roman" w:cs="Times New Roman"/>
          <w:sz w:val="28"/>
          <w:szCs w:val="28"/>
        </w:rPr>
        <w:t>этот вариант ответа</w:t>
      </w:r>
      <w:r w:rsidRPr="00FC0DF1">
        <w:rPr>
          <w:rFonts w:ascii="Times New Roman" w:hAnsi="Times New Roman" w:cs="Times New Roman"/>
          <w:sz w:val="28"/>
          <w:szCs w:val="28"/>
        </w:rPr>
        <w:t>. Далее следуют суды, СМИ и правоохранительные органы, набравшие 11,7%, 11,2% и 10,1% соответственно.</w:t>
      </w:r>
    </w:p>
    <w:p w:rsidR="00E54194" w:rsidRPr="00FC0DF1" w:rsidRDefault="00E54194" w:rsidP="00E54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DF1" w:rsidRPr="00FC0DF1" w:rsidRDefault="00FC0DF1" w:rsidP="00FC0DF1">
      <w:pPr>
        <w:tabs>
          <w:tab w:val="left" w:pos="0"/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F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05400" cy="3724275"/>
            <wp:effectExtent l="38100" t="38100" r="76200" b="66675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C0DF1" w:rsidRPr="00664C81" w:rsidRDefault="00FC0DF1" w:rsidP="00664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C81">
        <w:rPr>
          <w:rFonts w:ascii="Times New Roman" w:hAnsi="Times New Roman" w:cs="Times New Roman"/>
          <w:sz w:val="24"/>
          <w:szCs w:val="24"/>
        </w:rPr>
        <w:t>Рис. 20. Распределение ответов на вопрос: «</w:t>
      </w:r>
      <w:r w:rsidRPr="00664C81">
        <w:rPr>
          <w:rFonts w:ascii="Times New Roman" w:hAnsi="Times New Roman" w:cs="Times New Roman"/>
          <w:bCs/>
          <w:sz w:val="24"/>
          <w:szCs w:val="24"/>
        </w:rPr>
        <w:t>Кто, на Ваш взгляд, наиболее эффективно борется с коррупцией?</w:t>
      </w:r>
      <w:r w:rsidRPr="00664C81">
        <w:rPr>
          <w:rFonts w:ascii="Times New Roman" w:hAnsi="Times New Roman" w:cs="Times New Roman"/>
          <w:sz w:val="24"/>
          <w:szCs w:val="24"/>
        </w:rPr>
        <w:t xml:space="preserve">», </w:t>
      </w:r>
      <w:r w:rsidRPr="00664C81">
        <w:rPr>
          <w:rFonts w:ascii="Times New Roman" w:hAnsi="Times New Roman" w:cs="Times New Roman"/>
          <w:i/>
          <w:sz w:val="24"/>
          <w:szCs w:val="24"/>
        </w:rPr>
        <w:t>%</w:t>
      </w:r>
    </w:p>
    <w:p w:rsidR="00FC0DF1" w:rsidRPr="00FC0DF1" w:rsidRDefault="00FC0DF1" w:rsidP="00DF5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1" w:rsidRPr="00FC0DF1" w:rsidRDefault="00FC0DF1" w:rsidP="00664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F1">
        <w:rPr>
          <w:rFonts w:ascii="Times New Roman" w:hAnsi="Times New Roman" w:cs="Times New Roman"/>
          <w:sz w:val="28"/>
          <w:szCs w:val="28"/>
        </w:rPr>
        <w:t xml:space="preserve">Если проанализировать полученные </w:t>
      </w:r>
      <w:r>
        <w:rPr>
          <w:rFonts w:ascii="Times New Roman" w:hAnsi="Times New Roman" w:cs="Times New Roman"/>
          <w:sz w:val="28"/>
          <w:szCs w:val="28"/>
        </w:rPr>
        <w:t xml:space="preserve">данные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результатами опроса 2012 года</w:t>
      </w:r>
      <w:r w:rsidRPr="00FC0DF1">
        <w:rPr>
          <w:rFonts w:ascii="Times New Roman" w:hAnsi="Times New Roman" w:cs="Times New Roman"/>
          <w:sz w:val="28"/>
          <w:szCs w:val="28"/>
        </w:rPr>
        <w:t xml:space="preserve">, то наблюдается резкий рост доверия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FC0DF1">
        <w:rPr>
          <w:rFonts w:ascii="Times New Roman" w:hAnsi="Times New Roman" w:cs="Times New Roman"/>
          <w:sz w:val="28"/>
          <w:szCs w:val="28"/>
        </w:rPr>
        <w:t>Президенту РФ, суд</w:t>
      </w:r>
      <w:r>
        <w:rPr>
          <w:rFonts w:ascii="Times New Roman" w:hAnsi="Times New Roman" w:cs="Times New Roman"/>
          <w:sz w:val="28"/>
          <w:szCs w:val="28"/>
        </w:rPr>
        <w:t>ебным</w:t>
      </w:r>
      <w:r w:rsidRPr="00FC0DF1">
        <w:rPr>
          <w:rFonts w:ascii="Times New Roman" w:hAnsi="Times New Roman" w:cs="Times New Roman"/>
          <w:sz w:val="28"/>
          <w:szCs w:val="28"/>
        </w:rPr>
        <w:t xml:space="preserve"> и налоговым органам</w:t>
      </w:r>
      <w:r>
        <w:rPr>
          <w:rFonts w:ascii="Times New Roman" w:hAnsi="Times New Roman" w:cs="Times New Roman"/>
          <w:sz w:val="28"/>
          <w:szCs w:val="28"/>
        </w:rPr>
        <w:t xml:space="preserve"> в части их </w:t>
      </w:r>
      <w:r w:rsidR="00FF6FF4">
        <w:rPr>
          <w:rFonts w:ascii="Times New Roman" w:hAnsi="Times New Roman" w:cs="Times New Roman"/>
          <w:sz w:val="28"/>
          <w:szCs w:val="28"/>
        </w:rPr>
        <w:t>антикоррупционной работы</w:t>
      </w:r>
      <w:r w:rsidRPr="00FC0DF1">
        <w:rPr>
          <w:rFonts w:ascii="Times New Roman" w:hAnsi="Times New Roman" w:cs="Times New Roman"/>
          <w:sz w:val="28"/>
          <w:szCs w:val="28"/>
        </w:rPr>
        <w:t>.</w:t>
      </w:r>
    </w:p>
    <w:p w:rsidR="00FC0DF1" w:rsidRDefault="00C758BC" w:rsidP="00664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исследования мы провели замер известности среди населения антикоррупционных мероприятий, предпринимаемы</w:t>
      </w:r>
      <w:r w:rsidR="00FF6FF4">
        <w:rPr>
          <w:rFonts w:ascii="Times New Roman" w:hAnsi="Times New Roman" w:cs="Times New Roman"/>
          <w:sz w:val="28"/>
          <w:szCs w:val="28"/>
        </w:rPr>
        <w:t>х на уровне Правительства Камча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F6F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края. С этой целью респондентам последовательно зачитывался список из 10 основных антикоррупционных инициатив органов власти, по каждой из которых им предлагалось отметить степень своей осведомленности («известно», «что-то слышали», «не известно»)</w:t>
      </w:r>
      <w:r w:rsidR="00FF6F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оценить их эффективность с точки зрения борьбы с вз</w:t>
      </w:r>
      <w:r w:rsidR="00A72C72">
        <w:rPr>
          <w:rFonts w:ascii="Times New Roman" w:hAnsi="Times New Roman" w:cs="Times New Roman"/>
          <w:sz w:val="28"/>
          <w:szCs w:val="28"/>
        </w:rPr>
        <w:t>ято</w:t>
      </w:r>
      <w:r>
        <w:rPr>
          <w:rFonts w:ascii="Times New Roman" w:hAnsi="Times New Roman" w:cs="Times New Roman"/>
          <w:sz w:val="28"/>
          <w:szCs w:val="28"/>
        </w:rPr>
        <w:t xml:space="preserve">чничеством. Полученные результаты были нами проранжированы и приведены в сводных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81">
        <w:rPr>
          <w:rFonts w:ascii="Times New Roman" w:hAnsi="Times New Roman" w:cs="Times New Roman"/>
          <w:sz w:val="28"/>
          <w:szCs w:val="28"/>
        </w:rPr>
        <w:t>(табл. 10-11).</w:t>
      </w:r>
    </w:p>
    <w:p w:rsidR="00C758BC" w:rsidRDefault="00FC0DF1" w:rsidP="00664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F1">
        <w:rPr>
          <w:rFonts w:ascii="Times New Roman" w:hAnsi="Times New Roman" w:cs="Times New Roman"/>
          <w:sz w:val="28"/>
          <w:szCs w:val="28"/>
        </w:rPr>
        <w:t xml:space="preserve">Как показали данные, большинство жителей Камчатского края </w:t>
      </w:r>
      <w:r w:rsidR="00C758BC">
        <w:rPr>
          <w:rFonts w:ascii="Times New Roman" w:hAnsi="Times New Roman" w:cs="Times New Roman"/>
          <w:sz w:val="28"/>
          <w:szCs w:val="28"/>
        </w:rPr>
        <w:t xml:space="preserve">в целом осведомлены об антикоррупционных мероприятиях, проводимых исполнительными органами власти региона (уровень известности тех или иных мероприятий колеблется в диапазоне 60%-80%) </w:t>
      </w:r>
      <w:r w:rsidR="00C758BC" w:rsidRPr="00664C81">
        <w:rPr>
          <w:rFonts w:ascii="Times New Roman" w:hAnsi="Times New Roman" w:cs="Times New Roman"/>
          <w:sz w:val="28"/>
          <w:szCs w:val="28"/>
        </w:rPr>
        <w:t>(табл. 10)</w:t>
      </w:r>
      <w:r w:rsidRPr="00664C81">
        <w:rPr>
          <w:rFonts w:ascii="Times New Roman" w:hAnsi="Times New Roman" w:cs="Times New Roman"/>
          <w:sz w:val="28"/>
          <w:szCs w:val="28"/>
        </w:rPr>
        <w:t>.</w:t>
      </w:r>
      <w:r w:rsidRPr="00FC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F1" w:rsidRDefault="00FC0DF1" w:rsidP="00DF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F1">
        <w:rPr>
          <w:rFonts w:ascii="Times New Roman" w:hAnsi="Times New Roman" w:cs="Times New Roman"/>
          <w:sz w:val="28"/>
          <w:szCs w:val="28"/>
        </w:rPr>
        <w:t>Самой известной антикоррупционной мерой в регионе является представление государственными служащими</w:t>
      </w:r>
      <w:r w:rsidR="00C758BC">
        <w:rPr>
          <w:rFonts w:ascii="Times New Roman" w:hAnsi="Times New Roman" w:cs="Times New Roman"/>
          <w:sz w:val="28"/>
          <w:szCs w:val="28"/>
        </w:rPr>
        <w:t xml:space="preserve"> сведений о доходах и имуществе: об этом хорошо известно</w:t>
      </w:r>
      <w:r w:rsidRPr="00FC0DF1">
        <w:rPr>
          <w:rFonts w:ascii="Times New Roman" w:hAnsi="Times New Roman" w:cs="Times New Roman"/>
          <w:sz w:val="28"/>
          <w:szCs w:val="28"/>
        </w:rPr>
        <w:t xml:space="preserve"> более 60% </w:t>
      </w:r>
      <w:r w:rsidR="00C758BC">
        <w:rPr>
          <w:rFonts w:ascii="Times New Roman" w:hAnsi="Times New Roman" w:cs="Times New Roman"/>
          <w:sz w:val="28"/>
          <w:szCs w:val="28"/>
        </w:rPr>
        <w:t>респондентов, и еще 18,4% что-то слышали о подобной антикоррупционной инициативе.</w:t>
      </w:r>
      <w:r w:rsidRPr="00FC0DF1">
        <w:rPr>
          <w:rFonts w:ascii="Times New Roman" w:hAnsi="Times New Roman" w:cs="Times New Roman"/>
          <w:sz w:val="28"/>
          <w:szCs w:val="28"/>
        </w:rPr>
        <w:t xml:space="preserve"> Более половины опрошенных камчатцев (53,1%) имеют представление о том, что издаются специальные законы и программы, направленные на противодействие коррупции, </w:t>
      </w:r>
      <w:r w:rsidR="00FF6FF4">
        <w:rPr>
          <w:rFonts w:ascii="Times New Roman" w:hAnsi="Times New Roman" w:cs="Times New Roman"/>
          <w:sz w:val="28"/>
          <w:szCs w:val="28"/>
        </w:rPr>
        <w:t>а также</w:t>
      </w:r>
      <w:r w:rsidRPr="00FC0DF1">
        <w:rPr>
          <w:rFonts w:ascii="Times New Roman" w:hAnsi="Times New Roman" w:cs="Times New Roman"/>
          <w:sz w:val="28"/>
          <w:szCs w:val="28"/>
        </w:rPr>
        <w:t xml:space="preserve"> о том, что к гражданам, претендующим на государственную или муниципальную службу, предъявляются особые квалификационные требования</w:t>
      </w:r>
      <w:r w:rsidR="00C758BC">
        <w:rPr>
          <w:rFonts w:ascii="Times New Roman" w:hAnsi="Times New Roman" w:cs="Times New Roman"/>
          <w:sz w:val="28"/>
          <w:szCs w:val="28"/>
        </w:rPr>
        <w:t xml:space="preserve"> (51,4%)</w:t>
      </w:r>
      <w:r w:rsidRPr="00FC0DF1">
        <w:rPr>
          <w:rFonts w:ascii="Times New Roman" w:hAnsi="Times New Roman" w:cs="Times New Roman"/>
          <w:sz w:val="28"/>
          <w:szCs w:val="28"/>
        </w:rPr>
        <w:t xml:space="preserve">. </w:t>
      </w:r>
      <w:r w:rsidR="00FF6FF4">
        <w:rPr>
          <w:rFonts w:ascii="Times New Roman" w:hAnsi="Times New Roman" w:cs="Times New Roman"/>
          <w:sz w:val="28"/>
          <w:szCs w:val="28"/>
        </w:rPr>
        <w:t>Кроме того,</w:t>
      </w:r>
      <w:r w:rsidR="00C758BC">
        <w:rPr>
          <w:rFonts w:ascii="Times New Roman" w:hAnsi="Times New Roman" w:cs="Times New Roman"/>
          <w:sz w:val="28"/>
          <w:szCs w:val="28"/>
        </w:rPr>
        <w:t xml:space="preserve"> п</w:t>
      </w:r>
      <w:r w:rsidRPr="00FC0DF1">
        <w:rPr>
          <w:rFonts w:ascii="Times New Roman" w:hAnsi="Times New Roman" w:cs="Times New Roman"/>
          <w:sz w:val="28"/>
          <w:szCs w:val="28"/>
        </w:rPr>
        <w:t xml:space="preserve">рактически каждому второму жителю региона известно о таких мерах борьбы с коррупцией, как проведение публичных слушаний и открытых обсуждений законопроектов (48,8%) и наличие специализированных почтовых ящиков для обращения граждан </w:t>
      </w:r>
      <w:r w:rsidR="00DF5DFD">
        <w:rPr>
          <w:rFonts w:ascii="Times New Roman" w:hAnsi="Times New Roman" w:cs="Times New Roman"/>
          <w:sz w:val="28"/>
          <w:szCs w:val="28"/>
        </w:rPr>
        <w:t xml:space="preserve">по вопросам коррупции (48,1%). </w:t>
      </w:r>
    </w:p>
    <w:p w:rsidR="00DF5DFD" w:rsidRPr="00DF5DFD" w:rsidRDefault="00DF5DFD" w:rsidP="00DF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DF1" w:rsidRPr="00FC0DF1" w:rsidRDefault="00FC0DF1" w:rsidP="00664C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C81">
        <w:rPr>
          <w:rFonts w:ascii="Times New Roman" w:hAnsi="Times New Roman" w:cs="Times New Roman"/>
          <w:sz w:val="28"/>
          <w:szCs w:val="28"/>
        </w:rPr>
        <w:t>Табл. 10.</w:t>
      </w:r>
      <w:r w:rsidRPr="00FC0DF1">
        <w:rPr>
          <w:rFonts w:ascii="Times New Roman" w:hAnsi="Times New Roman" w:cs="Times New Roman"/>
          <w:sz w:val="28"/>
          <w:szCs w:val="28"/>
        </w:rPr>
        <w:t xml:space="preserve"> </w:t>
      </w:r>
      <w:r w:rsidR="00636041">
        <w:rPr>
          <w:rFonts w:ascii="Times New Roman" w:hAnsi="Times New Roman" w:cs="Times New Roman"/>
          <w:sz w:val="28"/>
          <w:szCs w:val="28"/>
        </w:rPr>
        <w:t>Известность среди населения антикоррупционных мер, принимаемых в Камчатском крае</w:t>
      </w:r>
      <w:r w:rsidRPr="00FC0DF1">
        <w:rPr>
          <w:rFonts w:ascii="Times New Roman" w:hAnsi="Times New Roman" w:cs="Times New Roman"/>
          <w:sz w:val="28"/>
          <w:szCs w:val="28"/>
        </w:rPr>
        <w:t xml:space="preserve">, </w:t>
      </w:r>
      <w:r w:rsidRPr="00FC0DF1">
        <w:rPr>
          <w:rFonts w:ascii="Times New Roman" w:hAnsi="Times New Roman" w:cs="Times New Roman"/>
          <w:i/>
          <w:sz w:val="28"/>
          <w:szCs w:val="28"/>
        </w:rPr>
        <w:t>% *</w:t>
      </w:r>
    </w:p>
    <w:tbl>
      <w:tblPr>
        <w:tblStyle w:val="a3"/>
        <w:tblW w:w="9782" w:type="dxa"/>
        <w:jc w:val="center"/>
        <w:tblLayout w:type="fixed"/>
        <w:tblLook w:val="06A0" w:firstRow="1" w:lastRow="0" w:firstColumn="1" w:lastColumn="0" w:noHBand="1" w:noVBand="1"/>
      </w:tblPr>
      <w:tblGrid>
        <w:gridCol w:w="4538"/>
        <w:gridCol w:w="1417"/>
        <w:gridCol w:w="1559"/>
        <w:gridCol w:w="1276"/>
        <w:gridCol w:w="992"/>
      </w:tblGrid>
      <w:tr w:rsidR="00FC0DF1" w:rsidRPr="00FC0DF1" w:rsidTr="00FC0DF1">
        <w:trPr>
          <w:jc w:val="center"/>
        </w:trPr>
        <w:tc>
          <w:tcPr>
            <w:tcW w:w="4538" w:type="dxa"/>
            <w:shd w:val="clear" w:color="auto" w:fill="auto"/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Антикоррупционные меры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Известно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Что-то слышали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Представление государственными  служащими сведений о доходах и имуществе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Издание законов, программ, направленных на противодействие коррупции</w:t>
            </w:r>
          </w:p>
        </w:tc>
        <w:tc>
          <w:tcPr>
            <w:tcW w:w="1417" w:type="dxa"/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559" w:type="dxa"/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6" w:type="dxa"/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Предъявление квалификационных требований к гражданам, претендующим на государственную (муниципальную) службу.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Проведение публичных слушаний, открытых обсуждений законопроектов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Специализированные почтовые ящики для обращения граждан по вопросам коррупции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Создание служб «единое окно», «электронное правительство», специализированных Интернет-сайтов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Информационная открытость исполнительных органов государственной власти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Выездные приемы граждан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Проведение антикоррупционной экспертизы нормативных правовых актов или их проектов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C0DF1" w:rsidRPr="00FC0DF1" w:rsidTr="00FC0DF1">
        <w:trPr>
          <w:trHeight w:val="710"/>
          <w:jc w:val="center"/>
        </w:trPr>
        <w:tc>
          <w:tcPr>
            <w:tcW w:w="4538" w:type="dxa"/>
            <w:vAlign w:val="center"/>
          </w:tcPr>
          <w:p w:rsidR="00FC0DF1" w:rsidRPr="00FC0DF1" w:rsidRDefault="00FC0DF1" w:rsidP="00FC0DF1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Создание  комиссий, советов или других органов по противодействию коррупции.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0DF1" w:rsidRP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636041" w:rsidRDefault="00C758BC" w:rsidP="00664C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таблице представлены</w:t>
      </w:r>
      <w:r w:rsidR="00FC0DF1" w:rsidRPr="00FC0DF1">
        <w:rPr>
          <w:rFonts w:ascii="Times New Roman" w:hAnsi="Times New Roman" w:cs="Times New Roman"/>
          <w:sz w:val="20"/>
          <w:szCs w:val="20"/>
        </w:rPr>
        <w:t xml:space="preserve"> данные только за 2014 год, так как </w:t>
      </w:r>
      <w:r>
        <w:rPr>
          <w:rFonts w:ascii="Times New Roman" w:hAnsi="Times New Roman" w:cs="Times New Roman"/>
          <w:sz w:val="20"/>
          <w:szCs w:val="20"/>
        </w:rPr>
        <w:t>в опросе 2012 года</w:t>
      </w:r>
      <w:r w:rsidR="00FC0DF1" w:rsidRPr="00FC0DF1">
        <w:rPr>
          <w:rFonts w:ascii="Times New Roman" w:hAnsi="Times New Roman" w:cs="Times New Roman"/>
          <w:sz w:val="20"/>
          <w:szCs w:val="20"/>
        </w:rPr>
        <w:t xml:space="preserve"> среди ответов на </w:t>
      </w:r>
      <w:r>
        <w:rPr>
          <w:rFonts w:ascii="Times New Roman" w:hAnsi="Times New Roman" w:cs="Times New Roman"/>
          <w:sz w:val="20"/>
          <w:szCs w:val="20"/>
        </w:rPr>
        <w:t xml:space="preserve">данный </w:t>
      </w:r>
      <w:r w:rsidR="00FC0DF1" w:rsidRPr="00FC0DF1">
        <w:rPr>
          <w:rFonts w:ascii="Times New Roman" w:hAnsi="Times New Roman" w:cs="Times New Roman"/>
          <w:sz w:val="20"/>
          <w:szCs w:val="20"/>
        </w:rPr>
        <w:t>вопрос присутствовал вариант «затрудняюсь ответить»</w:t>
      </w:r>
      <w:r>
        <w:rPr>
          <w:rFonts w:ascii="Times New Roman" w:hAnsi="Times New Roman" w:cs="Times New Roman"/>
          <w:sz w:val="20"/>
          <w:szCs w:val="20"/>
        </w:rPr>
        <w:t>. Таким образом, сравнение полученных данных в этом случае будет являться</w:t>
      </w:r>
      <w:r w:rsidR="00FC0DF1" w:rsidRPr="00FC0DF1">
        <w:rPr>
          <w:rFonts w:ascii="Times New Roman" w:hAnsi="Times New Roman" w:cs="Times New Roman"/>
          <w:sz w:val="20"/>
          <w:szCs w:val="20"/>
        </w:rPr>
        <w:t xml:space="preserve"> некорректн</w:t>
      </w:r>
      <w:r>
        <w:rPr>
          <w:rFonts w:ascii="Times New Roman" w:hAnsi="Times New Roman" w:cs="Times New Roman"/>
          <w:sz w:val="20"/>
          <w:szCs w:val="20"/>
        </w:rPr>
        <w:t>ым</w:t>
      </w:r>
      <w:r w:rsidR="00664C81">
        <w:rPr>
          <w:rFonts w:ascii="Times New Roman" w:hAnsi="Times New Roman" w:cs="Times New Roman"/>
          <w:sz w:val="20"/>
          <w:szCs w:val="20"/>
        </w:rPr>
        <w:t>.</w:t>
      </w:r>
    </w:p>
    <w:p w:rsidR="00664C81" w:rsidRPr="00664C81" w:rsidRDefault="00664C81" w:rsidP="00664C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5A2" w:rsidRPr="00FF6FF4" w:rsidRDefault="00460650" w:rsidP="00664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FF4">
        <w:rPr>
          <w:rFonts w:ascii="Times New Roman" w:hAnsi="Times New Roman" w:cs="Times New Roman"/>
          <w:sz w:val="28"/>
          <w:szCs w:val="28"/>
        </w:rPr>
        <w:t>Если говорить об эффективности данных антикоррупционных мер с точки зрения рядовых граждан, то наиболее действенной мерой, способной реально снизить масштабы взяточничества в регионе, является комплекс мероприятий, направленный на информационную открытост</w:t>
      </w:r>
      <w:r w:rsidR="00FF6FF4" w:rsidRPr="00FF6FF4">
        <w:rPr>
          <w:rFonts w:ascii="Times New Roman" w:hAnsi="Times New Roman" w:cs="Times New Roman"/>
          <w:sz w:val="28"/>
          <w:szCs w:val="28"/>
        </w:rPr>
        <w:t>ь исполнительных органов власти</w:t>
      </w:r>
      <w:r w:rsidRPr="00FF6FF4">
        <w:rPr>
          <w:rFonts w:ascii="Times New Roman" w:hAnsi="Times New Roman" w:cs="Times New Roman"/>
          <w:sz w:val="28"/>
          <w:szCs w:val="28"/>
        </w:rPr>
        <w:t xml:space="preserve"> </w:t>
      </w:r>
      <w:r w:rsidR="00FF6FF4" w:rsidRPr="00FF6FF4">
        <w:rPr>
          <w:rFonts w:ascii="Times New Roman" w:hAnsi="Times New Roman" w:cs="Times New Roman"/>
          <w:sz w:val="28"/>
          <w:szCs w:val="28"/>
        </w:rPr>
        <w:t>(р</w:t>
      </w:r>
      <w:r w:rsidRPr="00FF6FF4">
        <w:rPr>
          <w:rFonts w:ascii="Times New Roman" w:hAnsi="Times New Roman" w:cs="Times New Roman"/>
          <w:sz w:val="28"/>
          <w:szCs w:val="28"/>
        </w:rPr>
        <w:t>езультативность данной меры отметили 43,0% опрошенных</w:t>
      </w:r>
      <w:r w:rsidR="00FF6FF4" w:rsidRPr="00FF6FF4">
        <w:rPr>
          <w:rFonts w:ascii="Times New Roman" w:hAnsi="Times New Roman" w:cs="Times New Roman"/>
          <w:sz w:val="28"/>
          <w:szCs w:val="28"/>
        </w:rPr>
        <w:t>)</w:t>
      </w:r>
      <w:r w:rsidR="00A72C72">
        <w:rPr>
          <w:rFonts w:ascii="Times New Roman" w:hAnsi="Times New Roman" w:cs="Times New Roman"/>
          <w:sz w:val="28"/>
          <w:szCs w:val="28"/>
        </w:rPr>
        <w:t>. Кроме того, позитивно камч</w:t>
      </w:r>
      <w:r w:rsidRPr="00FF6FF4">
        <w:rPr>
          <w:rFonts w:ascii="Times New Roman" w:hAnsi="Times New Roman" w:cs="Times New Roman"/>
          <w:sz w:val="28"/>
          <w:szCs w:val="28"/>
        </w:rPr>
        <w:t>атцы оценивают введение  квалификационных требований к гражданам, претендующим на государственную или муниципальную службу, а также создание служб по принципу «единого окна», «электронного правительства», специализированных Интернет-сайтов, в том числе получение государственных (муниципальных) услуг на базе МФЦ (данные меры поддерживают около 37% респондентов)</w:t>
      </w:r>
      <w:r w:rsidR="00AD75A2" w:rsidRPr="00FF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5A2" w:rsidRPr="00664C81">
        <w:rPr>
          <w:rFonts w:ascii="Times New Roman" w:hAnsi="Times New Roman" w:cs="Times New Roman"/>
          <w:sz w:val="28"/>
          <w:szCs w:val="28"/>
        </w:rPr>
        <w:t>(табл. 11).</w:t>
      </w:r>
    </w:p>
    <w:p w:rsidR="00636041" w:rsidRDefault="00460650" w:rsidP="00664C8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AD75A2">
        <w:rPr>
          <w:rFonts w:ascii="Times New Roman" w:hAnsi="Times New Roman" w:cs="Times New Roman"/>
          <w:spacing w:val="-12"/>
          <w:sz w:val="28"/>
          <w:szCs w:val="28"/>
        </w:rPr>
        <w:t xml:space="preserve">Последняя </w:t>
      </w:r>
      <w:r w:rsidR="00AD75A2" w:rsidRPr="00AD75A2">
        <w:rPr>
          <w:rFonts w:ascii="Times New Roman" w:hAnsi="Times New Roman" w:cs="Times New Roman"/>
          <w:spacing w:val="-12"/>
          <w:sz w:val="28"/>
          <w:szCs w:val="28"/>
        </w:rPr>
        <w:t xml:space="preserve">инициатива, на наш взгляд, наиболее актуальна для элиминирования масштабов бытовой коррупции, т.к. получение услуг в электронном виде </w:t>
      </w:r>
      <w:r w:rsidR="00AD75A2" w:rsidRPr="00AD75A2">
        <w:rPr>
          <w:rFonts w:ascii="Times New Roman" w:hAnsi="Times New Roman" w:cs="Times New Roman"/>
          <w:sz w:val="28"/>
          <w:szCs w:val="28"/>
        </w:rPr>
        <w:t xml:space="preserve">усилит не только качественную составляющую государственных (муниципальных) услуг (они станут более комфортными и доступными), но и сократит число контактов </w:t>
      </w:r>
      <w:r w:rsidR="00FF6FF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D75A2" w:rsidRPr="00AD75A2">
        <w:rPr>
          <w:rFonts w:ascii="Times New Roman" w:hAnsi="Times New Roman" w:cs="Times New Roman"/>
          <w:sz w:val="28"/>
          <w:szCs w:val="28"/>
        </w:rPr>
        <w:t>с чиновниками</w:t>
      </w:r>
      <w:r w:rsidR="00AD75A2" w:rsidRPr="00AD75A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D75A2" w:rsidRPr="00AD75A2">
        <w:rPr>
          <w:rFonts w:ascii="Times New Roman" w:hAnsi="Times New Roman" w:cs="Times New Roman"/>
          <w:sz w:val="28"/>
          <w:szCs w:val="28"/>
        </w:rPr>
        <w:t xml:space="preserve"> (</w:t>
      </w:r>
      <w:r w:rsidR="00AD75A2" w:rsidRPr="00AD75A2">
        <w:rPr>
          <w:rFonts w:ascii="Times New Roman" w:hAnsi="Times New Roman" w:cs="Times New Roman"/>
          <w:spacing w:val="-12"/>
          <w:sz w:val="28"/>
          <w:szCs w:val="28"/>
        </w:rPr>
        <w:t xml:space="preserve">личное взаимодействие должностных лиц и </w:t>
      </w:r>
      <w:r w:rsidR="00FF6FF4">
        <w:rPr>
          <w:rFonts w:ascii="Times New Roman" w:hAnsi="Times New Roman" w:cs="Times New Roman"/>
          <w:spacing w:val="-12"/>
          <w:sz w:val="28"/>
          <w:szCs w:val="28"/>
        </w:rPr>
        <w:t>заявителей</w:t>
      </w:r>
      <w:r w:rsidR="00AD75A2" w:rsidRPr="00AD75A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F6FF4">
        <w:rPr>
          <w:rFonts w:ascii="Times New Roman" w:hAnsi="Times New Roman" w:cs="Times New Roman"/>
          <w:spacing w:val="-12"/>
          <w:sz w:val="28"/>
          <w:szCs w:val="28"/>
        </w:rPr>
        <w:t>сведется</w:t>
      </w:r>
      <w:r w:rsidR="00AD75A2" w:rsidRPr="00AD75A2">
        <w:rPr>
          <w:rFonts w:ascii="Times New Roman" w:hAnsi="Times New Roman" w:cs="Times New Roman"/>
          <w:spacing w:val="-12"/>
          <w:sz w:val="28"/>
          <w:szCs w:val="28"/>
        </w:rPr>
        <w:t xml:space="preserve"> к нулю, а, значит, </w:t>
      </w:r>
      <w:r w:rsidR="00FF6FF4">
        <w:rPr>
          <w:rFonts w:ascii="Times New Roman" w:hAnsi="Times New Roman" w:cs="Times New Roman"/>
          <w:spacing w:val="-12"/>
          <w:sz w:val="28"/>
          <w:szCs w:val="28"/>
        </w:rPr>
        <w:t>исчезнет</w:t>
      </w:r>
      <w:r w:rsidR="00AD75A2" w:rsidRPr="00AD75A2">
        <w:rPr>
          <w:rFonts w:ascii="Times New Roman" w:hAnsi="Times New Roman" w:cs="Times New Roman"/>
          <w:spacing w:val="-12"/>
          <w:sz w:val="28"/>
          <w:szCs w:val="28"/>
        </w:rPr>
        <w:t xml:space="preserve"> сама возможность для появления фактов бытового взяточничества)</w:t>
      </w:r>
      <w:r w:rsidR="00664C81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gramEnd"/>
    </w:p>
    <w:p w:rsidR="00664C81" w:rsidRPr="00664C81" w:rsidRDefault="00664C81" w:rsidP="00664C8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FC0DF1" w:rsidRPr="00FC0DF1" w:rsidRDefault="00FC0DF1" w:rsidP="00664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C81">
        <w:rPr>
          <w:rFonts w:ascii="Times New Roman" w:hAnsi="Times New Roman" w:cs="Times New Roman"/>
          <w:sz w:val="28"/>
          <w:szCs w:val="28"/>
        </w:rPr>
        <w:t xml:space="preserve">Табл. </w:t>
      </w:r>
      <w:r w:rsidR="00C758BC" w:rsidRPr="00664C81">
        <w:rPr>
          <w:rFonts w:ascii="Times New Roman" w:hAnsi="Times New Roman" w:cs="Times New Roman"/>
          <w:sz w:val="28"/>
          <w:szCs w:val="28"/>
        </w:rPr>
        <w:t>11</w:t>
      </w:r>
      <w:r w:rsidRPr="00664C81">
        <w:rPr>
          <w:rFonts w:ascii="Times New Roman" w:hAnsi="Times New Roman" w:cs="Times New Roman"/>
          <w:sz w:val="28"/>
          <w:szCs w:val="28"/>
        </w:rPr>
        <w:t>.</w:t>
      </w:r>
      <w:r w:rsidR="00636041">
        <w:rPr>
          <w:rFonts w:ascii="Times New Roman" w:hAnsi="Times New Roman" w:cs="Times New Roman"/>
          <w:sz w:val="28"/>
          <w:szCs w:val="28"/>
        </w:rPr>
        <w:t xml:space="preserve"> Субъективная оценка респондентами эффективности антикоррупционных мер, принимаемых в Камчатском крае</w:t>
      </w:r>
      <w:r w:rsidRPr="00FC0DF1">
        <w:rPr>
          <w:rFonts w:ascii="Times New Roman" w:hAnsi="Times New Roman" w:cs="Times New Roman"/>
          <w:sz w:val="28"/>
          <w:szCs w:val="28"/>
        </w:rPr>
        <w:t xml:space="preserve">, </w:t>
      </w:r>
      <w:r w:rsidRPr="00FC0DF1">
        <w:rPr>
          <w:rFonts w:ascii="Times New Roman" w:hAnsi="Times New Roman" w:cs="Times New Roman"/>
          <w:i/>
          <w:sz w:val="28"/>
          <w:szCs w:val="28"/>
        </w:rPr>
        <w:t>%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963"/>
        <w:gridCol w:w="1984"/>
        <w:gridCol w:w="1346"/>
        <w:gridCol w:w="1346"/>
      </w:tblGrid>
      <w:tr w:rsidR="00FC0DF1" w:rsidRPr="00C758BC" w:rsidTr="00664C81">
        <w:trPr>
          <w:trHeight w:val="419"/>
          <w:jc w:val="center"/>
        </w:trPr>
        <w:tc>
          <w:tcPr>
            <w:tcW w:w="6947" w:type="dxa"/>
            <w:gridSpan w:val="2"/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Опрос 2012 года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Опрос 2014 года</w:t>
            </w:r>
          </w:p>
        </w:tc>
      </w:tr>
      <w:tr w:rsidR="00FC0DF1" w:rsidRPr="00C758BC" w:rsidTr="00636041">
        <w:trPr>
          <w:trHeight w:val="165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Издание законов, программ, направленных на противодействие коррупции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C0DF1" w:rsidRPr="00C758BC" w:rsidTr="00636041">
        <w:trPr>
          <w:trHeight w:val="15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FC0DF1" w:rsidRPr="00C758BC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FC0DF1" w:rsidRPr="00C758BC" w:rsidTr="00636041">
        <w:trPr>
          <w:trHeight w:val="120"/>
          <w:jc w:val="center"/>
        </w:trPr>
        <w:tc>
          <w:tcPr>
            <w:tcW w:w="6947" w:type="dxa"/>
            <w:gridSpan w:val="2"/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460650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Создание  комиссий, советов или других органов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6947" w:type="dxa"/>
            <w:gridSpan w:val="2"/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DF5DFD" w:rsidRDefault="00DF5DFD" w:rsidP="00AD75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5DFD" w:rsidRDefault="00DF5DFD" w:rsidP="00AD75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5A2" w:rsidRPr="00AD75A2" w:rsidRDefault="00AD75A2" w:rsidP="00AD75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5A2">
        <w:rPr>
          <w:rFonts w:ascii="Times New Roman" w:hAnsi="Times New Roman" w:cs="Times New Roman"/>
          <w:b/>
          <w:i/>
          <w:sz w:val="28"/>
          <w:szCs w:val="28"/>
        </w:rPr>
        <w:t>Окончание таблицы 11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963"/>
        <w:gridCol w:w="1984"/>
        <w:gridCol w:w="1346"/>
        <w:gridCol w:w="1346"/>
      </w:tblGrid>
      <w:tr w:rsidR="00FC0DF1" w:rsidRPr="00636041" w:rsidTr="00636041">
        <w:trPr>
          <w:trHeight w:val="120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Проведение антикоррупционной экспертизы нормативных правовых актов или 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6947" w:type="dxa"/>
            <w:gridSpan w:val="2"/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Создание служб «единое окно», «электронное правительство», специализированных Интернет-сайтов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6947" w:type="dxa"/>
            <w:gridSpan w:val="2"/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Предъявление квалификационных требований к гражданам, претендующим на государств</w:t>
            </w:r>
            <w:r w:rsidR="0046065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енную или муниципальную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6947" w:type="dxa"/>
            <w:gridSpan w:val="2"/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Представление государственными  служащими сведений о доходах и имуществе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6947" w:type="dxa"/>
            <w:gridSpan w:val="2"/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Проведение публичных слушаний, открытых обсуждений законопроектов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6947" w:type="dxa"/>
            <w:gridSpan w:val="2"/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Выездные приемы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6947" w:type="dxa"/>
            <w:gridSpan w:val="2"/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Информационная открытость исполнительных органов государственной власти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FC0DF1" w:rsidRPr="00636041" w:rsidTr="00636041">
        <w:trPr>
          <w:trHeight w:val="120"/>
          <w:jc w:val="center"/>
        </w:trPr>
        <w:tc>
          <w:tcPr>
            <w:tcW w:w="6947" w:type="dxa"/>
            <w:gridSpan w:val="2"/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636041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0DF1" w:rsidRPr="00C758BC" w:rsidTr="00636041">
        <w:trPr>
          <w:trHeight w:val="120"/>
          <w:jc w:val="center"/>
        </w:trPr>
        <w:tc>
          <w:tcPr>
            <w:tcW w:w="4963" w:type="dxa"/>
            <w:vMerge w:val="restart"/>
            <w:tcBorders>
              <w:right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Специализированные почтовые ящики для обращения граждан по вопросам коррупции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FC0DF1" w:rsidRPr="00C758BC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эффективны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FC0DF1" w:rsidRPr="00C758BC" w:rsidTr="00636041">
        <w:trPr>
          <w:trHeight w:val="120"/>
          <w:jc w:val="center"/>
        </w:trPr>
        <w:tc>
          <w:tcPr>
            <w:tcW w:w="4963" w:type="dxa"/>
            <w:vMerge/>
            <w:tcBorders>
              <w:right w:val="single" w:sz="4" w:space="0" w:color="auto"/>
            </w:tcBorders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Затруднились отв.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FC0DF1" w:rsidRPr="00C758BC" w:rsidTr="00636041">
        <w:trPr>
          <w:trHeight w:val="120"/>
          <w:jc w:val="center"/>
        </w:trPr>
        <w:tc>
          <w:tcPr>
            <w:tcW w:w="6947" w:type="dxa"/>
            <w:gridSpan w:val="2"/>
          </w:tcPr>
          <w:p w:rsidR="00FC0DF1" w:rsidRPr="00C758BC" w:rsidRDefault="00FC0DF1" w:rsidP="00C758BC">
            <w:pPr>
              <w:shd w:val="clear" w:color="auto" w:fill="FFFFFF"/>
              <w:tabs>
                <w:tab w:val="left" w:pos="0"/>
                <w:tab w:val="left" w:pos="432"/>
              </w:tabs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DF1" w:rsidRPr="00C758BC" w:rsidRDefault="00FC0DF1" w:rsidP="00C758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AD75A2" w:rsidRDefault="00AD75A2" w:rsidP="00FC0D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5A2" w:rsidRDefault="00AD75A2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D75A2">
        <w:rPr>
          <w:rFonts w:ascii="Times New Roman" w:hAnsi="Times New Roman" w:cs="Times New Roman"/>
          <w:spacing w:val="-12"/>
          <w:sz w:val="28"/>
          <w:szCs w:val="28"/>
        </w:rPr>
        <w:t>Наименее действенными мерами по противодействию коррупции были признаны</w:t>
      </w:r>
      <w:r w:rsidRPr="00AD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с</w:t>
      </w:r>
      <w:r w:rsidRPr="00AD75A2">
        <w:rPr>
          <w:rFonts w:ascii="Times New Roman" w:hAnsi="Times New Roman" w:cs="Times New Roman"/>
          <w:spacing w:val="-12"/>
          <w:sz w:val="28"/>
          <w:szCs w:val="28"/>
        </w:rPr>
        <w:t>оздание  различных комиссий, советов или других органов по противодействию коррупции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(19,6%)</w:t>
      </w:r>
      <w:r w:rsidRPr="00AD75A2">
        <w:rPr>
          <w:rFonts w:ascii="Times New Roman" w:hAnsi="Times New Roman" w:cs="Times New Roman"/>
          <w:spacing w:val="-12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Pr="00AD75A2">
        <w:rPr>
          <w:rFonts w:ascii="Times New Roman" w:hAnsi="Times New Roman" w:cs="Times New Roman"/>
          <w:spacing w:val="-12"/>
          <w:sz w:val="28"/>
          <w:szCs w:val="28"/>
        </w:rPr>
        <w:t xml:space="preserve">здание законов </w:t>
      </w:r>
      <w:r w:rsidR="00FF6FF4">
        <w:rPr>
          <w:rFonts w:ascii="Times New Roman" w:hAnsi="Times New Roman" w:cs="Times New Roman"/>
          <w:spacing w:val="-12"/>
          <w:sz w:val="28"/>
          <w:szCs w:val="28"/>
        </w:rPr>
        <w:t xml:space="preserve">и </w:t>
      </w:r>
      <w:r w:rsidRPr="00AD75A2">
        <w:rPr>
          <w:rFonts w:ascii="Times New Roman" w:hAnsi="Times New Roman" w:cs="Times New Roman"/>
          <w:spacing w:val="-12"/>
          <w:sz w:val="28"/>
          <w:szCs w:val="28"/>
        </w:rPr>
        <w:t>программ, направленных на противодействие коррупции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(27,1%).</w:t>
      </w:r>
    </w:p>
    <w:p w:rsidR="00AD75A2" w:rsidRDefault="00AD75A2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A2">
        <w:rPr>
          <w:rFonts w:ascii="Times New Roman" w:hAnsi="Times New Roman" w:cs="Times New Roman"/>
          <w:sz w:val="28"/>
          <w:szCs w:val="28"/>
        </w:rPr>
        <w:t xml:space="preserve">Что касается первой меры, то здесь, на наш взгляд, налицо недоверие граждан к самой системе различного рода ведомств, советов и комиссий, который очень часто создаются в большом количестве, но, к сожалению, не имеют реальных рычагов давления на тех или иных социально-экономических акторов для изменения сложившейся ситуации. </w:t>
      </w:r>
    </w:p>
    <w:p w:rsidR="00AD75A2" w:rsidRPr="00390A26" w:rsidRDefault="00AD75A2" w:rsidP="00390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A2">
        <w:rPr>
          <w:rFonts w:ascii="Times New Roman" w:hAnsi="Times New Roman" w:cs="Times New Roman"/>
          <w:sz w:val="28"/>
          <w:szCs w:val="28"/>
        </w:rPr>
        <w:t xml:space="preserve">Во втором случае, нам кажется, имеет место быть </w:t>
      </w:r>
      <w:r>
        <w:rPr>
          <w:rFonts w:ascii="Times New Roman" w:hAnsi="Times New Roman" w:cs="Times New Roman"/>
          <w:sz w:val="28"/>
          <w:szCs w:val="28"/>
        </w:rPr>
        <w:t>определенная удовлетворенность населения действующим антикоррупционым законодательством.</w:t>
      </w:r>
      <w:r w:rsidR="00501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A03">
        <w:rPr>
          <w:rFonts w:ascii="Times New Roman" w:hAnsi="Times New Roman" w:cs="Times New Roman"/>
          <w:sz w:val="28"/>
          <w:szCs w:val="28"/>
        </w:rPr>
        <w:t>Так, принятый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03" w:rsidRPr="00AD75A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Думой России </w:t>
      </w:r>
      <w:r w:rsidR="00390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01A03" w:rsidRPr="00AD75A2">
        <w:rPr>
          <w:rFonts w:ascii="Times New Roman" w:eastAsia="Times New Roman" w:hAnsi="Times New Roman" w:cs="Times New Roman"/>
          <w:sz w:val="28"/>
          <w:szCs w:val="28"/>
        </w:rPr>
        <w:t xml:space="preserve">19 декабря </w:t>
      </w:r>
      <w:smartTag w:uri="urn:schemas-microsoft-com:office:smarttags" w:element="metricconverter">
        <w:smartTagPr>
          <w:attr w:name="ProductID" w:val="2008 г"/>
        </w:smartTagPr>
        <w:r w:rsidR="00501A03" w:rsidRPr="00AD75A2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="00501A03" w:rsidRPr="00AD75A2">
        <w:rPr>
          <w:rFonts w:ascii="Times New Roman" w:eastAsia="Times New Roman" w:hAnsi="Times New Roman" w:cs="Times New Roman"/>
          <w:sz w:val="28"/>
          <w:szCs w:val="28"/>
        </w:rPr>
        <w:t xml:space="preserve">. в третьем чтении и вступивший в силу 10 января </w:t>
      </w:r>
      <w:smartTag w:uri="urn:schemas-microsoft-com:office:smarttags" w:element="metricconverter">
        <w:smartTagPr>
          <w:attr w:name="ProductID" w:val="2009 г"/>
        </w:smartTagPr>
        <w:r w:rsidR="00501A03" w:rsidRPr="00AD75A2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="00501A03" w:rsidRPr="00AD75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5A2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антикоррупционный законодательный пакет, </w:t>
      </w:r>
      <w:r w:rsidR="00501A0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D75A2">
        <w:rPr>
          <w:rFonts w:ascii="Times New Roman" w:eastAsia="Times New Roman" w:hAnsi="Times New Roman" w:cs="Times New Roman"/>
          <w:sz w:val="28"/>
          <w:szCs w:val="28"/>
        </w:rPr>
        <w:t xml:space="preserve">котором </w:t>
      </w:r>
      <w:r w:rsidR="00501A03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AD75A2">
        <w:rPr>
          <w:rFonts w:ascii="Times New Roman" w:eastAsia="Times New Roman" w:hAnsi="Times New Roman" w:cs="Times New Roman"/>
          <w:sz w:val="28"/>
          <w:szCs w:val="28"/>
        </w:rPr>
        <w:t>установлены ограничения на дальнейшее трудоустройство чиновников и увеличены размеры штрафов и тюремных заключений за коррупционные правонарушения, а также содержится положение, согласно которому чиновники должны предоставлять сведения о доходах и имуществе членов своей семьи – супругов</w:t>
      </w:r>
      <w:proofErr w:type="gramEnd"/>
      <w:r w:rsidRPr="00AD75A2">
        <w:rPr>
          <w:rFonts w:ascii="Times New Roman" w:eastAsia="Times New Roman" w:hAnsi="Times New Roman" w:cs="Times New Roman"/>
          <w:sz w:val="28"/>
          <w:szCs w:val="28"/>
        </w:rPr>
        <w:t xml:space="preserve"> и несовершеннолетних детей</w:t>
      </w:r>
      <w:r w:rsidRPr="00AD75A2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1"/>
      </w:r>
      <w:r w:rsidRPr="00AD75A2">
        <w:rPr>
          <w:rFonts w:ascii="Times New Roman" w:eastAsia="Times New Roman" w:hAnsi="Times New Roman" w:cs="Times New Roman"/>
          <w:sz w:val="28"/>
          <w:szCs w:val="28"/>
        </w:rPr>
        <w:t xml:space="preserve">, по мнению населения, является </w:t>
      </w:r>
      <w:r w:rsidR="00501A03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 w:rsidRPr="00AD75A2">
        <w:rPr>
          <w:rFonts w:ascii="Times New Roman" w:eastAsia="Times New Roman" w:hAnsi="Times New Roman" w:cs="Times New Roman"/>
          <w:sz w:val="28"/>
          <w:szCs w:val="28"/>
        </w:rPr>
        <w:t>эффективным властным инструментом в борьбе с проявлениями коррупции</w:t>
      </w:r>
      <w:r w:rsidR="00501A03">
        <w:rPr>
          <w:rFonts w:ascii="Times New Roman" w:eastAsia="Times New Roman" w:hAnsi="Times New Roman" w:cs="Times New Roman"/>
          <w:sz w:val="28"/>
          <w:szCs w:val="28"/>
        </w:rPr>
        <w:t xml:space="preserve">. Однако теперь на первый план выходит общественный запрос на необходимость жесткого контроля </w:t>
      </w:r>
      <w:r w:rsidR="00FF6FF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01A03"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="00FF6FF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01A03">
        <w:rPr>
          <w:rFonts w:ascii="Times New Roman" w:eastAsia="Times New Roman" w:hAnsi="Times New Roman" w:cs="Times New Roman"/>
          <w:sz w:val="28"/>
          <w:szCs w:val="28"/>
        </w:rPr>
        <w:t xml:space="preserve"> данного федерального законодательного документа</w:t>
      </w:r>
      <w:r w:rsidRPr="00AD75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5A2" w:rsidRPr="00AD75A2" w:rsidRDefault="00AD75A2" w:rsidP="00FC0D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5A2" w:rsidRDefault="00AD75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2811" w:rsidRPr="00FC0DF1" w:rsidRDefault="00442811" w:rsidP="007D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F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137F4" w:rsidRDefault="006137F4" w:rsidP="007D3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E2B" w:rsidRDefault="00507E2B" w:rsidP="007D3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социологического </w:t>
      </w:r>
      <w:r w:rsidR="00D448CD">
        <w:rPr>
          <w:rFonts w:ascii="Times New Roman" w:hAnsi="Times New Roman"/>
          <w:sz w:val="28"/>
          <w:szCs w:val="28"/>
        </w:rPr>
        <w:t>опроса населения Камчатского края подтвердилось большинство выдвинутых нами ранее исследовательских гипотез, а именно:</w:t>
      </w:r>
    </w:p>
    <w:p w:rsidR="002042DA" w:rsidRDefault="002042DA" w:rsidP="007D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Каждый второй </w:t>
      </w:r>
      <w:r w:rsidRPr="00257EA4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57EA4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(45,2%) </w:t>
      </w:r>
      <w:r w:rsidR="005F5592">
        <w:rPr>
          <w:rFonts w:ascii="Times New Roman" w:hAnsi="Times New Roman" w:cs="Times New Roman"/>
          <w:sz w:val="28"/>
          <w:szCs w:val="28"/>
        </w:rPr>
        <w:t>считает, что</w:t>
      </w:r>
      <w:r w:rsidRPr="00257EA4">
        <w:rPr>
          <w:rFonts w:ascii="Times New Roman" w:hAnsi="Times New Roman" w:cs="Times New Roman"/>
          <w:sz w:val="28"/>
          <w:szCs w:val="28"/>
        </w:rPr>
        <w:t xml:space="preserve"> </w:t>
      </w:r>
      <w:r w:rsidR="005F5592">
        <w:rPr>
          <w:rFonts w:ascii="Times New Roman" w:hAnsi="Times New Roman" w:cs="Times New Roman"/>
          <w:sz w:val="28"/>
          <w:szCs w:val="28"/>
        </w:rPr>
        <w:t>степени</w:t>
      </w:r>
      <w:r w:rsidR="005F5592" w:rsidRPr="00257EA4">
        <w:rPr>
          <w:rFonts w:ascii="Times New Roman" w:hAnsi="Times New Roman" w:cs="Times New Roman"/>
          <w:sz w:val="28"/>
          <w:szCs w:val="28"/>
        </w:rPr>
        <w:t xml:space="preserve"> распро</w:t>
      </w:r>
      <w:r w:rsidR="005F5592">
        <w:rPr>
          <w:rFonts w:ascii="Times New Roman" w:hAnsi="Times New Roman" w:cs="Times New Roman"/>
          <w:sz w:val="28"/>
          <w:szCs w:val="28"/>
        </w:rPr>
        <w:t>страненности коррупции в России</w:t>
      </w:r>
      <w:r w:rsidR="005F5592" w:rsidRPr="00257EA4">
        <w:rPr>
          <w:rFonts w:ascii="Times New Roman" w:hAnsi="Times New Roman" w:cs="Times New Roman"/>
          <w:sz w:val="28"/>
          <w:szCs w:val="28"/>
        </w:rPr>
        <w:t xml:space="preserve"> </w:t>
      </w:r>
      <w:r w:rsidRPr="00257EA4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>высок</w:t>
      </w:r>
      <w:r w:rsidR="005F55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EA4">
        <w:rPr>
          <w:rFonts w:ascii="Times New Roman" w:hAnsi="Times New Roman" w:cs="Times New Roman"/>
          <w:sz w:val="28"/>
          <w:szCs w:val="28"/>
        </w:rPr>
        <w:t xml:space="preserve">О низких масштабах коррупции говорят 8,3% респондентов. </w:t>
      </w:r>
      <w:r w:rsidR="005F5592">
        <w:rPr>
          <w:rFonts w:ascii="Times New Roman" w:hAnsi="Times New Roman" w:cs="Times New Roman"/>
          <w:sz w:val="28"/>
          <w:szCs w:val="28"/>
        </w:rPr>
        <w:t>Данный факт</w:t>
      </w:r>
      <w:r w:rsidRPr="00257EA4">
        <w:rPr>
          <w:rFonts w:ascii="Times New Roman" w:hAnsi="Times New Roman" w:cs="Times New Roman"/>
          <w:sz w:val="28"/>
          <w:szCs w:val="28"/>
        </w:rPr>
        <w:t>, на наш взгляд, свидетельствует о</w:t>
      </w:r>
      <w:r w:rsidR="005F5592">
        <w:rPr>
          <w:rFonts w:ascii="Times New Roman" w:hAnsi="Times New Roman" w:cs="Times New Roman"/>
          <w:sz w:val="28"/>
          <w:szCs w:val="28"/>
        </w:rPr>
        <w:t>б</w:t>
      </w:r>
      <w:r w:rsidRPr="00257EA4">
        <w:rPr>
          <w:rFonts w:ascii="Times New Roman" w:hAnsi="Times New Roman" w:cs="Times New Roman"/>
          <w:sz w:val="28"/>
          <w:szCs w:val="28"/>
        </w:rPr>
        <w:t xml:space="preserve"> </w:t>
      </w:r>
      <w:r w:rsidR="005F5592" w:rsidRPr="00257EA4">
        <w:rPr>
          <w:rFonts w:ascii="Times New Roman" w:hAnsi="Times New Roman" w:cs="Times New Roman"/>
          <w:sz w:val="28"/>
          <w:szCs w:val="28"/>
        </w:rPr>
        <w:t>институционально</w:t>
      </w:r>
      <w:r w:rsidR="005F5592">
        <w:rPr>
          <w:rFonts w:ascii="Times New Roman" w:hAnsi="Times New Roman" w:cs="Times New Roman"/>
          <w:sz w:val="28"/>
          <w:szCs w:val="28"/>
        </w:rPr>
        <w:t>й</w:t>
      </w:r>
      <w:r w:rsidR="005F5592" w:rsidRPr="00257EA4">
        <w:rPr>
          <w:rFonts w:ascii="Times New Roman" w:hAnsi="Times New Roman" w:cs="Times New Roman"/>
          <w:sz w:val="28"/>
          <w:szCs w:val="28"/>
        </w:rPr>
        <w:t xml:space="preserve"> встроен</w:t>
      </w:r>
      <w:r w:rsidR="005F5592">
        <w:rPr>
          <w:rFonts w:ascii="Times New Roman" w:hAnsi="Times New Roman" w:cs="Times New Roman"/>
          <w:sz w:val="28"/>
          <w:szCs w:val="28"/>
        </w:rPr>
        <w:t>ности</w:t>
      </w:r>
      <w:r w:rsidR="005F5592" w:rsidRPr="00257EA4">
        <w:rPr>
          <w:rFonts w:ascii="Times New Roman" w:hAnsi="Times New Roman" w:cs="Times New Roman"/>
          <w:sz w:val="28"/>
          <w:szCs w:val="28"/>
        </w:rPr>
        <w:t xml:space="preserve"> </w:t>
      </w:r>
      <w:r w:rsidRPr="00257EA4">
        <w:rPr>
          <w:rFonts w:ascii="Times New Roman" w:hAnsi="Times New Roman" w:cs="Times New Roman"/>
          <w:sz w:val="28"/>
          <w:szCs w:val="28"/>
        </w:rPr>
        <w:t>коррупци</w:t>
      </w:r>
      <w:r w:rsidR="005F5592">
        <w:rPr>
          <w:rFonts w:ascii="Times New Roman" w:hAnsi="Times New Roman" w:cs="Times New Roman"/>
          <w:sz w:val="28"/>
          <w:szCs w:val="28"/>
        </w:rPr>
        <w:t>и</w:t>
      </w:r>
      <w:r w:rsidRPr="00257EA4">
        <w:rPr>
          <w:rFonts w:ascii="Times New Roman" w:hAnsi="Times New Roman" w:cs="Times New Roman"/>
          <w:sz w:val="28"/>
          <w:szCs w:val="28"/>
        </w:rPr>
        <w:t xml:space="preserve"> в существующую систему общественных отношений.</w:t>
      </w:r>
      <w:r w:rsidR="005F5592">
        <w:rPr>
          <w:rFonts w:ascii="Times New Roman" w:hAnsi="Times New Roman" w:cs="Times New Roman"/>
          <w:sz w:val="28"/>
          <w:szCs w:val="28"/>
        </w:rPr>
        <w:t xml:space="preserve"> </w:t>
      </w:r>
      <w:r w:rsidRPr="00257EA4">
        <w:rPr>
          <w:rFonts w:ascii="Times New Roman" w:hAnsi="Times New Roman" w:cs="Times New Roman"/>
          <w:sz w:val="28"/>
          <w:szCs w:val="28"/>
        </w:rPr>
        <w:t xml:space="preserve">Тем не менее, нельзя не отметить тот факт, что население </w:t>
      </w:r>
      <w:r w:rsidR="0085590F">
        <w:rPr>
          <w:rFonts w:ascii="Times New Roman" w:hAnsi="Times New Roman" w:cs="Times New Roman"/>
          <w:sz w:val="28"/>
          <w:szCs w:val="28"/>
        </w:rPr>
        <w:t>полуострова за последние 2</w:t>
      </w:r>
      <w:r w:rsidRPr="00257EA4">
        <w:rPr>
          <w:rFonts w:ascii="Times New Roman" w:hAnsi="Times New Roman" w:cs="Times New Roman"/>
          <w:sz w:val="28"/>
          <w:szCs w:val="28"/>
        </w:rPr>
        <w:t xml:space="preserve"> года заметило определенное снижение масштабов взяточничества как в российском обществе в целом, так и на территории Камчатского края в частности.</w:t>
      </w:r>
      <w:r w:rsidR="005F5592">
        <w:rPr>
          <w:rFonts w:ascii="Times New Roman" w:hAnsi="Times New Roman" w:cs="Times New Roman"/>
          <w:sz w:val="28"/>
          <w:szCs w:val="28"/>
        </w:rPr>
        <w:t xml:space="preserve"> Вероятно, </w:t>
      </w:r>
      <w:r w:rsidRPr="00257EA4">
        <w:rPr>
          <w:rFonts w:ascii="Times New Roman" w:hAnsi="Times New Roman" w:cs="Times New Roman"/>
          <w:sz w:val="28"/>
          <w:szCs w:val="28"/>
        </w:rPr>
        <w:t xml:space="preserve">жители региона видят усилия властей по борьбе с взяточничеством и отмечают действенность антикоррупционных мероприятий, принимаемых органами государственной власти и органами местного самоуправления </w:t>
      </w:r>
      <w:r w:rsidR="0085590F">
        <w:rPr>
          <w:rFonts w:ascii="Times New Roman" w:hAnsi="Times New Roman" w:cs="Times New Roman"/>
          <w:sz w:val="28"/>
          <w:szCs w:val="28"/>
        </w:rPr>
        <w:t>Края</w:t>
      </w:r>
      <w:r w:rsidRPr="00257EA4">
        <w:rPr>
          <w:rFonts w:ascii="Times New Roman" w:hAnsi="Times New Roman" w:cs="Times New Roman"/>
          <w:sz w:val="28"/>
          <w:szCs w:val="28"/>
        </w:rPr>
        <w:t>.</w:t>
      </w:r>
    </w:p>
    <w:p w:rsidR="005F5592" w:rsidRDefault="005F5592" w:rsidP="007D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257EA4">
        <w:rPr>
          <w:rFonts w:ascii="Times New Roman" w:hAnsi="Times New Roman" w:cs="Times New Roman"/>
          <w:sz w:val="28"/>
          <w:szCs w:val="28"/>
        </w:rPr>
        <w:t>роблема коррупции хоть и является относительно актуальной, однако занимает лишь 7 место в общем рейтинге</w:t>
      </w:r>
      <w:r>
        <w:rPr>
          <w:rFonts w:ascii="Times New Roman" w:hAnsi="Times New Roman" w:cs="Times New Roman"/>
          <w:sz w:val="28"/>
          <w:szCs w:val="28"/>
        </w:rPr>
        <w:t xml:space="preserve"> проблемного поля региона</w:t>
      </w:r>
      <w:r w:rsidRPr="00257EA4">
        <w:rPr>
          <w:rFonts w:ascii="Times New Roman" w:hAnsi="Times New Roman" w:cs="Times New Roman"/>
          <w:sz w:val="28"/>
          <w:szCs w:val="28"/>
        </w:rPr>
        <w:t>. Первоочередного решения, по мнению камчатцев, все же требуют социальные вопросы: повышение зарплат и пенсий, снижение уровня инфляции, повышение качества здравоохранения и ЖКХ.</w:t>
      </w:r>
    </w:p>
    <w:p w:rsidR="002042DA" w:rsidRDefault="00381939" w:rsidP="007D3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55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5DF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F5DFD" w:rsidRPr="0011554D">
        <w:rPr>
          <w:rFonts w:ascii="Times New Roman" w:eastAsia="Times New Roman" w:hAnsi="Times New Roman" w:cs="Times New Roman"/>
          <w:sz w:val="28"/>
          <w:szCs w:val="28"/>
        </w:rPr>
        <w:t>а всех уровнях власти борьба с коррупцией определяется как приоритетная задача на ближайшие годы</w:t>
      </w:r>
      <w:r w:rsidR="00DF5D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5DFD" w:rsidRPr="00115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DFD">
        <w:rPr>
          <w:rFonts w:ascii="Times New Roman" w:eastAsia="Times New Roman" w:hAnsi="Times New Roman" w:cs="Times New Roman"/>
          <w:sz w:val="28"/>
          <w:szCs w:val="28"/>
        </w:rPr>
        <w:t>в то же время 51,8% опрошенных считают, что коррупцию победить невозможно.</w:t>
      </w:r>
      <w:r w:rsidR="005F5592" w:rsidRPr="00257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этим, на первый план для органов власти выходит задача по усилению медиа</w:t>
      </w:r>
      <w:r w:rsidR="0085590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сопровождения антикоррупционой борьбы в части убеждения населения, не только о необходимости противодействия взяточничеству, но и трансляция парадигмы, что с коррупцией нужно и можно бороться. </w:t>
      </w:r>
    </w:p>
    <w:p w:rsidR="007C14C6" w:rsidRDefault="007C14C6" w:rsidP="007D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57EA4">
        <w:rPr>
          <w:rFonts w:ascii="Times New Roman" w:hAnsi="Times New Roman" w:cs="Times New Roman"/>
          <w:sz w:val="28"/>
          <w:szCs w:val="28"/>
        </w:rPr>
        <w:t>Как показывают результаты исследования, хотя бы раз в жизни в коррупционную ситуацию</w:t>
      </w:r>
      <w:r w:rsidRPr="00257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EA4">
        <w:rPr>
          <w:rFonts w:ascii="Times New Roman" w:hAnsi="Times New Roman" w:cs="Times New Roman"/>
          <w:sz w:val="28"/>
          <w:szCs w:val="28"/>
        </w:rPr>
        <w:t xml:space="preserve">попадал каждый пятый житель Камчатского края (22,4%). В социологическом замере </w:t>
      </w:r>
      <w:r>
        <w:rPr>
          <w:rFonts w:ascii="Times New Roman" w:hAnsi="Times New Roman" w:cs="Times New Roman"/>
          <w:sz w:val="28"/>
          <w:szCs w:val="28"/>
        </w:rPr>
        <w:t xml:space="preserve">2012 года </w:t>
      </w:r>
      <w:r w:rsidRPr="00257EA4">
        <w:rPr>
          <w:rFonts w:ascii="Times New Roman" w:hAnsi="Times New Roman" w:cs="Times New Roman"/>
          <w:sz w:val="28"/>
          <w:szCs w:val="28"/>
        </w:rPr>
        <w:t>эта цифра составляла 24,7% жителей региона, что говорит о статистической незначимости изменений. Таким образом, в целом охват коррупции в регионе за последний год остался на прежнем уровне. Также это в большей степени говорит о том, что в Камчатском крае чаще практикуются повторные коррупционные сделки, налицо, в некотором роде, устоявшиеся коррупционные каналы.</w:t>
      </w:r>
    </w:p>
    <w:p w:rsidR="007C14C6" w:rsidRDefault="007C14C6" w:rsidP="007D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42DA" w:rsidRPr="00257EA4">
        <w:rPr>
          <w:rFonts w:ascii="Times New Roman" w:hAnsi="Times New Roman" w:cs="Times New Roman"/>
          <w:sz w:val="28"/>
          <w:szCs w:val="28"/>
        </w:rPr>
        <w:t>.</w:t>
      </w:r>
      <w:r w:rsidR="00381939">
        <w:rPr>
          <w:rFonts w:ascii="Times New Roman" w:hAnsi="Times New Roman" w:cs="Times New Roman"/>
          <w:sz w:val="28"/>
          <w:szCs w:val="28"/>
        </w:rPr>
        <w:t xml:space="preserve"> С</w:t>
      </w:r>
      <w:r w:rsidR="00381939" w:rsidRPr="00257EA4">
        <w:rPr>
          <w:rFonts w:ascii="Times New Roman" w:hAnsi="Times New Roman" w:cs="Times New Roman"/>
          <w:sz w:val="28"/>
          <w:szCs w:val="28"/>
        </w:rPr>
        <w:t xml:space="preserve">реди наиболее взяткоемких </w:t>
      </w:r>
      <w:r w:rsidR="00381939">
        <w:rPr>
          <w:rFonts w:ascii="Times New Roman" w:hAnsi="Times New Roman" w:cs="Times New Roman"/>
          <w:sz w:val="28"/>
          <w:szCs w:val="28"/>
        </w:rPr>
        <w:t xml:space="preserve">социально-экономических </w:t>
      </w:r>
      <w:r w:rsidR="00381939" w:rsidRPr="00257EA4">
        <w:rPr>
          <w:rFonts w:ascii="Times New Roman" w:hAnsi="Times New Roman" w:cs="Times New Roman"/>
          <w:sz w:val="28"/>
          <w:szCs w:val="28"/>
        </w:rPr>
        <w:t xml:space="preserve">сфер </w:t>
      </w:r>
      <w:r w:rsidR="00381939">
        <w:rPr>
          <w:rFonts w:ascii="Times New Roman" w:hAnsi="Times New Roman" w:cs="Times New Roman"/>
          <w:sz w:val="28"/>
          <w:szCs w:val="28"/>
        </w:rPr>
        <w:t xml:space="preserve">и институтов </w:t>
      </w:r>
      <w:r w:rsidR="00381939" w:rsidRPr="00257EA4">
        <w:rPr>
          <w:rFonts w:ascii="Times New Roman" w:hAnsi="Times New Roman" w:cs="Times New Roman"/>
          <w:sz w:val="28"/>
          <w:szCs w:val="28"/>
        </w:rPr>
        <w:t xml:space="preserve">по-прежнему лидируют здравоохранение и ГИБДД (6,8% и 3,7% соответственно). А вот сфера образования утратила третье место, которое она </w:t>
      </w:r>
      <w:r w:rsidR="00381939" w:rsidRPr="00381939">
        <w:rPr>
          <w:rFonts w:ascii="Times New Roman" w:hAnsi="Times New Roman" w:cs="Times New Roman"/>
          <w:sz w:val="28"/>
          <w:szCs w:val="28"/>
        </w:rPr>
        <w:t>занимала в 2012 году, переместившись на пятую строчку общего рейтинга, уступив лидерство сфере занятости и сфере регистрации прав собственности</w:t>
      </w:r>
      <w:r w:rsidR="00381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всем заинтересованным органам (в том числе соответствующим правоохранительным структурам) следует обратить особое внимание на подобную динамику, более оперативно реагировать на обращения рядовых граждан, связанные с неформальными платежами (или вымогательством взяток) в данных сферах. Здесь важно также понять, почему наметилась негативная тенденция роста числа коррупционных проявлений при устройстве жителей полуострова на работу и</w:t>
      </w:r>
      <w:r w:rsidR="0085590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7C1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попытках</w:t>
      </w:r>
      <w:r w:rsidRPr="00E700C3">
        <w:rPr>
          <w:rFonts w:ascii="Times New Roman" w:hAnsi="Times New Roman" w:cs="Times New Roman"/>
          <w:sz w:val="28"/>
          <w:szCs w:val="28"/>
        </w:rPr>
        <w:t xml:space="preserve"> оформить земельные, приватизационные, наследственные дела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5590F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85590F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по регистрации прав собственности.</w:t>
      </w:r>
    </w:p>
    <w:p w:rsidR="003A0FCA" w:rsidRPr="00381939" w:rsidRDefault="003A0FCA" w:rsidP="007D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7EA4">
        <w:rPr>
          <w:rFonts w:ascii="Times New Roman" w:hAnsi="Times New Roman" w:cs="Times New Roman"/>
          <w:sz w:val="28"/>
          <w:szCs w:val="28"/>
        </w:rPr>
        <w:t>Как показали результаты исследования, антикоррупционный потенциал населения региона пока еще достаточно слабый: только 12% респондентов в ходе опроса заявили, что они лично или их организация стараются принимать какие-то меры по борьбе с взяточничеством, причем в динамике ситуация не меняется. О своей потенциальной готовности противостоять коррупции заявили 25,7% жителей полуострова. Остальному населению Камчатского края либо все равно, либо оно пока не определилось в своей поведенческой позиции</w:t>
      </w:r>
      <w:r w:rsidR="0085590F">
        <w:rPr>
          <w:rFonts w:ascii="Times New Roman" w:hAnsi="Times New Roman" w:cs="Times New Roman"/>
          <w:sz w:val="28"/>
          <w:szCs w:val="28"/>
        </w:rPr>
        <w:t>.</w:t>
      </w:r>
    </w:p>
    <w:p w:rsidR="00964326" w:rsidRPr="00257EA4" w:rsidRDefault="003A0FCA" w:rsidP="007D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42DA" w:rsidRPr="00381939">
        <w:rPr>
          <w:rFonts w:ascii="Times New Roman" w:hAnsi="Times New Roman" w:cs="Times New Roman"/>
          <w:sz w:val="28"/>
          <w:szCs w:val="28"/>
        </w:rPr>
        <w:t xml:space="preserve">. </w:t>
      </w:r>
      <w:r w:rsidR="00964326">
        <w:rPr>
          <w:rFonts w:ascii="Times New Roman" w:hAnsi="Times New Roman" w:cs="Times New Roman"/>
          <w:sz w:val="28"/>
          <w:szCs w:val="28"/>
        </w:rPr>
        <w:t>Б</w:t>
      </w:r>
      <w:r w:rsidR="002042DA" w:rsidRPr="00381939">
        <w:rPr>
          <w:rFonts w:ascii="Times New Roman" w:hAnsi="Times New Roman" w:cs="Times New Roman"/>
          <w:sz w:val="28"/>
          <w:szCs w:val="28"/>
        </w:rPr>
        <w:t>ольшинство жителей</w:t>
      </w:r>
      <w:r w:rsidR="002042DA" w:rsidRPr="00257EA4">
        <w:rPr>
          <w:rFonts w:ascii="Times New Roman" w:hAnsi="Times New Roman" w:cs="Times New Roman"/>
          <w:sz w:val="28"/>
          <w:szCs w:val="28"/>
        </w:rPr>
        <w:t xml:space="preserve"> Камчатского края разделяют понятия «подарок» и «взятка», понимая первый как небольшой презент, </w:t>
      </w:r>
      <w:r w:rsidR="002042DA" w:rsidRPr="00257EA4">
        <w:rPr>
          <w:rFonts w:ascii="Times New Roman" w:eastAsia="Calibri" w:hAnsi="Times New Roman" w:cs="Times New Roman"/>
          <w:sz w:val="28"/>
          <w:szCs w:val="28"/>
        </w:rPr>
        <w:t>преподнесенный должностному лицу за решение своих проблем или выполненные действия</w:t>
      </w:r>
      <w:r w:rsidR="00964326">
        <w:rPr>
          <w:rFonts w:ascii="Times New Roman" w:hAnsi="Times New Roman" w:cs="Times New Roman"/>
          <w:sz w:val="28"/>
          <w:szCs w:val="28"/>
        </w:rPr>
        <w:t xml:space="preserve"> в качестве благодарности.</w:t>
      </w:r>
      <w:r w:rsidR="002042DA" w:rsidRPr="00257EA4">
        <w:rPr>
          <w:rFonts w:ascii="Times New Roman" w:hAnsi="Times New Roman" w:cs="Times New Roman"/>
          <w:sz w:val="28"/>
          <w:szCs w:val="28"/>
        </w:rPr>
        <w:t xml:space="preserve"> </w:t>
      </w:r>
      <w:r w:rsidR="00964326">
        <w:rPr>
          <w:rFonts w:ascii="Times New Roman" w:hAnsi="Times New Roman" w:cs="Times New Roman"/>
          <w:sz w:val="28"/>
          <w:szCs w:val="28"/>
        </w:rPr>
        <w:t xml:space="preserve">Для 2/3 опрошенных жителей Камчатского края </w:t>
      </w:r>
      <w:r w:rsidR="002042DA" w:rsidRPr="00257EA4">
        <w:rPr>
          <w:rFonts w:ascii="Times New Roman" w:hAnsi="Times New Roman" w:cs="Times New Roman"/>
          <w:sz w:val="28"/>
          <w:szCs w:val="28"/>
        </w:rPr>
        <w:t>процесс передачи подарка не является общественно осуждаемым действием, тогда как дача и получение взятки априори имеет негативный социальный подтекст.</w:t>
      </w:r>
      <w:r w:rsidR="00964326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964326" w:rsidRPr="00257EA4">
        <w:rPr>
          <w:rFonts w:ascii="Times New Roman" w:hAnsi="Times New Roman" w:cs="Times New Roman"/>
          <w:sz w:val="28"/>
          <w:szCs w:val="28"/>
        </w:rPr>
        <w:t xml:space="preserve">подарки чиновникам (должностным лицам) приходилось давать существенно большему числу камчатцев, чем в случае с «охватом коррупции». Хотя бы раз с этим сталкивались 59,5% опрошенных. Поэтому если принимать за коррупционные практики и опыт дарения, то «охват коррупции» в этом случае возрастает в 2,5 раза. Причем, следует отметить, что за последние </w:t>
      </w:r>
      <w:r w:rsidR="0085590F">
        <w:rPr>
          <w:rFonts w:ascii="Times New Roman" w:hAnsi="Times New Roman" w:cs="Times New Roman"/>
          <w:sz w:val="28"/>
          <w:szCs w:val="28"/>
        </w:rPr>
        <w:t>2</w:t>
      </w:r>
      <w:r w:rsidR="00964326" w:rsidRPr="00257EA4">
        <w:rPr>
          <w:rFonts w:ascii="Times New Roman" w:hAnsi="Times New Roman" w:cs="Times New Roman"/>
          <w:sz w:val="28"/>
          <w:szCs w:val="28"/>
        </w:rPr>
        <w:t xml:space="preserve"> года практик</w:t>
      </w:r>
      <w:r w:rsidR="0085590F">
        <w:rPr>
          <w:rFonts w:ascii="Times New Roman" w:hAnsi="Times New Roman" w:cs="Times New Roman"/>
          <w:sz w:val="28"/>
          <w:szCs w:val="28"/>
        </w:rPr>
        <w:t>а</w:t>
      </w:r>
      <w:r w:rsidR="00964326" w:rsidRPr="00257EA4">
        <w:rPr>
          <w:rFonts w:ascii="Times New Roman" w:hAnsi="Times New Roman" w:cs="Times New Roman"/>
          <w:sz w:val="28"/>
          <w:szCs w:val="28"/>
        </w:rPr>
        <w:t xml:space="preserve"> неформального дарения существенно возросла.</w:t>
      </w:r>
    </w:p>
    <w:p w:rsidR="007C14C6" w:rsidRPr="00964326" w:rsidRDefault="003A0FCA" w:rsidP="007D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4C6" w:rsidRPr="00964326">
        <w:rPr>
          <w:rFonts w:ascii="Times New Roman" w:hAnsi="Times New Roman" w:cs="Times New Roman"/>
          <w:sz w:val="28"/>
          <w:szCs w:val="28"/>
        </w:rPr>
        <w:t xml:space="preserve">. В современной науке принято отмечать множественность причин бытовой коррупции, </w:t>
      </w:r>
      <w:r w:rsidR="00964326" w:rsidRPr="00964326">
        <w:rPr>
          <w:rFonts w:ascii="Times New Roman" w:hAnsi="Times New Roman" w:cs="Times New Roman"/>
          <w:sz w:val="28"/>
          <w:szCs w:val="28"/>
        </w:rPr>
        <w:t>социокультурных факторов, как способствующих, так и препятств</w:t>
      </w:r>
      <w:r w:rsidR="00964326">
        <w:rPr>
          <w:rFonts w:ascii="Times New Roman" w:hAnsi="Times New Roman" w:cs="Times New Roman"/>
          <w:sz w:val="28"/>
          <w:szCs w:val="28"/>
        </w:rPr>
        <w:t>ующих возникновению и развитию взяточничества,</w:t>
      </w:r>
      <w:r w:rsidR="00964326" w:rsidRPr="00964326">
        <w:rPr>
          <w:rFonts w:ascii="Times New Roman" w:hAnsi="Times New Roman" w:cs="Times New Roman"/>
          <w:sz w:val="28"/>
          <w:szCs w:val="28"/>
        </w:rPr>
        <w:t xml:space="preserve"> </w:t>
      </w:r>
      <w:r w:rsidR="007C14C6" w:rsidRPr="00964326">
        <w:rPr>
          <w:rFonts w:ascii="Times New Roman" w:hAnsi="Times New Roman" w:cs="Times New Roman"/>
          <w:sz w:val="28"/>
          <w:szCs w:val="28"/>
        </w:rPr>
        <w:t>выделяя экономические, институциональные и социально-культурные источники ее появления</w:t>
      </w:r>
      <w:r w:rsidR="00964326">
        <w:rPr>
          <w:rFonts w:ascii="Times New Roman" w:hAnsi="Times New Roman" w:cs="Times New Roman"/>
          <w:sz w:val="28"/>
          <w:szCs w:val="28"/>
        </w:rPr>
        <w:t>:</w:t>
      </w:r>
    </w:p>
    <w:p w:rsidR="007C14C6" w:rsidRPr="00964326" w:rsidRDefault="00964326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326">
        <w:rPr>
          <w:rFonts w:ascii="Times New Roman" w:eastAsia="Calibri" w:hAnsi="Times New Roman" w:cs="Times New Roman"/>
          <w:sz w:val="28"/>
          <w:szCs w:val="28"/>
        </w:rPr>
        <w:t>1) э</w:t>
      </w:r>
      <w:r w:rsidR="007C14C6" w:rsidRPr="00964326">
        <w:rPr>
          <w:rFonts w:ascii="Times New Roman" w:hAnsi="Times New Roman" w:cs="Times New Roman"/>
          <w:iCs/>
          <w:sz w:val="28"/>
          <w:szCs w:val="28"/>
        </w:rPr>
        <w:t xml:space="preserve">кономические </w:t>
      </w:r>
      <w:r w:rsidR="007C14C6" w:rsidRPr="00964326">
        <w:rPr>
          <w:rFonts w:ascii="Times New Roman" w:hAnsi="Times New Roman" w:cs="Times New Roman"/>
          <w:sz w:val="28"/>
          <w:szCs w:val="28"/>
        </w:rPr>
        <w:t>причины коррупции – это, прежде всего, высокие возможности государственных служащих влиять на деятельность фирм и граждан</w:t>
      </w:r>
      <w:r w:rsidRPr="00964326">
        <w:rPr>
          <w:rFonts w:ascii="Times New Roman" w:hAnsi="Times New Roman" w:cs="Times New Roman"/>
          <w:sz w:val="28"/>
          <w:szCs w:val="28"/>
        </w:rPr>
        <w:t>, поэтому</w:t>
      </w:r>
      <w:r w:rsidR="007C14C6" w:rsidRPr="00964326">
        <w:rPr>
          <w:rFonts w:ascii="Times New Roman" w:hAnsi="Times New Roman" w:cs="Times New Roman"/>
          <w:sz w:val="28"/>
          <w:szCs w:val="28"/>
        </w:rPr>
        <w:t xml:space="preserve"> </w:t>
      </w:r>
      <w:r w:rsidRPr="00964326">
        <w:rPr>
          <w:rFonts w:ascii="Times New Roman" w:hAnsi="Times New Roman" w:cs="Times New Roman"/>
          <w:sz w:val="28"/>
          <w:szCs w:val="28"/>
        </w:rPr>
        <w:t>к</w:t>
      </w:r>
      <w:r w:rsidR="007C14C6" w:rsidRPr="00964326">
        <w:rPr>
          <w:rFonts w:ascii="Times New Roman" w:hAnsi="Times New Roman" w:cs="Times New Roman"/>
          <w:sz w:val="28"/>
          <w:szCs w:val="28"/>
        </w:rPr>
        <w:t>оррупция возникает везде, где у чиновников есть широкие полномочия распоряжаться какими-либо дефицитными, но не принадлежащими им благами</w:t>
      </w:r>
      <w:r w:rsidRPr="00964326">
        <w:rPr>
          <w:rFonts w:ascii="Times New Roman" w:hAnsi="Times New Roman" w:cs="Times New Roman"/>
          <w:sz w:val="28"/>
          <w:szCs w:val="28"/>
        </w:rPr>
        <w:t xml:space="preserve"> и ресурсами;</w:t>
      </w:r>
    </w:p>
    <w:p w:rsidR="007C14C6" w:rsidRPr="00964326" w:rsidRDefault="00964326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4326">
        <w:rPr>
          <w:rFonts w:ascii="Times New Roman" w:hAnsi="Times New Roman" w:cs="Times New Roman"/>
          <w:sz w:val="28"/>
          <w:szCs w:val="28"/>
        </w:rPr>
        <w:t>2) и</w:t>
      </w:r>
      <w:r w:rsidR="007C14C6" w:rsidRPr="00964326">
        <w:rPr>
          <w:rFonts w:ascii="Times New Roman" w:hAnsi="Times New Roman" w:cs="Times New Roman"/>
          <w:iCs/>
          <w:sz w:val="28"/>
          <w:szCs w:val="28"/>
        </w:rPr>
        <w:t>нституциональны</w:t>
      </w:r>
      <w:r w:rsidRPr="00964326">
        <w:rPr>
          <w:rFonts w:ascii="Times New Roman" w:hAnsi="Times New Roman" w:cs="Times New Roman"/>
          <w:iCs/>
          <w:sz w:val="28"/>
          <w:szCs w:val="28"/>
        </w:rPr>
        <w:t>ми</w:t>
      </w:r>
      <w:r w:rsidR="007C14C6" w:rsidRPr="009643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14C6" w:rsidRPr="00964326">
        <w:rPr>
          <w:rFonts w:ascii="Times New Roman" w:hAnsi="Times New Roman" w:cs="Times New Roman"/>
          <w:sz w:val="28"/>
          <w:szCs w:val="28"/>
        </w:rPr>
        <w:t>причин</w:t>
      </w:r>
      <w:r w:rsidRPr="00964326">
        <w:rPr>
          <w:rFonts w:ascii="Times New Roman" w:hAnsi="Times New Roman" w:cs="Times New Roman"/>
          <w:sz w:val="28"/>
          <w:szCs w:val="28"/>
        </w:rPr>
        <w:t>ами</w:t>
      </w:r>
      <w:r w:rsidR="007C14C6" w:rsidRPr="00964326">
        <w:rPr>
          <w:rFonts w:ascii="Times New Roman" w:hAnsi="Times New Roman" w:cs="Times New Roman"/>
          <w:sz w:val="28"/>
          <w:szCs w:val="28"/>
        </w:rPr>
        <w:t xml:space="preserve"> коррупции считаются высокий уровень закрытости в работе государственных структур (ведомств)</w:t>
      </w:r>
      <w:r w:rsidR="0085590F">
        <w:rPr>
          <w:rFonts w:ascii="Times New Roman" w:hAnsi="Times New Roman" w:cs="Times New Roman"/>
          <w:sz w:val="28"/>
          <w:szCs w:val="28"/>
        </w:rPr>
        <w:t>; в связи с этим нужно продолжать работу в плане внедрения получения государственных (муниципальных) услуг в электронном виде и по принципу «одного окна», чтобы свести к нулю личное взаимодействие граждан-заявителей и должностных лиц, а, значит ликвидировать саму основу коррупции при предоставлении государственных (муниципальных услуг);</w:t>
      </w:r>
    </w:p>
    <w:p w:rsidR="007C14C6" w:rsidRPr="00964326" w:rsidRDefault="00964326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8"/>
          <w:szCs w:val="28"/>
        </w:rPr>
        <w:t>3) с</w:t>
      </w:r>
      <w:r w:rsidR="007C14C6" w:rsidRPr="00964326">
        <w:rPr>
          <w:rFonts w:ascii="Times New Roman" w:hAnsi="Times New Roman" w:cs="Times New Roman"/>
          <w:iCs/>
          <w:sz w:val="28"/>
          <w:szCs w:val="28"/>
        </w:rPr>
        <w:t xml:space="preserve">оциально-культурными </w:t>
      </w:r>
      <w:r w:rsidR="007C14C6" w:rsidRPr="00964326">
        <w:rPr>
          <w:rFonts w:ascii="Times New Roman" w:hAnsi="Times New Roman" w:cs="Times New Roman"/>
          <w:sz w:val="28"/>
          <w:szCs w:val="28"/>
        </w:rPr>
        <w:t xml:space="preserve">причинами коррупции, по мнению являются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7C14C6" w:rsidRPr="00964326">
        <w:rPr>
          <w:rFonts w:ascii="Times New Roman" w:hAnsi="Times New Roman" w:cs="Times New Roman"/>
          <w:sz w:val="28"/>
          <w:szCs w:val="28"/>
        </w:rPr>
        <w:t xml:space="preserve">деморализация общества, недостаточная информированность и организованность граждан, общественная пассивность в отношении своеволия </w:t>
      </w:r>
      <w:r w:rsidR="0015274B">
        <w:rPr>
          <w:rFonts w:ascii="Times New Roman" w:hAnsi="Times New Roman" w:cs="Times New Roman"/>
          <w:sz w:val="28"/>
          <w:szCs w:val="28"/>
        </w:rPr>
        <w:t>чиновников и должностных лиц.</w:t>
      </w:r>
    </w:p>
    <w:p w:rsidR="007C14C6" w:rsidRPr="007C14C6" w:rsidRDefault="0015274B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следует отметить, что </w:t>
      </w:r>
      <w:r w:rsidR="003A0FCA">
        <w:rPr>
          <w:rFonts w:ascii="Times New Roman" w:hAnsi="Times New Roman" w:cs="Times New Roman"/>
          <w:sz w:val="28"/>
          <w:szCs w:val="28"/>
        </w:rPr>
        <w:t>н</w:t>
      </w:r>
      <w:r w:rsidR="007C14C6" w:rsidRPr="00964326">
        <w:rPr>
          <w:rFonts w:ascii="Times New Roman" w:hAnsi="Times New Roman" w:cs="Times New Roman"/>
          <w:sz w:val="28"/>
          <w:szCs w:val="28"/>
        </w:rPr>
        <w:t>а масштабность бытовой коррупции</w:t>
      </w:r>
      <w:r w:rsidR="007C14C6" w:rsidRPr="007C14C6">
        <w:rPr>
          <w:rFonts w:ascii="Times New Roman" w:hAnsi="Times New Roman" w:cs="Times New Roman"/>
          <w:sz w:val="28"/>
          <w:szCs w:val="28"/>
        </w:rPr>
        <w:t xml:space="preserve"> большое влияние оказывают морально-психологическая атмосфера, царящая в обществе, </w:t>
      </w:r>
      <w:r w:rsidR="0085590F"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7C14C6" w:rsidRPr="007C14C6">
        <w:rPr>
          <w:rFonts w:ascii="Times New Roman" w:hAnsi="Times New Roman" w:cs="Times New Roman"/>
          <w:spacing w:val="-2"/>
          <w:sz w:val="28"/>
          <w:szCs w:val="28"/>
        </w:rPr>
        <w:t>особенность</w:t>
      </w:r>
      <w:r w:rsidR="0085590F">
        <w:rPr>
          <w:rFonts w:ascii="Times New Roman" w:hAnsi="Times New Roman" w:cs="Times New Roman"/>
          <w:spacing w:val="-2"/>
          <w:sz w:val="28"/>
          <w:szCs w:val="28"/>
        </w:rPr>
        <w:t>ю которой</w:t>
      </w:r>
      <w:r w:rsidR="007C14C6" w:rsidRPr="007C14C6">
        <w:rPr>
          <w:rFonts w:ascii="Times New Roman" w:hAnsi="Times New Roman" w:cs="Times New Roman"/>
          <w:spacing w:val="-2"/>
          <w:sz w:val="28"/>
          <w:szCs w:val="28"/>
        </w:rPr>
        <w:t>, способствующ</w:t>
      </w:r>
      <w:r w:rsidR="0085590F"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="007C14C6" w:rsidRPr="007C14C6">
        <w:rPr>
          <w:rFonts w:ascii="Times New Roman" w:hAnsi="Times New Roman" w:cs="Times New Roman"/>
          <w:spacing w:val="-2"/>
          <w:sz w:val="28"/>
          <w:szCs w:val="28"/>
        </w:rPr>
        <w:t xml:space="preserve"> процветанию коррупции,</w:t>
      </w:r>
      <w:r w:rsidR="0085590F">
        <w:rPr>
          <w:rFonts w:ascii="Times New Roman" w:hAnsi="Times New Roman" w:cs="Times New Roman"/>
          <w:spacing w:val="-2"/>
          <w:sz w:val="28"/>
          <w:szCs w:val="28"/>
        </w:rPr>
        <w:t xml:space="preserve"> является</w:t>
      </w:r>
      <w:r w:rsidR="007C14C6" w:rsidRPr="007C14C6">
        <w:rPr>
          <w:rFonts w:ascii="Times New Roman" w:hAnsi="Times New Roman" w:cs="Times New Roman"/>
          <w:spacing w:val="-2"/>
          <w:sz w:val="28"/>
          <w:szCs w:val="28"/>
        </w:rPr>
        <w:t xml:space="preserve"> двойной моральный стандарт. С одной стороны, коррупция, особенно верхушечная, считается общественно неприемлемой. Это всячески поддерживается и обыденной моралью, и </w:t>
      </w:r>
      <w:r w:rsidR="0085590F">
        <w:rPr>
          <w:rFonts w:ascii="Times New Roman" w:hAnsi="Times New Roman" w:cs="Times New Roman"/>
          <w:spacing w:val="-2"/>
          <w:sz w:val="28"/>
          <w:szCs w:val="28"/>
        </w:rPr>
        <w:t>СМИ</w:t>
      </w:r>
      <w:r w:rsidR="007C14C6" w:rsidRPr="007C14C6">
        <w:rPr>
          <w:rFonts w:ascii="Times New Roman" w:hAnsi="Times New Roman" w:cs="Times New Roman"/>
          <w:spacing w:val="-2"/>
          <w:sz w:val="28"/>
          <w:szCs w:val="28"/>
        </w:rPr>
        <w:t xml:space="preserve">, и политической практикой, эксплуатирующей актикоррупционную тематику. С другой стороны, коррупция, особенно низовая, является принимаемой </w:t>
      </w:r>
      <w:r w:rsidR="003A0FC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7C14C6" w:rsidRPr="007C14C6">
        <w:rPr>
          <w:rFonts w:ascii="Times New Roman" w:hAnsi="Times New Roman" w:cs="Times New Roman"/>
          <w:spacing w:val="-2"/>
          <w:sz w:val="28"/>
          <w:szCs w:val="28"/>
        </w:rPr>
        <w:t>по умолчанию</w:t>
      </w:r>
      <w:r w:rsidR="003A0FC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7C14C6" w:rsidRPr="007C14C6">
        <w:rPr>
          <w:rFonts w:ascii="Times New Roman" w:hAnsi="Times New Roman" w:cs="Times New Roman"/>
          <w:spacing w:val="-2"/>
          <w:sz w:val="28"/>
          <w:szCs w:val="28"/>
        </w:rPr>
        <w:t xml:space="preserve"> частью </w:t>
      </w:r>
      <w:r w:rsidR="003A0FCA">
        <w:rPr>
          <w:rFonts w:ascii="Times New Roman" w:hAnsi="Times New Roman" w:cs="Times New Roman"/>
          <w:spacing w:val="-2"/>
          <w:sz w:val="28"/>
          <w:szCs w:val="28"/>
        </w:rPr>
        <w:t>нашей повседневной жизни</w:t>
      </w:r>
      <w:r w:rsidR="007C14C6" w:rsidRPr="007C14C6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3A0FCA" w:rsidRPr="00257EA4" w:rsidRDefault="003A0FCA" w:rsidP="007D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257EA4">
        <w:rPr>
          <w:rFonts w:ascii="Times New Roman" w:hAnsi="Times New Roman" w:cs="Times New Roman"/>
          <w:sz w:val="28"/>
          <w:szCs w:val="28"/>
        </w:rPr>
        <w:t xml:space="preserve">По-прежнему, среди наиболее действенных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антикоррупционных </w:t>
      </w:r>
      <w:r w:rsidRPr="00257EA4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, предлагаемых населением Камчатского края</w:t>
      </w:r>
      <w:r w:rsidR="0085590F">
        <w:rPr>
          <w:rFonts w:ascii="Times New Roman" w:hAnsi="Times New Roman" w:cs="Times New Roman"/>
          <w:sz w:val="28"/>
          <w:szCs w:val="28"/>
        </w:rPr>
        <w:t>,</w:t>
      </w:r>
      <w:r w:rsidRPr="00257EA4">
        <w:rPr>
          <w:rFonts w:ascii="Times New Roman" w:hAnsi="Times New Roman" w:cs="Times New Roman"/>
          <w:sz w:val="28"/>
          <w:szCs w:val="28"/>
        </w:rPr>
        <w:t xml:space="preserve"> фигурируют:</w:t>
      </w:r>
    </w:p>
    <w:p w:rsidR="003A0FCA" w:rsidRPr="003C43B9" w:rsidRDefault="003A0FCA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C43B9">
        <w:rPr>
          <w:rFonts w:ascii="Times New Roman" w:hAnsi="Times New Roman" w:cs="Times New Roman"/>
          <w:sz w:val="28"/>
          <w:szCs w:val="28"/>
        </w:rPr>
        <w:t>меры экономического характера (конфискация имущества чиновников-взяточников и членов их семей, кратные штрафы за взятки, контроль за расходами чиновников), которые в совокупности набирают свыше 37% голосов опрошенных;</w:t>
      </w:r>
    </w:p>
    <w:p w:rsidR="003A0FCA" w:rsidRPr="003C43B9" w:rsidRDefault="003A0FCA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C43B9">
        <w:rPr>
          <w:rFonts w:ascii="Times New Roman" w:hAnsi="Times New Roman" w:cs="Times New Roman"/>
          <w:sz w:val="28"/>
          <w:szCs w:val="28"/>
        </w:rPr>
        <w:t>организационно-профилактические меры (создание эффективной системы государственного контроля за действиями чиновников, ограничение возможности влияния чиновников на бизнес и деятельность предпринимателей, обеспечение открытости гос</w:t>
      </w:r>
      <w:r w:rsidR="001B3AE7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3C43B9">
        <w:rPr>
          <w:rFonts w:ascii="Times New Roman" w:hAnsi="Times New Roman" w:cs="Times New Roman"/>
          <w:sz w:val="28"/>
          <w:szCs w:val="28"/>
        </w:rPr>
        <w:t>организаций посредством СМИ) в совокупности около 32%;</w:t>
      </w:r>
    </w:p>
    <w:p w:rsidR="003A0FCA" w:rsidRPr="00F11FD1" w:rsidRDefault="003A0FCA" w:rsidP="007D3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D1">
        <w:rPr>
          <w:rFonts w:ascii="Times New Roman" w:hAnsi="Times New Roman" w:cs="Times New Roman"/>
          <w:sz w:val="28"/>
          <w:szCs w:val="28"/>
        </w:rPr>
        <w:t>3) меры уголовного преследования (увеличение тюремных сроков, предусмотренных за получение взяток в особо крупном размере, показательные суды над взяточниками) в совокупности свыше 18%.</w:t>
      </w:r>
    </w:p>
    <w:p w:rsidR="007C14C6" w:rsidRPr="007C14C6" w:rsidRDefault="003A0FCA" w:rsidP="007D39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EA4">
        <w:rPr>
          <w:rFonts w:ascii="Times New Roman" w:hAnsi="Times New Roman" w:cs="Times New Roman"/>
          <w:sz w:val="28"/>
          <w:szCs w:val="28"/>
        </w:rPr>
        <w:t xml:space="preserve">Что касается форм участия гражданского общества в противодействии коррупции, то здесь также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7EA4">
        <w:rPr>
          <w:rFonts w:ascii="Times New Roman" w:hAnsi="Times New Roman" w:cs="Times New Roman"/>
          <w:sz w:val="28"/>
          <w:szCs w:val="28"/>
        </w:rPr>
        <w:t>о-прежнему, большинство опрошенных в качестве наиболее эффективной считает форму взаимодействия со средствами массовой информации, обращения в СМИ по фактам коррупции</w:t>
      </w:r>
      <w:r>
        <w:rPr>
          <w:rFonts w:ascii="Times New Roman" w:hAnsi="Times New Roman" w:cs="Times New Roman"/>
          <w:sz w:val="28"/>
          <w:szCs w:val="28"/>
        </w:rPr>
        <w:t>, а также проведение</w:t>
      </w:r>
      <w:r w:rsidRPr="00257EA4">
        <w:rPr>
          <w:rFonts w:ascii="Times New Roman" w:hAnsi="Times New Roman" w:cs="Times New Roman"/>
          <w:sz w:val="28"/>
          <w:szCs w:val="28"/>
        </w:rPr>
        <w:t xml:space="preserve"> независим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7EA4">
        <w:rPr>
          <w:rFonts w:ascii="Times New Roman" w:hAnsi="Times New Roman" w:cs="Times New Roman"/>
          <w:sz w:val="28"/>
          <w:szCs w:val="28"/>
        </w:rPr>
        <w:t xml:space="preserve"> антикоррупционн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7EA4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7EA4">
        <w:rPr>
          <w:rFonts w:ascii="Times New Roman" w:hAnsi="Times New Roman" w:cs="Times New Roman"/>
          <w:sz w:val="28"/>
          <w:szCs w:val="28"/>
        </w:rPr>
        <w:t xml:space="preserve"> нормативно-правовых </w:t>
      </w:r>
      <w:r w:rsidRPr="00FB56FB">
        <w:rPr>
          <w:rFonts w:ascii="Times New Roman" w:hAnsi="Times New Roman" w:cs="Times New Roman"/>
          <w:sz w:val="28"/>
          <w:szCs w:val="28"/>
        </w:rPr>
        <w:t>актов и прямые обращения к Губернатору региона.</w:t>
      </w:r>
      <w:bookmarkStart w:id="0" w:name="_GoBack"/>
      <w:bookmarkEnd w:id="0"/>
    </w:p>
    <w:p w:rsidR="004B03C2" w:rsidRPr="003C43B9" w:rsidRDefault="003A0FCA" w:rsidP="007D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B03C2" w:rsidRPr="004B03C2">
        <w:rPr>
          <w:rFonts w:ascii="Times New Roman" w:hAnsi="Times New Roman" w:cs="Times New Roman"/>
          <w:sz w:val="28"/>
          <w:szCs w:val="28"/>
        </w:rPr>
        <w:t xml:space="preserve"> </w:t>
      </w:r>
      <w:r w:rsidR="004B03C2" w:rsidRPr="003C43B9">
        <w:rPr>
          <w:rFonts w:ascii="Times New Roman" w:hAnsi="Times New Roman" w:cs="Times New Roman"/>
          <w:sz w:val="28"/>
          <w:szCs w:val="28"/>
        </w:rPr>
        <w:t>Самой известной антикоррупционной мерой</w:t>
      </w:r>
      <w:r w:rsidR="001B3AE7">
        <w:rPr>
          <w:rFonts w:ascii="Times New Roman" w:hAnsi="Times New Roman" w:cs="Times New Roman"/>
          <w:sz w:val="28"/>
          <w:szCs w:val="28"/>
        </w:rPr>
        <w:t>,</w:t>
      </w:r>
      <w:r w:rsidR="004B03C2" w:rsidRPr="003C43B9">
        <w:rPr>
          <w:rFonts w:ascii="Times New Roman" w:hAnsi="Times New Roman" w:cs="Times New Roman"/>
          <w:sz w:val="28"/>
          <w:szCs w:val="28"/>
        </w:rPr>
        <w:t xml:space="preserve"> </w:t>
      </w:r>
      <w:r w:rsidR="001B3AE7">
        <w:rPr>
          <w:rFonts w:ascii="Times New Roman" w:hAnsi="Times New Roman" w:cs="Times New Roman"/>
          <w:sz w:val="28"/>
          <w:szCs w:val="28"/>
        </w:rPr>
        <w:t>осуществляемой на территории Камчатского края,</w:t>
      </w:r>
      <w:r w:rsidR="004B03C2" w:rsidRPr="003C43B9">
        <w:rPr>
          <w:rFonts w:ascii="Times New Roman" w:hAnsi="Times New Roman" w:cs="Times New Roman"/>
          <w:sz w:val="28"/>
          <w:szCs w:val="28"/>
        </w:rPr>
        <w:t xml:space="preserve"> является представление государственными служащими сведений о доходах и имуществе: об этом хорошо известно более 60% </w:t>
      </w:r>
      <w:r w:rsidR="001B3AE7">
        <w:rPr>
          <w:rFonts w:ascii="Times New Roman" w:hAnsi="Times New Roman" w:cs="Times New Roman"/>
          <w:sz w:val="28"/>
          <w:szCs w:val="28"/>
        </w:rPr>
        <w:t>респондентов</w:t>
      </w:r>
      <w:r w:rsidR="004B03C2" w:rsidRPr="003C43B9">
        <w:rPr>
          <w:rFonts w:ascii="Times New Roman" w:hAnsi="Times New Roman" w:cs="Times New Roman"/>
          <w:sz w:val="28"/>
          <w:szCs w:val="28"/>
        </w:rPr>
        <w:t>. Более половины опрошенных камчатцев (53,1%) имеют представление о том, что издаются специальные законы и программы, направленные на противодействие коррупции, а также о том, что к гражданам, претендующим на государственную или муниципальную службу, предъявляются особые квалификационные требования (51,4%). Кроме того, практически каждому второму жителю региона известно о таких мерах борьбы с коррупцией, как проведение публичных слушаний и открытых обсуждений законопроектов (48,8%) и наличие специализированных почтовых ящиков для обращения граждан по вопросам коррупции (48,1%).</w:t>
      </w:r>
    </w:p>
    <w:p w:rsidR="0020780D" w:rsidRPr="007D3944" w:rsidRDefault="004B03C2" w:rsidP="007D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3B9">
        <w:rPr>
          <w:rFonts w:ascii="Times New Roman" w:hAnsi="Times New Roman" w:cs="Times New Roman"/>
          <w:sz w:val="28"/>
          <w:szCs w:val="28"/>
        </w:rPr>
        <w:t xml:space="preserve">Если говорить об эффективности данных антикоррупционных мер с точки зрения рядовых граждан, то наиболее действенной мерой, способной реально снизить масштабы взяточничества в регионе, является комплекс мероприятий, направленный на информационную открытость исполнительных органов власти (результативность данной меры отметили 43,0% опрошенных). Кроме того, </w:t>
      </w:r>
      <w:r w:rsidR="00F11FD1">
        <w:rPr>
          <w:rFonts w:ascii="Times New Roman" w:hAnsi="Times New Roman" w:cs="Times New Roman"/>
          <w:sz w:val="28"/>
          <w:szCs w:val="28"/>
        </w:rPr>
        <w:t>камч</w:t>
      </w:r>
      <w:r w:rsidRPr="003C43B9">
        <w:rPr>
          <w:rFonts w:ascii="Times New Roman" w:hAnsi="Times New Roman" w:cs="Times New Roman"/>
          <w:sz w:val="28"/>
          <w:szCs w:val="28"/>
        </w:rPr>
        <w:t xml:space="preserve">атцы </w:t>
      </w:r>
      <w:r w:rsidR="0085590F" w:rsidRPr="003C43B9">
        <w:rPr>
          <w:rFonts w:ascii="Times New Roman" w:hAnsi="Times New Roman" w:cs="Times New Roman"/>
          <w:sz w:val="28"/>
          <w:szCs w:val="28"/>
        </w:rPr>
        <w:t xml:space="preserve">позитивно </w:t>
      </w:r>
      <w:r w:rsidRPr="003C43B9">
        <w:rPr>
          <w:rFonts w:ascii="Times New Roman" w:hAnsi="Times New Roman" w:cs="Times New Roman"/>
          <w:sz w:val="28"/>
          <w:szCs w:val="28"/>
        </w:rPr>
        <w:t>оценивают введение  квалификационных требований к гражданам, претендующим на государственную или муниципальную службу, а также создание служб по принципу «единого окна», «электронного правительства», специализированных Интернет-сайтов, в том числе получение государственных (муниципальных) услуг на базе МФЦ (данные меры поддерживают около 37% респондентов)</w:t>
      </w:r>
      <w:r w:rsidR="001B3AE7">
        <w:rPr>
          <w:rFonts w:ascii="Times New Roman" w:hAnsi="Times New Roman" w:cs="Times New Roman"/>
          <w:sz w:val="28"/>
          <w:szCs w:val="28"/>
        </w:rPr>
        <w:t>.</w:t>
      </w:r>
    </w:p>
    <w:p w:rsidR="002C6E0C" w:rsidRPr="00DD38C3" w:rsidRDefault="002C6E0C" w:rsidP="00DD38C3">
      <w:pPr>
        <w:rPr>
          <w:rFonts w:ascii="Times New Roman" w:hAnsi="Times New Roman"/>
          <w:b/>
          <w:sz w:val="28"/>
          <w:szCs w:val="28"/>
        </w:rPr>
        <w:sectPr w:rsidR="002C6E0C" w:rsidRPr="00DD38C3" w:rsidSect="00A355C3">
          <w:footerReference w:type="default" r:id="rId29"/>
          <w:footnotePr>
            <w:numRestart w:val="eachPage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C1D4D" w:rsidRPr="00DD38C3" w:rsidRDefault="00CC1D4D" w:rsidP="00DD38C3">
      <w:pPr>
        <w:rPr>
          <w:rFonts w:ascii="Times New Roman" w:hAnsi="Times New Roman"/>
          <w:b/>
          <w:sz w:val="24"/>
          <w:szCs w:val="24"/>
        </w:rPr>
      </w:pPr>
    </w:p>
    <w:sectPr w:rsidR="00CC1D4D" w:rsidRPr="00DD38C3" w:rsidSect="00DD38C3"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9D" w:rsidRDefault="00985A9D" w:rsidP="009F744E">
      <w:pPr>
        <w:spacing w:after="0" w:line="240" w:lineRule="auto"/>
      </w:pPr>
      <w:r>
        <w:separator/>
      </w:r>
    </w:p>
  </w:endnote>
  <w:endnote w:type="continuationSeparator" w:id="0">
    <w:p w:rsidR="00985A9D" w:rsidRDefault="00985A9D" w:rsidP="009F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989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2630" w:rsidRPr="00A355C3" w:rsidRDefault="0048263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55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55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355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56FB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A355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2630" w:rsidRDefault="004826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9D" w:rsidRDefault="00985A9D" w:rsidP="009F744E">
      <w:pPr>
        <w:spacing w:after="0" w:line="240" w:lineRule="auto"/>
      </w:pPr>
      <w:r>
        <w:separator/>
      </w:r>
    </w:p>
  </w:footnote>
  <w:footnote w:type="continuationSeparator" w:id="0">
    <w:p w:rsidR="00985A9D" w:rsidRDefault="00985A9D" w:rsidP="009F744E">
      <w:pPr>
        <w:spacing w:after="0" w:line="240" w:lineRule="auto"/>
      </w:pPr>
      <w:r>
        <w:continuationSeparator/>
      </w:r>
    </w:p>
  </w:footnote>
  <w:footnote w:id="1">
    <w:p w:rsidR="00482630" w:rsidRPr="00546EDE" w:rsidRDefault="00482630" w:rsidP="002B41A0">
      <w:pPr>
        <w:pStyle w:val="a5"/>
        <w:jc w:val="both"/>
        <w:rPr>
          <w:rFonts w:ascii="Times New Roman" w:hAnsi="Times New Roman"/>
        </w:rPr>
      </w:pPr>
      <w:r w:rsidRPr="00546EDE">
        <w:rPr>
          <w:rStyle w:val="a7"/>
          <w:rFonts w:ascii="Times New Roman" w:hAnsi="Times New Roman"/>
        </w:rPr>
        <w:footnoteRef/>
      </w:r>
      <w:r w:rsidRPr="00546EDE">
        <w:rPr>
          <w:rFonts w:ascii="Times New Roman" w:hAnsi="Times New Roman"/>
        </w:rPr>
        <w:t xml:space="preserve"> См.: Индекс восприятия коррупции 2013. Обращение к документу: 07.10.2014.</w:t>
      </w:r>
      <w:r>
        <w:rPr>
          <w:rFonts w:ascii="Times New Roman" w:hAnsi="Times New Roman"/>
        </w:rPr>
        <w:t xml:space="preserve"> </w:t>
      </w:r>
      <w:r w:rsidRPr="00546EDE">
        <w:rPr>
          <w:rFonts w:ascii="Times New Roman" w:hAnsi="Times New Roman"/>
        </w:rPr>
        <w:t>&lt;</w:t>
      </w:r>
      <w:r w:rsidRPr="00546EDE">
        <w:rPr>
          <w:rFonts w:ascii="Times New Roman" w:hAnsi="Times New Roman"/>
          <w:lang w:val="en-US"/>
        </w:rPr>
        <w:t>http</w:t>
      </w:r>
      <w:r w:rsidRPr="00546EDE">
        <w:rPr>
          <w:rFonts w:ascii="Times New Roman" w:hAnsi="Times New Roman"/>
        </w:rPr>
        <w:t>://</w:t>
      </w:r>
      <w:r w:rsidRPr="00546EDE">
        <w:rPr>
          <w:rFonts w:ascii="Times New Roman" w:hAnsi="Times New Roman"/>
          <w:lang w:val="en-US"/>
        </w:rPr>
        <w:t>www</w:t>
      </w:r>
      <w:r w:rsidRPr="00546EDE">
        <w:rPr>
          <w:rFonts w:ascii="Times New Roman" w:hAnsi="Times New Roman"/>
        </w:rPr>
        <w:t>.</w:t>
      </w:r>
      <w:r w:rsidRPr="00546EDE">
        <w:rPr>
          <w:rFonts w:ascii="Times New Roman" w:hAnsi="Times New Roman"/>
          <w:lang w:val="en-US"/>
        </w:rPr>
        <w:t>transparency</w:t>
      </w:r>
      <w:r w:rsidRPr="00546EDE">
        <w:rPr>
          <w:rFonts w:ascii="Times New Roman" w:hAnsi="Times New Roman"/>
        </w:rPr>
        <w:t>.</w:t>
      </w:r>
      <w:r w:rsidRPr="00546EDE">
        <w:rPr>
          <w:rFonts w:ascii="Times New Roman" w:hAnsi="Times New Roman"/>
          <w:lang w:val="en-US"/>
        </w:rPr>
        <w:t>org</w:t>
      </w:r>
      <w:r w:rsidRPr="00546EDE">
        <w:rPr>
          <w:rFonts w:ascii="Times New Roman" w:hAnsi="Times New Roman"/>
        </w:rPr>
        <w:t>.</w:t>
      </w:r>
      <w:r w:rsidRPr="00546EDE">
        <w:rPr>
          <w:rFonts w:ascii="Times New Roman" w:hAnsi="Times New Roman"/>
          <w:lang w:val="en-US"/>
        </w:rPr>
        <w:t>ru</w:t>
      </w:r>
      <w:r w:rsidRPr="00546ED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546EDE">
        <w:rPr>
          <w:rFonts w:ascii="Times New Roman" w:hAnsi="Times New Roman"/>
          <w:lang w:val="en-US"/>
        </w:rPr>
        <w:t>indeks</w:t>
      </w:r>
      <w:r w:rsidRPr="00546EDE">
        <w:rPr>
          <w:rFonts w:ascii="Times New Roman" w:hAnsi="Times New Roman"/>
        </w:rPr>
        <w:t>-</w:t>
      </w:r>
      <w:r w:rsidRPr="00546EDE">
        <w:rPr>
          <w:rFonts w:ascii="Times New Roman" w:hAnsi="Times New Roman"/>
          <w:lang w:val="en-US"/>
        </w:rPr>
        <w:t>vospriiatiia</w:t>
      </w:r>
      <w:r w:rsidRPr="00546EDE">
        <w:rPr>
          <w:rFonts w:ascii="Times New Roman" w:hAnsi="Times New Roman"/>
        </w:rPr>
        <w:t>-</w:t>
      </w:r>
      <w:r w:rsidRPr="00546EDE">
        <w:rPr>
          <w:rFonts w:ascii="Times New Roman" w:hAnsi="Times New Roman"/>
          <w:lang w:val="en-US"/>
        </w:rPr>
        <w:t>korruptcii</w:t>
      </w:r>
      <w:r w:rsidRPr="00546EDE">
        <w:rPr>
          <w:rFonts w:ascii="Times New Roman" w:hAnsi="Times New Roman"/>
        </w:rPr>
        <w:t>/</w:t>
      </w:r>
      <w:r w:rsidRPr="00546EDE">
        <w:rPr>
          <w:rFonts w:ascii="Times New Roman" w:hAnsi="Times New Roman"/>
          <w:lang w:val="en-US"/>
        </w:rPr>
        <w:t>zastriali</w:t>
      </w:r>
      <w:r w:rsidRPr="00546EDE">
        <w:rPr>
          <w:rFonts w:ascii="Times New Roman" w:hAnsi="Times New Roman"/>
        </w:rPr>
        <w:t>&gt;.</w:t>
      </w:r>
    </w:p>
  </w:footnote>
  <w:footnote w:id="2">
    <w:p w:rsidR="00482630" w:rsidRPr="00546EDE" w:rsidRDefault="00482630" w:rsidP="002B41A0">
      <w:pPr>
        <w:tabs>
          <w:tab w:val="left" w:pos="0"/>
        </w:tabs>
        <w:spacing w:after="0"/>
        <w:jc w:val="both"/>
        <w:rPr>
          <w:rFonts w:ascii="Times New Roman" w:hAnsi="Times New Roman"/>
          <w:spacing w:val="-2"/>
          <w:sz w:val="20"/>
          <w:szCs w:val="20"/>
        </w:rPr>
      </w:pPr>
      <w:r w:rsidRPr="00546EDE">
        <w:rPr>
          <w:rStyle w:val="a7"/>
          <w:rFonts w:ascii="Times New Roman" w:hAnsi="Times New Roman"/>
          <w:sz w:val="20"/>
          <w:szCs w:val="20"/>
        </w:rPr>
        <w:footnoteRef/>
      </w:r>
      <w:r w:rsidRPr="00546EDE">
        <w:rPr>
          <w:rFonts w:ascii="Times New Roman" w:hAnsi="Times New Roman"/>
          <w:sz w:val="20"/>
          <w:szCs w:val="20"/>
        </w:rPr>
        <w:t xml:space="preserve"> </w:t>
      </w:r>
      <w:r w:rsidRPr="00546EDE">
        <w:rPr>
          <w:rFonts w:ascii="Times New Roman" w:hAnsi="Times New Roman"/>
          <w:spacing w:val="-2"/>
          <w:sz w:val="20"/>
          <w:szCs w:val="20"/>
        </w:rPr>
        <w:t xml:space="preserve">См.: </w:t>
      </w:r>
      <w:r w:rsidRPr="00546EDE">
        <w:rPr>
          <w:rFonts w:ascii="Times New Roman" w:hAnsi="Times New Roman"/>
          <w:i/>
          <w:spacing w:val="-2"/>
          <w:sz w:val="20"/>
          <w:szCs w:val="20"/>
        </w:rPr>
        <w:t>Савва М.В.</w:t>
      </w:r>
      <w:r w:rsidRPr="00546EDE">
        <w:rPr>
          <w:rFonts w:ascii="Times New Roman" w:hAnsi="Times New Roman"/>
          <w:spacing w:val="-2"/>
          <w:sz w:val="20"/>
          <w:szCs w:val="20"/>
        </w:rPr>
        <w:t xml:space="preserve">  Коррупция и экономическая безопасность в России: Социальный аспект // Альтернативы.</w:t>
      </w:r>
      <w:r w:rsidRPr="00546EDE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546EDE">
        <w:rPr>
          <w:rFonts w:ascii="Times New Roman" w:hAnsi="Times New Roman"/>
          <w:spacing w:val="-2"/>
          <w:sz w:val="20"/>
          <w:szCs w:val="20"/>
        </w:rPr>
        <w:t>2</w:t>
      </w:r>
      <w:r w:rsidRPr="00546EDE">
        <w:rPr>
          <w:rFonts w:ascii="Times New Roman" w:hAnsi="Times New Roman"/>
          <w:bCs/>
          <w:spacing w:val="-2"/>
          <w:sz w:val="20"/>
          <w:szCs w:val="20"/>
        </w:rPr>
        <w:t>009. № 3. С. 145–146, 150–151;</w:t>
      </w:r>
      <w:r w:rsidRPr="00546EDE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46EDE">
        <w:rPr>
          <w:rFonts w:ascii="Times New Roman" w:hAnsi="Times New Roman"/>
          <w:i/>
          <w:spacing w:val="-2"/>
          <w:sz w:val="20"/>
          <w:szCs w:val="20"/>
        </w:rPr>
        <w:t>Абдуллаева Т.</w:t>
      </w:r>
      <w:r w:rsidRPr="00546EDE">
        <w:rPr>
          <w:rFonts w:ascii="Times New Roman" w:hAnsi="Times New Roman"/>
          <w:spacing w:val="-2"/>
          <w:sz w:val="20"/>
          <w:szCs w:val="20"/>
        </w:rPr>
        <w:t xml:space="preserve"> Коррупция – паразит экономики // Общество и экономика. 2003. № 10. С. 189–207.</w:t>
      </w:r>
    </w:p>
  </w:footnote>
  <w:footnote w:id="3">
    <w:p w:rsidR="00482630" w:rsidRPr="00546EDE" w:rsidRDefault="00482630" w:rsidP="002B41A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46EDE">
        <w:rPr>
          <w:rStyle w:val="a7"/>
          <w:rFonts w:ascii="Times New Roman" w:hAnsi="Times New Roman"/>
          <w:sz w:val="20"/>
          <w:szCs w:val="20"/>
        </w:rPr>
        <w:footnoteRef/>
      </w:r>
      <w:r w:rsidRPr="00546EDE">
        <w:rPr>
          <w:rFonts w:ascii="Times New Roman" w:hAnsi="Times New Roman"/>
        </w:rPr>
        <w:t xml:space="preserve"> </w:t>
      </w:r>
      <w:r w:rsidRPr="00546EDE">
        <w:rPr>
          <w:rFonts w:ascii="Times New Roman" w:hAnsi="Times New Roman"/>
          <w:sz w:val="20"/>
          <w:szCs w:val="20"/>
        </w:rPr>
        <w:t xml:space="preserve">См.: </w:t>
      </w:r>
      <w:r w:rsidRPr="00546EDE">
        <w:rPr>
          <w:rFonts w:ascii="Times New Roman" w:hAnsi="Times New Roman"/>
          <w:i/>
          <w:sz w:val="20"/>
          <w:szCs w:val="20"/>
        </w:rPr>
        <w:t xml:space="preserve">Алексеев С.В. </w:t>
      </w:r>
      <w:r w:rsidRPr="00546EDE">
        <w:rPr>
          <w:rFonts w:ascii="Times New Roman" w:hAnsi="Times New Roman"/>
          <w:sz w:val="20"/>
          <w:szCs w:val="20"/>
        </w:rPr>
        <w:t>Коррупция в переходном обществе: Социологический анализ: Автореф. дис. …д-ра социол. наук: 22.00.04 /</w:t>
      </w:r>
      <w:r w:rsidRPr="00546EDE">
        <w:rPr>
          <w:rFonts w:ascii="Times New Roman" w:hAnsi="Times New Roman"/>
        </w:rPr>
        <w:t xml:space="preserve"> </w:t>
      </w:r>
      <w:r w:rsidRPr="00546EDE">
        <w:rPr>
          <w:rFonts w:ascii="Times New Roman" w:hAnsi="Times New Roman"/>
          <w:sz w:val="20"/>
          <w:szCs w:val="20"/>
        </w:rPr>
        <w:t>Южно-Российский государственный технический университет (Новочеркасский политехнический институт). Новочеркасск, 2008. С. 28.</w:t>
      </w:r>
    </w:p>
  </w:footnote>
  <w:footnote w:id="4">
    <w:p w:rsidR="00482630" w:rsidRPr="00353701" w:rsidRDefault="00482630" w:rsidP="001B46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3701">
        <w:rPr>
          <w:rStyle w:val="a7"/>
          <w:rFonts w:ascii="Times New Roman" w:hAnsi="Times New Roman"/>
          <w:sz w:val="20"/>
          <w:szCs w:val="20"/>
        </w:rPr>
        <w:footnoteRef/>
      </w:r>
      <w:r w:rsidRPr="00353701">
        <w:rPr>
          <w:rFonts w:ascii="Times New Roman" w:hAnsi="Times New Roman"/>
          <w:sz w:val="20"/>
          <w:szCs w:val="20"/>
        </w:rPr>
        <w:t xml:space="preserve"> </w:t>
      </w:r>
      <w:r w:rsidRPr="00353701">
        <w:rPr>
          <w:rFonts w:ascii="Times New Roman" w:hAnsi="Times New Roman"/>
          <w:spacing w:val="-1"/>
          <w:sz w:val="20"/>
          <w:szCs w:val="20"/>
        </w:rPr>
        <w:t xml:space="preserve">Федеральный закон «О противодействии коррупции» от 25 декабря </w:t>
      </w:r>
      <w:smartTag w:uri="urn:schemas-microsoft-com:office:smarttags" w:element="metricconverter">
        <w:smartTagPr>
          <w:attr w:name="ProductID" w:val="2008 г"/>
        </w:smartTagPr>
        <w:r w:rsidRPr="00353701">
          <w:rPr>
            <w:rFonts w:ascii="Times New Roman" w:hAnsi="Times New Roman"/>
            <w:spacing w:val="-1"/>
            <w:sz w:val="20"/>
            <w:szCs w:val="20"/>
          </w:rPr>
          <w:t>2008 г</w:t>
        </w:r>
      </w:smartTag>
      <w:r w:rsidRPr="00353701">
        <w:rPr>
          <w:rFonts w:ascii="Times New Roman" w:hAnsi="Times New Roman"/>
          <w:spacing w:val="-1"/>
          <w:sz w:val="20"/>
          <w:szCs w:val="20"/>
        </w:rPr>
        <w:t xml:space="preserve">. № 273-ФЗ (ст. 1, п. 1) </w:t>
      </w:r>
      <w:r w:rsidRPr="00353701">
        <w:rPr>
          <w:rFonts w:ascii="Times New Roman" w:hAnsi="Times New Roman"/>
          <w:sz w:val="20"/>
          <w:szCs w:val="20"/>
        </w:rPr>
        <w:t>// Российская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3701">
        <w:rPr>
          <w:rFonts w:ascii="Times New Roman" w:hAnsi="Times New Roman"/>
          <w:sz w:val="20"/>
          <w:szCs w:val="20"/>
        </w:rPr>
        <w:t>газета. 2008. 30 декабря. С. 2.</w:t>
      </w:r>
    </w:p>
  </w:footnote>
  <w:footnote w:id="5">
    <w:p w:rsidR="00482630" w:rsidRPr="00353701" w:rsidRDefault="00482630" w:rsidP="001B46A9">
      <w:pPr>
        <w:pStyle w:val="a5"/>
        <w:jc w:val="both"/>
        <w:rPr>
          <w:rFonts w:ascii="Times New Roman" w:hAnsi="Times New Roman"/>
        </w:rPr>
      </w:pPr>
      <w:r w:rsidRPr="00353701">
        <w:rPr>
          <w:rStyle w:val="a7"/>
          <w:rFonts w:ascii="Times New Roman" w:hAnsi="Times New Roman"/>
        </w:rPr>
        <w:footnoteRef/>
      </w:r>
      <w:r w:rsidRPr="00353701">
        <w:rPr>
          <w:rFonts w:ascii="Times New Roman" w:hAnsi="Times New Roman"/>
        </w:rPr>
        <w:t xml:space="preserve"> Энциклопедический словарь Брокгауза и Эфрона: в 86 томах: СПб, 1890-1907.</w:t>
      </w:r>
    </w:p>
  </w:footnote>
  <w:footnote w:id="6">
    <w:p w:rsidR="00482630" w:rsidRPr="00765E73" w:rsidRDefault="00482630" w:rsidP="001B46A9">
      <w:pPr>
        <w:pStyle w:val="a5"/>
        <w:jc w:val="both"/>
        <w:rPr>
          <w:rFonts w:ascii="Times New Roman" w:hAnsi="Times New Roman"/>
        </w:rPr>
      </w:pPr>
      <w:r w:rsidRPr="00765E73">
        <w:rPr>
          <w:rStyle w:val="a7"/>
          <w:rFonts w:ascii="Times New Roman" w:hAnsi="Times New Roman"/>
        </w:rPr>
        <w:footnoteRef/>
      </w:r>
      <w:r w:rsidRPr="00765E73">
        <w:rPr>
          <w:rFonts w:ascii="Times New Roman" w:hAnsi="Times New Roman"/>
        </w:rPr>
        <w:t xml:space="preserve"> См.: Гражданский Кодекс РФ. Глава 32. Ст. 572-576. Обращение к документу: 07.10.2014. &lt;http://www.gk-rf.ru/glava32</w:t>
      </w:r>
      <w:r w:rsidRPr="002D008E">
        <w:rPr>
          <w:rFonts w:ascii="Times New Roman" w:hAnsi="Times New Roman"/>
        </w:rPr>
        <w:t>&gt;</w:t>
      </w:r>
      <w:r>
        <w:rPr>
          <w:rFonts w:ascii="Times New Roman" w:hAnsi="Times New Roman"/>
        </w:rPr>
        <w:t>.</w:t>
      </w:r>
    </w:p>
  </w:footnote>
  <w:footnote w:id="7">
    <w:p w:rsidR="00482630" w:rsidRPr="00765E73" w:rsidRDefault="00482630" w:rsidP="001B46A9">
      <w:pPr>
        <w:pStyle w:val="a5"/>
        <w:jc w:val="both"/>
        <w:rPr>
          <w:rFonts w:ascii="Times New Roman" w:hAnsi="Times New Roman"/>
        </w:rPr>
      </w:pPr>
      <w:r w:rsidRPr="00765E73">
        <w:rPr>
          <w:rStyle w:val="a7"/>
          <w:rFonts w:ascii="Times New Roman" w:hAnsi="Times New Roman"/>
        </w:rPr>
        <w:footnoteRef/>
      </w:r>
      <w:r w:rsidRPr="00765E73">
        <w:rPr>
          <w:rFonts w:ascii="Times New Roman" w:hAnsi="Times New Roman"/>
        </w:rPr>
        <w:t xml:space="preserve"> См.: </w:t>
      </w:r>
      <w:r w:rsidRPr="00765E73">
        <w:rPr>
          <w:rFonts w:ascii="Times New Roman" w:hAnsi="Times New Roman"/>
          <w:i/>
        </w:rPr>
        <w:t>Талапина Э., Южаков В.</w:t>
      </w:r>
      <w:r w:rsidRPr="00765E73">
        <w:rPr>
          <w:rFonts w:ascii="Times New Roman" w:hAnsi="Times New Roman"/>
        </w:rPr>
        <w:t xml:space="preserve"> Методика первичного анализа (экспертизы) коррупциогенности нормативных правовых актов. Обращение к документу: 06.10.2014. &lt;http://ak.gov-murman.ru/userfiles/file/Metodics-Yuzhaov.pdf&gt;.</w:t>
      </w:r>
    </w:p>
  </w:footnote>
  <w:footnote w:id="8">
    <w:p w:rsidR="00482630" w:rsidRPr="00916BD7" w:rsidRDefault="00482630" w:rsidP="0020780D">
      <w:pPr>
        <w:pStyle w:val="a5"/>
        <w:jc w:val="both"/>
        <w:rPr>
          <w:rFonts w:ascii="Times New Roman" w:hAnsi="Times New Roman"/>
        </w:rPr>
      </w:pPr>
      <w:r w:rsidRPr="00092068">
        <w:rPr>
          <w:rStyle w:val="a7"/>
          <w:rFonts w:ascii="Times New Roman" w:hAnsi="Times New Roman"/>
        </w:rPr>
        <w:footnoteRef/>
      </w:r>
      <w:r w:rsidRPr="000920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Всероссийская перепись населения 2010. Обращение</w:t>
      </w:r>
      <w:r w:rsidRPr="00916B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916B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документу</w:t>
      </w:r>
      <w:r w:rsidRPr="00916BD7">
        <w:rPr>
          <w:rFonts w:ascii="Times New Roman" w:hAnsi="Times New Roman"/>
        </w:rPr>
        <w:t>: 07.10.2014 &lt;</w:t>
      </w:r>
      <w:r w:rsidRPr="00065CF8">
        <w:rPr>
          <w:rFonts w:ascii="Times New Roman" w:hAnsi="Times New Roman"/>
          <w:lang w:val="en-US"/>
        </w:rPr>
        <w:t>http</w:t>
      </w:r>
      <w:r w:rsidRPr="00916BD7">
        <w:rPr>
          <w:rFonts w:ascii="Times New Roman" w:hAnsi="Times New Roman"/>
        </w:rPr>
        <w:t>://</w:t>
      </w:r>
      <w:r w:rsidRPr="00065CF8">
        <w:rPr>
          <w:rFonts w:ascii="Times New Roman" w:hAnsi="Times New Roman"/>
          <w:lang w:val="en-US"/>
        </w:rPr>
        <w:t>www</w:t>
      </w:r>
      <w:r w:rsidRPr="00916BD7">
        <w:rPr>
          <w:rFonts w:ascii="Times New Roman" w:hAnsi="Times New Roman"/>
        </w:rPr>
        <w:t>.</w:t>
      </w:r>
      <w:r w:rsidRPr="00065CF8">
        <w:rPr>
          <w:rFonts w:ascii="Times New Roman" w:hAnsi="Times New Roman"/>
          <w:lang w:val="en-US"/>
        </w:rPr>
        <w:t>gks</w:t>
      </w:r>
      <w:r w:rsidRPr="00916BD7">
        <w:rPr>
          <w:rFonts w:ascii="Times New Roman" w:hAnsi="Times New Roman"/>
        </w:rPr>
        <w:t>.</w:t>
      </w:r>
      <w:r w:rsidRPr="00065CF8">
        <w:rPr>
          <w:rFonts w:ascii="Times New Roman" w:hAnsi="Times New Roman"/>
          <w:lang w:val="en-US"/>
        </w:rPr>
        <w:t>ru</w:t>
      </w:r>
      <w:r w:rsidRPr="00916BD7">
        <w:rPr>
          <w:rFonts w:ascii="Times New Roman" w:hAnsi="Times New Roman"/>
        </w:rPr>
        <w:t>/</w:t>
      </w:r>
      <w:r w:rsidRPr="00065CF8">
        <w:rPr>
          <w:rFonts w:ascii="Times New Roman" w:hAnsi="Times New Roman"/>
          <w:lang w:val="en-US"/>
        </w:rPr>
        <w:t>free</w:t>
      </w:r>
      <w:r w:rsidRPr="00916BD7">
        <w:rPr>
          <w:rFonts w:ascii="Times New Roman" w:hAnsi="Times New Roman"/>
        </w:rPr>
        <w:t>_</w:t>
      </w:r>
      <w:r w:rsidRPr="00065CF8">
        <w:rPr>
          <w:rFonts w:ascii="Times New Roman" w:hAnsi="Times New Roman"/>
          <w:lang w:val="en-US"/>
        </w:rPr>
        <w:t>doc</w:t>
      </w:r>
      <w:r w:rsidRPr="00916BD7">
        <w:rPr>
          <w:rFonts w:ascii="Times New Roman" w:hAnsi="Times New Roman"/>
        </w:rPr>
        <w:t xml:space="preserve">/ </w:t>
      </w:r>
      <w:r w:rsidRPr="00065CF8">
        <w:rPr>
          <w:rFonts w:ascii="Times New Roman" w:hAnsi="Times New Roman"/>
          <w:lang w:val="en-US"/>
        </w:rPr>
        <w:t>new</w:t>
      </w:r>
      <w:r w:rsidRPr="00916BD7">
        <w:rPr>
          <w:rFonts w:ascii="Times New Roman" w:hAnsi="Times New Roman"/>
        </w:rPr>
        <w:t>_</w:t>
      </w:r>
      <w:r w:rsidRPr="00065CF8">
        <w:rPr>
          <w:rFonts w:ascii="Times New Roman" w:hAnsi="Times New Roman"/>
          <w:lang w:val="en-US"/>
        </w:rPr>
        <w:t>site</w:t>
      </w:r>
      <w:r w:rsidRPr="00916BD7">
        <w:rPr>
          <w:rFonts w:ascii="Times New Roman" w:hAnsi="Times New Roman"/>
        </w:rPr>
        <w:t>/</w:t>
      </w:r>
      <w:r w:rsidRPr="00065CF8">
        <w:rPr>
          <w:rFonts w:ascii="Times New Roman" w:hAnsi="Times New Roman"/>
          <w:lang w:val="en-US"/>
        </w:rPr>
        <w:t>perepis</w:t>
      </w:r>
      <w:r w:rsidRPr="00916BD7">
        <w:rPr>
          <w:rFonts w:ascii="Times New Roman" w:hAnsi="Times New Roman"/>
        </w:rPr>
        <w:t>2010/</w:t>
      </w:r>
      <w:r w:rsidRPr="00065CF8">
        <w:rPr>
          <w:rFonts w:ascii="Times New Roman" w:hAnsi="Times New Roman"/>
          <w:lang w:val="en-US"/>
        </w:rPr>
        <w:t>croc</w:t>
      </w:r>
      <w:r w:rsidRPr="00916BD7">
        <w:rPr>
          <w:rFonts w:ascii="Times New Roman" w:hAnsi="Times New Roman"/>
        </w:rPr>
        <w:t>/</w:t>
      </w:r>
      <w:r w:rsidRPr="00065CF8">
        <w:rPr>
          <w:rFonts w:ascii="Times New Roman" w:hAnsi="Times New Roman"/>
          <w:lang w:val="en-US"/>
        </w:rPr>
        <w:t>perepis</w:t>
      </w:r>
      <w:r w:rsidRPr="00916BD7">
        <w:rPr>
          <w:rFonts w:ascii="Times New Roman" w:hAnsi="Times New Roman"/>
        </w:rPr>
        <w:t>_</w:t>
      </w:r>
      <w:r w:rsidRPr="00065CF8">
        <w:rPr>
          <w:rFonts w:ascii="Times New Roman" w:hAnsi="Times New Roman"/>
          <w:lang w:val="en-US"/>
        </w:rPr>
        <w:t>itogi</w:t>
      </w:r>
      <w:r w:rsidRPr="00916BD7">
        <w:rPr>
          <w:rFonts w:ascii="Times New Roman" w:hAnsi="Times New Roman"/>
        </w:rPr>
        <w:t>1612.</w:t>
      </w:r>
      <w:r w:rsidRPr="00065CF8">
        <w:rPr>
          <w:rFonts w:ascii="Times New Roman" w:hAnsi="Times New Roman"/>
          <w:lang w:val="en-US"/>
        </w:rPr>
        <w:t>htm</w:t>
      </w:r>
      <w:r w:rsidRPr="00916BD7">
        <w:rPr>
          <w:rFonts w:ascii="Times New Roman" w:hAnsi="Times New Roman"/>
        </w:rPr>
        <w:t>&gt;.</w:t>
      </w:r>
    </w:p>
  </w:footnote>
  <w:footnote w:id="9">
    <w:p w:rsidR="00482630" w:rsidRPr="00325338" w:rsidRDefault="00482630" w:rsidP="00325338">
      <w:pPr>
        <w:pStyle w:val="a5"/>
        <w:jc w:val="both"/>
        <w:rPr>
          <w:rFonts w:ascii="Times New Roman" w:hAnsi="Times New Roman"/>
        </w:rPr>
      </w:pPr>
      <w:r w:rsidRPr="00325338">
        <w:rPr>
          <w:rStyle w:val="a7"/>
          <w:rFonts w:ascii="Times New Roman" w:hAnsi="Times New Roman"/>
        </w:rPr>
        <w:footnoteRef/>
      </w:r>
      <w:r w:rsidRPr="003253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данном случае речь идет о сравнении суммарных значений по группе ответов «благоприятная» и «нормальная» (12,2% + 34,6% = 46,8%) и группе ответов «терпимая с трудом» и «нетерпимая» (34,8% + 7,7% = 42,5%).</w:t>
      </w:r>
    </w:p>
  </w:footnote>
  <w:footnote w:id="10">
    <w:p w:rsidR="00482630" w:rsidRPr="00F264C0" w:rsidRDefault="00482630" w:rsidP="00897B7E">
      <w:pPr>
        <w:pStyle w:val="a5"/>
        <w:jc w:val="both"/>
        <w:rPr>
          <w:rFonts w:ascii="Times New Roman" w:hAnsi="Times New Roman"/>
        </w:rPr>
      </w:pPr>
      <w:r w:rsidRPr="00F264C0">
        <w:rPr>
          <w:rStyle w:val="a7"/>
        </w:rPr>
        <w:footnoteRef/>
      </w:r>
      <w:r w:rsidRPr="00F264C0">
        <w:t xml:space="preserve"> </w:t>
      </w:r>
      <w:r w:rsidRPr="00F264C0">
        <w:rPr>
          <w:rFonts w:ascii="Times New Roman" w:hAnsi="Times New Roman"/>
        </w:rPr>
        <w:t>Здесь и далее по тексту приведено сравнение показателей с социологическим опросом населения 201</w:t>
      </w:r>
      <w:r>
        <w:rPr>
          <w:rFonts w:ascii="Times New Roman" w:hAnsi="Times New Roman"/>
        </w:rPr>
        <w:t>2</w:t>
      </w:r>
      <w:r w:rsidRPr="00F264C0">
        <w:rPr>
          <w:rFonts w:ascii="Times New Roman" w:hAnsi="Times New Roman"/>
        </w:rPr>
        <w:t xml:space="preserve"> года. Исследование было проведено  независимой группой экспертов ФГБОУ ВПО «Камчатский государственный технический университет»</w:t>
      </w:r>
      <w:r>
        <w:rPr>
          <w:rFonts w:ascii="Times New Roman" w:hAnsi="Times New Roman"/>
        </w:rPr>
        <w:t xml:space="preserve"> в октябре-ноябре 2012 года на выборке в 1300 человек на территории 13 муниципальных образований Камчатского края..</w:t>
      </w:r>
    </w:p>
  </w:footnote>
  <w:footnote w:id="11">
    <w:p w:rsidR="00482630" w:rsidRPr="00501A03" w:rsidRDefault="00482630" w:rsidP="00AD75A2">
      <w:pPr>
        <w:pStyle w:val="a5"/>
        <w:jc w:val="both"/>
        <w:rPr>
          <w:rFonts w:ascii="Times New Roman" w:hAnsi="Times New Roman"/>
        </w:rPr>
      </w:pPr>
      <w:r w:rsidRPr="00501A03">
        <w:rPr>
          <w:rStyle w:val="a7"/>
          <w:rFonts w:ascii="Times New Roman" w:hAnsi="Times New Roman"/>
        </w:rPr>
        <w:footnoteRef/>
      </w:r>
      <w:r w:rsidRPr="00501A03">
        <w:rPr>
          <w:rFonts w:ascii="Times New Roman" w:hAnsi="Times New Roman"/>
        </w:rPr>
        <w:t xml:space="preserve"> См.: </w:t>
      </w:r>
      <w:r w:rsidRPr="00501A03">
        <w:rPr>
          <w:rFonts w:ascii="Times New Roman" w:hAnsi="Times New Roman"/>
          <w:spacing w:val="-1"/>
        </w:rPr>
        <w:t xml:space="preserve">Федеральный закон «О противодействии коррупции» от 25 декабря </w:t>
      </w:r>
      <w:smartTag w:uri="urn:schemas-microsoft-com:office:smarttags" w:element="metricconverter">
        <w:smartTagPr>
          <w:attr w:name="ProductID" w:val="2008 г"/>
        </w:smartTagPr>
        <w:r w:rsidRPr="00501A03">
          <w:rPr>
            <w:rFonts w:ascii="Times New Roman" w:hAnsi="Times New Roman"/>
            <w:spacing w:val="-1"/>
          </w:rPr>
          <w:t>2008 г</w:t>
        </w:r>
      </w:smartTag>
      <w:r w:rsidRPr="00501A03">
        <w:rPr>
          <w:rFonts w:ascii="Times New Roman" w:hAnsi="Times New Roman"/>
          <w:spacing w:val="-1"/>
        </w:rPr>
        <w:t>. № 273-ФЗ (ст. 1, п. 1) //</w:t>
      </w:r>
      <w:r w:rsidRPr="00501A03">
        <w:rPr>
          <w:rFonts w:ascii="Times New Roman" w:hAnsi="Times New Roman"/>
        </w:rPr>
        <w:t xml:space="preserve"> Российская газета. 2008. 30 декабря. С.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356"/>
    <w:multiLevelType w:val="hybridMultilevel"/>
    <w:tmpl w:val="FE0CC9BA"/>
    <w:lvl w:ilvl="0" w:tplc="A8F8DA52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AB1DB8"/>
    <w:multiLevelType w:val="hybridMultilevel"/>
    <w:tmpl w:val="D8582220"/>
    <w:lvl w:ilvl="0" w:tplc="A8F8DA52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5813DC"/>
    <w:multiLevelType w:val="hybridMultilevel"/>
    <w:tmpl w:val="02B8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5762A"/>
    <w:multiLevelType w:val="hybridMultilevel"/>
    <w:tmpl w:val="80B8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9A1"/>
    <w:rsid w:val="00000348"/>
    <w:rsid w:val="0000258C"/>
    <w:rsid w:val="00011BAD"/>
    <w:rsid w:val="00022A35"/>
    <w:rsid w:val="000342F3"/>
    <w:rsid w:val="00054D9D"/>
    <w:rsid w:val="000640CD"/>
    <w:rsid w:val="000661F2"/>
    <w:rsid w:val="00066439"/>
    <w:rsid w:val="00095BB3"/>
    <w:rsid w:val="000B1DE1"/>
    <w:rsid w:val="000D1891"/>
    <w:rsid w:val="000F66AD"/>
    <w:rsid w:val="00100285"/>
    <w:rsid w:val="00103952"/>
    <w:rsid w:val="0011554D"/>
    <w:rsid w:val="001264AC"/>
    <w:rsid w:val="00135527"/>
    <w:rsid w:val="0014358B"/>
    <w:rsid w:val="00145AF9"/>
    <w:rsid w:val="0015274B"/>
    <w:rsid w:val="00164B8D"/>
    <w:rsid w:val="001753AF"/>
    <w:rsid w:val="001A5C2F"/>
    <w:rsid w:val="001B0959"/>
    <w:rsid w:val="001B0A4A"/>
    <w:rsid w:val="001B3AE7"/>
    <w:rsid w:val="001B46A9"/>
    <w:rsid w:val="001D14E2"/>
    <w:rsid w:val="001D2F88"/>
    <w:rsid w:val="001F01EE"/>
    <w:rsid w:val="001F3633"/>
    <w:rsid w:val="001F5C8C"/>
    <w:rsid w:val="002042DA"/>
    <w:rsid w:val="0020780D"/>
    <w:rsid w:val="0022681F"/>
    <w:rsid w:val="002370F3"/>
    <w:rsid w:val="00247BD6"/>
    <w:rsid w:val="00253E13"/>
    <w:rsid w:val="002564A1"/>
    <w:rsid w:val="0026178A"/>
    <w:rsid w:val="00265E86"/>
    <w:rsid w:val="00283361"/>
    <w:rsid w:val="0029489B"/>
    <w:rsid w:val="002B2D0A"/>
    <w:rsid w:val="002B41A0"/>
    <w:rsid w:val="002C2D80"/>
    <w:rsid w:val="002C344F"/>
    <w:rsid w:val="002C6E0C"/>
    <w:rsid w:val="002D20D7"/>
    <w:rsid w:val="003025D1"/>
    <w:rsid w:val="003059EF"/>
    <w:rsid w:val="00307F72"/>
    <w:rsid w:val="00320119"/>
    <w:rsid w:val="00320123"/>
    <w:rsid w:val="00325338"/>
    <w:rsid w:val="003348EE"/>
    <w:rsid w:val="003378C9"/>
    <w:rsid w:val="003472CF"/>
    <w:rsid w:val="003636E9"/>
    <w:rsid w:val="00366D12"/>
    <w:rsid w:val="00381939"/>
    <w:rsid w:val="003841BF"/>
    <w:rsid w:val="00390A26"/>
    <w:rsid w:val="003A0FCA"/>
    <w:rsid w:val="003A32EA"/>
    <w:rsid w:val="003B18F2"/>
    <w:rsid w:val="003C076A"/>
    <w:rsid w:val="003C1885"/>
    <w:rsid w:val="003C45E2"/>
    <w:rsid w:val="003C6F9B"/>
    <w:rsid w:val="003F44E7"/>
    <w:rsid w:val="0040287A"/>
    <w:rsid w:val="00412E61"/>
    <w:rsid w:val="00415F2E"/>
    <w:rsid w:val="004408E0"/>
    <w:rsid w:val="00442811"/>
    <w:rsid w:val="004560E7"/>
    <w:rsid w:val="00460650"/>
    <w:rsid w:val="0047381A"/>
    <w:rsid w:val="00482630"/>
    <w:rsid w:val="004948A4"/>
    <w:rsid w:val="004B01C8"/>
    <w:rsid w:val="004B03C2"/>
    <w:rsid w:val="004C501D"/>
    <w:rsid w:val="004C5BB4"/>
    <w:rsid w:val="004D7619"/>
    <w:rsid w:val="004D76C6"/>
    <w:rsid w:val="004F57BF"/>
    <w:rsid w:val="00501A03"/>
    <w:rsid w:val="00501BA0"/>
    <w:rsid w:val="00507E2B"/>
    <w:rsid w:val="00511A52"/>
    <w:rsid w:val="005129CA"/>
    <w:rsid w:val="00517535"/>
    <w:rsid w:val="00522BD9"/>
    <w:rsid w:val="00552EDD"/>
    <w:rsid w:val="00572CD2"/>
    <w:rsid w:val="00585CDE"/>
    <w:rsid w:val="005910BE"/>
    <w:rsid w:val="0059338D"/>
    <w:rsid w:val="005B69A4"/>
    <w:rsid w:val="005C4592"/>
    <w:rsid w:val="005E2097"/>
    <w:rsid w:val="005E4B2F"/>
    <w:rsid w:val="005E7459"/>
    <w:rsid w:val="005F5592"/>
    <w:rsid w:val="005F78D0"/>
    <w:rsid w:val="00610837"/>
    <w:rsid w:val="006137F4"/>
    <w:rsid w:val="00630F0B"/>
    <w:rsid w:val="00636041"/>
    <w:rsid w:val="00656761"/>
    <w:rsid w:val="0066174D"/>
    <w:rsid w:val="00664C81"/>
    <w:rsid w:val="00675256"/>
    <w:rsid w:val="0067617D"/>
    <w:rsid w:val="006803E3"/>
    <w:rsid w:val="00687DB5"/>
    <w:rsid w:val="006B7072"/>
    <w:rsid w:val="006D5F6D"/>
    <w:rsid w:val="006E4295"/>
    <w:rsid w:val="006E69D5"/>
    <w:rsid w:val="00700721"/>
    <w:rsid w:val="0070119C"/>
    <w:rsid w:val="007036B7"/>
    <w:rsid w:val="0072777C"/>
    <w:rsid w:val="0073238A"/>
    <w:rsid w:val="00750D04"/>
    <w:rsid w:val="00751F9B"/>
    <w:rsid w:val="00760FD6"/>
    <w:rsid w:val="00766FBB"/>
    <w:rsid w:val="00790BF8"/>
    <w:rsid w:val="007A0B18"/>
    <w:rsid w:val="007C14C6"/>
    <w:rsid w:val="007D3944"/>
    <w:rsid w:val="007E373B"/>
    <w:rsid w:val="007F2647"/>
    <w:rsid w:val="007F7293"/>
    <w:rsid w:val="00827A2F"/>
    <w:rsid w:val="0085590F"/>
    <w:rsid w:val="00857AAA"/>
    <w:rsid w:val="00857FC1"/>
    <w:rsid w:val="00862685"/>
    <w:rsid w:val="00870E0F"/>
    <w:rsid w:val="00897B7E"/>
    <w:rsid w:val="008A0BB4"/>
    <w:rsid w:val="008C2524"/>
    <w:rsid w:val="008C58E0"/>
    <w:rsid w:val="008E01DC"/>
    <w:rsid w:val="009041F4"/>
    <w:rsid w:val="00906CC5"/>
    <w:rsid w:val="00915A74"/>
    <w:rsid w:val="00916BD7"/>
    <w:rsid w:val="00916D6E"/>
    <w:rsid w:val="009201EA"/>
    <w:rsid w:val="00926F39"/>
    <w:rsid w:val="00927C77"/>
    <w:rsid w:val="00950927"/>
    <w:rsid w:val="00964326"/>
    <w:rsid w:val="00985A9D"/>
    <w:rsid w:val="00990324"/>
    <w:rsid w:val="009972D5"/>
    <w:rsid w:val="009A0CC0"/>
    <w:rsid w:val="009B0AF8"/>
    <w:rsid w:val="009E15B3"/>
    <w:rsid w:val="009E3B5C"/>
    <w:rsid w:val="009F2ECC"/>
    <w:rsid w:val="009F744E"/>
    <w:rsid w:val="009F7AC5"/>
    <w:rsid w:val="00A045DF"/>
    <w:rsid w:val="00A07338"/>
    <w:rsid w:val="00A14EA3"/>
    <w:rsid w:val="00A355C3"/>
    <w:rsid w:val="00A5354B"/>
    <w:rsid w:val="00A56A83"/>
    <w:rsid w:val="00A72C72"/>
    <w:rsid w:val="00A73232"/>
    <w:rsid w:val="00A81393"/>
    <w:rsid w:val="00A86D2D"/>
    <w:rsid w:val="00AD75A2"/>
    <w:rsid w:val="00AE1AC6"/>
    <w:rsid w:val="00AF1806"/>
    <w:rsid w:val="00AF7ADA"/>
    <w:rsid w:val="00B00BD1"/>
    <w:rsid w:val="00B15DA6"/>
    <w:rsid w:val="00B16C36"/>
    <w:rsid w:val="00B309EC"/>
    <w:rsid w:val="00B34E14"/>
    <w:rsid w:val="00B74EB3"/>
    <w:rsid w:val="00B87461"/>
    <w:rsid w:val="00B97C6B"/>
    <w:rsid w:val="00BA22DA"/>
    <w:rsid w:val="00BD517F"/>
    <w:rsid w:val="00BE1AF7"/>
    <w:rsid w:val="00BF0177"/>
    <w:rsid w:val="00BF0D63"/>
    <w:rsid w:val="00BF6507"/>
    <w:rsid w:val="00BF6832"/>
    <w:rsid w:val="00C264A7"/>
    <w:rsid w:val="00C42A9E"/>
    <w:rsid w:val="00C54C39"/>
    <w:rsid w:val="00C72BD1"/>
    <w:rsid w:val="00C758BC"/>
    <w:rsid w:val="00C75A5F"/>
    <w:rsid w:val="00C9247C"/>
    <w:rsid w:val="00C934CB"/>
    <w:rsid w:val="00C937E9"/>
    <w:rsid w:val="00CA53DD"/>
    <w:rsid w:val="00CC1D4D"/>
    <w:rsid w:val="00CC69A1"/>
    <w:rsid w:val="00CD0B62"/>
    <w:rsid w:val="00CE5BB1"/>
    <w:rsid w:val="00CF4AD6"/>
    <w:rsid w:val="00D10493"/>
    <w:rsid w:val="00D11D98"/>
    <w:rsid w:val="00D275C7"/>
    <w:rsid w:val="00D37B3B"/>
    <w:rsid w:val="00D43E1F"/>
    <w:rsid w:val="00D448CD"/>
    <w:rsid w:val="00D52AF7"/>
    <w:rsid w:val="00D625E9"/>
    <w:rsid w:val="00D70CEA"/>
    <w:rsid w:val="00D8159E"/>
    <w:rsid w:val="00DC4824"/>
    <w:rsid w:val="00DD38C3"/>
    <w:rsid w:val="00DD4BAB"/>
    <w:rsid w:val="00DD5640"/>
    <w:rsid w:val="00DD607F"/>
    <w:rsid w:val="00DF45ED"/>
    <w:rsid w:val="00DF5DFD"/>
    <w:rsid w:val="00DF64FD"/>
    <w:rsid w:val="00E16350"/>
    <w:rsid w:val="00E24D20"/>
    <w:rsid w:val="00E32C46"/>
    <w:rsid w:val="00E36511"/>
    <w:rsid w:val="00E4439E"/>
    <w:rsid w:val="00E54194"/>
    <w:rsid w:val="00E6639A"/>
    <w:rsid w:val="00E700C3"/>
    <w:rsid w:val="00E759A0"/>
    <w:rsid w:val="00E86169"/>
    <w:rsid w:val="00E87C8E"/>
    <w:rsid w:val="00E95A7F"/>
    <w:rsid w:val="00E97DBE"/>
    <w:rsid w:val="00EA7EF1"/>
    <w:rsid w:val="00EF49EC"/>
    <w:rsid w:val="00F11FD1"/>
    <w:rsid w:val="00F1381E"/>
    <w:rsid w:val="00F17854"/>
    <w:rsid w:val="00F264C0"/>
    <w:rsid w:val="00F52BE2"/>
    <w:rsid w:val="00F54865"/>
    <w:rsid w:val="00F54ADA"/>
    <w:rsid w:val="00F805AC"/>
    <w:rsid w:val="00F93328"/>
    <w:rsid w:val="00FB56FB"/>
    <w:rsid w:val="00FC0DF1"/>
    <w:rsid w:val="00FD09C3"/>
    <w:rsid w:val="00FD4ACE"/>
    <w:rsid w:val="00FE4FC8"/>
    <w:rsid w:val="00FF0C2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72CF"/>
    <w:pPr>
      <w:ind w:left="720"/>
      <w:contextualSpacing/>
    </w:pPr>
  </w:style>
  <w:style w:type="paragraph" w:styleId="a5">
    <w:name w:val="footnote text"/>
    <w:basedOn w:val="a"/>
    <w:link w:val="a6"/>
    <w:unhideWhenUsed/>
    <w:rsid w:val="009F744E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9F744E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semiHidden/>
    <w:unhideWhenUsed/>
    <w:rsid w:val="009F744E"/>
    <w:rPr>
      <w:vertAlign w:val="superscript"/>
    </w:rPr>
  </w:style>
  <w:style w:type="character" w:styleId="a8">
    <w:name w:val="Strong"/>
    <w:basedOn w:val="a0"/>
    <w:uiPriority w:val="22"/>
    <w:qFormat/>
    <w:rsid w:val="009F744E"/>
    <w:rPr>
      <w:b/>
      <w:bCs/>
    </w:rPr>
  </w:style>
  <w:style w:type="character" w:customStyle="1" w:styleId="apple-converted-space">
    <w:name w:val="apple-converted-space"/>
    <w:basedOn w:val="a0"/>
    <w:rsid w:val="00C72BD1"/>
  </w:style>
  <w:style w:type="character" w:customStyle="1" w:styleId="FontStyle25">
    <w:name w:val="Font Style25"/>
    <w:basedOn w:val="a0"/>
    <w:uiPriority w:val="99"/>
    <w:rsid w:val="00C72BD1"/>
    <w:rPr>
      <w:rFonts w:ascii="Arial" w:hAnsi="Arial" w:cs="Arial"/>
      <w:sz w:val="14"/>
      <w:szCs w:val="14"/>
    </w:rPr>
  </w:style>
  <w:style w:type="character" w:styleId="a9">
    <w:name w:val="Hyperlink"/>
    <w:basedOn w:val="a0"/>
    <w:uiPriority w:val="99"/>
    <w:unhideWhenUsed/>
    <w:rsid w:val="0020780D"/>
    <w:rPr>
      <w:color w:val="0000FF"/>
      <w:u w:val="single"/>
    </w:rPr>
  </w:style>
  <w:style w:type="paragraph" w:styleId="aa">
    <w:name w:val="header"/>
    <w:basedOn w:val="a"/>
    <w:link w:val="ab"/>
    <w:unhideWhenUsed/>
    <w:rsid w:val="00A3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55C3"/>
  </w:style>
  <w:style w:type="paragraph" w:styleId="ac">
    <w:name w:val="footer"/>
    <w:basedOn w:val="a"/>
    <w:link w:val="ad"/>
    <w:uiPriority w:val="99"/>
    <w:unhideWhenUsed/>
    <w:rsid w:val="00A3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55C3"/>
  </w:style>
  <w:style w:type="character" w:customStyle="1" w:styleId="mark1">
    <w:name w:val="mark1"/>
    <w:basedOn w:val="a0"/>
    <w:rsid w:val="009201EA"/>
    <w:rPr>
      <w:b/>
      <w:bCs/>
      <w:i w:val="0"/>
      <w:iCs w:val="0"/>
      <w:color w:val="B60101"/>
      <w:sz w:val="21"/>
      <w:szCs w:val="21"/>
    </w:rPr>
  </w:style>
  <w:style w:type="paragraph" w:styleId="ae">
    <w:name w:val="Normal (Web)"/>
    <w:basedOn w:val="a"/>
    <w:uiPriority w:val="99"/>
    <w:unhideWhenUsed/>
    <w:rsid w:val="00E7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E700C3"/>
    <w:rPr>
      <w:i/>
      <w:iCs/>
    </w:rPr>
  </w:style>
  <w:style w:type="character" w:styleId="af0">
    <w:name w:val="Placeholder Text"/>
    <w:basedOn w:val="a0"/>
    <w:uiPriority w:val="99"/>
    <w:semiHidden/>
    <w:rsid w:val="00CE5BB1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86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47201367271065"/>
          <c:y val="0"/>
          <c:w val="0.4821042137174715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Рост цен на товары и услуги, опережающий рост доходов</c:v>
                </c:pt>
                <c:pt idx="1">
                  <c:v>Низкий уровень доходов</c:v>
                </c:pt>
                <c:pt idx="2">
                  <c:v>Низкий уровень медицинского обслуживания</c:v>
                </c:pt>
                <c:pt idx="3">
                  <c:v>Плохие жилищные условия, проблемы ЖКХ</c:v>
                </c:pt>
                <c:pt idx="4">
                  <c:v>Недостаточная социальная защита населения</c:v>
                </c:pt>
                <c:pt idx="5">
                  <c:v>Рост наркомании, алкоголизма</c:v>
                </c:pt>
                <c:pt idx="6">
                  <c:v>Коррупция, взяточничество во властных структурах</c:v>
                </c:pt>
                <c:pt idx="7">
                  <c:v>Невозможность найти работу, безработица</c:v>
                </c:pt>
                <c:pt idx="8">
                  <c:v>Кризис морали, культуры, нравственности</c:v>
                </c:pt>
                <c:pt idx="9">
                  <c:v>Конфликты на национальной, религиозной почве</c:v>
                </c:pt>
                <c:pt idx="10">
                  <c:v>Несвоевременная выплата зарплаты, пенсий</c:v>
                </c:pt>
                <c:pt idx="11">
                  <c:v>Плохая экологическая ситуация</c:v>
                </c:pt>
                <c:pt idx="12">
                  <c:v>Проблемы теплоэнергоснабжения</c:v>
                </c:pt>
                <c:pt idx="13">
                  <c:v>Высокий уровень преступности</c:v>
                </c:pt>
                <c:pt idx="14">
                  <c:v>Угроза террористических актов</c:v>
                </c:pt>
                <c:pt idx="15">
                  <c:v>Другие проблемы</c:v>
                </c:pt>
                <c:pt idx="16">
                  <c:v>Затрудняюсь ответить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 formatCode="0.0">
                  <c:v>56</c:v>
                </c:pt>
                <c:pt idx="1">
                  <c:v>44.5</c:v>
                </c:pt>
                <c:pt idx="2">
                  <c:v>40.1</c:v>
                </c:pt>
                <c:pt idx="3">
                  <c:v>37.700000000000003</c:v>
                </c:pt>
                <c:pt idx="4">
                  <c:v>29.9</c:v>
                </c:pt>
                <c:pt idx="5">
                  <c:v>26.7</c:v>
                </c:pt>
                <c:pt idx="6">
                  <c:v>19.600000000000001</c:v>
                </c:pt>
                <c:pt idx="7">
                  <c:v>16.3</c:v>
                </c:pt>
                <c:pt idx="8">
                  <c:v>16.3</c:v>
                </c:pt>
                <c:pt idx="9">
                  <c:v>12.9</c:v>
                </c:pt>
                <c:pt idx="10">
                  <c:v>11.5</c:v>
                </c:pt>
                <c:pt idx="11">
                  <c:v>10.4</c:v>
                </c:pt>
                <c:pt idx="12">
                  <c:v>7.5</c:v>
                </c:pt>
                <c:pt idx="13">
                  <c:v>5.2</c:v>
                </c:pt>
                <c:pt idx="14">
                  <c:v>2.7</c:v>
                </c:pt>
                <c:pt idx="15">
                  <c:v>0.70000000000000029</c:v>
                </c:pt>
                <c:pt idx="16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3529728"/>
        <c:axId val="190287872"/>
      </c:barChart>
      <c:catAx>
        <c:axId val="1735297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crossAx val="190287872"/>
        <c:crosses val="autoZero"/>
        <c:auto val="1"/>
        <c:lblAlgn val="ctr"/>
        <c:lblOffset val="100"/>
        <c:noMultiLvlLbl val="0"/>
      </c:catAx>
      <c:valAx>
        <c:axId val="190287872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173529728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993712995177939"/>
          <c:y val="0"/>
          <c:w val="0.65006287004822072"/>
          <c:h val="0.918116211083370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2012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Конфискация имущества взяточников</c:v>
                </c:pt>
                <c:pt idx="1">
                  <c:v>Штрафы для чиновников-взяточников</c:v>
                </c:pt>
                <c:pt idx="2">
                  <c:v>Контроль за расходами чиновников</c:v>
                </c:pt>
                <c:pt idx="3">
                  <c:v>Удлинить тюремные сроки</c:v>
                </c:pt>
                <c:pt idx="4">
                  <c:v>Гос.контроль за действиями чиновников</c:v>
                </c:pt>
                <c:pt idx="5">
                  <c:v>Ограничить влияние чиновников на бизнес</c:v>
                </c:pt>
                <c:pt idx="6">
                  <c:v>Открытость работы ведомств</c:v>
                </c:pt>
                <c:pt idx="7">
                  <c:v>Показательные суды над чиновникамми</c:v>
                </c:pt>
                <c:pt idx="8">
                  <c:v>Другой вариант</c:v>
                </c:pt>
                <c:pt idx="9">
                  <c:v>Затруднились ответить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18.2</c:v>
                </c:pt>
                <c:pt idx="1">
                  <c:v>15.6</c:v>
                </c:pt>
                <c:pt idx="2" formatCode="0.0">
                  <c:v>11</c:v>
                </c:pt>
                <c:pt idx="3" formatCode="0.0">
                  <c:v>15.2</c:v>
                </c:pt>
                <c:pt idx="4">
                  <c:v>11.3</c:v>
                </c:pt>
                <c:pt idx="5" formatCode="0.0">
                  <c:v>8.7000000000000011</c:v>
                </c:pt>
                <c:pt idx="6">
                  <c:v>7.2</c:v>
                </c:pt>
                <c:pt idx="7">
                  <c:v>6.3</c:v>
                </c:pt>
                <c:pt idx="8">
                  <c:v>2.1</c:v>
                </c:pt>
                <c:pt idx="9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Опрос 2014 года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Конфискация имущества взяточников</c:v>
                </c:pt>
                <c:pt idx="1">
                  <c:v>Штрафы для чиновников-взяточников</c:v>
                </c:pt>
                <c:pt idx="2">
                  <c:v>Контроль за расходами чиновников</c:v>
                </c:pt>
                <c:pt idx="3">
                  <c:v>Удлинить тюремные сроки</c:v>
                </c:pt>
                <c:pt idx="4">
                  <c:v>Гос.контроль за действиями чиновников</c:v>
                </c:pt>
                <c:pt idx="5">
                  <c:v>Ограничить влияние чиновников на бизнес</c:v>
                </c:pt>
                <c:pt idx="6">
                  <c:v>Открытость работы ведомств</c:v>
                </c:pt>
                <c:pt idx="7">
                  <c:v>Показательные суды над чиновникамми</c:v>
                </c:pt>
                <c:pt idx="8">
                  <c:v>Другой вариант</c:v>
                </c:pt>
                <c:pt idx="9">
                  <c:v>Затруднились ответить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13.9</c:v>
                </c:pt>
                <c:pt idx="1">
                  <c:v>12.4</c:v>
                </c:pt>
                <c:pt idx="2">
                  <c:v>12.2</c:v>
                </c:pt>
                <c:pt idx="3" formatCode="0.0">
                  <c:v>11.7</c:v>
                </c:pt>
                <c:pt idx="4">
                  <c:v>11.5</c:v>
                </c:pt>
                <c:pt idx="5" formatCode="0.0">
                  <c:v>11.1</c:v>
                </c:pt>
                <c:pt idx="6">
                  <c:v>9.7000000000000011</c:v>
                </c:pt>
                <c:pt idx="7">
                  <c:v>6.4</c:v>
                </c:pt>
                <c:pt idx="8">
                  <c:v>1.3</c:v>
                </c:pt>
                <c:pt idx="9" formatCode="0.0">
                  <c:v>9.7000000000000011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2132608"/>
        <c:axId val="192134144"/>
      </c:barChart>
      <c:catAx>
        <c:axId val="192132608"/>
        <c:scaling>
          <c:orientation val="maxMin"/>
        </c:scaling>
        <c:delete val="0"/>
        <c:axPos val="l"/>
        <c:majorTickMark val="none"/>
        <c:minorTickMark val="none"/>
        <c:tickLblPos val="nextTo"/>
        <c:spPr>
          <a:ln>
            <a:noFill/>
          </a:ln>
        </c:spPr>
        <c:crossAx val="192134144"/>
        <c:crosses val="autoZero"/>
        <c:auto val="1"/>
        <c:lblAlgn val="ctr"/>
        <c:lblOffset val="100"/>
        <c:noMultiLvlLbl val="0"/>
      </c:catAx>
      <c:valAx>
        <c:axId val="19213414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9213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74669426484291"/>
          <c:w val="1"/>
          <c:h val="7.8894081329264884E-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993712995177939"/>
          <c:y val="0"/>
          <c:w val="0.65006287004822072"/>
          <c:h val="0.918116211083370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2012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Обращения в СМИ</c:v>
                </c:pt>
                <c:pt idx="1">
                  <c:v>Независимая антикоррупционная экспертиза законов</c:v>
                </c:pt>
                <c:pt idx="2">
                  <c:v>Обращения к Губернатору Камчатского края</c:v>
                </c:pt>
                <c:pt idx="3">
                  <c:v>Обращения в специализированные почтовые ящики</c:v>
                </c:pt>
                <c:pt idx="4">
                  <c:v>Проведение публичных слушаний</c:v>
                </c:pt>
                <c:pt idx="5">
                  <c:v>Обращения в органы гос. власти</c:v>
                </c:pt>
                <c:pt idx="6">
                  <c:v>Деятельность Общественной палаты</c:v>
                </c:pt>
                <c:pt idx="7">
                  <c:v>Ассоциация юристов Камчатского края</c:v>
                </c:pt>
                <c:pt idx="8">
                  <c:v>Иные формы участия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 formatCode="General">
                  <c:v>29.3</c:v>
                </c:pt>
                <c:pt idx="1">
                  <c:v>17.3</c:v>
                </c:pt>
                <c:pt idx="2">
                  <c:v>10.3</c:v>
                </c:pt>
                <c:pt idx="3" formatCode="General">
                  <c:v>9.3000000000000007</c:v>
                </c:pt>
                <c:pt idx="4" formatCode="General">
                  <c:v>12.1</c:v>
                </c:pt>
                <c:pt idx="5" formatCode="General">
                  <c:v>9.1</c:v>
                </c:pt>
                <c:pt idx="6">
                  <c:v>5.5</c:v>
                </c:pt>
                <c:pt idx="7" formatCode="General">
                  <c:v>4.0999999999999996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Опрос 2014 года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Обращения в СМИ</c:v>
                </c:pt>
                <c:pt idx="1">
                  <c:v>Независимая антикоррупционная экспертиза законов</c:v>
                </c:pt>
                <c:pt idx="2">
                  <c:v>Обращения к Губернатору Камчатского края</c:v>
                </c:pt>
                <c:pt idx="3">
                  <c:v>Обращения в специализированные почтовые ящики</c:v>
                </c:pt>
                <c:pt idx="4">
                  <c:v>Проведение публичных слушаний</c:v>
                </c:pt>
                <c:pt idx="5">
                  <c:v>Обращения в органы гос. власти</c:v>
                </c:pt>
                <c:pt idx="6">
                  <c:v>Деятельность Общественной палаты</c:v>
                </c:pt>
                <c:pt idx="7">
                  <c:v>Ассоциация юристов Камчатского края</c:v>
                </c:pt>
                <c:pt idx="8">
                  <c:v>Иные формы участия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31.2</c:v>
                </c:pt>
                <c:pt idx="1">
                  <c:v>16.8</c:v>
                </c:pt>
                <c:pt idx="2">
                  <c:v>11.2</c:v>
                </c:pt>
                <c:pt idx="3">
                  <c:v>10.8</c:v>
                </c:pt>
                <c:pt idx="4">
                  <c:v>10.1</c:v>
                </c:pt>
                <c:pt idx="5">
                  <c:v>7.6</c:v>
                </c:pt>
                <c:pt idx="6">
                  <c:v>5.9</c:v>
                </c:pt>
                <c:pt idx="7">
                  <c:v>5.6</c:v>
                </c:pt>
                <c:pt idx="8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2180608"/>
        <c:axId val="192182144"/>
      </c:barChart>
      <c:catAx>
        <c:axId val="192180608"/>
        <c:scaling>
          <c:orientation val="maxMin"/>
        </c:scaling>
        <c:delete val="0"/>
        <c:axPos val="l"/>
        <c:majorTickMark val="none"/>
        <c:minorTickMark val="none"/>
        <c:tickLblPos val="nextTo"/>
        <c:spPr>
          <a:ln>
            <a:noFill/>
          </a:ln>
        </c:spPr>
        <c:crossAx val="192182144"/>
        <c:crosses val="autoZero"/>
        <c:auto val="1"/>
        <c:lblAlgn val="ctr"/>
        <c:lblOffset val="100"/>
        <c:noMultiLvlLbl val="0"/>
      </c:catAx>
      <c:valAx>
        <c:axId val="19218214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9218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74669426484291"/>
          <c:w val="1"/>
          <c:h val="7.8894081329264884E-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1052502520229966E-2"/>
          <c:w val="1"/>
          <c:h val="0.680043956443160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24.7</c:v>
                </c:pt>
                <c:pt idx="1">
                  <c:v>22.4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75.3</c:v>
                </c:pt>
                <c:pt idx="1">
                  <c:v>77.599999999999994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8890112"/>
        <c:axId val="192094976"/>
      </c:barChart>
      <c:catAx>
        <c:axId val="18889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92094976"/>
        <c:crosses val="autoZero"/>
        <c:auto val="1"/>
        <c:lblAlgn val="ctr"/>
        <c:lblOffset val="100"/>
        <c:noMultiLvlLbl val="0"/>
      </c:catAx>
      <c:valAx>
        <c:axId val="192094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8890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496616988620345"/>
          <c:w val="0.99895989745468283"/>
          <c:h val="0.13503383011379635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4.4893378226711932E-2"/>
          <c:w val="1"/>
          <c:h val="0.64313511316135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General">
                  <c:v>22.9</c:v>
                </c:pt>
                <c:pt idx="1">
                  <c:v>26.5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58.6</c:v>
                </c:pt>
                <c:pt idx="1">
                  <c:v>56.6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 formatCode="General">
                  <c:v>18.5</c:v>
                </c:pt>
                <c:pt idx="1">
                  <c:v>16.899999999999999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2121856"/>
        <c:axId val="229827328"/>
      </c:barChart>
      <c:catAx>
        <c:axId val="19212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229827328"/>
        <c:crosses val="autoZero"/>
        <c:auto val="1"/>
        <c:lblAlgn val="ctr"/>
        <c:lblOffset val="100"/>
        <c:noMultiLvlLbl val="0"/>
      </c:catAx>
      <c:valAx>
        <c:axId val="2298273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121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7280417073735206"/>
          <c:w val="0.9989598974546825"/>
          <c:h val="0.12719582926264794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4.4893378226711946E-2"/>
          <c:w val="1"/>
          <c:h val="0.64313511316135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General">
                  <c:v>23.4</c:v>
                </c:pt>
                <c:pt idx="1">
                  <c:v>24.4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59.4</c:v>
                </c:pt>
                <c:pt idx="1">
                  <c:v>63.4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 formatCode="General">
                  <c:v>17.2</c:v>
                </c:pt>
                <c:pt idx="1">
                  <c:v>12.2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0185984"/>
        <c:axId val="230191872"/>
      </c:barChart>
      <c:catAx>
        <c:axId val="23018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230191872"/>
        <c:crosses val="autoZero"/>
        <c:auto val="1"/>
        <c:lblAlgn val="ctr"/>
        <c:lblOffset val="100"/>
        <c:noMultiLvlLbl val="0"/>
      </c:catAx>
      <c:valAx>
        <c:axId val="230191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0185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2344353420468963"/>
          <c:w val="0.99895989745468283"/>
          <c:h val="0.17655646579531181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5914702581369431E-2"/>
          <c:w val="1"/>
          <c:h val="0.723943193969440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и нередко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General">
                  <c:v>16.100000000000001</c:v>
                </c:pt>
                <c:pt idx="1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Да, но в единичных случаях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41</c:v>
                </c:pt>
                <c:pt idx="1">
                  <c:v>33.5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36.200000000000003</c:v>
                </c:pt>
                <c:pt idx="1">
                  <c:v>37.9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6.7</c:v>
                </c:pt>
                <c:pt idx="1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0351232"/>
        <c:axId val="230352768"/>
      </c:barChart>
      <c:catAx>
        <c:axId val="23035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230352768"/>
        <c:crosses val="autoZero"/>
        <c:auto val="1"/>
        <c:lblAlgn val="ctr"/>
        <c:lblOffset val="100"/>
        <c:noMultiLvlLbl val="0"/>
      </c:catAx>
      <c:valAx>
        <c:axId val="230352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035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8180492589941406"/>
          <c:w val="0.9998642902195366"/>
          <c:h val="0.11819507410058594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2.6936026936026935E-2"/>
          <c:w val="1"/>
          <c:h val="0.66109246445204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Благодарность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36.5</c:v>
                </c:pt>
                <c:pt idx="1">
                  <c:v>46.3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Человек может пригодиться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8.7000000000000011</c:v>
                </c:pt>
                <c:pt idx="1">
                  <c:v>30.5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Так принято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9.5</c:v>
                </c:pt>
                <c:pt idx="1">
                  <c:v>9.3000000000000007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Намекнули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5.3</c:v>
                </c:pt>
                <c:pt idx="1">
                  <c:v>8.6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Вынудили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2.5</c:v>
                </c:pt>
                <c:pt idx="1">
                  <c:v>2.9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37.6</c:v>
                </c:pt>
                <c:pt idx="1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1985152"/>
        <c:axId val="231986688"/>
      </c:barChart>
      <c:catAx>
        <c:axId val="23198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231986688"/>
        <c:crosses val="autoZero"/>
        <c:auto val="1"/>
        <c:lblAlgn val="ctr"/>
        <c:lblOffset val="100"/>
        <c:noMultiLvlLbl val="0"/>
      </c:catAx>
      <c:valAx>
        <c:axId val="231986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198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2793287202736021"/>
          <c:w val="0.99895989745468006"/>
          <c:h val="0.17206712797263979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2.2446689113355785E-2"/>
          <c:w val="1"/>
          <c:h val="0.679049815742729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Стараются бороться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12.1</c:v>
                </c:pt>
                <c:pt idx="1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Готовы бороться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27.6</c:v>
                </c:pt>
                <c:pt idx="1">
                  <c:v>25.7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Наблюдают со стороны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23</c:v>
                </c:pt>
                <c:pt idx="1">
                  <c:v>28.9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 равно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0.0</c:formatCode>
                <c:ptCount val="2"/>
                <c:pt idx="0">
                  <c:v>11.6</c:v>
                </c:pt>
                <c:pt idx="1">
                  <c:v>9.6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Лист1!$F$2:$F$3</c:f>
              <c:numCache>
                <c:formatCode>0.0</c:formatCode>
                <c:ptCount val="2"/>
                <c:pt idx="0">
                  <c:v>25.7</c:v>
                </c:pt>
                <c:pt idx="1">
                  <c:v>24.4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2048896"/>
        <c:axId val="232128512"/>
      </c:barChart>
      <c:catAx>
        <c:axId val="23204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232128512"/>
        <c:crosses val="autoZero"/>
        <c:auto val="1"/>
        <c:lblAlgn val="ctr"/>
        <c:lblOffset val="100"/>
        <c:noMultiLvlLbl val="0"/>
      </c:catAx>
      <c:valAx>
        <c:axId val="2321285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3204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919896640826874E-2"/>
          <c:y val="0.8862942637220852"/>
          <c:w val="0.98673767523245637"/>
          <c:h val="0.11370573627791476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894177859177859"/>
          <c:y val="0"/>
          <c:w val="0.51058221408221405"/>
          <c:h val="0.90509534940944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2012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Нет, считают, что каждый на своем месте должен добросовестно и бескорыстно выполнять обязанности</c:v>
                </c:pt>
                <c:pt idx="1">
                  <c:v>Нет, не допускают мысли, т.к. принципиальная позиция</c:v>
                </c:pt>
                <c:pt idx="2">
                  <c:v>Нет, не хотят унижаться</c:v>
                </c:pt>
                <c:pt idx="3">
                  <c:v>Да, могут дать взятку для решения проблем</c:v>
                </c:pt>
                <c:pt idx="4">
                  <c:v>Нет, боятся нарушить закон и опасаются последствий</c:v>
                </c:pt>
                <c:pt idx="5">
                  <c:v>Да, готовы дать взятку</c:v>
                </c:pt>
                <c:pt idx="6">
                  <c:v>Да, думали, но боятся нарушить закон и опасаются последствий</c:v>
                </c:pt>
                <c:pt idx="7">
                  <c:v>Да, хотят дать взятку</c:v>
                </c:pt>
                <c:pt idx="8">
                  <c:v>Хотят дать взятку, но нет возможности</c:v>
                </c:pt>
                <c:pt idx="9">
                  <c:v>Затруднились ответить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30.9</c:v>
                </c:pt>
                <c:pt idx="1">
                  <c:v>13.6</c:v>
                </c:pt>
                <c:pt idx="2">
                  <c:v>12.6</c:v>
                </c:pt>
                <c:pt idx="3">
                  <c:v>8.9</c:v>
                </c:pt>
                <c:pt idx="4">
                  <c:v>6.2</c:v>
                </c:pt>
                <c:pt idx="5">
                  <c:v>4.5</c:v>
                </c:pt>
                <c:pt idx="6">
                  <c:v>6.8</c:v>
                </c:pt>
                <c:pt idx="7">
                  <c:v>1.2</c:v>
                </c:pt>
                <c:pt idx="8">
                  <c:v>1.9</c:v>
                </c:pt>
                <c:pt idx="9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Опрос 2014 года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Нет, считают, что каждый на своем месте должен добросовестно и бескорыстно выполнять обязанности</c:v>
                </c:pt>
                <c:pt idx="1">
                  <c:v>Нет, не допускают мысли, т.к. принципиальная позиция</c:v>
                </c:pt>
                <c:pt idx="2">
                  <c:v>Нет, не хотят унижаться</c:v>
                </c:pt>
                <c:pt idx="3">
                  <c:v>Да, могут дать взятку для решения проблем</c:v>
                </c:pt>
                <c:pt idx="4">
                  <c:v>Нет, боятся нарушить закон и опасаются последствий</c:v>
                </c:pt>
                <c:pt idx="5">
                  <c:v>Да, готовы дать взятку</c:v>
                </c:pt>
                <c:pt idx="6">
                  <c:v>Да, думали, но боятся нарушить закон и опасаются последствий</c:v>
                </c:pt>
                <c:pt idx="7">
                  <c:v>Да, хотят дать взятку</c:v>
                </c:pt>
                <c:pt idx="8">
                  <c:v>Хотят дать взятку, но нет возможности</c:v>
                </c:pt>
                <c:pt idx="9">
                  <c:v>Затруднились ответить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27.4</c:v>
                </c:pt>
                <c:pt idx="1">
                  <c:v>22.7</c:v>
                </c:pt>
                <c:pt idx="2">
                  <c:v>12.8</c:v>
                </c:pt>
                <c:pt idx="3">
                  <c:v>8.8000000000000007</c:v>
                </c:pt>
                <c:pt idx="4">
                  <c:v>5.0999999999999996</c:v>
                </c:pt>
                <c:pt idx="5">
                  <c:v>4.3</c:v>
                </c:pt>
                <c:pt idx="6">
                  <c:v>3.4</c:v>
                </c:pt>
                <c:pt idx="7">
                  <c:v>3.1</c:v>
                </c:pt>
                <c:pt idx="8">
                  <c:v>3</c:v>
                </c:pt>
                <c:pt idx="9">
                  <c:v>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2260736"/>
        <c:axId val="232262272"/>
      </c:barChart>
      <c:catAx>
        <c:axId val="232260736"/>
        <c:scaling>
          <c:orientation val="maxMin"/>
        </c:scaling>
        <c:delete val="0"/>
        <c:axPos val="l"/>
        <c:majorTickMark val="none"/>
        <c:minorTickMark val="none"/>
        <c:tickLblPos val="nextTo"/>
        <c:spPr>
          <a:ln>
            <a:noFill/>
          </a:ln>
        </c:spPr>
        <c:crossAx val="232262272"/>
        <c:crosses val="autoZero"/>
        <c:auto val="1"/>
        <c:lblAlgn val="ctr"/>
        <c:lblOffset val="100"/>
        <c:noMultiLvlLbl val="0"/>
      </c:catAx>
      <c:valAx>
        <c:axId val="232262272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23226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3309198654855641"/>
          <c:w val="1"/>
          <c:h val="6.3269151902887136E-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993712995177939"/>
          <c:y val="0"/>
          <c:w val="0.65006287004822072"/>
          <c:h val="0.918116211083370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2012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Органы прокуратуры</c:v>
                </c:pt>
                <c:pt idx="1">
                  <c:v>СМИ</c:v>
                </c:pt>
                <c:pt idx="2">
                  <c:v>Органы ФСБ</c:v>
                </c:pt>
                <c:pt idx="3">
                  <c:v>Органы МВД</c:v>
                </c:pt>
                <c:pt idx="4">
                  <c:v>Президента РФ</c:v>
                </c:pt>
                <c:pt idx="5">
                  <c:v>Правозащитные организации</c:v>
                </c:pt>
                <c:pt idx="6">
                  <c:v>Местные органы власти</c:v>
                </c:pt>
                <c:pt idx="7">
                  <c:v>Губернатора Камчатского края</c:v>
                </c:pt>
                <c:pt idx="8">
                  <c:v>Председателя Правительства РФ</c:v>
                </c:pt>
                <c:pt idx="9">
                  <c:v>Законодательное собрание Камчатского края</c:v>
                </c:pt>
                <c:pt idx="10">
                  <c:v>Другое</c:v>
                </c:pt>
                <c:pt idx="11">
                  <c:v>Затруднились ответить</c:v>
                </c:pt>
                <c:pt idx="12">
                  <c:v>Не стал бы сообщать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22.6</c:v>
                </c:pt>
                <c:pt idx="1">
                  <c:v>13.4</c:v>
                </c:pt>
                <c:pt idx="2">
                  <c:v>12.1</c:v>
                </c:pt>
                <c:pt idx="3">
                  <c:v>10.199999999999999</c:v>
                </c:pt>
                <c:pt idx="4">
                  <c:v>4.5999999999999996</c:v>
                </c:pt>
                <c:pt idx="5">
                  <c:v>3.6</c:v>
                </c:pt>
                <c:pt idx="6">
                  <c:v>4.4000000000000004</c:v>
                </c:pt>
                <c:pt idx="7">
                  <c:v>2.6</c:v>
                </c:pt>
                <c:pt idx="8">
                  <c:v>1.3</c:v>
                </c:pt>
                <c:pt idx="9">
                  <c:v>1.1000000000000001</c:v>
                </c:pt>
                <c:pt idx="10">
                  <c:v>2.7</c:v>
                </c:pt>
                <c:pt idx="11">
                  <c:v>12.9</c:v>
                </c:pt>
                <c:pt idx="12">
                  <c:v>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Опрос 2014 года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Органы прокуратуры</c:v>
                </c:pt>
                <c:pt idx="1">
                  <c:v>СМИ</c:v>
                </c:pt>
                <c:pt idx="2">
                  <c:v>Органы ФСБ</c:v>
                </c:pt>
                <c:pt idx="3">
                  <c:v>Органы МВД</c:v>
                </c:pt>
                <c:pt idx="4">
                  <c:v>Президента РФ</c:v>
                </c:pt>
                <c:pt idx="5">
                  <c:v>Правозащитные организации</c:v>
                </c:pt>
                <c:pt idx="6">
                  <c:v>Местные органы власти</c:v>
                </c:pt>
                <c:pt idx="7">
                  <c:v>Губернатора Камчатского края</c:v>
                </c:pt>
                <c:pt idx="8">
                  <c:v>Председателя Правительства РФ</c:v>
                </c:pt>
                <c:pt idx="9">
                  <c:v>Законодательное собрание Камчатского края</c:v>
                </c:pt>
                <c:pt idx="10">
                  <c:v>Другое</c:v>
                </c:pt>
                <c:pt idx="11">
                  <c:v>Затруднились ответить</c:v>
                </c:pt>
                <c:pt idx="12">
                  <c:v>Не стал бы сообщать</c:v>
                </c:pt>
              </c:strCache>
            </c:strRef>
          </c:cat>
          <c:val>
            <c:numRef>
              <c:f>Лист1!$C$2:$C$14</c:f>
              <c:numCache>
                <c:formatCode>0.0</c:formatCode>
                <c:ptCount val="13"/>
                <c:pt idx="0">
                  <c:v>18.100000000000001</c:v>
                </c:pt>
                <c:pt idx="1">
                  <c:v>17.600000000000001</c:v>
                </c:pt>
                <c:pt idx="2">
                  <c:v>17.3</c:v>
                </c:pt>
                <c:pt idx="3">
                  <c:v>8.1</c:v>
                </c:pt>
                <c:pt idx="4">
                  <c:v>7.8</c:v>
                </c:pt>
                <c:pt idx="5">
                  <c:v>5.0999999999999996</c:v>
                </c:pt>
                <c:pt idx="6">
                  <c:v>5</c:v>
                </c:pt>
                <c:pt idx="7">
                  <c:v>4.3</c:v>
                </c:pt>
                <c:pt idx="8">
                  <c:v>2.6</c:v>
                </c:pt>
                <c:pt idx="9">
                  <c:v>1.1000000000000001</c:v>
                </c:pt>
                <c:pt idx="10">
                  <c:v>0.9</c:v>
                </c:pt>
                <c:pt idx="11">
                  <c:v>7.1</c:v>
                </c:pt>
                <c:pt idx="12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2296448"/>
        <c:axId val="232297984"/>
      </c:barChart>
      <c:catAx>
        <c:axId val="232296448"/>
        <c:scaling>
          <c:orientation val="maxMin"/>
        </c:scaling>
        <c:delete val="0"/>
        <c:axPos val="l"/>
        <c:majorTickMark val="none"/>
        <c:minorTickMark val="none"/>
        <c:tickLblPos val="nextTo"/>
        <c:spPr>
          <a:ln>
            <a:noFill/>
          </a:ln>
        </c:spPr>
        <c:crossAx val="232297984"/>
        <c:crosses val="autoZero"/>
        <c:auto val="1"/>
        <c:lblAlgn val="ctr"/>
        <c:lblOffset val="100"/>
        <c:noMultiLvlLbl val="0"/>
      </c:catAx>
      <c:valAx>
        <c:axId val="232297984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23229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74669426484291"/>
          <c:w val="1"/>
          <c:h val="7.8894081329264884E-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416712445827993"/>
          <c:y val="2.4941037299914998E-2"/>
          <c:w val="0.51082056603389758"/>
          <c:h val="0.928110605892573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3"/>
              </a:solidFill>
            </c:spPr>
          </c:dPt>
          <c:dPt>
            <c:idx val="1"/>
            <c:bubble3D val="0"/>
            <c:spPr>
              <a:solidFill>
                <a:schemeClr val="accent1"/>
              </a:solidFill>
            </c:spPr>
          </c:dPt>
          <c:dPt>
            <c:idx val="2"/>
            <c:bubble3D val="0"/>
            <c:spPr>
              <a:solidFill>
                <a:srgbClr val="FFC000"/>
              </a:solidFill>
            </c:spPr>
          </c:dPt>
          <c:dPt>
            <c:idx val="3"/>
            <c:bubble3D val="0"/>
            <c:spPr>
              <a:solidFill>
                <a:schemeClr val="accent2"/>
              </a:solidFill>
            </c:spPr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3.4682292620399234E-3"/>
                  <c:y val="-4.69054748438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1.2579299680563186E-2"/>
                  <c:y val="-2.07955343610217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6652607377566175"/>
                  <c:y val="6.22065727699530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8.8024171397180131E-3"/>
                  <c:y val="6.09330523825371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4883517467293382E-4"/>
                  <c:y val="-2.03145909578204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Лист1!$A$2:$A$6</c:f>
              <c:strCache>
                <c:ptCount val="5"/>
                <c:pt idx="0">
                  <c:v>Благоприятная</c:v>
                </c:pt>
                <c:pt idx="1">
                  <c:v>Нормальная</c:v>
                </c:pt>
                <c:pt idx="2">
                  <c:v>Терпимая с трудом</c:v>
                </c:pt>
                <c:pt idx="3">
                  <c:v>Нетерпимая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12.2</c:v>
                </c:pt>
                <c:pt idx="1">
                  <c:v>34.6</c:v>
                </c:pt>
                <c:pt idx="2">
                  <c:v>34.800000000000004</c:v>
                </c:pt>
                <c:pt idx="3">
                  <c:v>7.7</c:v>
                </c:pt>
                <c:pt idx="4">
                  <c:v>10.8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19"/>
      </c:pieChart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993712995177939"/>
          <c:y val="0"/>
          <c:w val="0.65006287004822072"/>
          <c:h val="0.918116211083370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2012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Президент РФ</c:v>
                </c:pt>
                <c:pt idx="1">
                  <c:v>Суды</c:v>
                </c:pt>
                <c:pt idx="2">
                  <c:v>СМИ</c:v>
                </c:pt>
                <c:pt idx="3">
                  <c:v>Правоохранительные органы</c:v>
                </c:pt>
                <c:pt idx="4">
                  <c:v>Налоговые органы</c:v>
                </c:pt>
                <c:pt idx="5">
                  <c:v>Губернатор Камчатского края</c:v>
                </c:pt>
                <c:pt idx="6">
                  <c:v>Антикоррупционный комитет</c:v>
                </c:pt>
                <c:pt idx="7">
                  <c:v>Специальные комиссии</c:v>
                </c:pt>
                <c:pt idx="8">
                  <c:v>Правозащитные организации</c:v>
                </c:pt>
                <c:pt idx="9">
                  <c:v>Депутаты Законодательного собрания</c:v>
                </c:pt>
                <c:pt idx="10">
                  <c:v>Местные органы власти</c:v>
                </c:pt>
                <c:pt idx="11">
                  <c:v>Все общество</c:v>
                </c:pt>
                <c:pt idx="12">
                  <c:v>Другой вариант</c:v>
                </c:pt>
                <c:pt idx="13">
                  <c:v>Никто</c:v>
                </c:pt>
                <c:pt idx="14">
                  <c:v>Затруднились ответить</c:v>
                </c:pt>
              </c:strCache>
            </c:strRef>
          </c:cat>
          <c:val>
            <c:numRef>
              <c:f>Лист1!$B$2:$B$16</c:f>
              <c:numCache>
                <c:formatCode>0.0</c:formatCode>
                <c:ptCount val="15"/>
                <c:pt idx="0">
                  <c:v>8.2000000000000011</c:v>
                </c:pt>
                <c:pt idx="1">
                  <c:v>2.9</c:v>
                </c:pt>
                <c:pt idx="2">
                  <c:v>12</c:v>
                </c:pt>
                <c:pt idx="3">
                  <c:v>8.7000000000000011</c:v>
                </c:pt>
                <c:pt idx="4">
                  <c:v>2.1</c:v>
                </c:pt>
                <c:pt idx="5">
                  <c:v>2.2000000000000002</c:v>
                </c:pt>
                <c:pt idx="6">
                  <c:v>4</c:v>
                </c:pt>
                <c:pt idx="7">
                  <c:v>3.1</c:v>
                </c:pt>
                <c:pt idx="8">
                  <c:v>3.5</c:v>
                </c:pt>
                <c:pt idx="9">
                  <c:v>0.9</c:v>
                </c:pt>
                <c:pt idx="10">
                  <c:v>1</c:v>
                </c:pt>
                <c:pt idx="11">
                  <c:v>3.6</c:v>
                </c:pt>
                <c:pt idx="12">
                  <c:v>0.8</c:v>
                </c:pt>
                <c:pt idx="13">
                  <c:v>27</c:v>
                </c:pt>
                <c:pt idx="1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Опрос 2014 года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Президент РФ</c:v>
                </c:pt>
                <c:pt idx="1">
                  <c:v>Суды</c:v>
                </c:pt>
                <c:pt idx="2">
                  <c:v>СМИ</c:v>
                </c:pt>
                <c:pt idx="3">
                  <c:v>Правоохранительные органы</c:v>
                </c:pt>
                <c:pt idx="4">
                  <c:v>Налоговые органы</c:v>
                </c:pt>
                <c:pt idx="5">
                  <c:v>Губернатор Камчатского края</c:v>
                </c:pt>
                <c:pt idx="6">
                  <c:v>Антикоррупционный комитет</c:v>
                </c:pt>
                <c:pt idx="7">
                  <c:v>Специальные комиссии</c:v>
                </c:pt>
                <c:pt idx="8">
                  <c:v>Правозащитные организации</c:v>
                </c:pt>
                <c:pt idx="9">
                  <c:v>Депутаты Законодательного собрания</c:v>
                </c:pt>
                <c:pt idx="10">
                  <c:v>Местные органы власти</c:v>
                </c:pt>
                <c:pt idx="11">
                  <c:v>Все общество</c:v>
                </c:pt>
                <c:pt idx="12">
                  <c:v>Другой вариант</c:v>
                </c:pt>
                <c:pt idx="13">
                  <c:v>Никто</c:v>
                </c:pt>
                <c:pt idx="14">
                  <c:v>Затруднились ответить</c:v>
                </c:pt>
              </c:strCache>
            </c:strRef>
          </c:cat>
          <c:val>
            <c:numRef>
              <c:f>Лист1!$C$2:$C$16</c:f>
              <c:numCache>
                <c:formatCode>0.0</c:formatCode>
                <c:ptCount val="15"/>
                <c:pt idx="0">
                  <c:v>17.2</c:v>
                </c:pt>
                <c:pt idx="1">
                  <c:v>11.7</c:v>
                </c:pt>
                <c:pt idx="2">
                  <c:v>11.2</c:v>
                </c:pt>
                <c:pt idx="3">
                  <c:v>10.1</c:v>
                </c:pt>
                <c:pt idx="4">
                  <c:v>7.3</c:v>
                </c:pt>
                <c:pt idx="5">
                  <c:v>5.4</c:v>
                </c:pt>
                <c:pt idx="6">
                  <c:v>5.3</c:v>
                </c:pt>
                <c:pt idx="7">
                  <c:v>4</c:v>
                </c:pt>
                <c:pt idx="8">
                  <c:v>3.1</c:v>
                </c:pt>
                <c:pt idx="9">
                  <c:v>2.6</c:v>
                </c:pt>
                <c:pt idx="10">
                  <c:v>1.7</c:v>
                </c:pt>
                <c:pt idx="11">
                  <c:v>1.4</c:v>
                </c:pt>
                <c:pt idx="12">
                  <c:v>0.30000000000000021</c:v>
                </c:pt>
                <c:pt idx="13">
                  <c:v>8.8000000000000007</c:v>
                </c:pt>
                <c:pt idx="1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2639104"/>
        <c:axId val="232657280"/>
      </c:barChart>
      <c:catAx>
        <c:axId val="232639104"/>
        <c:scaling>
          <c:orientation val="maxMin"/>
        </c:scaling>
        <c:delete val="0"/>
        <c:axPos val="l"/>
        <c:majorTickMark val="none"/>
        <c:minorTickMark val="none"/>
        <c:tickLblPos val="nextTo"/>
        <c:spPr>
          <a:ln>
            <a:noFill/>
          </a:ln>
        </c:spPr>
        <c:crossAx val="232657280"/>
        <c:crosses val="autoZero"/>
        <c:auto val="1"/>
        <c:lblAlgn val="ctr"/>
        <c:lblOffset val="100"/>
        <c:noMultiLvlLbl val="0"/>
      </c:catAx>
      <c:valAx>
        <c:axId val="232657280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232639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74669426484291"/>
          <c:w val="1"/>
          <c:h val="7.8894081329264884E-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1425364758698095E-2"/>
          <c:w val="1"/>
          <c:h val="0.68802849138807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Благоприятная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12.396694214876046</c:v>
                </c:pt>
                <c:pt idx="1">
                  <c:v>11.988304093567256</c:v>
                </c:pt>
                <c:pt idx="2">
                  <c:v>12.871287128712869</c:v>
                </c:pt>
                <c:pt idx="3">
                  <c:v>12.151898734177216</c:v>
                </c:pt>
                <c:pt idx="4">
                  <c:v>11.111111111111102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1"/>
              <c:layout>
                <c:manualLayout>
                  <c:x val="-1.29198966408268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37.465564738292002</c:v>
                </c:pt>
                <c:pt idx="1">
                  <c:v>31.578947368421041</c:v>
                </c:pt>
                <c:pt idx="2">
                  <c:v>36.138613861386141</c:v>
                </c:pt>
                <c:pt idx="3">
                  <c:v>33.164556962025337</c:v>
                </c:pt>
                <c:pt idx="4">
                  <c:v>37.037037037037024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Терпимая, но с трудом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550387596899227E-2"/>
                  <c:y val="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5193798449613E-3"/>
                  <c:y val="1.028794699637981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038759689922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919896640826873E-2"/>
                  <c:y val="4.489337822671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Лист1!$D$2:$D$6</c:f>
              <c:numCache>
                <c:formatCode>0.0</c:formatCode>
                <c:ptCount val="5"/>
                <c:pt idx="0">
                  <c:v>36.914600550964153</c:v>
                </c:pt>
                <c:pt idx="1">
                  <c:v>32.456140350877192</c:v>
                </c:pt>
                <c:pt idx="2">
                  <c:v>35.643564356435647</c:v>
                </c:pt>
                <c:pt idx="3">
                  <c:v>36.455696202531648</c:v>
                </c:pt>
                <c:pt idx="4">
                  <c:v>26.851851851851862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Нетерпимая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Лист1!$E$2:$E$6</c:f>
              <c:numCache>
                <c:formatCode>0.0</c:formatCode>
                <c:ptCount val="5"/>
                <c:pt idx="0">
                  <c:v>4.9586776859504171</c:v>
                </c:pt>
                <c:pt idx="1">
                  <c:v>10.52631578947368</c:v>
                </c:pt>
                <c:pt idx="2">
                  <c:v>6.4356435643564387</c:v>
                </c:pt>
                <c:pt idx="3">
                  <c:v>7.5949367088607547</c:v>
                </c:pt>
                <c:pt idx="4">
                  <c:v>10.185185185185185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18-29 лет</c:v>
                </c:pt>
                <c:pt idx="3">
                  <c:v>30-54 года</c:v>
                </c:pt>
                <c:pt idx="4">
                  <c:v>55 лет и старше</c:v>
                </c:pt>
              </c:strCache>
            </c:strRef>
          </c:cat>
          <c:val>
            <c:numRef>
              <c:f>Лист1!$F$2:$F$6</c:f>
              <c:numCache>
                <c:formatCode>0.0</c:formatCode>
                <c:ptCount val="5"/>
                <c:pt idx="0">
                  <c:v>8.2644628099173545</c:v>
                </c:pt>
                <c:pt idx="1">
                  <c:v>13.450292397660824</c:v>
                </c:pt>
                <c:pt idx="2">
                  <c:v>8.910891089108917</c:v>
                </c:pt>
                <c:pt idx="3">
                  <c:v>10.632911392405063</c:v>
                </c:pt>
                <c:pt idx="4">
                  <c:v>14.81481481481482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9632896"/>
        <c:axId val="169634432"/>
      </c:barChart>
      <c:catAx>
        <c:axId val="16963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69634432"/>
        <c:crosses val="autoZero"/>
        <c:auto val="1"/>
        <c:lblAlgn val="ctr"/>
        <c:lblOffset val="100"/>
        <c:noMultiLvlLbl val="0"/>
      </c:catAx>
      <c:valAx>
        <c:axId val="16963443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6963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7731558807674259"/>
          <c:w val="0.99895989745467895"/>
          <c:h val="0.12268441192325712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416712445827993"/>
          <c:y val="2.4941037299915009E-2"/>
          <c:w val="0.51082056603389792"/>
          <c:h val="0.928110605892573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6"/>
              </a:solidFill>
            </c:spPr>
          </c:dPt>
          <c:dPt>
            <c:idx val="2"/>
            <c:bubble3D val="0"/>
            <c:spPr>
              <a:solidFill>
                <a:srgbClr val="FFC000"/>
              </a:solidFill>
            </c:spPr>
          </c:dPt>
          <c:dPt>
            <c:idx val="3"/>
            <c:bubble3D val="0"/>
            <c:spPr>
              <a:solidFill>
                <a:schemeClr val="accent1"/>
              </a:solidFill>
            </c:spPr>
          </c:dPt>
          <c:dPt>
            <c:idx val="4"/>
            <c:bubble3D val="0"/>
            <c:spPr>
              <a:solidFill>
                <a:schemeClr val="accent3"/>
              </a:solidFill>
            </c:spPr>
          </c:dPt>
          <c:dPt>
            <c:idx val="5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-1.4619626035117704E-2"/>
                  <c:y val="-4.651953717052973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9.8531811430547928E-2"/>
                  <c:y val="-2.016191638017081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6652607377566175"/>
                  <c:y val="6.22065727699530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8.8024171397179229E-3"/>
                  <c:y val="-4.08550515692580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7.503102809823194E-3"/>
                  <c:y val="-2.97042623193227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2.8388878715741941E-2"/>
                  <c:y val="4.972829100587783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Лист1!$A$2:$A$7</c:f>
              <c:strCache>
                <c:ptCount val="6"/>
                <c:pt idx="0">
                  <c:v>Живут ниже черты бедности</c:v>
                </c:pt>
                <c:pt idx="1">
                  <c:v>Живут бедно</c:v>
                </c:pt>
                <c:pt idx="2">
                  <c:v>Живут средне</c:v>
                </c:pt>
                <c:pt idx="3">
                  <c:v>Живут богато</c:v>
                </c:pt>
                <c:pt idx="4">
                  <c:v>Живут очень богато</c:v>
                </c:pt>
                <c:pt idx="5">
                  <c:v>Затруднились ответить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6.2411347517730498</c:v>
                </c:pt>
                <c:pt idx="1">
                  <c:v>23.262411347517716</c:v>
                </c:pt>
                <c:pt idx="2">
                  <c:v>54.326241134751783</c:v>
                </c:pt>
                <c:pt idx="3">
                  <c:v>7.2340425531914896</c:v>
                </c:pt>
                <c:pt idx="4">
                  <c:v>1.9858156028368801</c:v>
                </c:pt>
                <c:pt idx="5">
                  <c:v>6.9503546099290778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29"/>
      </c:pieChart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1425364758698095E-2"/>
          <c:w val="1"/>
          <c:h val="0.68802849138807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Благоприятная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Живут в целом бедно</c:v>
                </c:pt>
                <c:pt idx="1">
                  <c:v>Живут среднеобеспеченно</c:v>
                </c:pt>
                <c:pt idx="2">
                  <c:v>Живут в целом богато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18.26923076923077</c:v>
                </c:pt>
                <c:pt idx="1">
                  <c:v>8.3550913838120167</c:v>
                </c:pt>
                <c:pt idx="2">
                  <c:v>18.46153846153846</c:v>
                </c:pt>
                <c:pt idx="3">
                  <c:v>8.1632653061224492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1"/>
              <c:layout>
                <c:manualLayout>
                  <c:x val="-1.29198966408268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Живут в целом бедно</c:v>
                </c:pt>
                <c:pt idx="1">
                  <c:v>Живут среднеобеспеченно</c:v>
                </c:pt>
                <c:pt idx="2">
                  <c:v>Живут в целом богато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11.538461538461538</c:v>
                </c:pt>
                <c:pt idx="1">
                  <c:v>52.741514360313296</c:v>
                </c:pt>
                <c:pt idx="2">
                  <c:v>16.923076923076923</c:v>
                </c:pt>
                <c:pt idx="3">
                  <c:v>14.285714285714286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Терпимая, но с трудом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5503875968992283E-2"/>
                  <c:y val="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519379844961335E-3"/>
                  <c:y val="1.02879469963798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03875968992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919896640826873E-2"/>
                  <c:y val="4.48933782267116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Живут в целом бедно</c:v>
                </c:pt>
                <c:pt idx="1">
                  <c:v>Живут среднеобеспеченно</c:v>
                </c:pt>
                <c:pt idx="2">
                  <c:v>Живут в целом богато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48.557692307692264</c:v>
                </c:pt>
                <c:pt idx="1">
                  <c:v>29.765013054830277</c:v>
                </c:pt>
                <c:pt idx="2">
                  <c:v>27.692307692307686</c:v>
                </c:pt>
                <c:pt idx="3">
                  <c:v>24.489795918367321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Нетерпимая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Живут в целом бедно</c:v>
                </c:pt>
                <c:pt idx="1">
                  <c:v>Живут среднеобеспеченно</c:v>
                </c:pt>
                <c:pt idx="2">
                  <c:v>Живут в целом богато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Лист1!$E$2:$E$5</c:f>
              <c:numCache>
                <c:formatCode>0.0</c:formatCode>
                <c:ptCount val="4"/>
                <c:pt idx="0">
                  <c:v>12.980769230769241</c:v>
                </c:pt>
                <c:pt idx="1">
                  <c:v>4.6997389033942563</c:v>
                </c:pt>
                <c:pt idx="2">
                  <c:v>12.307692307692314</c:v>
                </c:pt>
                <c:pt idx="3">
                  <c:v>2.0408163265306132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Живут в целом бедно</c:v>
                </c:pt>
                <c:pt idx="1">
                  <c:v>Живут среднеобеспеченно</c:v>
                </c:pt>
                <c:pt idx="2">
                  <c:v>Живут в целом богато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Лист1!$F$2:$F$5</c:f>
              <c:numCache>
                <c:formatCode>0.0</c:formatCode>
                <c:ptCount val="4"/>
                <c:pt idx="0">
                  <c:v>8.6538461538461586</c:v>
                </c:pt>
                <c:pt idx="1">
                  <c:v>4.4386422976501372</c:v>
                </c:pt>
                <c:pt idx="2">
                  <c:v>24.615384615384627</c:v>
                </c:pt>
                <c:pt idx="3">
                  <c:v>51.020408163265294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7223424"/>
        <c:axId val="187225216"/>
      </c:barChart>
      <c:catAx>
        <c:axId val="18722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87225216"/>
        <c:crosses val="autoZero"/>
        <c:auto val="1"/>
        <c:lblAlgn val="ctr"/>
        <c:lblOffset val="100"/>
        <c:noMultiLvlLbl val="0"/>
      </c:catAx>
      <c:valAx>
        <c:axId val="18722521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7223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7731558807674259"/>
          <c:w val="0.99895989745467928"/>
          <c:h val="0.12268441192325714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416712445827993"/>
          <c:y val="2.4941037299915009E-2"/>
          <c:w val="0.51082056603389792"/>
          <c:h val="0.928110605892573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</c:spPr>
          </c:dPt>
          <c:dPt>
            <c:idx val="1"/>
            <c:bubble3D val="0"/>
            <c:spPr>
              <a:solidFill>
                <a:schemeClr val="accent2"/>
              </a:solidFill>
            </c:spPr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3.468229262039926E-3"/>
                  <c:y val="-4.6905474843813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9087387332397382"/>
                  <c:y val="4.22535211267605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1.693645852407984E-2"/>
                  <c:y val="-4.22535211267605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8.8024171397180235E-3"/>
                  <c:y val="6.09330523825371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4883517467293414E-4"/>
                  <c:y val="-2.03145909578204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Не удовлетворены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27.4</c:v>
                </c:pt>
                <c:pt idx="1">
                  <c:v>53.6</c:v>
                </c:pt>
                <c:pt idx="2" formatCode="0.0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73"/>
      </c:pieChart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1425364758698095E-2"/>
          <c:w val="1"/>
          <c:h val="0.6880284913880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высокая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35.800000000000004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40.6</c:v>
                </c:pt>
                <c:pt idx="1">
                  <c:v>32.200000000000003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14.7</c:v>
                </c:pt>
                <c:pt idx="1">
                  <c:v>27.7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0.0</c:formatCode>
                <c:ptCount val="2"/>
                <c:pt idx="0">
                  <c:v>1.9000000000000001</c:v>
                </c:pt>
                <c:pt idx="1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Коррупции нет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1.2</c:v>
                </c:pt>
                <c:pt idx="1">
                  <c:v>3.8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5.7</c:v>
                </c:pt>
                <c:pt idx="1">
                  <c:v>18.7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7250560"/>
        <c:axId val="187252096"/>
      </c:barChart>
      <c:catAx>
        <c:axId val="18725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87252096"/>
        <c:crosses val="autoZero"/>
        <c:auto val="1"/>
        <c:lblAlgn val="ctr"/>
        <c:lblOffset val="100"/>
        <c:noMultiLvlLbl val="0"/>
      </c:catAx>
      <c:valAx>
        <c:axId val="18725209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725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384757460872996"/>
          <c:w val="0.99895989745468194"/>
          <c:h val="0.13615242539127054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1425364758698095E-2"/>
          <c:w val="1"/>
          <c:h val="0.6880284913880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высокая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26.8</c:v>
                </c:pt>
                <c:pt idx="1">
                  <c:v>13.5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33.6</c:v>
                </c:pt>
                <c:pt idx="1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26.8</c:v>
                </c:pt>
                <c:pt idx="1">
                  <c:v>30.9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0.0</c:formatCode>
                <c:ptCount val="2"/>
                <c:pt idx="0">
                  <c:v>5</c:v>
                </c:pt>
                <c:pt idx="1">
                  <c:v>5.5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Коррупции нет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1.5</c:v>
                </c:pt>
                <c:pt idx="1">
                  <c:v>1.6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13.9</c:v>
                </c:pt>
                <c:pt idx="1">
                  <c:v>16.899999999999999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8933632"/>
        <c:axId val="188935168"/>
      </c:barChart>
      <c:catAx>
        <c:axId val="18893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88935168"/>
        <c:crosses val="autoZero"/>
        <c:auto val="1"/>
        <c:lblAlgn val="ctr"/>
        <c:lblOffset val="100"/>
        <c:noMultiLvlLbl val="0"/>
      </c:catAx>
      <c:valAx>
        <c:axId val="1889351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893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7731558807674259"/>
          <c:w val="0.99895989745468194"/>
          <c:h val="0.12268441192325741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1.7957351290684643E-2"/>
          <c:w val="1"/>
          <c:h val="0.68802849138807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31.6</c:v>
                </c:pt>
                <c:pt idx="1">
                  <c:v>30.2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53.6</c:v>
                </c:pt>
                <c:pt idx="1">
                  <c:v>51.8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12.8</c:v>
                </c:pt>
                <c:pt idx="1">
                  <c:v>15.3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Опрос 2012 года</c:v>
                </c:pt>
                <c:pt idx="1">
                  <c:v>Опрос 2014 года</c:v>
                </c:pt>
              </c:strCache>
            </c:strRef>
          </c:cat>
          <c:val>
            <c:numRef>
              <c:f>Лист1!$E$2:$E$3</c:f>
              <c:numCache>
                <c:formatCode>0.0</c:formatCode>
                <c:ptCount val="2"/>
                <c:pt idx="0">
                  <c:v>2</c:v>
                </c:pt>
                <c:pt idx="1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0274176"/>
        <c:axId val="190308736"/>
      </c:barChart>
      <c:catAx>
        <c:axId val="1902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90308736"/>
        <c:crosses val="autoZero"/>
        <c:auto val="1"/>
        <c:lblAlgn val="ctr"/>
        <c:lblOffset val="100"/>
        <c:noMultiLvlLbl val="0"/>
      </c:catAx>
      <c:valAx>
        <c:axId val="190308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0274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7731558807674259"/>
          <c:w val="0.99895989745468228"/>
          <c:h val="0.12268441192325746"/>
        </c:manualLayout>
      </c:layout>
      <c:overlay val="0"/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FCC0-BCA6-4DDD-939D-5EB21882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43</Pages>
  <Words>10571</Words>
  <Characters>60257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Яковлева Елена Леонидовна</cp:lastModifiedBy>
  <cp:revision>28</cp:revision>
  <dcterms:created xsi:type="dcterms:W3CDTF">2014-12-11T15:27:00Z</dcterms:created>
  <dcterms:modified xsi:type="dcterms:W3CDTF">2015-01-15T02:18:00Z</dcterms:modified>
</cp:coreProperties>
</file>