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6FA2" w:rsidRDefault="001022DC" w:rsidP="00A455DA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1" w:name="_GoBack"/>
      <w:r w:rsidRPr="001022DC">
        <w:rPr>
          <w:rFonts w:ascii="Times New Roman" w:hAnsi="Times New Roman"/>
          <w:b/>
          <w:sz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</w:rPr>
        <w:t xml:space="preserve">приложение к </w:t>
      </w:r>
      <w:r w:rsidRPr="001022DC">
        <w:rPr>
          <w:rFonts w:ascii="Times New Roman" w:hAnsi="Times New Roman"/>
          <w:b/>
          <w:sz w:val="28"/>
        </w:rPr>
        <w:t>постановлени</w:t>
      </w:r>
      <w:r>
        <w:rPr>
          <w:rFonts w:ascii="Times New Roman" w:hAnsi="Times New Roman"/>
          <w:b/>
          <w:sz w:val="28"/>
        </w:rPr>
        <w:t>ю</w:t>
      </w:r>
      <w:r w:rsidRPr="001022DC">
        <w:rPr>
          <w:rFonts w:ascii="Times New Roman" w:hAnsi="Times New Roman"/>
          <w:b/>
          <w:sz w:val="28"/>
        </w:rPr>
        <w:t xml:space="preserve"> Правительства Камчатского края от 19.12.2022 № 689-П «Об утверждении Порядка определения объема и предоставления из краевого бюджета в 202</w:t>
      </w:r>
      <w:r w:rsidR="007F6098">
        <w:rPr>
          <w:rFonts w:ascii="Times New Roman" w:hAnsi="Times New Roman"/>
          <w:b/>
          <w:sz w:val="28"/>
        </w:rPr>
        <w:t>4</w:t>
      </w:r>
      <w:r w:rsidRPr="001022DC">
        <w:rPr>
          <w:rFonts w:ascii="Times New Roman" w:hAnsi="Times New Roman"/>
          <w:b/>
          <w:sz w:val="28"/>
        </w:rPr>
        <w:t xml:space="preserve"> году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в целях финансового обеспечения затрат, связанных с предоставлением услуг по проведению церемоний, памятных и иных связанных с ними мероприятий, посвященных военнослужащим»</w:t>
      </w:r>
    </w:p>
    <w:bookmarkEnd w:id="1"/>
    <w:p w:rsidR="00ED738C" w:rsidRDefault="00ED738C" w:rsidP="007B00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22DC" w:rsidRDefault="001022DC" w:rsidP="007B00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7B00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7B00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022DC" w:rsidP="007B00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22DC">
        <w:rPr>
          <w:rFonts w:ascii="Times New Roman" w:hAnsi="Times New Roman"/>
          <w:sz w:val="28"/>
        </w:rPr>
        <w:t xml:space="preserve">1. Внести в приложение к </w:t>
      </w:r>
      <w:r>
        <w:rPr>
          <w:rFonts w:ascii="Times New Roman" w:hAnsi="Times New Roman"/>
          <w:sz w:val="28"/>
        </w:rPr>
        <w:t>постановлению</w:t>
      </w:r>
      <w:r w:rsidRPr="001022DC">
        <w:rPr>
          <w:rFonts w:ascii="Times New Roman" w:hAnsi="Times New Roman"/>
          <w:sz w:val="28"/>
        </w:rPr>
        <w:t xml:space="preserve"> Правительства Камчатского края от 19.12.2022 № 689-П «Об утверждении Порядка определения объема и предоставления из краевого бюджета в 2023 году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в целях финансового обеспечения затрат, связанных с предоставлением услуг по проведению церемоний, памятных и иных связанных с ними мероприятий, посвященных военнослужащим» следующие изменения:</w:t>
      </w:r>
    </w:p>
    <w:p w:rsidR="001022DC" w:rsidRDefault="001022DC" w:rsidP="007B00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части 21 слова «120</w:t>
      </w:r>
      <w:r w:rsidR="00A62A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000,00 рублей» заменить словами </w:t>
      </w:r>
      <w:r>
        <w:rPr>
          <w:rFonts w:ascii="Times New Roman" w:hAnsi="Times New Roman"/>
          <w:sz w:val="28"/>
        </w:rPr>
        <w:br/>
        <w:t>«150</w:t>
      </w:r>
      <w:r w:rsidR="00A62A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000,00 рублей»;</w:t>
      </w:r>
    </w:p>
    <w:p w:rsidR="001022DC" w:rsidRDefault="001022DC" w:rsidP="007B00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1022DC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пункте 3 </w:t>
      </w:r>
      <w:r w:rsidRPr="001022DC"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>3</w:t>
      </w:r>
      <w:r w:rsidRPr="001022DC">
        <w:rPr>
          <w:rFonts w:ascii="Times New Roman" w:hAnsi="Times New Roman"/>
          <w:sz w:val="28"/>
        </w:rPr>
        <w:t xml:space="preserve">1 слова «120 000,00 рублей» заменить словами </w:t>
      </w:r>
      <w:r>
        <w:rPr>
          <w:rFonts w:ascii="Times New Roman" w:hAnsi="Times New Roman"/>
          <w:sz w:val="28"/>
        </w:rPr>
        <w:br/>
      </w:r>
      <w:r w:rsidRPr="001022DC">
        <w:rPr>
          <w:rFonts w:ascii="Times New Roman" w:hAnsi="Times New Roman"/>
          <w:sz w:val="28"/>
        </w:rPr>
        <w:t>«150 000,00 рублей»</w:t>
      </w:r>
      <w:r>
        <w:rPr>
          <w:rFonts w:ascii="Times New Roman" w:hAnsi="Times New Roman"/>
          <w:sz w:val="28"/>
        </w:rPr>
        <w:t>.</w:t>
      </w:r>
    </w:p>
    <w:p w:rsidR="00AB4A69" w:rsidRPr="00AB4A69" w:rsidRDefault="00AB4A69" w:rsidP="007B0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4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 w:rsidRPr="00AB4A69">
        <w:rPr>
          <w:rFonts w:ascii="Times New Roman" w:hAnsi="Times New Roman"/>
          <w:color w:val="auto"/>
          <w:spacing w:val="4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AB4A69" w:rsidRDefault="00AB4A69" w:rsidP="007B00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7B00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7B00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742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22"/>
        <w:gridCol w:w="2463"/>
      </w:tblGrid>
      <w:tr w:rsidR="00ED738C" w:rsidTr="00526345">
        <w:trPr>
          <w:trHeight w:val="1134"/>
        </w:trPr>
        <w:tc>
          <w:tcPr>
            <w:tcW w:w="3657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622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63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1022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022DC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 w:rsidP="001022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sectPr w:rsidR="00ED738C" w:rsidSect="00E8275F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63" w:rsidRDefault="00753463" w:rsidP="00E8275F">
      <w:pPr>
        <w:spacing w:after="0" w:line="240" w:lineRule="auto"/>
      </w:pPr>
      <w:r>
        <w:separator/>
      </w:r>
    </w:p>
  </w:endnote>
  <w:endnote w:type="continuationSeparator" w:id="0">
    <w:p w:rsidR="00753463" w:rsidRDefault="00753463" w:rsidP="00E8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63" w:rsidRDefault="00753463" w:rsidP="00E8275F">
      <w:pPr>
        <w:spacing w:after="0" w:line="240" w:lineRule="auto"/>
      </w:pPr>
      <w:r>
        <w:separator/>
      </w:r>
    </w:p>
  </w:footnote>
  <w:footnote w:type="continuationSeparator" w:id="0">
    <w:p w:rsidR="00753463" w:rsidRDefault="00753463" w:rsidP="00E82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9511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8275F" w:rsidRPr="00E8275F" w:rsidRDefault="00E8275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8275F">
          <w:rPr>
            <w:rFonts w:ascii="Times New Roman" w:hAnsi="Times New Roman"/>
            <w:sz w:val="28"/>
            <w:szCs w:val="28"/>
          </w:rPr>
          <w:fldChar w:fldCharType="begin"/>
        </w:r>
        <w:r w:rsidRPr="00E8275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8275F">
          <w:rPr>
            <w:rFonts w:ascii="Times New Roman" w:hAnsi="Times New Roman"/>
            <w:sz w:val="28"/>
            <w:szCs w:val="28"/>
          </w:rPr>
          <w:fldChar w:fldCharType="separate"/>
        </w:r>
        <w:r w:rsidR="00A455DA">
          <w:rPr>
            <w:rFonts w:ascii="Times New Roman" w:hAnsi="Times New Roman"/>
            <w:noProof/>
            <w:sz w:val="28"/>
            <w:szCs w:val="28"/>
          </w:rPr>
          <w:t>2</w:t>
        </w:r>
        <w:r w:rsidRPr="00E8275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8275F" w:rsidRDefault="00E827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022DC"/>
    <w:rsid w:val="00106FA2"/>
    <w:rsid w:val="001779EA"/>
    <w:rsid w:val="00526345"/>
    <w:rsid w:val="00753463"/>
    <w:rsid w:val="007B000F"/>
    <w:rsid w:val="007F6098"/>
    <w:rsid w:val="008671DF"/>
    <w:rsid w:val="008B0085"/>
    <w:rsid w:val="00A455DA"/>
    <w:rsid w:val="00A62A08"/>
    <w:rsid w:val="00AB4A69"/>
    <w:rsid w:val="00B317F0"/>
    <w:rsid w:val="00E01A05"/>
    <w:rsid w:val="00E8275F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Антонова Анна Александровна</cp:lastModifiedBy>
  <cp:revision>9</cp:revision>
  <dcterms:created xsi:type="dcterms:W3CDTF">2024-11-26T04:21:00Z</dcterms:created>
  <dcterms:modified xsi:type="dcterms:W3CDTF">2024-11-26T20:45:00Z</dcterms:modified>
</cp:coreProperties>
</file>