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C0" w:rsidRPr="00FE74D8" w:rsidRDefault="00F92EC0" w:rsidP="00F92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4D8">
        <w:rPr>
          <w:rFonts w:ascii="Times New Roman" w:hAnsi="Times New Roman" w:cs="Times New Roman"/>
          <w:b/>
          <w:sz w:val="24"/>
          <w:szCs w:val="24"/>
        </w:rPr>
        <w:t>Типовой устав</w:t>
      </w:r>
    </w:p>
    <w:p w:rsidR="004A7862" w:rsidRPr="00FE74D8" w:rsidRDefault="00F92EC0" w:rsidP="00FE7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4D8">
        <w:rPr>
          <w:rFonts w:ascii="Times New Roman" w:hAnsi="Times New Roman" w:cs="Times New Roman"/>
          <w:b/>
          <w:sz w:val="24"/>
          <w:szCs w:val="24"/>
        </w:rPr>
        <w:t>общины коренных малочисленных народов</w:t>
      </w:r>
    </w:p>
    <w:p w:rsidR="00FE74D8" w:rsidRPr="00FE74D8" w:rsidRDefault="004A7862" w:rsidP="00FE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74D8">
        <w:rPr>
          <w:rFonts w:ascii="Times New Roman" w:hAnsi="Times New Roman" w:cs="Times New Roman"/>
          <w:sz w:val="24"/>
          <w:szCs w:val="24"/>
        </w:rPr>
        <w:t>У</w:t>
      </w:r>
      <w:r w:rsidR="00FE74D8" w:rsidRPr="00FE74D8">
        <w:rPr>
          <w:rFonts w:ascii="Times New Roman" w:hAnsi="Times New Roman" w:cs="Times New Roman"/>
          <w:sz w:val="24"/>
          <w:szCs w:val="24"/>
        </w:rPr>
        <w:t>твержден Приказом Минюста России от 30.06.2023 N 163</w:t>
      </w:r>
      <w:r w:rsidR="00FE74D8" w:rsidRPr="00FE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4D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N 6)</w:t>
      </w:r>
      <w:bookmarkStart w:id="0" w:name="_GoBack"/>
      <w:bookmarkEnd w:id="0"/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</w:t>
      </w:r>
      <w:proofErr w:type="gramStart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Община  коренных  малочисленных  народов,  именуемая  в  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"Община",  является  формой  самоорганизации,  основанной  на членстве 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   к   коренным   малочисленным  народам  Российской 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объединяемых     по     кровнородственному    (семья,    род)    и    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территориально-соседскому  признаку, создаваемой в целях защиты их исконной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 обитания,  сохранения  и  развития  традиционного образа жизни,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хозяйствования, промыслов и культуры, указанных в настоящем Уставе.</w:t>
      </w:r>
      <w:proofErr w:type="gramEnd"/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Полное наименование Общины: ___________________________________________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Сокращенное наименование Общины: ______________________________________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Полное  и  (или)  сокращенное  наименование  Общины  на  языке  народов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(или) иностранном языке (указать язык):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 нахождения Общины: ______________________________________________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Организационно-правовая форма Общины - община коренных малочисленных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 Российской Федерации.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Вид Общины: _______________________________________________________.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II. Предмет, цели и виды деятельности Общины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Предметом деятельности Общины является: ____________________________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Целью  деятельности  Общины является защита исконной среды обитания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коренных  малочисленных  народов,  сохранения  и  развития их традиционного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жизни, форм хозяйственной деятельности, промыслов и культуры.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Община осуществляет следующие виды деятельности: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___________________________________________________________________;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___________________________________________________________________;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___________________________________________________________________.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Виды предпринимательской и иной приносящей доход деятельности Общины: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___________________________________________________________________;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___________________________________________________________________;</w:t>
      </w:r>
    </w:p>
    <w:p w:rsidR="004A7862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___________________________________________________________________.</w:t>
      </w:r>
    </w:p>
    <w:p w:rsidR="004A7862" w:rsidRPr="00A71C1D" w:rsidRDefault="004A7862" w:rsidP="004A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862" w:rsidRPr="00A71C1D" w:rsidRDefault="004A7862" w:rsidP="004A7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Органы Общины </w:t>
      </w:r>
    </w:p>
    <w:p w:rsidR="004A7862" w:rsidRPr="00A71C1D" w:rsidRDefault="004A7862" w:rsidP="004A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Органами Общины являются: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общее собрание (сход) членов Общины;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Правление (Совет);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Ревизионная комиссия (ревизор). </w:t>
      </w:r>
    </w:p>
    <w:p w:rsidR="004A7862" w:rsidRPr="00A71C1D" w:rsidRDefault="004A7862" w:rsidP="004A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4A7862" w:rsidRPr="00A71C1D" w:rsidRDefault="004A7862" w:rsidP="004A7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Общее собрание (сход) </w:t>
      </w:r>
    </w:p>
    <w:p w:rsidR="004A7862" w:rsidRPr="00A71C1D" w:rsidRDefault="004A7862" w:rsidP="004A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Высшим органом Общины является общее собрание (сход) членов Общины.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(сход) членов Общины собирается по мере необходимости, но не реже __________ (__________) ра</w:t>
      </w:r>
      <w:proofErr w:type="gramStart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____ год(а) (лет). Общее собрание (сход) членов Общины правомочно, если на нем присутствуют не менее половины членов Общины.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Внеочередное общее собрание (сход) членов Общины может быть созвано по требованию не менее 1/3 членов Общины.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Общее собрание (сход) членов Общины рассматривает все важнейшие вопросы ее жизнедеятельности.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 компетенции общего собрания (схода) членов Общины относится: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3"/>
      <w:bookmarkEnd w:id="1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изменение Устава Общины;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избрание Правления (Совета) и его председателя и досрочное прекращение их полномочий;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принятие в Общину новых членов;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исключение из Общины;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определение приоритетных направлений деятельности Общины, принципов формирования и использования ее имущества;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принятие решений о реорганизации и ликвидации Общины, назначении ликвидационной комиссии (ликвидатора) и об утверждении ликвидационного баланса;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принятие решений о выделении члену Общины доли из имущества Общины или об осуществлении компенсации такой доли при выходе из общины;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70"/>
      <w:bookmarkEnd w:id="2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принятие решений о создании Общиной других юридических лиц, об участии Общины в других юридических лицах;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определение размера и порядка уплаты вступительных и членских взносов членами Общины.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Решения по вопросам, указанным в </w:t>
      </w:r>
      <w:r w:rsidRPr="00F9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подпунктах 1 - 8 пункта 11 </w:t>
      </w: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Устава и относящимся к исключительной компетенции общего собрания (схода) членов Общины, принимаются открытым голосованием квалифицированным большинством не менее ____ голосов членов Общины, участвующих в общем собрании (сходе) членов Общины.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по иным вопросам принимаются общим собранием (сходом) членов Общины открытым голосованием простым большинством голосов присутствующих на нем членов Общины. </w:t>
      </w:r>
    </w:p>
    <w:p w:rsidR="004A7862" w:rsidRPr="00A71C1D" w:rsidRDefault="004A7862" w:rsidP="004A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7862" w:rsidRPr="00A71C1D" w:rsidRDefault="004A7862" w:rsidP="004A7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Правление (Совет) </w:t>
      </w:r>
    </w:p>
    <w:p w:rsidR="004A7862" w:rsidRPr="00A71C1D" w:rsidRDefault="004A7862" w:rsidP="004A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Для практического текущего руководства деятельностью Общины в период между созывами общих собраний (сходов) членов Общины избирается Правление (Совет).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Правление (Совет) избирается общим собранием (сходом) членов Общины сроком на ____ го</w:t>
      </w:r>
      <w:proofErr w:type="gramStart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(лет) из числа членов Общины в составе председателя Правления (Совета) и других членов Правления (Совета). Количественный состав Правления (Совета) устанавливается общим собранием (сходом) членов Общины.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Правление (Совет):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избирает Ревизионную комиссию (ревизора);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утверждает годовой отчет и бухгалтерскую (финансовую) отчетность Общины;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принимает решение о создании филиалов и открытии представительств Общины;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рассматривает заявления граждан, изъявивших желание вступить в Общину, и рекомендует их к вступлению в Общину;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контролирует и организует работу Общины, осуществляет </w:t>
      </w:r>
      <w:proofErr w:type="gramStart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 общего собрания (схода) членов Общины;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утверждает решение председателя Правления (Совета);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рассматривает и утверждает смету расходов Общины;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определяет количество работников, привлекаемых по трудовым договорам, и порядок оплаты их труда в соответствии с законодательством Российской Федерации о труде;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утверждает штатное расписание Общины;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готовит вопросы для обсуждения на общем собрании (сходе) членов Общины;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решает любые другие вопросы, не относящиеся к компетенции общего собрания (схода) членов Общины.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Правления (Совета) проводятся по мере необходимости, но не реже _____ ра</w:t>
      </w:r>
      <w:proofErr w:type="gramStart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_____ и считаются правомочными при участии в них более половины членов Правления (Совета).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Решения Правления (Совета) принимаются открытым голосованием простым большинством голосов членов Правления (Совета), присутствующих на заседании.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Председатель Правления (Совета) избирается общим собранием (сходом) членов Общины сроком на ____ го</w:t>
      </w:r>
      <w:proofErr w:type="gramStart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(лет).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Председатель Правления (Совета):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организует работу Правления (Совета);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период между заседаниями Правления (Совета) решает все организационные, производственные и иные вопросы, за исключением тех вопросов, которые отнесены к ведению общего собрания (схода) членов Общины или Правления (Совета);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собирает Правление (Совет) и общее собрание (сход) членов Общины;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представляет Общину в отношениях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без доверенности действует от имени Общины;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принимает решения и издает приказы по вопросам деятельности Общины;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распоряжается в пределах утвержденной Правлением (Советом) сметы средствами Общины, заключает договоры, осуществляет другие юридические действия от имени Общины, открывает и закрывает счета в банках;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принимает на работу и увольняет работников Общины, утверждает их должностные обязанности в соответствии со штатным расписанием, утверждаемым Правлением (Советом);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организует бухгалтерский учет и отчетность. </w:t>
      </w:r>
    </w:p>
    <w:p w:rsidR="004A7862" w:rsidRPr="00A71C1D" w:rsidRDefault="004A7862" w:rsidP="004A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7862" w:rsidRPr="00A71C1D" w:rsidRDefault="004A7862" w:rsidP="004A7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Ревизионная комиссия (ревизор) </w:t>
      </w:r>
    </w:p>
    <w:p w:rsidR="004A7862" w:rsidRPr="00A71C1D" w:rsidRDefault="004A7862" w:rsidP="004A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Контроль за финансово-хозяйственной деятельностью Общины осуществляет Ревизионная комиссия (ревизор), избираема</w:t>
      </w:r>
      <w:proofErr w:type="gramStart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Правлением (Советом) из числа членов Общины сроком на ____ год(а) (лет). Количественный состав Ревизионной комиссии определяется Правлением (Советом).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Ревизионной комиссии считается правомочным при участии в нем более половины ее членов. Решения Ревизионной комиссии принимаются открытым голосованием простым большинством голосов присутствующих на заседании членов.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Ревизионная комиссия (ревизор) осуществляет проверки финансово-хозяйственной деятельности Общины не реже ____ ра</w:t>
      </w:r>
      <w:proofErr w:type="gramStart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____ год(а) (лет).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Ревизионная комиссия (ревизор) вправе требовать от должностных лиц Общины представления всех необходимых документов и объяснений.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Ревизионная комиссия (ревизор) представляет результаты проверок общему собранию (сходу) членов Общины после обсуждения их на заседании Правления (Совета). </w:t>
      </w:r>
    </w:p>
    <w:p w:rsidR="004A7862" w:rsidRPr="00A71C1D" w:rsidRDefault="004A7862" w:rsidP="004A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7862" w:rsidRPr="00A71C1D" w:rsidRDefault="004A7862" w:rsidP="004A7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Членство в Общине </w:t>
      </w:r>
    </w:p>
    <w:p w:rsidR="004A7862" w:rsidRPr="00A71C1D" w:rsidRDefault="004A7862" w:rsidP="004A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Прием в члены Общины осуществляется по решению общего собрания (схода) членов Общины.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Общины имеют равные права и </w:t>
      </w:r>
      <w:proofErr w:type="gramStart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равные обязанности</w:t>
      </w:r>
      <w:proofErr w:type="gramEnd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Члены Общины имеют право: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участвовать в принятии решений Общины;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избирать и быть избранными в выборные органы Общины в соответствии с законодательством Российской Федерации;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выходить из Общины и получать долю из имущества Общины или компенсацию такой доли при выходе из Общины либо при ее ликвидации;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использовать для нужд традиционных хозяйствования и промыслов объекты животного и растительного мира, общераспространенные полезные ископаемые и другие природные ресурсы;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получать информацию о деятельности Общины;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вносить на рассмотрение Правления (Совета) и должностных лиц Общины любые предложения о совершенствовании деятельности Общины;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участвовать в мероприятиях и акциях, осуществляемых Общиной;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осуществлять другие права, предусмотренные законодательством Российской Федерации.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Члены Общины обязаны: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Устав Общины;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рационально использовать природные ресурсы и осуществлять природоохранные меры;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информировать Общину об изменении сведений, подлежащих учету;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отвечать по обязательствам Общины в пределах своей доли из ее имущества;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содействовать совместной работе Общины;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воздерживаться от всяких действий (проявления бездействия), которые могут нанести вред деятельности Общины;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выполнять решения общего собрания (схода) членов Общины и Правления (Совета), принятые в рамках их компетенции;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исполнять другие обязанности, предусмотренные законодательством Российской Федерации.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В течение ____ дней со дня принятия нового члена Общины он должен внести вступительный и обязательный взносы, определенные общим собранием (сходом) членов Общины.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Члены Общины прекращают свое членство в Общине путем подачи заявления в Правление (Совет).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Член Общины считается выбывшим из состава Общины со дня принятия решения общим собранием (сходом) членов по указанному вопросу.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Член Общины может быть исключен из Общины за нарушение Устава Общины, невыполнение решения органов Общины, а также за действия, наносящие ущерб Общине.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Член Общины должен быть извещен Правлением (Советом) о причинах постановки вопроса о его исключении и приглашен на рассмотрение данного вопроса общим собранием (сходом) членов Общины.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Исключение членов Общины проводится по решению общего собрания (схода) членов Общины квалифицированным большинством не менее ____ голосов общего числа присутствующих на нем членов Общины.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В случае выхода или исключения из Общины члену Общины и членам его семьи предоставляется доля из ее имущества в размере __________.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Учет членов Общины ведется Правлением (Советом). </w:t>
      </w:r>
      <w:proofErr w:type="gramStart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Обязательному учету подлежат сведения о дате его вступления в Общину, выходе (исключении) из нее, месте жительства либо месте пребывания, ведении либо неведении традиционного образа </w:t>
      </w: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жизни, об осуществлении либо неосуществлении традиционной хозяйственной деятельности малочисленных народов (с указанием видов деятельности в соответствии с утвержденным Правительством Российской Федерации </w:t>
      </w:r>
      <w:r w:rsidRPr="00FE7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</w:t>
      </w:r>
      <w:r w:rsidR="00FE74D8" w:rsidRPr="00FE74D8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FE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традиционной хозяйственной деятельности коренных малочисленных народов Российской Федерации), в том числе если такая</w:t>
      </w:r>
      <w:proofErr w:type="gramEnd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является подсобной по отношению к основному виду деятельности, о членах семьи члена Общины (родственниках по прямой нисходящей и восходящей линии (детях, в том числе усыновленных (удочеренных), внуках, родителях, дедушках, бабушках), полнородных и </w:t>
      </w:r>
      <w:proofErr w:type="spellStart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(имеющих общих отца или мать) братьях и сестрах, родственниках третьей степени родства, а также лицах, опекуном или попечителем которых является член Общины). </w:t>
      </w:r>
      <w:proofErr w:type="gramEnd"/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34. Права членов семьи члена Общины: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___________________________________________________________________;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___________________________________________________________________;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___________________________________________________________________.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35. Обязанности членов семьи члена Общины: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___________________________________________________________________;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___________________________________________________________________;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___________________________________________________________________.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36.   Порядок   и   характер  участия  членов  Общины  </w:t>
      </w:r>
      <w:proofErr w:type="gramStart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хозяйственной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Общины: ______________________________________________________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характер участия членов Общины в ее хозяйственной деятельности (в том числе при реализации продукции традиционных видов хозяйствования и промыслов) может устанавливаться решением общего собрания (сходом) членов Общины на основании рекомендации Правления (Совета). Решение применительно к каждому члену Общины должно содержать: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участия;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участия;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источники, объем средств, необходимых для выполнения возложенных на члена Общины обязанностей;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исполнения обязанностей;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исполнения обязанностей;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условия.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принимается общим собранием (сходом) членов Общины в соответствии с законодательством Российской Федерации, настоящим Уставом и обычаями и традициями коренных малочисленных народов. 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37.   Порядок   и   характер  </w:t>
      </w:r>
      <w:proofErr w:type="gramStart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 членов  семьи  членов  Общины</w:t>
      </w:r>
      <w:proofErr w:type="gramEnd"/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 деятельности Общины: ________________________________________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38.  Члены  Общины  несут  ответственность по долгам и убыткам Общины и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возмещают такие убытки в следующем порядке: _______________________________</w:t>
      </w:r>
    </w:p>
    <w:p w:rsidR="004A7862" w:rsidRPr="00A71C1D" w:rsidRDefault="004A7862" w:rsidP="004A7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Члены Общины несут ответственность за нарушение обязательств по личному трудовому и иному участию в деятельности Общины.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(Совет) предупреждает члена в случае однократного нарушения обязательств по личному трудовому и иному участию в деятельности Общины, </w:t>
      </w: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установленных решением общего собрания (схода) членов Общины, о недопустимости таких нарушений;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неоднократного (два и более раза) нарушения обязательств по личному трудовому и иному участию в деятельности Общины принимается решение об исключении виновного из членов Общины. </w:t>
      </w:r>
    </w:p>
    <w:p w:rsidR="004A7862" w:rsidRPr="00A71C1D" w:rsidRDefault="004A7862" w:rsidP="004A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7862" w:rsidRPr="00A71C1D" w:rsidRDefault="004A7862" w:rsidP="004A7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VIII. Порядок распределения доходов от реализации излишков </w:t>
      </w:r>
    </w:p>
    <w:p w:rsidR="004A7862" w:rsidRPr="00A71C1D" w:rsidRDefault="004A7862" w:rsidP="004A7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 традиционной хозяйственной деятельности и изделий </w:t>
      </w:r>
    </w:p>
    <w:p w:rsidR="004A7862" w:rsidRPr="00A71C1D" w:rsidRDefault="004A7862" w:rsidP="004A7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традиционных промыслов </w:t>
      </w:r>
    </w:p>
    <w:p w:rsidR="004A7862" w:rsidRPr="00A71C1D" w:rsidRDefault="004A7862" w:rsidP="004A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Доходы от реализации излишков продуктов традиционной хозяйственной деятельности и изделий традиционных промыслов распределяются между членами Общины по решению общего собрания (схода) членов Общины на основании рекомендации Правления (Совета). При принятии данного решения в обязательном порядке учитываются: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доли лица в имуществе Общины;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и степень участия лица в хозяйственной и иной деятельности Общины;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и обычаи коренных малочисленных народов;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факторы, которые Община сочтет значимыми. </w:t>
      </w:r>
    </w:p>
    <w:p w:rsidR="004A7862" w:rsidRPr="00A71C1D" w:rsidRDefault="004A7862" w:rsidP="004A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7862" w:rsidRPr="00A71C1D" w:rsidRDefault="004A7862" w:rsidP="004A7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Порядок распределения имущества, оставшегося </w:t>
      </w:r>
    </w:p>
    <w:p w:rsidR="004A7862" w:rsidRPr="00A71C1D" w:rsidRDefault="004A7862" w:rsidP="004A7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ликвидации Общины </w:t>
      </w:r>
    </w:p>
    <w:p w:rsidR="004A7862" w:rsidRPr="00A71C1D" w:rsidRDefault="004A7862" w:rsidP="004A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7862" w:rsidRPr="00A71C1D" w:rsidRDefault="004A7862" w:rsidP="004A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При ликвидации Общины ее имущество, оставшееся после удовлетворения требований кредиторов, подлежит распределению между членами Общины в соответствии с их долей в нем. </w:t>
      </w:r>
    </w:p>
    <w:p w:rsidR="004A7862" w:rsidRDefault="004A7862" w:rsidP="004A7862"/>
    <w:p w:rsidR="004A7862" w:rsidRDefault="004A7862" w:rsidP="004A7862"/>
    <w:p w:rsidR="004A7862" w:rsidRDefault="004A7862" w:rsidP="004A7862"/>
    <w:p w:rsidR="004A7862" w:rsidRDefault="004A7862" w:rsidP="004A7862"/>
    <w:p w:rsidR="004A7862" w:rsidRDefault="004A7862" w:rsidP="004A7862"/>
    <w:p w:rsidR="004A7862" w:rsidRDefault="004A7862" w:rsidP="004A7862"/>
    <w:p w:rsidR="004A7862" w:rsidRDefault="004A7862" w:rsidP="004A7862"/>
    <w:p w:rsidR="00C93400" w:rsidRDefault="00C93400"/>
    <w:sectPr w:rsidR="00C9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E7" w:rsidRDefault="000F24E7" w:rsidP="00FE74D8">
      <w:pPr>
        <w:spacing w:after="0" w:line="240" w:lineRule="auto"/>
      </w:pPr>
      <w:r>
        <w:separator/>
      </w:r>
    </w:p>
  </w:endnote>
  <w:endnote w:type="continuationSeparator" w:id="0">
    <w:p w:rsidR="000F24E7" w:rsidRDefault="000F24E7" w:rsidP="00FE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E7" w:rsidRDefault="000F24E7" w:rsidP="00FE74D8">
      <w:pPr>
        <w:spacing w:after="0" w:line="240" w:lineRule="auto"/>
      </w:pPr>
      <w:r>
        <w:separator/>
      </w:r>
    </w:p>
  </w:footnote>
  <w:footnote w:type="continuationSeparator" w:id="0">
    <w:p w:rsidR="000F24E7" w:rsidRDefault="000F24E7" w:rsidP="00FE74D8">
      <w:pPr>
        <w:spacing w:after="0" w:line="240" w:lineRule="auto"/>
      </w:pPr>
      <w:r>
        <w:continuationSeparator/>
      </w:r>
    </w:p>
  </w:footnote>
  <w:footnote w:id="1">
    <w:p w:rsidR="00FE74D8" w:rsidRPr="00FE74D8" w:rsidRDefault="00FE74D8" w:rsidP="00FE74D8">
      <w:pPr>
        <w:pStyle w:val="a4"/>
      </w:pPr>
      <w:r>
        <w:rPr>
          <w:rStyle w:val="a6"/>
        </w:rPr>
        <w:footnoteRef/>
      </w:r>
      <w:r>
        <w:t xml:space="preserve"> См. Перечень видов традиционной хозяйственной деятельности коренных малочисленных народов Российской Федерации утв. </w:t>
      </w:r>
      <w:r w:rsidRPr="00FE74D8">
        <w:t>распоряжением Пра</w:t>
      </w:r>
      <w:r>
        <w:t>вительства Российской Федерации от 08 мая 2009 г. N 631-р.</w:t>
      </w:r>
    </w:p>
    <w:p w:rsidR="00FE74D8" w:rsidRDefault="00FE74D8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53E8"/>
    <w:multiLevelType w:val="hybridMultilevel"/>
    <w:tmpl w:val="429C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62"/>
    <w:rsid w:val="000F24E7"/>
    <w:rsid w:val="004A7862"/>
    <w:rsid w:val="00623972"/>
    <w:rsid w:val="00C12542"/>
    <w:rsid w:val="00C93400"/>
    <w:rsid w:val="00F92EC0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86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FE74D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E74D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E74D8"/>
    <w:rPr>
      <w:vertAlign w:val="superscript"/>
    </w:rPr>
  </w:style>
  <w:style w:type="paragraph" w:styleId="a7">
    <w:name w:val="List Paragraph"/>
    <w:basedOn w:val="a"/>
    <w:uiPriority w:val="34"/>
    <w:qFormat/>
    <w:rsid w:val="00FE7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86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FE74D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E74D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E74D8"/>
    <w:rPr>
      <w:vertAlign w:val="superscript"/>
    </w:rPr>
  </w:style>
  <w:style w:type="paragraph" w:styleId="a7">
    <w:name w:val="List Paragraph"/>
    <w:basedOn w:val="a"/>
    <w:uiPriority w:val="34"/>
    <w:qFormat/>
    <w:rsid w:val="00FE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F185-5F78-4C65-B7E5-6EDA4B6A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2023-07-14T09:21:00Z</dcterms:created>
  <dcterms:modified xsi:type="dcterms:W3CDTF">2023-12-09T10:10:00Z</dcterms:modified>
</cp:coreProperties>
</file>