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673A8F">
      <w:pPr>
        <w:spacing w:after="0" w:line="276" w:lineRule="auto"/>
        <w:ind w:firstLine="709"/>
        <w:jc w:val="center"/>
        <w:rPr>
          <w:rFonts w:ascii="Times New Roman" w:hAnsi="Times New Roman" w:cs="Times New Roman"/>
          <w:sz w:val="28"/>
          <w:szCs w:val="28"/>
        </w:rPr>
      </w:pPr>
    </w:p>
    <w:p w:rsidR="00673A8F" w:rsidRPr="00613A4F" w:rsidRDefault="00673A8F" w:rsidP="00673A8F">
      <w:pPr>
        <w:spacing w:after="0" w:line="240" w:lineRule="auto"/>
        <w:ind w:firstLine="709"/>
        <w:jc w:val="center"/>
        <w:rPr>
          <w:rFonts w:ascii="Times New Roman" w:eastAsia="Times New Roman" w:hAnsi="Times New Roman" w:cs="Times New Roman"/>
          <w:sz w:val="20"/>
          <w:szCs w:val="28"/>
          <w:lang w:eastAsia="ru-RU"/>
        </w:rPr>
      </w:pPr>
    </w:p>
    <w:p w:rsidR="00673A8F" w:rsidRDefault="00673A8F" w:rsidP="00673A8F">
      <w:pPr>
        <w:spacing w:after="0" w:line="240" w:lineRule="auto"/>
        <w:ind w:left="-284" w:right="5526"/>
        <w:jc w:val="center"/>
        <w:rPr>
          <w:rFonts w:ascii="Times New Roman" w:hAnsi="Times New Roman" w:cs="Times New Roman"/>
          <w:bCs/>
          <w:sz w:val="24"/>
          <w:szCs w:val="28"/>
        </w:rPr>
      </w:pPr>
      <w:bookmarkStart w:id="0" w:name="REGNUMDATESTAMP"/>
      <w:r w:rsidRPr="002A2669">
        <w:rPr>
          <w:rFonts w:ascii="Times New Roman" w:eastAsia="Times New Roman" w:hAnsi="Times New Roman" w:cs="Times New Roman"/>
          <w:color w:val="000000"/>
          <w:sz w:val="24"/>
          <w:szCs w:val="20"/>
          <w:u w:val="single"/>
          <w:lang w:eastAsia="ru-RU"/>
        </w:rPr>
        <w:t>[</w:t>
      </w:r>
      <w:r w:rsidRPr="002A2669">
        <w:rPr>
          <w:rFonts w:ascii="Times New Roman" w:eastAsia="Times New Roman" w:hAnsi="Times New Roman" w:cs="Times New Roman"/>
          <w:color w:val="000000"/>
          <w:szCs w:val="20"/>
          <w:u w:val="single"/>
          <w:lang w:eastAsia="ru-RU"/>
        </w:rPr>
        <w:t>Дата регистрации] № [Номер документа]</w:t>
      </w:r>
      <w:bookmarkEnd w:id="0"/>
    </w:p>
    <w:p w:rsidR="00673A8F" w:rsidRPr="00C32245" w:rsidRDefault="00673A8F" w:rsidP="00673A8F">
      <w:pPr>
        <w:spacing w:after="0" w:line="240" w:lineRule="auto"/>
        <w:ind w:right="5526"/>
        <w:jc w:val="center"/>
        <w:rPr>
          <w:rFonts w:ascii="Times New Roman" w:hAnsi="Times New Roman" w:cs="Times New Roman"/>
          <w:bCs/>
          <w:sz w:val="12"/>
          <w:szCs w:val="28"/>
        </w:rPr>
      </w:pPr>
    </w:p>
    <w:p w:rsidR="00673A8F" w:rsidRDefault="00673A8F" w:rsidP="00673A8F">
      <w:pPr>
        <w:spacing w:after="0" w:line="240"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673A8F" w:rsidRPr="0074603C" w:rsidRDefault="00673A8F" w:rsidP="00673A8F">
      <w:pPr>
        <w:spacing w:after="0" w:line="240"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C65E0" w:rsidP="009C65E0">
            <w:pPr>
              <w:ind w:left="30"/>
              <w:jc w:val="both"/>
              <w:rPr>
                <w:rFonts w:ascii="Times New Roman" w:eastAsia="Times New Roman" w:hAnsi="Times New Roman" w:cs="Times New Roman"/>
                <w:sz w:val="28"/>
                <w:szCs w:val="28"/>
                <w:lang w:eastAsia="ru-RU"/>
              </w:rPr>
            </w:pPr>
            <w:r w:rsidRPr="009C65E0">
              <w:rPr>
                <w:rFonts w:ascii="Times New Roman" w:eastAsia="Times New Roman" w:hAnsi="Times New Roman" w:cs="Times New Roman"/>
                <w:sz w:val="28"/>
                <w:szCs w:val="28"/>
                <w:lang w:eastAsia="ru-RU"/>
              </w:rPr>
              <w:t xml:space="preserve">О внесении изменений в постановление Правительства </w:t>
            </w:r>
            <w:r>
              <w:rPr>
                <w:rFonts w:ascii="Times New Roman" w:eastAsia="Times New Roman" w:hAnsi="Times New Roman" w:cs="Times New Roman"/>
                <w:sz w:val="28"/>
                <w:szCs w:val="28"/>
                <w:lang w:eastAsia="ru-RU"/>
              </w:rPr>
              <w:t xml:space="preserve">Камчатского края от 16.07.2020 </w:t>
            </w:r>
            <w:r>
              <w:rPr>
                <w:rFonts w:ascii="Times New Roman" w:eastAsia="Times New Roman" w:hAnsi="Times New Roman" w:cs="Times New Roman"/>
                <w:sz w:val="28"/>
                <w:szCs w:val="28"/>
                <w:lang w:eastAsia="ru-RU"/>
              </w:rPr>
              <w:br/>
            </w:r>
            <w:r w:rsidRPr="009C65E0">
              <w:rPr>
                <w:rFonts w:ascii="Times New Roman" w:eastAsia="Times New Roman" w:hAnsi="Times New Roman" w:cs="Times New Roman"/>
                <w:sz w:val="28"/>
                <w:szCs w:val="28"/>
                <w:lang w:eastAsia="ru-RU"/>
              </w:rPr>
              <w:t>№ 276-П «Об утверждении Порядка определения объема и предоставления из краевого бюджета субсидии Автономной некоммерческой организации «Редакция газеты «Абориген Камчатки» в целях финансового обеспечения затрат, связанных с оказанием услуг по выпуску периодического печатного издания на национальных языках коренных малочисленных народов»</w:t>
            </w:r>
            <w:r w:rsidR="006E593A" w:rsidRPr="006E593A">
              <w:rPr>
                <w:rFonts w:ascii="Times New Roman" w:eastAsia="Times New Roman" w:hAnsi="Times New Roman" w:cs="Times New Roman"/>
                <w:sz w:val="28"/>
                <w:szCs w:val="28"/>
                <w:lang w:eastAsia="ru-RU"/>
              </w:rPr>
              <w:t xml:space="preserve"> </w:t>
            </w:r>
          </w:p>
        </w:tc>
      </w:tr>
    </w:tbl>
    <w:p w:rsidR="004549E8" w:rsidRPr="004549E8" w:rsidRDefault="004549E8" w:rsidP="001B36BC">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1B36BC">
      <w:pPr>
        <w:spacing w:after="0" w:line="240" w:lineRule="auto"/>
        <w:ind w:firstLine="709"/>
        <w:jc w:val="both"/>
        <w:rPr>
          <w:rFonts w:ascii="Times New Roman" w:eastAsia="Times New Roman" w:hAnsi="Times New Roman" w:cs="Times New Roman"/>
          <w:sz w:val="28"/>
          <w:szCs w:val="28"/>
          <w:lang w:eastAsia="ru-RU"/>
        </w:rPr>
      </w:pPr>
    </w:p>
    <w:p w:rsidR="00033533" w:rsidRDefault="001208AF" w:rsidP="001B36B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1B36BC">
      <w:pPr>
        <w:spacing w:after="0" w:line="240" w:lineRule="auto"/>
        <w:ind w:firstLine="709"/>
        <w:jc w:val="both"/>
        <w:rPr>
          <w:rFonts w:ascii="Times New Roman" w:hAnsi="Times New Roman" w:cs="Times New Roman"/>
          <w:bCs/>
          <w:sz w:val="28"/>
          <w:szCs w:val="28"/>
        </w:rPr>
      </w:pP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1. Внести в постановление Правительства Камчатского края от 16.07.2020 № 276-П «Об утверждении Порядка определения объема и предоставления из краевого бюджета субсидии Автономной некоммерческой организации «Редакция газеты «Абориген Камчатки» в целях финансового обеспечения затрат, связанных с оказанием услуг по выпуску периодического печатного издания на национальных языках коренных малочисленных народов» следующие изменения:</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 xml:space="preserve">1) в наименовании слова «выпуску периодического печатного издания на национальных языках коренных малочисленных народов» заменить словами «проведению мероприятия, направленного на этнокультурное развитие </w:t>
      </w:r>
      <w:r w:rsidRPr="009C65E0">
        <w:rPr>
          <w:rFonts w:ascii="Times New Roman" w:hAnsi="Times New Roman" w:cs="Times New Roman"/>
          <w:bCs/>
          <w:sz w:val="28"/>
          <w:szCs w:val="28"/>
        </w:rPr>
        <w:lastRenderedPageBreak/>
        <w:t>коренных малочисленных народов, посредством выпуска периодического печатного издания на национальных языках коренных малочисленных народов»;</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2) преамбулу изложить в следующей редакции:</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«В соответствии со статьей 78 Бюджетного кодекса Российской Федерации</w:t>
      </w:r>
    </w:p>
    <w:p w:rsidR="009C65E0" w:rsidRPr="009C65E0" w:rsidRDefault="009C65E0" w:rsidP="009C65E0">
      <w:pPr>
        <w:spacing w:after="0" w:line="240" w:lineRule="auto"/>
        <w:ind w:firstLine="709"/>
        <w:jc w:val="both"/>
        <w:rPr>
          <w:rFonts w:ascii="Times New Roman" w:hAnsi="Times New Roman" w:cs="Times New Roman"/>
          <w:bCs/>
          <w:sz w:val="28"/>
          <w:szCs w:val="28"/>
        </w:rPr>
      </w:pP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ПРАВИТЕЛЬСТВО ПОСТАНОВЛЯЕТ:»;</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3) в пункте 1 постановляющей части слова «выпуску периодического печатного издания на национальных языках коренных малочисленных народов» заменить словами «проведению мероприятия, направленного на этнокультурное развитие коренных малочисленных народов, посредством выпуска периодического печатного издания на национальных языках коренных малочисленных народов»;</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4) в приложении к постановлению:</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а) в наименовании слова «выпуску периодического печатного издания на национальных языках коренных малочисленных народов» заменить словами «проведению мероприятия, направленного на этнокультурное развитие коренных малочисленных народов, посредством выпуска периодического печатного издания на национальных языках коренных малочисленных народов»;</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б) в части 1 слова «выпуску периодического печатного издания на национальных языках коренных малочисленных народов» заменить словами «проведению мероприятия, направленного на этнокультурное развитие коренных малочисленных народов, посредством выпуска периодического печатного издания на национальных языках коренных малочисленных народов»;</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в) в части 3:</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пункт 1 изложить в следующей редакции:</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«1) приобретение товаров (работ, услуг), необходимых для проведения мероприятия, направленного на этнокультурное развитие коренных малочисленных народов, посредством выпуска периодического печатного издания на национальных языках коренных малочисленных народов (оплата услуг типографии, почтовых и транспортных расходов);»;</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пункт 2 изложить в следующей редакции:</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«2) приобретение товаров (работ, услуг), необходимых для материально-технического обеспечения деятельности Организации (закупка канцелярии и расходных материалов, оплата услуг связи, банка, бухгалтерского и кадрового сопровождения, обслуживания и поддержки сайта, арендная плата за использование помещением, в котором располагается Организация, а также плата по содержанию имущества Организации;»;</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пункт 3 исключить;</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пункт 4 изложить в следующей редакции:</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«4) оплата труда работников Организации, работающих по найму, а также привлеченных по договорам гражданско-правового характера, включая уплату страховых взносов на обязательное страхование в соответствии с законодательством Российской Федерации.»;</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г) часть 13 изложить в следующей редакции:</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lastRenderedPageBreak/>
        <w:t xml:space="preserve">«13. Обязательными условиями предоставления Субсидии, включаемыми в Соглашение и договоры (соглашения), заключенные в целях исполнения обязательств по Соглашению, являются: </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1) согласие соответственно Организации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проверок Министерством соблюдения ими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статьями 2681 и 2692 Бюджетного кодекса Российской Федерации;</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2) запрет приобретения Организацией, а также иными юридическими лицами, получающими средства на основании договоров, заключенных с Организацией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9C65E0" w:rsidRPr="009C65E0" w:rsidRDefault="004B43DF" w:rsidP="009C65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w:t>
      </w:r>
      <w:r w:rsidR="009C65E0" w:rsidRPr="009C65E0">
        <w:rPr>
          <w:rFonts w:ascii="Times New Roman" w:hAnsi="Times New Roman" w:cs="Times New Roman"/>
          <w:bCs/>
          <w:sz w:val="28"/>
          <w:szCs w:val="28"/>
        </w:rPr>
        <w:t>) дополнить частью 13</w:t>
      </w:r>
      <w:r w:rsidR="009C65E0" w:rsidRPr="004B43DF">
        <w:rPr>
          <w:rFonts w:ascii="Times New Roman" w:hAnsi="Times New Roman" w:cs="Times New Roman"/>
          <w:bCs/>
          <w:sz w:val="28"/>
          <w:szCs w:val="28"/>
          <w:vertAlign w:val="superscript"/>
        </w:rPr>
        <w:t>1</w:t>
      </w:r>
      <w:r w:rsidR="009C65E0" w:rsidRPr="009C65E0">
        <w:rPr>
          <w:rFonts w:ascii="Times New Roman" w:hAnsi="Times New Roman" w:cs="Times New Roman"/>
          <w:bCs/>
          <w:sz w:val="28"/>
          <w:szCs w:val="28"/>
        </w:rPr>
        <w:t xml:space="preserve"> следующего содержания:</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«13</w:t>
      </w:r>
      <w:r w:rsidRPr="004B43DF">
        <w:rPr>
          <w:rFonts w:ascii="Times New Roman" w:hAnsi="Times New Roman" w:cs="Times New Roman"/>
          <w:bCs/>
          <w:sz w:val="28"/>
          <w:szCs w:val="28"/>
          <w:vertAlign w:val="superscript"/>
        </w:rPr>
        <w:t>1</w:t>
      </w:r>
      <w:r w:rsidRPr="009C65E0">
        <w:rPr>
          <w:rFonts w:ascii="Times New Roman" w:hAnsi="Times New Roman" w:cs="Times New Roman"/>
          <w:bCs/>
          <w:sz w:val="28"/>
          <w:szCs w:val="28"/>
        </w:rPr>
        <w:t>. Обязательным условием предоставления Субсидии, включаемым в Соглашение, является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9C65E0" w:rsidRPr="009C65E0" w:rsidRDefault="004B43DF" w:rsidP="009C65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е</w:t>
      </w:r>
      <w:r w:rsidR="009C65E0" w:rsidRPr="009C65E0">
        <w:rPr>
          <w:rFonts w:ascii="Times New Roman" w:hAnsi="Times New Roman" w:cs="Times New Roman"/>
          <w:bCs/>
          <w:sz w:val="28"/>
          <w:szCs w:val="28"/>
        </w:rPr>
        <w:t>) часть 14 изложить в следующей редакции:</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«14. Субсидия предоставляется Организации согласно потребности (представленной смете расходов), в размере, не превышающем лимиты бюджетных обязательств, доведенных в установленном порядке до Министерства:</w:t>
      </w:r>
    </w:p>
    <w:p w:rsidR="009C65E0" w:rsidRPr="009C65E0" w:rsidRDefault="009C65E0" w:rsidP="005C52A4">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1) в 2023 году - 500 000,00 рублей (из н</w:t>
      </w:r>
      <w:r w:rsidR="005C52A4">
        <w:rPr>
          <w:rFonts w:ascii="Times New Roman" w:hAnsi="Times New Roman" w:cs="Times New Roman"/>
          <w:bCs/>
          <w:sz w:val="28"/>
          <w:szCs w:val="28"/>
        </w:rPr>
        <w:t xml:space="preserve">их: за счет краевого бюджета - </w:t>
      </w:r>
      <w:r w:rsidR="005C52A4">
        <w:rPr>
          <w:rFonts w:ascii="Times New Roman" w:hAnsi="Times New Roman" w:cs="Times New Roman"/>
          <w:bCs/>
          <w:sz w:val="28"/>
          <w:szCs w:val="28"/>
        </w:rPr>
        <w:br/>
      </w:r>
      <w:r w:rsidRPr="009C65E0">
        <w:rPr>
          <w:rFonts w:ascii="Times New Roman" w:hAnsi="Times New Roman" w:cs="Times New Roman"/>
          <w:bCs/>
          <w:sz w:val="28"/>
          <w:szCs w:val="28"/>
        </w:rPr>
        <w:t>25 000,00 рублей, за счет средств субсидии из федерального бюджета - 475 000,00 рублей);</w:t>
      </w:r>
    </w:p>
    <w:p w:rsidR="009C65E0" w:rsidRPr="009C65E0" w:rsidRDefault="009C65E0" w:rsidP="005C52A4">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2) в 2024 году - 500 000,00 рублей (из н</w:t>
      </w:r>
      <w:r w:rsidR="005C52A4">
        <w:rPr>
          <w:rFonts w:ascii="Times New Roman" w:hAnsi="Times New Roman" w:cs="Times New Roman"/>
          <w:bCs/>
          <w:sz w:val="28"/>
          <w:szCs w:val="28"/>
        </w:rPr>
        <w:t xml:space="preserve">их: за счет краевого бюджета - </w:t>
      </w:r>
      <w:r w:rsidR="005C52A4">
        <w:rPr>
          <w:rFonts w:ascii="Times New Roman" w:hAnsi="Times New Roman" w:cs="Times New Roman"/>
          <w:bCs/>
          <w:sz w:val="28"/>
          <w:szCs w:val="28"/>
        </w:rPr>
        <w:br/>
      </w:r>
      <w:r w:rsidRPr="009C65E0">
        <w:rPr>
          <w:rFonts w:ascii="Times New Roman" w:hAnsi="Times New Roman" w:cs="Times New Roman"/>
          <w:bCs/>
          <w:sz w:val="28"/>
          <w:szCs w:val="28"/>
        </w:rPr>
        <w:t>25 000,00 рублей, за счет средств субсидии из федерального бюджета - 475 000,00 рублей);</w:t>
      </w:r>
    </w:p>
    <w:p w:rsidR="009C65E0" w:rsidRPr="009C65E0" w:rsidRDefault="009C65E0" w:rsidP="005C52A4">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3) в 2025 году - 500 000,00 рублей (из н</w:t>
      </w:r>
      <w:r w:rsidR="005C52A4">
        <w:rPr>
          <w:rFonts w:ascii="Times New Roman" w:hAnsi="Times New Roman" w:cs="Times New Roman"/>
          <w:bCs/>
          <w:sz w:val="28"/>
          <w:szCs w:val="28"/>
        </w:rPr>
        <w:t xml:space="preserve">их: за счет краевого бюджета - </w:t>
      </w:r>
      <w:r w:rsidR="005C52A4">
        <w:rPr>
          <w:rFonts w:ascii="Times New Roman" w:hAnsi="Times New Roman" w:cs="Times New Roman"/>
          <w:bCs/>
          <w:sz w:val="28"/>
          <w:szCs w:val="28"/>
        </w:rPr>
        <w:br/>
      </w:r>
      <w:r w:rsidRPr="009C65E0">
        <w:rPr>
          <w:rFonts w:ascii="Times New Roman" w:hAnsi="Times New Roman" w:cs="Times New Roman"/>
          <w:bCs/>
          <w:sz w:val="28"/>
          <w:szCs w:val="28"/>
        </w:rPr>
        <w:t>25 000,00 рублей, за счет средств субсидии из федерального бюджета - 475 000,00 рублей).»;</w:t>
      </w:r>
    </w:p>
    <w:p w:rsidR="009C65E0" w:rsidRPr="009C65E0" w:rsidRDefault="004B43DF" w:rsidP="009C65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ж</w:t>
      </w:r>
      <w:r w:rsidR="009C65E0" w:rsidRPr="009C65E0">
        <w:rPr>
          <w:rFonts w:ascii="Times New Roman" w:hAnsi="Times New Roman" w:cs="Times New Roman"/>
          <w:bCs/>
          <w:sz w:val="28"/>
          <w:szCs w:val="28"/>
        </w:rPr>
        <w:t>) в части 16 слова «в срок не позднее 15 января финансового года» заменить словами «ежеквартально в срок до 15 числа месяца»;</w:t>
      </w:r>
    </w:p>
    <w:p w:rsidR="009C65E0" w:rsidRPr="009C65E0" w:rsidRDefault="004B43DF" w:rsidP="009C65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з</w:t>
      </w:r>
      <w:r w:rsidR="009C65E0" w:rsidRPr="009C65E0">
        <w:rPr>
          <w:rFonts w:ascii="Times New Roman" w:hAnsi="Times New Roman" w:cs="Times New Roman"/>
          <w:bCs/>
          <w:sz w:val="28"/>
          <w:szCs w:val="28"/>
        </w:rPr>
        <w:t>) часть 18 изложить в следующей редакции:</w:t>
      </w:r>
    </w:p>
    <w:p w:rsidR="009C65E0" w:rsidRPr="009C65E0" w:rsidRDefault="004B43DF" w:rsidP="009C65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«18. </w:t>
      </w:r>
      <w:r w:rsidR="009C65E0" w:rsidRPr="009C65E0">
        <w:rPr>
          <w:rFonts w:ascii="Times New Roman" w:hAnsi="Times New Roman" w:cs="Times New Roman"/>
          <w:bCs/>
          <w:sz w:val="28"/>
          <w:szCs w:val="28"/>
        </w:rPr>
        <w:t>Результатом предоставления Субсидии является проведение мероприятия, направленного на этнокультурное развитие коренных малочисленных народов, посредством издания 6-ти выпусков периодического печатного издания на национальных языках коренных малочисленных народов тиражом 1000 экземпляров и их распространение в муниципальных образованиях в Камчатском крае.</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Показателем является количество лиц, охваченных указанным мероприятием, в отношении которых по состоянию на 31 декабря текущего финансового года обеспечено их право на получение общедоступной информации в целях просвещения и этнокультурного развития: в 2023 году – 6000 человек, в 2024 году – 6000 человек, в 2025 году – 6000 человек.»;</w:t>
      </w:r>
    </w:p>
    <w:p w:rsidR="009C65E0" w:rsidRPr="009C65E0" w:rsidRDefault="004B43DF" w:rsidP="009C65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w:t>
      </w:r>
      <w:r w:rsidR="009C65E0" w:rsidRPr="009C65E0">
        <w:rPr>
          <w:rFonts w:ascii="Times New Roman" w:hAnsi="Times New Roman" w:cs="Times New Roman"/>
          <w:bCs/>
          <w:sz w:val="28"/>
          <w:szCs w:val="28"/>
        </w:rPr>
        <w:t>) часть 19 изложить в следующей редакции:</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«19. Министерство осуществляет проверки соблюдения Организацией, а также лицами, являющимися поставщиками (подрядчиками, исполнителями) по договорам (соглашениям), заключенным в целях исполнения обязательств по Соглашению, порядка и условий предоставления Субсидии, в том числе в части достижения результата предоставления Субсидии, а орган государственного финансового контроля осуществляет проверки в соответствии со статьями 2681 и 2692 Бюджетного кодекса Российской Федерации.»;</w:t>
      </w:r>
    </w:p>
    <w:p w:rsidR="009C65E0" w:rsidRPr="009C65E0" w:rsidRDefault="004B43DF" w:rsidP="009C65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w:t>
      </w:r>
      <w:r w:rsidR="009C65E0" w:rsidRPr="009C65E0">
        <w:rPr>
          <w:rFonts w:ascii="Times New Roman" w:hAnsi="Times New Roman" w:cs="Times New Roman"/>
          <w:bCs/>
          <w:sz w:val="28"/>
          <w:szCs w:val="28"/>
        </w:rPr>
        <w:t>) в части 19</w:t>
      </w:r>
      <w:r w:rsidR="009C65E0" w:rsidRPr="004B43DF">
        <w:rPr>
          <w:rFonts w:ascii="Times New Roman" w:hAnsi="Times New Roman" w:cs="Times New Roman"/>
          <w:bCs/>
          <w:sz w:val="28"/>
          <w:szCs w:val="28"/>
          <w:vertAlign w:val="superscript"/>
        </w:rPr>
        <w:t>1</w:t>
      </w:r>
      <w:r w:rsidR="009C65E0" w:rsidRPr="009C65E0">
        <w:rPr>
          <w:rFonts w:ascii="Times New Roman" w:hAnsi="Times New Roman" w:cs="Times New Roman"/>
          <w:bCs/>
          <w:sz w:val="28"/>
          <w:szCs w:val="28"/>
        </w:rPr>
        <w:t xml:space="preserve"> слова «, начиная с 1 января 2023 года» исключить; </w:t>
      </w:r>
    </w:p>
    <w:p w:rsidR="009C65E0" w:rsidRPr="009C65E0" w:rsidRDefault="004B43DF" w:rsidP="009C65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л</w:t>
      </w:r>
      <w:r w:rsidR="009C65E0" w:rsidRPr="009C65E0">
        <w:rPr>
          <w:rFonts w:ascii="Times New Roman" w:hAnsi="Times New Roman" w:cs="Times New Roman"/>
          <w:bCs/>
          <w:sz w:val="28"/>
          <w:szCs w:val="28"/>
        </w:rPr>
        <w:t>) часть 22 изложить в следующей редакции:</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«22. Письменное требование о возврате средств Субсидии направляется Министерством Организации в течение 15 рабочих дней со дня выявления нарушений по фактам проверок, проведенных Министерством.»;</w:t>
      </w:r>
    </w:p>
    <w:p w:rsidR="009C65E0" w:rsidRPr="009C65E0" w:rsidRDefault="004B43DF" w:rsidP="009C65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w:t>
      </w:r>
      <w:r w:rsidR="009C65E0" w:rsidRPr="009C65E0">
        <w:rPr>
          <w:rFonts w:ascii="Times New Roman" w:hAnsi="Times New Roman" w:cs="Times New Roman"/>
          <w:bCs/>
          <w:sz w:val="28"/>
          <w:szCs w:val="28"/>
        </w:rPr>
        <w:t>) часть 22</w:t>
      </w:r>
      <w:r w:rsidR="009C65E0" w:rsidRPr="004B43DF">
        <w:rPr>
          <w:rFonts w:ascii="Times New Roman" w:hAnsi="Times New Roman" w:cs="Times New Roman"/>
          <w:bCs/>
          <w:sz w:val="28"/>
          <w:szCs w:val="28"/>
          <w:vertAlign w:val="superscript"/>
        </w:rPr>
        <w:t>1</w:t>
      </w:r>
      <w:r w:rsidR="009C65E0" w:rsidRPr="009C65E0">
        <w:rPr>
          <w:rFonts w:ascii="Times New Roman" w:hAnsi="Times New Roman" w:cs="Times New Roman"/>
          <w:bCs/>
          <w:sz w:val="28"/>
          <w:szCs w:val="28"/>
        </w:rPr>
        <w:t xml:space="preserve"> изложить в следующей редакции:</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«22</w:t>
      </w:r>
      <w:r w:rsidRPr="004B43DF">
        <w:rPr>
          <w:rFonts w:ascii="Times New Roman" w:hAnsi="Times New Roman" w:cs="Times New Roman"/>
          <w:bCs/>
          <w:sz w:val="28"/>
          <w:szCs w:val="28"/>
          <w:vertAlign w:val="superscript"/>
        </w:rPr>
        <w:t>1</w:t>
      </w:r>
      <w:r w:rsidRPr="009C65E0">
        <w:rPr>
          <w:rFonts w:ascii="Times New Roman" w:hAnsi="Times New Roman" w:cs="Times New Roman"/>
          <w:bCs/>
          <w:sz w:val="28"/>
          <w:szCs w:val="28"/>
        </w:rPr>
        <w:t>. В случае выявления, в том числе по фактам проверок, указанных в части 19 настоящего Порядка, лица, получившие средства на основании договоров, заключенных с Организацией, обязаны возвратить в сроки, не превышающие сроки, указанные в части 20 настоящего Порядка, средства, полученные за счет средств Субсидии, на счет Организации в целях последующего возврата указанных средств Организацией в краевой бюджет в срок не позднее 10 рабочих дней со дня поступления денежных средств на ее счет.</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 xml:space="preserve">Письменное требование о возврате средств, полученных за счет средств Субсидии, направляется Министерством лицам, получившим средства на основании договоров, заключенных с Организацией,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 </w:t>
      </w:r>
    </w:p>
    <w:p w:rsidR="009C65E0" w:rsidRPr="009C65E0"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 xml:space="preserve">В случае невозврата лицами, указанными в абзаце первом настоящей части, средств, полученных за счет средств Субсидии, на счет Организации в сроки, указанные в требовании о возврате средств, полученных за счет средств Субсидии, Организация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w:t>
      </w:r>
      <w:r w:rsidRPr="009C65E0">
        <w:rPr>
          <w:rFonts w:ascii="Times New Roman" w:hAnsi="Times New Roman" w:cs="Times New Roman"/>
          <w:bCs/>
          <w:sz w:val="28"/>
          <w:szCs w:val="28"/>
        </w:rPr>
        <w:lastRenderedPageBreak/>
        <w:t>Организации стало известно о неисполнении лицами, указанными в абзаце первом настоящей части, обязанности возвратить средства, полученные за счет средств Субсидии, на счет Организации.».</w:t>
      </w:r>
    </w:p>
    <w:p w:rsidR="00576D34" w:rsidRDefault="009C65E0" w:rsidP="009C65E0">
      <w:pPr>
        <w:spacing w:after="0" w:line="240" w:lineRule="auto"/>
        <w:ind w:firstLine="709"/>
        <w:jc w:val="both"/>
        <w:rPr>
          <w:rFonts w:ascii="Times New Roman" w:hAnsi="Times New Roman" w:cs="Times New Roman"/>
          <w:bCs/>
          <w:sz w:val="28"/>
          <w:szCs w:val="28"/>
        </w:rPr>
      </w:pPr>
      <w:r w:rsidRPr="009C65E0">
        <w:rPr>
          <w:rFonts w:ascii="Times New Roman" w:hAnsi="Times New Roman" w:cs="Times New Roman"/>
          <w:bCs/>
          <w:sz w:val="28"/>
          <w:szCs w:val="28"/>
        </w:rPr>
        <w:t>2. Настоящее постановление вступает в силу после дня его официального опубликования.</w:t>
      </w:r>
    </w:p>
    <w:p w:rsidR="006664BC" w:rsidRDefault="006664BC" w:rsidP="001B36BC">
      <w:pPr>
        <w:spacing w:after="0" w:line="240" w:lineRule="auto"/>
        <w:ind w:firstLine="709"/>
        <w:jc w:val="both"/>
        <w:rPr>
          <w:rFonts w:ascii="Times New Roman" w:hAnsi="Times New Roman" w:cs="Times New Roman"/>
          <w:bCs/>
          <w:sz w:val="28"/>
          <w:szCs w:val="28"/>
        </w:rPr>
      </w:pPr>
    </w:p>
    <w:p w:rsidR="00673A8F" w:rsidRDefault="00673A8F" w:rsidP="00673A8F">
      <w:pPr>
        <w:spacing w:after="0" w:line="276" w:lineRule="auto"/>
        <w:ind w:firstLine="709"/>
        <w:jc w:val="both"/>
        <w:rPr>
          <w:rFonts w:ascii="Times New Roman" w:hAnsi="Times New Roman" w:cs="Times New Roman"/>
          <w:bCs/>
          <w:sz w:val="28"/>
          <w:szCs w:val="28"/>
        </w:rPr>
      </w:pPr>
    </w:p>
    <w:p w:rsidR="00673A8F" w:rsidRDefault="00673A8F" w:rsidP="00673A8F">
      <w:pPr>
        <w:spacing w:after="0" w:line="276" w:lineRule="auto"/>
        <w:ind w:firstLine="709"/>
        <w:jc w:val="both"/>
        <w:rPr>
          <w:rFonts w:ascii="Times New Roman" w:hAnsi="Times New Roman" w:cs="Times New Roman"/>
          <w:bCs/>
          <w:sz w:val="28"/>
          <w:szCs w:val="28"/>
        </w:rPr>
      </w:pPr>
      <w:bookmarkStart w:id="1" w:name="_GoBack"/>
      <w:bookmarkEnd w:id="1"/>
    </w:p>
    <w:tbl>
      <w:tblPr>
        <w:tblW w:w="9639" w:type="dxa"/>
        <w:tblCellMar>
          <w:left w:w="0" w:type="dxa"/>
          <w:right w:w="0" w:type="dxa"/>
        </w:tblCellMar>
        <w:tblLook w:val="04A0" w:firstRow="1" w:lastRow="0" w:firstColumn="1" w:lastColumn="0" w:noHBand="0" w:noVBand="1"/>
      </w:tblPr>
      <w:tblGrid>
        <w:gridCol w:w="4678"/>
        <w:gridCol w:w="992"/>
        <w:gridCol w:w="3969"/>
      </w:tblGrid>
      <w:tr w:rsidR="00673A8F" w:rsidRPr="00076132" w:rsidTr="00475A9F">
        <w:trPr>
          <w:trHeight w:val="1232"/>
        </w:trPr>
        <w:tc>
          <w:tcPr>
            <w:tcW w:w="4678" w:type="dxa"/>
            <w:shd w:val="clear" w:color="auto" w:fill="auto"/>
          </w:tcPr>
          <w:p w:rsidR="00673A8F" w:rsidRPr="00033533" w:rsidRDefault="00673A8F" w:rsidP="00475A9F">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Правительства Камчатского края</w:t>
            </w:r>
          </w:p>
        </w:tc>
        <w:tc>
          <w:tcPr>
            <w:tcW w:w="992" w:type="dxa"/>
            <w:shd w:val="clear" w:color="auto" w:fill="auto"/>
          </w:tcPr>
          <w:p w:rsidR="00673A8F" w:rsidRPr="00076132" w:rsidRDefault="00673A8F" w:rsidP="00475A9F">
            <w:pPr>
              <w:spacing w:after="0" w:line="240" w:lineRule="auto"/>
              <w:ind w:right="-116"/>
              <w:jc w:val="center"/>
              <w:rPr>
                <w:rFonts w:ascii="Times New Roman" w:hAnsi="Times New Roman" w:cs="Times New Roman"/>
                <w:sz w:val="28"/>
                <w:szCs w:val="28"/>
              </w:rPr>
            </w:pPr>
          </w:p>
        </w:tc>
        <w:tc>
          <w:tcPr>
            <w:tcW w:w="3969" w:type="dxa"/>
            <w:shd w:val="clear" w:color="auto" w:fill="auto"/>
          </w:tcPr>
          <w:p w:rsidR="00673A8F" w:rsidRDefault="00673A8F" w:rsidP="00475A9F">
            <w:pPr>
              <w:spacing w:after="0" w:line="240" w:lineRule="auto"/>
              <w:ind w:right="-6"/>
              <w:jc w:val="right"/>
              <w:rPr>
                <w:rFonts w:ascii="Times New Roman" w:hAnsi="Times New Roman" w:cs="Times New Roman"/>
                <w:sz w:val="28"/>
                <w:szCs w:val="28"/>
              </w:rPr>
            </w:pPr>
          </w:p>
          <w:p w:rsidR="00673A8F" w:rsidRPr="002F3844" w:rsidRDefault="009C65E0" w:rsidP="00475A9F">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rsidR="00673A8F" w:rsidRPr="00076132" w:rsidRDefault="00673A8F" w:rsidP="00673A8F">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673A8F" w:rsidRPr="00033533" w:rsidRDefault="00673A8F" w:rsidP="00673A8F"/>
    <w:sectPr w:rsidR="00673A8F" w:rsidRPr="00033533" w:rsidSect="005C52A4">
      <w:headerReference w:type="default" r:id="rId8"/>
      <w:pgSz w:w="11906" w:h="16838"/>
      <w:pgMar w:top="1134" w:right="851"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935" w:rsidRDefault="007D7935" w:rsidP="0031799B">
      <w:pPr>
        <w:spacing w:after="0" w:line="240" w:lineRule="auto"/>
      </w:pPr>
      <w:r>
        <w:separator/>
      </w:r>
    </w:p>
  </w:endnote>
  <w:endnote w:type="continuationSeparator" w:id="0">
    <w:p w:rsidR="007D7935" w:rsidRDefault="007D7935"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935" w:rsidRDefault="007D7935" w:rsidP="0031799B">
      <w:pPr>
        <w:spacing w:after="0" w:line="240" w:lineRule="auto"/>
      </w:pPr>
      <w:r>
        <w:separator/>
      </w:r>
    </w:p>
  </w:footnote>
  <w:footnote w:type="continuationSeparator" w:id="0">
    <w:p w:rsidR="007D7935" w:rsidRDefault="007D7935"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755538"/>
      <w:docPartObj>
        <w:docPartGallery w:val="Page Numbers (Top of Page)"/>
        <w:docPartUnique/>
      </w:docPartObj>
    </w:sdtPr>
    <w:sdtContent>
      <w:p w:rsidR="004B43DF" w:rsidRDefault="004B43DF">
        <w:pPr>
          <w:pStyle w:val="aa"/>
          <w:jc w:val="center"/>
        </w:pPr>
        <w:r w:rsidRPr="004B43DF">
          <w:rPr>
            <w:rFonts w:ascii="Times New Roman" w:hAnsi="Times New Roman" w:cs="Times New Roman"/>
            <w:sz w:val="28"/>
            <w:szCs w:val="28"/>
          </w:rPr>
          <w:fldChar w:fldCharType="begin"/>
        </w:r>
        <w:r w:rsidRPr="004B43DF">
          <w:rPr>
            <w:rFonts w:ascii="Times New Roman" w:hAnsi="Times New Roman" w:cs="Times New Roman"/>
            <w:sz w:val="28"/>
            <w:szCs w:val="28"/>
          </w:rPr>
          <w:instrText>PAGE   \* MERGEFORMAT</w:instrText>
        </w:r>
        <w:r w:rsidRPr="004B43DF">
          <w:rPr>
            <w:rFonts w:ascii="Times New Roman" w:hAnsi="Times New Roman" w:cs="Times New Roman"/>
            <w:sz w:val="28"/>
            <w:szCs w:val="28"/>
          </w:rPr>
          <w:fldChar w:fldCharType="separate"/>
        </w:r>
        <w:r w:rsidR="00BF307D">
          <w:rPr>
            <w:rFonts w:ascii="Times New Roman" w:hAnsi="Times New Roman" w:cs="Times New Roman"/>
            <w:noProof/>
            <w:sz w:val="28"/>
            <w:szCs w:val="28"/>
          </w:rPr>
          <w:t>5</w:t>
        </w:r>
        <w:r w:rsidRPr="004B43DF">
          <w:rPr>
            <w:rFonts w:ascii="Times New Roman" w:hAnsi="Times New Roman" w:cs="Times New Roman"/>
            <w:sz w:val="28"/>
            <w:szCs w:val="28"/>
          </w:rPr>
          <w:fldChar w:fldCharType="end"/>
        </w:r>
      </w:p>
    </w:sdtContent>
  </w:sdt>
  <w:p w:rsidR="004B43DF" w:rsidRDefault="004B43D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79ED"/>
    <w:rsid w:val="00033533"/>
    <w:rsid w:val="00045111"/>
    <w:rsid w:val="00045304"/>
    <w:rsid w:val="00053869"/>
    <w:rsid w:val="00066C50"/>
    <w:rsid w:val="00076132"/>
    <w:rsid w:val="00077162"/>
    <w:rsid w:val="00082619"/>
    <w:rsid w:val="00095795"/>
    <w:rsid w:val="000B1239"/>
    <w:rsid w:val="000C7139"/>
    <w:rsid w:val="000E53EF"/>
    <w:rsid w:val="001125EB"/>
    <w:rsid w:val="00112C1A"/>
    <w:rsid w:val="001208AF"/>
    <w:rsid w:val="00126EFA"/>
    <w:rsid w:val="00140E22"/>
    <w:rsid w:val="00180140"/>
    <w:rsid w:val="00181702"/>
    <w:rsid w:val="00181A55"/>
    <w:rsid w:val="001B36BC"/>
    <w:rsid w:val="001C15D6"/>
    <w:rsid w:val="001D00F5"/>
    <w:rsid w:val="001D4724"/>
    <w:rsid w:val="001F1DD5"/>
    <w:rsid w:val="0022234A"/>
    <w:rsid w:val="00225F0E"/>
    <w:rsid w:val="00233FCB"/>
    <w:rsid w:val="0024385A"/>
    <w:rsid w:val="00257670"/>
    <w:rsid w:val="00295AC8"/>
    <w:rsid w:val="002C2B5A"/>
    <w:rsid w:val="002D5D0F"/>
    <w:rsid w:val="002E4E87"/>
    <w:rsid w:val="002F3844"/>
    <w:rsid w:val="0030022E"/>
    <w:rsid w:val="00313CF4"/>
    <w:rsid w:val="0031799B"/>
    <w:rsid w:val="00327B6F"/>
    <w:rsid w:val="003435A1"/>
    <w:rsid w:val="00374C3C"/>
    <w:rsid w:val="0038403D"/>
    <w:rsid w:val="00397C94"/>
    <w:rsid w:val="003B0709"/>
    <w:rsid w:val="003B52E1"/>
    <w:rsid w:val="003B55E1"/>
    <w:rsid w:val="003C30E0"/>
    <w:rsid w:val="0043251D"/>
    <w:rsid w:val="004348C7"/>
    <w:rsid w:val="0043505F"/>
    <w:rsid w:val="004351FE"/>
    <w:rsid w:val="004415AF"/>
    <w:rsid w:val="004440D5"/>
    <w:rsid w:val="004549E8"/>
    <w:rsid w:val="00464949"/>
    <w:rsid w:val="00466B97"/>
    <w:rsid w:val="004B221A"/>
    <w:rsid w:val="004B43DF"/>
    <w:rsid w:val="004C1C88"/>
    <w:rsid w:val="004E00B2"/>
    <w:rsid w:val="004E554E"/>
    <w:rsid w:val="004E6A87"/>
    <w:rsid w:val="00503FC3"/>
    <w:rsid w:val="005271B3"/>
    <w:rsid w:val="005578C9"/>
    <w:rsid w:val="00563B33"/>
    <w:rsid w:val="00576D34"/>
    <w:rsid w:val="005846D7"/>
    <w:rsid w:val="005C52A4"/>
    <w:rsid w:val="005D2494"/>
    <w:rsid w:val="005F11A7"/>
    <w:rsid w:val="005F1F7D"/>
    <w:rsid w:val="006271E6"/>
    <w:rsid w:val="00631037"/>
    <w:rsid w:val="00650CAB"/>
    <w:rsid w:val="00663D27"/>
    <w:rsid w:val="006664BC"/>
    <w:rsid w:val="00666603"/>
    <w:rsid w:val="00673A8F"/>
    <w:rsid w:val="00681BFE"/>
    <w:rsid w:val="0069601C"/>
    <w:rsid w:val="006A541B"/>
    <w:rsid w:val="006B115E"/>
    <w:rsid w:val="006E593A"/>
    <w:rsid w:val="006F5D44"/>
    <w:rsid w:val="00725A0F"/>
    <w:rsid w:val="0074156B"/>
    <w:rsid w:val="00744B7F"/>
    <w:rsid w:val="00757D66"/>
    <w:rsid w:val="00796B9B"/>
    <w:rsid w:val="007B3851"/>
    <w:rsid w:val="007D746A"/>
    <w:rsid w:val="007D7935"/>
    <w:rsid w:val="007E7ADA"/>
    <w:rsid w:val="007F0218"/>
    <w:rsid w:val="007F3D5B"/>
    <w:rsid w:val="00812B9A"/>
    <w:rsid w:val="0085578D"/>
    <w:rsid w:val="00860C71"/>
    <w:rsid w:val="008708D4"/>
    <w:rsid w:val="0089042F"/>
    <w:rsid w:val="00894735"/>
    <w:rsid w:val="008B1995"/>
    <w:rsid w:val="008B262E"/>
    <w:rsid w:val="008B668F"/>
    <w:rsid w:val="008C0054"/>
    <w:rsid w:val="008D4AE0"/>
    <w:rsid w:val="008D6646"/>
    <w:rsid w:val="008D7127"/>
    <w:rsid w:val="008F2635"/>
    <w:rsid w:val="0090254C"/>
    <w:rsid w:val="00907229"/>
    <w:rsid w:val="0091585A"/>
    <w:rsid w:val="00925E4D"/>
    <w:rsid w:val="009277F0"/>
    <w:rsid w:val="0093395B"/>
    <w:rsid w:val="0094073A"/>
    <w:rsid w:val="0095264E"/>
    <w:rsid w:val="0095344D"/>
    <w:rsid w:val="00962575"/>
    <w:rsid w:val="0096751B"/>
    <w:rsid w:val="00997969"/>
    <w:rsid w:val="009A471F"/>
    <w:rsid w:val="009C65E0"/>
    <w:rsid w:val="009F320C"/>
    <w:rsid w:val="00A43195"/>
    <w:rsid w:val="00A8227F"/>
    <w:rsid w:val="00A834AC"/>
    <w:rsid w:val="00A84370"/>
    <w:rsid w:val="00AB0F55"/>
    <w:rsid w:val="00AB3ECC"/>
    <w:rsid w:val="00AC6E43"/>
    <w:rsid w:val="00AE7481"/>
    <w:rsid w:val="00AF4409"/>
    <w:rsid w:val="00B11806"/>
    <w:rsid w:val="00B12F65"/>
    <w:rsid w:val="00B17A8B"/>
    <w:rsid w:val="00B64060"/>
    <w:rsid w:val="00B759EC"/>
    <w:rsid w:val="00B75E4C"/>
    <w:rsid w:val="00B81EC3"/>
    <w:rsid w:val="00B831E8"/>
    <w:rsid w:val="00B833C0"/>
    <w:rsid w:val="00BA505C"/>
    <w:rsid w:val="00BA6DC7"/>
    <w:rsid w:val="00BB478D"/>
    <w:rsid w:val="00BD13FF"/>
    <w:rsid w:val="00BE1E47"/>
    <w:rsid w:val="00BF307D"/>
    <w:rsid w:val="00BF3269"/>
    <w:rsid w:val="00C22F2F"/>
    <w:rsid w:val="00C366DA"/>
    <w:rsid w:val="00C37B1E"/>
    <w:rsid w:val="00C442AB"/>
    <w:rsid w:val="00C502D0"/>
    <w:rsid w:val="00C5596B"/>
    <w:rsid w:val="00C73DCC"/>
    <w:rsid w:val="00C90D3D"/>
    <w:rsid w:val="00CB0344"/>
    <w:rsid w:val="00D16B35"/>
    <w:rsid w:val="00D206A1"/>
    <w:rsid w:val="00D31705"/>
    <w:rsid w:val="00D330ED"/>
    <w:rsid w:val="00D47CEF"/>
    <w:rsid w:val="00D50172"/>
    <w:rsid w:val="00D51DAE"/>
    <w:rsid w:val="00DC189A"/>
    <w:rsid w:val="00DD3A94"/>
    <w:rsid w:val="00DF3901"/>
    <w:rsid w:val="00DF3A35"/>
    <w:rsid w:val="00E05881"/>
    <w:rsid w:val="00E0619C"/>
    <w:rsid w:val="00E159EE"/>
    <w:rsid w:val="00E21060"/>
    <w:rsid w:val="00E40D0A"/>
    <w:rsid w:val="00E43CC4"/>
    <w:rsid w:val="00E60260"/>
    <w:rsid w:val="00E61A8D"/>
    <w:rsid w:val="00E72DA7"/>
    <w:rsid w:val="00E8524F"/>
    <w:rsid w:val="00E92746"/>
    <w:rsid w:val="00EC2DBB"/>
    <w:rsid w:val="00EF524F"/>
    <w:rsid w:val="00F148B5"/>
    <w:rsid w:val="00F42F6B"/>
    <w:rsid w:val="00F46EC1"/>
    <w:rsid w:val="00F52709"/>
    <w:rsid w:val="00F63133"/>
    <w:rsid w:val="00F81A81"/>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CB947"/>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1487474074">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33A94-2D83-41A5-BBE0-D7435630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1460</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Прохорова Елена Сергеевна</cp:lastModifiedBy>
  <cp:revision>21</cp:revision>
  <cp:lastPrinted>2021-10-13T05:03:00Z</cp:lastPrinted>
  <dcterms:created xsi:type="dcterms:W3CDTF">2023-03-20T01:21:00Z</dcterms:created>
  <dcterms:modified xsi:type="dcterms:W3CDTF">2023-05-18T01:36:00Z</dcterms:modified>
</cp:coreProperties>
</file>