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A2" w:rsidRDefault="007C7612" w:rsidP="007C76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развития гражданского общества и молодежи Камчатского края объявляет о проведении 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EA3D64" w:rsidRP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EA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по 17 марта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заявок социально ориентированных некоммерческих организаций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 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субсидии для</w:t>
      </w:r>
      <w:r w:rsidRPr="00D77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возмещения затрат, связанных с осуществлением ими представительства на всероссийских и межрегиональных мероприятиях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  <w:r w:rsidRPr="007C7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1) на оплату расходов по проезду к месту проведения </w:t>
      </w:r>
      <w:r w:rsidRPr="00560492">
        <w:rPr>
          <w:rFonts w:ascii="Times New Roman" w:hAnsi="Times New Roman" w:cs="Times New Roman"/>
          <w:sz w:val="28"/>
          <w:szCs w:val="28"/>
        </w:rPr>
        <w:t>мероприятий</w:t>
      </w:r>
      <w:r w:rsidRPr="00D77B20">
        <w:rPr>
          <w:rFonts w:ascii="Times New Roman" w:hAnsi="Times New Roman" w:cs="Times New Roman"/>
          <w:sz w:val="28"/>
          <w:szCs w:val="28"/>
        </w:rPr>
        <w:t xml:space="preserve"> и обратно (включая оплату услуг по оформлению проездных документов)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размере фактических расходов, подтвержденных проездными документами, но не выше стоимости проезда: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а) железнодорожным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купейном вагоне скорого фирменного поезда;</w:t>
      </w:r>
    </w:p>
    <w:p w:rsidR="007C7612" w:rsidRPr="00D77B20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б) воздушным транспортом </w:t>
      </w:r>
      <w:r w:rsidRPr="00560492">
        <w:rPr>
          <w:rFonts w:ascii="Times New Roman" w:hAnsi="Times New Roman" w:cs="Times New Roman"/>
          <w:bCs/>
          <w:sz w:val="28"/>
          <w:szCs w:val="28"/>
        </w:rPr>
        <w:t>–</w:t>
      </w:r>
      <w:r w:rsidRPr="00D77B20">
        <w:rPr>
          <w:rFonts w:ascii="Times New Roman" w:hAnsi="Times New Roman" w:cs="Times New Roman"/>
          <w:sz w:val="28"/>
          <w:szCs w:val="28"/>
        </w:rPr>
        <w:t xml:space="preserve"> в салоне экономического класса по тарифам экономического класса обслуживания;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20">
        <w:rPr>
          <w:rFonts w:ascii="Times New Roman" w:hAnsi="Times New Roman" w:cs="Times New Roman"/>
          <w:sz w:val="28"/>
          <w:szCs w:val="28"/>
        </w:rPr>
        <w:t xml:space="preserve">2) на оплату расходов, связанных с проживанием представителей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B20">
        <w:rPr>
          <w:rFonts w:ascii="Times New Roman" w:hAnsi="Times New Roman" w:cs="Times New Roman"/>
          <w:sz w:val="28"/>
          <w:szCs w:val="28"/>
        </w:rPr>
        <w:t>в месте проведения мероприятия.</w:t>
      </w:r>
    </w:p>
    <w:p w:rsidR="00C9653C" w:rsidRDefault="00C9653C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E457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Правительства Камчатского края от 01.04.2019 № 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Порядок отбора).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принимаются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Министерстве развития гражданского общества и молодежи Камчатского края по адресу: г. Петропавловск-Камчатский, площадь Ленина, д. 1,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№531, </w:t>
      </w:r>
      <w:r>
        <w:rPr>
          <w:rFonts w:ascii="Times New Roman" w:hAnsi="Times New Roman" w:cs="Times New Roman"/>
          <w:sz w:val="28"/>
          <w:szCs w:val="28"/>
        </w:rPr>
        <w:t>адрес</w:t>
      </w:r>
      <w:r w:rsidRPr="0099019C">
        <w:rPr>
          <w:rFonts w:ascii="Times New Roman" w:hAnsi="Times New Roman" w:cs="Times New Roman"/>
          <w:sz w:val="28"/>
          <w:szCs w:val="28"/>
        </w:rPr>
        <w:t xml:space="preserve"> электро</w:t>
      </w:r>
      <w:r>
        <w:rPr>
          <w:rFonts w:ascii="Times New Roman" w:hAnsi="Times New Roman" w:cs="Times New Roman"/>
          <w:sz w:val="28"/>
          <w:szCs w:val="28"/>
        </w:rPr>
        <w:t xml:space="preserve">нной почты: </w:t>
      </w:r>
      <w:hyperlink r:id="rId4" w:history="1"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minrgo</w:t>
        </w:r>
        <w:r w:rsidRPr="007C761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7C76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0D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9653C" w:rsidRPr="0099019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категории получателя субсидии относятся </w:t>
      </w:r>
      <w:r w:rsidRPr="0056049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 ориентированные некоммерческие организации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государственных (муниципальных) учреждений), зарегистрированные на территории Камчатского края в порядке, установленном законодательством Российской Федерации</w:t>
      </w:r>
      <w:r w:rsidRPr="0099019C">
        <w:rPr>
          <w:rFonts w:ascii="Times New Roman" w:hAnsi="Times New Roman" w:cs="Times New Roman"/>
          <w:sz w:val="28"/>
          <w:szCs w:val="28"/>
        </w:rPr>
        <w:t>.</w:t>
      </w:r>
    </w:p>
    <w:p w:rsidR="007C7612" w:rsidRPr="007C7612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612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отбора, которым должен соответствовать участник отбора на первое ч</w:t>
      </w:r>
      <w:bookmarkStart w:id="0" w:name="_GoBack"/>
      <w:bookmarkEnd w:id="0"/>
      <w:r w:rsidRPr="007C7612">
        <w:rPr>
          <w:rFonts w:ascii="Times New Roman" w:hAnsi="Times New Roman" w:cs="Times New Roman"/>
          <w:b/>
          <w:sz w:val="28"/>
          <w:szCs w:val="28"/>
        </w:rPr>
        <w:t>исло месяца, в котором подается заявка о предоставлении субсидии: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492">
        <w:rPr>
          <w:rFonts w:ascii="Times New Roman" w:hAnsi="Times New Roman" w:cs="Times New Roman"/>
          <w:sz w:val="28"/>
          <w:szCs w:val="28"/>
        </w:rPr>
        <w:t>1)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При этом в 2022 году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2) участник (участники) отбора – социально ориентированные некоммерческие организации, не находящиеся в процессе реорганизации (за </w:t>
      </w:r>
      <w:r w:rsidRPr="0099019C">
        <w:rPr>
          <w:rFonts w:ascii="Times New Roman" w:hAnsi="Times New Roman" w:cs="Times New Roman"/>
          <w:sz w:val="28"/>
          <w:szCs w:val="28"/>
        </w:rPr>
        <w:lastRenderedPageBreak/>
        <w:t>исключением реорганизации в форме присоединения к юридическому лицу, являющемуся получателем субсидии, другого лица), ликвидации, в отношении их не введена процедура банкротства, деятельность участника (участников) отбора не приостановлена в порядке, предусмотренном законодательством Российской Федерации, а участник (участники) отбора – индивидуальные предприниматели не прекратили деятельность в качестве индивидуального предпринимателя;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3)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участник (участники) отбора не получает средства из краевого бюджета в соответствии с иными нормативными правовыми актами Камчатского края на цели, указанные в части 1 настоящего Порядка;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5) в реестре дисквалифицированных лиц отсутствуют сведения о дисквалифицированных руководителе, членах коллегиального исполнительного о</w:t>
      </w: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ргана, лице, исполняющем функции единоличного исполнительного органа, или главном бухгалтере участника отбора;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 экстремистской деятельности или терроризму, либо в перечне организаций и физических лиц, в отношении которых имеются сведения об их причастности к распространению оружия массового уничтожения;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</w:t>
      </w:r>
      <w:r w:rsidRPr="0099019C">
        <w:rPr>
          <w:rFonts w:ascii="Times New Roman" w:hAnsi="Times New Roman" w:cs="Times New Roman"/>
          <w:sz w:val="28"/>
          <w:szCs w:val="28"/>
        </w:rPr>
        <w:t>иностранных государств или государственных объединений и (или) союзов мер ограничительного характера.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Для получения субсидии участник (участники) отбора в течении срока, указанного в объявлении о проведении отбора, представляют в Министерство следующие документы: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заявку о предоставлении субсидии по форме, утвержденной Министерством;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lastRenderedPageBreak/>
        <w:t>2) заверенную копию устава;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3) справку, подписанную руководителем, подтверждающую 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>категории и требованиям</w:t>
      </w:r>
      <w:r w:rsidRPr="0099019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9019C">
        <w:rPr>
          <w:rFonts w:ascii="Times New Roman" w:hAnsi="Times New Roman" w:cs="Times New Roman"/>
          <w:sz w:val="28"/>
          <w:szCs w:val="28"/>
        </w:rPr>
        <w:t xml:space="preserve"> </w:t>
      </w:r>
      <w:r w:rsidRPr="00560492">
        <w:rPr>
          <w:rFonts w:ascii="Times New Roman" w:hAnsi="Times New Roman" w:cs="Times New Roman"/>
          <w:sz w:val="28"/>
          <w:szCs w:val="28"/>
        </w:rPr>
        <w:t>в части 5</w:t>
      </w:r>
      <w:r w:rsidRPr="0099019C">
        <w:rPr>
          <w:rFonts w:ascii="Times New Roman" w:hAnsi="Times New Roman" w:cs="Times New Roman"/>
          <w:sz w:val="28"/>
          <w:szCs w:val="28"/>
        </w:rPr>
        <w:t xml:space="preserve"> и в пунктах 1–4 части 9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справку налогового органа, подтверждающую отсутствие у участника отбора на первое число месяца, в котором подается заявка о предоставлении субсидии,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превышающей 300 тыс. рублей;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5) расчет потребности средств субсидии по направлению расходов, предусмотренных частью 3 </w:t>
      </w:r>
      <w:r w:rsidR="00C9653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Порядка отбора</w:t>
      </w:r>
      <w:r w:rsidRPr="0099019C">
        <w:rPr>
          <w:rFonts w:ascii="Times New Roman" w:hAnsi="Times New Roman" w:cs="Times New Roman"/>
          <w:sz w:val="28"/>
          <w:szCs w:val="28"/>
        </w:rPr>
        <w:t>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6)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на обработку персональных данных руководителей участников отбора (получателей субсидии) и их главных бухгалтеров.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В рамках одного отбора участник (участники) отбора вправе подать только одну заявку.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Заявка о предоставлении субсидии и документы, содержащиеся в заявке, должны соответствовать следующим требованиям: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1) заявка о предоставлении субсидии и документы должны быть выполнены печатным способом, соответствовать установленным Министерством формам (при предъявлении требований к форме), иметь все установленные реквизиты и не истекший срок действия;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2) заявка о предоставлении субсидии и документы должны быть прошиты и пронумерованы, подписаны уполномоченными лицами;</w:t>
      </w:r>
    </w:p>
    <w:p w:rsidR="007C7612" w:rsidRDefault="007C7612" w:rsidP="007C7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8C1">
        <w:rPr>
          <w:rFonts w:ascii="Times New Roman" w:hAnsi="Times New Roman" w:cs="Times New Roman"/>
          <w:sz w:val="28"/>
          <w:szCs w:val="28"/>
        </w:rPr>
        <w:t xml:space="preserve">3) </w:t>
      </w:r>
      <w:r w:rsidRPr="009A2298">
        <w:rPr>
          <w:rFonts w:ascii="Times New Roman" w:hAnsi="Times New Roman" w:cs="Times New Roman"/>
          <w:sz w:val="28"/>
          <w:szCs w:val="28"/>
        </w:rPr>
        <w:t>копии документов должны быть заверены надлежащим образом;</w:t>
      </w:r>
    </w:p>
    <w:p w:rsidR="007C7612" w:rsidRPr="0099019C" w:rsidRDefault="007C7612" w:rsidP="007C76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4) заявка о предоставлении субсидии и документы не должны содержать неоговоренных исправлений, подчисток, приписок, повреждений, не позволяющих однозначно истолковать содержание документа, арифметических ошибок в расчетах.</w:t>
      </w:r>
    </w:p>
    <w:p w:rsidR="00C9653C" w:rsidRDefault="00C9653C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</w:t>
      </w:r>
      <w:r w:rsidRPr="0099019C">
        <w:rPr>
          <w:rFonts w:ascii="Times New Roman" w:hAnsi="Times New Roman" w:cs="Times New Roman"/>
          <w:sz w:val="28"/>
          <w:szCs w:val="28"/>
        </w:rPr>
        <w:t>бое заинтересованное лицо вправе направить Министерству запрос о разъяснении положений объявления (далее – запрос) с указанием адреса электронной почты для направления от</w:t>
      </w:r>
      <w:r>
        <w:rPr>
          <w:rFonts w:ascii="Times New Roman" w:hAnsi="Times New Roman" w:cs="Times New Roman"/>
          <w:sz w:val="28"/>
          <w:szCs w:val="28"/>
        </w:rPr>
        <w:t>вета н</w:t>
      </w:r>
      <w:r w:rsidRPr="0099019C">
        <w:rPr>
          <w:rFonts w:ascii="Times New Roman" w:hAnsi="Times New Roman" w:cs="Times New Roman"/>
          <w:sz w:val="28"/>
          <w:szCs w:val="28"/>
        </w:rPr>
        <w:t>е позднее, чем за 3 рабочих дня до даты окончания срока приема заявок, указанной в объявлении о проведении отбора,</w:t>
      </w:r>
      <w:r>
        <w:rPr>
          <w:rFonts w:ascii="Times New Roman" w:hAnsi="Times New Roman" w:cs="Times New Roman"/>
          <w:sz w:val="28"/>
          <w:szCs w:val="28"/>
        </w:rPr>
        <w:t xml:space="preserve"> с указание адреса электронной почты для направления ответа.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>Участник отбора, подавший заявку, вправе внести в нее изменения или отозвать заявку с соблюдением требований, установленных Порядком</w:t>
      </w:r>
      <w:r>
        <w:rPr>
          <w:rFonts w:ascii="Times New Roman" w:hAnsi="Times New Roman" w:cs="Times New Roman"/>
          <w:sz w:val="28"/>
          <w:szCs w:val="28"/>
        </w:rPr>
        <w:t xml:space="preserve"> отбора, </w:t>
      </w:r>
      <w:r w:rsidRPr="0099019C">
        <w:rPr>
          <w:rFonts w:ascii="Times New Roman" w:hAnsi="Times New Roman" w:cs="Times New Roman"/>
          <w:sz w:val="28"/>
          <w:szCs w:val="28"/>
        </w:rPr>
        <w:t xml:space="preserve">в пределах срока подачи заявок. </w:t>
      </w:r>
    </w:p>
    <w:p w:rsidR="00BF0551" w:rsidRPr="0099019C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19C">
        <w:rPr>
          <w:rFonts w:ascii="Times New Roman" w:hAnsi="Times New Roman" w:cs="Times New Roman"/>
          <w:sz w:val="28"/>
          <w:szCs w:val="28"/>
        </w:rPr>
        <w:t xml:space="preserve">Заявка может быть отозвана участником отбора в срок не позднее </w:t>
      </w:r>
      <w:r w:rsidRPr="0099019C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срока приема заявок. Отзыв заявки осуществляется путем направления Министерству уведомления об отзыве заявки. </w:t>
      </w:r>
    </w:p>
    <w:p w:rsidR="00BF0551" w:rsidRDefault="00BF0551" w:rsidP="00C96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отбора определяются на основании проверки участников отбора </w:t>
      </w:r>
      <w:r>
        <w:rPr>
          <w:rFonts w:ascii="Times New Roman" w:hAnsi="Times New Roman" w:cs="Times New Roman"/>
          <w:sz w:val="28"/>
          <w:szCs w:val="28"/>
        </w:rPr>
        <w:t xml:space="preserve">на соответствие категории и </w:t>
      </w:r>
      <w:r w:rsidRPr="009A2298">
        <w:rPr>
          <w:rFonts w:ascii="Times New Roman" w:hAnsi="Times New Roman" w:cs="Times New Roman"/>
          <w:sz w:val="28"/>
          <w:szCs w:val="28"/>
        </w:rPr>
        <w:t>требованиям</w:t>
      </w:r>
      <w:r w:rsidRPr="007B7DB6">
        <w:rPr>
          <w:rFonts w:ascii="Times New Roman" w:hAnsi="Times New Roman" w:cs="Times New Roman"/>
          <w:sz w:val="28"/>
          <w:szCs w:val="28"/>
        </w:rPr>
        <w:t>, установленным частями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DB6">
        <w:rPr>
          <w:rFonts w:ascii="Times New Roman" w:hAnsi="Times New Roman" w:cs="Times New Roman"/>
          <w:sz w:val="28"/>
          <w:szCs w:val="28"/>
        </w:rPr>
        <w:t>и 9 настоящего Порядка, и представленных ими заявок в соответствии с частью 11 настоящего Порядка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Победителем (победителями) отбора признается (признаются) участник (участники) отбора, чья (чьи) заявка (заявки) соответствует (соответствуют) требованиям, уста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7DB6">
        <w:rPr>
          <w:rFonts w:ascii="Times New Roman" w:hAnsi="Times New Roman" w:cs="Times New Roman"/>
          <w:sz w:val="28"/>
          <w:szCs w:val="28"/>
        </w:rPr>
        <w:t>новленным</w:t>
      </w:r>
      <w:proofErr w:type="spellEnd"/>
      <w:r w:rsidRPr="007B7DB6">
        <w:rPr>
          <w:rFonts w:ascii="Times New Roman" w:hAnsi="Times New Roman" w:cs="Times New Roman"/>
          <w:sz w:val="28"/>
          <w:szCs w:val="28"/>
        </w:rPr>
        <w:t xml:space="preserve"> </w:t>
      </w:r>
      <w:r w:rsidRPr="009A2298">
        <w:rPr>
          <w:rFonts w:ascii="Times New Roman" w:hAnsi="Times New Roman" w:cs="Times New Roman"/>
          <w:sz w:val="28"/>
          <w:szCs w:val="28"/>
        </w:rPr>
        <w:t>частью</w:t>
      </w:r>
      <w:r w:rsidRPr="007B7DB6">
        <w:rPr>
          <w:rFonts w:ascii="Times New Roman" w:hAnsi="Times New Roman" w:cs="Times New Roman"/>
          <w:sz w:val="28"/>
          <w:szCs w:val="28"/>
        </w:rPr>
        <w:t xml:space="preserve"> 11 настоящего Порядка, а участник (участники) отбора при этом соответствует (соответствуют) категории и требованиям, установленными частями 5 и 9 настоящего Порядка.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Основаниями для отклонения заявки о предоставлении субсидии и отказа в предоставлении субсидии являются: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участником отбора документов требованиям, установленным частью 11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2) непредставление или представление не в полном объеме участником отбора документов, указанных в части 10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участником отбора информации;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4) несоответствие участника отбора категории и (или) условиям предоставления субсидии, установленным частями 5 и 9 настоящего Порядка;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F0551" w:rsidRPr="007B7DB6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>В случае принятия решения об отклонении заявки и отказе в предоставлении субсидии Министерство в течение 5 рабочих дней со дня принятия такого решения направляет участнику (участникам) отбора уведомление о принятом решении с обоснованием причин посредством почтового отправления, или на адрес электронной почты, или иным способом, обеспечивающим подтверждение его получения.</w:t>
      </w:r>
    </w:p>
    <w:p w:rsidR="00BF0551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DB6">
        <w:rPr>
          <w:rFonts w:ascii="Times New Roman" w:hAnsi="Times New Roman" w:cs="Times New Roman"/>
          <w:sz w:val="28"/>
          <w:szCs w:val="28"/>
        </w:rPr>
        <w:t xml:space="preserve">Министерство не позднее 14 календарных дней со дня определения победителя (победителей) отбора размещает на едином портале, а также на странице Министерства на официальном сайте исполнительных органов Камчатского края в информационно-телекоммуникационной сети «Интернет» (https://www.kamgov.ru/agpublic) информацию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заявок.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454C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54C7F">
        <w:rPr>
          <w:rFonts w:ascii="Times New Roman" w:hAnsi="Times New Roman" w:cs="Times New Roman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</w:t>
      </w:r>
      <w:r w:rsidRPr="00454C7F">
        <w:rPr>
          <w:rFonts w:ascii="Times New Roman" w:hAnsi="Times New Roman" w:cs="Times New Roman"/>
          <w:sz w:val="28"/>
          <w:szCs w:val="28"/>
        </w:rPr>
        <w:lastRenderedPageBreak/>
        <w:t>дней со дня подписания почтовым отправлением с уведомлением на почтовый адрес получателя субсидии.</w:t>
      </w:r>
    </w:p>
    <w:p w:rsidR="00BF0551" w:rsidRPr="00454C7F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C7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D312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454C7F">
        <w:rPr>
          <w:rFonts w:ascii="Times New Roman" w:hAnsi="Times New Roman" w:cs="Times New Roman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 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7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укрепление ресурсной устойчивости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организаций,</w:t>
      </w:r>
      <w:r w:rsidRPr="003317E3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 w:rsidRPr="0033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7E3">
        <w:rPr>
          <w:rFonts w:ascii="Times New Roman" w:hAnsi="Times New Roman" w:cs="Times New Roman"/>
          <w:sz w:val="28"/>
          <w:szCs w:val="28"/>
        </w:rPr>
        <w:t xml:space="preserve"> исполнителей общественно полезных услуг.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 по состоянию на 31 декабря отчетного финансового года, являются: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количество мероприятий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>, проведенных при финансовой поддержке за счет средств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число граждан, принявших участие в мероприятиях в рамках программ и проектов </w:t>
      </w:r>
      <w:r w:rsidRPr="009A2298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при финансовой поддержке из краевого бюджета;</w:t>
      </w:r>
    </w:p>
    <w:p w:rsidR="00BF0551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055">
        <w:rPr>
          <w:rFonts w:ascii="Times New Roman" w:hAnsi="Times New Roman" w:cs="Times New Roman"/>
          <w:sz w:val="28"/>
          <w:szCs w:val="28"/>
        </w:rPr>
        <w:t>3) количество публикаций в региональных средствах массовой информации, в том числе в информационно-телекоммуникационной сити «Интернет», посвященных реализации программы (проекта</w:t>
      </w:r>
      <w:r w:rsidRPr="009A2298">
        <w:rPr>
          <w:rFonts w:ascii="Times New Roman" w:hAnsi="Times New Roman" w:cs="Times New Roman"/>
          <w:sz w:val="28"/>
          <w:szCs w:val="28"/>
        </w:rPr>
        <w:t>) социально ориентированных некоммерческих организаций.</w:t>
      </w:r>
    </w:p>
    <w:p w:rsidR="00BF0551" w:rsidRPr="00D022B3" w:rsidRDefault="00BF0551" w:rsidP="00BF0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A2298">
        <w:rPr>
          <w:rFonts w:ascii="Times New Roman" w:hAnsi="Times New Roman" w:cs="Times New Roman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Соглашением</w:t>
      </w:r>
    </w:p>
    <w:p w:rsidR="00BF0551" w:rsidRPr="007B7DB6" w:rsidRDefault="00BF0551" w:rsidP="00BF05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0551" w:rsidRPr="007B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12"/>
    <w:rsid w:val="00294838"/>
    <w:rsid w:val="00326B1E"/>
    <w:rsid w:val="007C7612"/>
    <w:rsid w:val="00970FA2"/>
    <w:rsid w:val="00BF0551"/>
    <w:rsid w:val="00C9653C"/>
    <w:rsid w:val="00CC6F3A"/>
    <w:rsid w:val="00E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40A3"/>
  <w15:chartTrackingRefBased/>
  <w15:docId w15:val="{B8C5B948-9368-4DEB-BDD8-332C1E6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612"/>
    <w:rPr>
      <w:color w:val="0563C1" w:themeColor="hyperlink"/>
      <w:u w:val="single"/>
    </w:rPr>
  </w:style>
  <w:style w:type="paragraph" w:customStyle="1" w:styleId="ConsPlusNormal">
    <w:name w:val="ConsPlusNormal"/>
    <w:rsid w:val="00BF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rgo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2</cp:revision>
  <dcterms:created xsi:type="dcterms:W3CDTF">2022-12-07T06:46:00Z</dcterms:created>
  <dcterms:modified xsi:type="dcterms:W3CDTF">2023-03-07T03:33:00Z</dcterms:modified>
</cp:coreProperties>
</file>