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595568" w:rsidTr="00F451EF">
        <w:tc>
          <w:tcPr>
            <w:tcW w:w="4678" w:type="dxa"/>
          </w:tcPr>
          <w:p w:rsidR="006E593A" w:rsidRPr="00595568" w:rsidRDefault="006E4E8A" w:rsidP="00586CA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586CA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к постановлению</w:t>
            </w:r>
            <w:r w:rsid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Правительства Камчатского края</w:t>
            </w:r>
            <w:r w:rsid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86CAC">
              <w:rPr>
                <w:rFonts w:ascii="Times New Roman" w:hAnsi="Times New Roman" w:cs="Times New Roman"/>
                <w:bCs/>
                <w:sz w:val="28"/>
                <w:szCs w:val="28"/>
              </w:rPr>
              <w:t>25.08.2014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187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6CAC">
              <w:rPr>
                <w:rFonts w:ascii="Times New Roman" w:hAnsi="Times New Roman" w:cs="Times New Roman"/>
                <w:bCs/>
                <w:sz w:val="28"/>
                <w:szCs w:val="28"/>
              </w:rPr>
              <w:t>349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r w:rsidR="00F33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86CAC" w:rsidRPr="00586CA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      </w:r>
            <w:r w:rsidR="00F331F6" w:rsidRPr="00F331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BA0" w:rsidRDefault="00DC32DA" w:rsidP="00586C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86CA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86CAC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F3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1F6" w:rsidRPr="00F331F6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  <w:r w:rsidR="00F3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1F6" w:rsidRPr="00F33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6CAC">
        <w:rPr>
          <w:rFonts w:ascii="Times New Roman" w:hAnsi="Times New Roman" w:cs="Times New Roman"/>
          <w:bCs/>
          <w:sz w:val="28"/>
          <w:szCs w:val="28"/>
        </w:rPr>
        <w:t>25.08.2014 № </w:t>
      </w:r>
      <w:r w:rsidR="00586CAC" w:rsidRPr="00586CAC">
        <w:rPr>
          <w:rFonts w:ascii="Times New Roman" w:hAnsi="Times New Roman" w:cs="Times New Roman"/>
          <w:bCs/>
          <w:sz w:val="28"/>
          <w:szCs w:val="28"/>
        </w:rPr>
        <w:t>349-П</w:t>
      </w:r>
      <w:r w:rsidR="00F3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1F6" w:rsidRPr="00F331F6">
        <w:rPr>
          <w:rFonts w:ascii="Times New Roman" w:hAnsi="Times New Roman" w:cs="Times New Roman"/>
          <w:bCs/>
          <w:sz w:val="28"/>
          <w:szCs w:val="28"/>
        </w:rPr>
        <w:t>«</w:t>
      </w:r>
      <w:r w:rsidR="00586CAC" w:rsidRPr="00586CAC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</w:r>
      <w:r w:rsidR="00F331F6" w:rsidRPr="00F331F6">
        <w:rPr>
          <w:rFonts w:ascii="Times New Roman" w:hAnsi="Times New Roman" w:cs="Times New Roman"/>
          <w:bCs/>
          <w:sz w:val="28"/>
          <w:szCs w:val="28"/>
        </w:rPr>
        <w:t>»</w:t>
      </w:r>
      <w:r w:rsidR="00E65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CCF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</w:t>
      </w:r>
      <w:r w:rsidR="00A27DCE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2E4CCF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E65299" w:rsidRPr="00E65299" w:rsidRDefault="00E65299" w:rsidP="00A94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299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6E4E8A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99" w:rsidRDefault="00E6529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1984"/>
      </w:tblGrid>
      <w:tr w:rsidR="00E65299" w:rsidRPr="00595568" w:rsidTr="00457385">
        <w:trPr>
          <w:trHeight w:val="1256"/>
        </w:trPr>
        <w:tc>
          <w:tcPr>
            <w:tcW w:w="3969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E65299" w:rsidRPr="00595568" w:rsidRDefault="00E65299" w:rsidP="000847A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99" w:rsidRPr="00595568" w:rsidRDefault="00E65299" w:rsidP="000847A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57385" w:rsidRDefault="00457385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5299" w:rsidRPr="00E65299" w:rsidRDefault="00E65299" w:rsidP="009C72CD">
      <w:pPr>
        <w:spacing w:after="0" w:line="240" w:lineRule="auto"/>
        <w:ind w:left="6096" w:right="140"/>
        <w:jc w:val="both"/>
        <w:rPr>
          <w:rFonts w:ascii="Times New Roman" w:hAnsi="Times New Roman" w:cs="Times New Roman"/>
          <w:sz w:val="28"/>
          <w:szCs w:val="28"/>
        </w:rPr>
      </w:pPr>
      <w:r w:rsidRPr="00E6529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E65299" w:rsidRDefault="00E65299" w:rsidP="00E65299">
      <w:pPr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sz w:val="28"/>
          <w:szCs w:val="20"/>
        </w:rPr>
      </w:pPr>
      <w:r w:rsidRPr="00E652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Pr="00E65299">
        <w:rPr>
          <w:rFonts w:ascii="Times New Roman" w:hAnsi="Times New Roman" w:cs="Times New Roman"/>
          <w:sz w:val="28"/>
          <w:szCs w:val="20"/>
        </w:rPr>
        <w:t>[Д</w:t>
      </w:r>
      <w:r w:rsidRPr="00E65299">
        <w:rPr>
          <w:rFonts w:ascii="Times New Roman" w:hAnsi="Times New Roman" w:cs="Times New Roman"/>
          <w:sz w:val="18"/>
          <w:szCs w:val="20"/>
        </w:rPr>
        <w:t>ата</w:t>
      </w:r>
      <w:r w:rsidRPr="00E65299">
        <w:rPr>
          <w:rFonts w:ascii="Times New Roman" w:hAnsi="Times New Roman" w:cs="Times New Roman"/>
          <w:sz w:val="24"/>
          <w:szCs w:val="20"/>
        </w:rPr>
        <w:t xml:space="preserve"> </w:t>
      </w:r>
      <w:r w:rsidRPr="00E65299">
        <w:rPr>
          <w:rFonts w:ascii="Times New Roman" w:hAnsi="Times New Roman" w:cs="Times New Roman"/>
          <w:sz w:val="18"/>
          <w:szCs w:val="20"/>
        </w:rPr>
        <w:t>регистрации</w:t>
      </w:r>
      <w:r w:rsidRPr="00E65299">
        <w:rPr>
          <w:rFonts w:ascii="Times New Roman" w:hAnsi="Times New Roman" w:cs="Times New Roman"/>
          <w:sz w:val="28"/>
          <w:szCs w:val="20"/>
        </w:rPr>
        <w:t>] </w:t>
      </w:r>
      <w:r w:rsidRPr="00E652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</w:t>
      </w:r>
      <w:r w:rsidRPr="00E65299">
        <w:rPr>
          <w:rFonts w:ascii="Times New Roman" w:hAnsi="Times New Roman" w:cs="Times New Roman"/>
          <w:sz w:val="28"/>
          <w:szCs w:val="20"/>
        </w:rPr>
        <w:t>[Н</w:t>
      </w:r>
      <w:r w:rsidRPr="00E65299">
        <w:rPr>
          <w:rFonts w:ascii="Times New Roman" w:hAnsi="Times New Roman" w:cs="Times New Roman"/>
          <w:sz w:val="18"/>
          <w:szCs w:val="20"/>
        </w:rPr>
        <w:t>омер</w:t>
      </w:r>
      <w:r w:rsidRPr="00E65299">
        <w:rPr>
          <w:rFonts w:ascii="Times New Roman" w:hAnsi="Times New Roman" w:cs="Times New Roman"/>
          <w:sz w:val="24"/>
          <w:szCs w:val="20"/>
        </w:rPr>
        <w:t xml:space="preserve"> </w:t>
      </w:r>
      <w:r w:rsidRPr="00E65299">
        <w:rPr>
          <w:rFonts w:ascii="Times New Roman" w:hAnsi="Times New Roman" w:cs="Times New Roman"/>
          <w:sz w:val="18"/>
          <w:szCs w:val="20"/>
        </w:rPr>
        <w:t>документа</w:t>
      </w:r>
      <w:r w:rsidRPr="00E65299">
        <w:rPr>
          <w:rFonts w:ascii="Times New Roman" w:hAnsi="Times New Roman" w:cs="Times New Roman"/>
          <w:sz w:val="28"/>
          <w:szCs w:val="20"/>
        </w:rPr>
        <w:t>]</w:t>
      </w:r>
    </w:p>
    <w:p w:rsidR="00A94BA0" w:rsidRDefault="00A94BA0" w:rsidP="00E65299">
      <w:pPr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sz w:val="28"/>
          <w:szCs w:val="20"/>
        </w:rPr>
      </w:pPr>
    </w:p>
    <w:p w:rsidR="00A94BA0" w:rsidRPr="00E65299" w:rsidRDefault="00A94BA0" w:rsidP="00A94BA0">
      <w:pPr>
        <w:spacing w:after="0" w:line="240" w:lineRule="auto"/>
        <w:ind w:left="6096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5299"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 Камчатского края</w:t>
      </w:r>
    </w:p>
    <w:p w:rsidR="00A94BA0" w:rsidRPr="002E4CCF" w:rsidRDefault="00A94BA0" w:rsidP="002E4CCF">
      <w:pPr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bCs/>
          <w:sz w:val="28"/>
          <w:szCs w:val="20"/>
        </w:rPr>
      </w:pPr>
      <w:r w:rsidRPr="00E652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="002E4CCF">
        <w:rPr>
          <w:rFonts w:ascii="Times New Roman" w:hAnsi="Times New Roman" w:cs="Times New Roman"/>
          <w:bCs/>
          <w:sz w:val="28"/>
          <w:szCs w:val="20"/>
        </w:rPr>
        <w:t xml:space="preserve">25.08.2014 </w:t>
      </w:r>
      <w:r w:rsidR="002E4CCF" w:rsidRPr="002E4CCF">
        <w:rPr>
          <w:rFonts w:ascii="Times New Roman" w:hAnsi="Times New Roman" w:cs="Times New Roman"/>
          <w:bCs/>
          <w:sz w:val="28"/>
          <w:szCs w:val="20"/>
        </w:rPr>
        <w:t>№ 349-П</w:t>
      </w:r>
      <w:r>
        <w:rPr>
          <w:rFonts w:ascii="Times New Roman" w:hAnsi="Times New Roman" w:cs="Times New Roman"/>
          <w:bCs/>
          <w:sz w:val="28"/>
          <w:szCs w:val="20"/>
        </w:rPr>
        <w:t>»</w:t>
      </w:r>
    </w:p>
    <w:p w:rsidR="00A94BA0" w:rsidRPr="00E65299" w:rsidRDefault="00A94BA0" w:rsidP="00E65299">
      <w:pPr>
        <w:autoSpaceDE w:val="0"/>
        <w:autoSpaceDN w:val="0"/>
        <w:spacing w:after="0" w:line="240" w:lineRule="auto"/>
        <w:ind w:left="6096"/>
        <w:rPr>
          <w:rFonts w:ascii="Calibri" w:eastAsia="Times New Roman" w:hAnsi="Calibri" w:cs="Times New Roman"/>
          <w:lang w:eastAsia="ru-RU"/>
        </w:rPr>
      </w:pPr>
    </w:p>
    <w:p w:rsidR="00E65299" w:rsidRDefault="00E6529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CF" w:rsidRPr="002E4CCF" w:rsidRDefault="002E4CCF" w:rsidP="002E4C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F5867" w:rsidRDefault="002E4CCF" w:rsidP="00684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объема и пре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из краевого бюджета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Камчатскому к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раевому отделению всероссийской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организации ветеранов (пенсионеро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войны,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труда, Вооруженных Сил и пра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воохранительных органов в целях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затрат, связанных с оказанием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 вете</w:t>
      </w:r>
      <w:r w:rsidR="0068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ранам, пенсионерам и инвалидам, </w:t>
      </w: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локальных и других войн</w:t>
      </w:r>
    </w:p>
    <w:p w:rsidR="00DF5867" w:rsidRPr="00C46BD3" w:rsidRDefault="00DF5867" w:rsidP="00DF5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867" w:rsidRPr="002E4CCF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E4CCF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определения объема </w:t>
      </w:r>
      <w:r w:rsidRPr="002E4CCF">
        <w:rPr>
          <w:rFonts w:ascii="Times New Roman" w:hAnsi="Times New Roman" w:cs="Times New Roman"/>
          <w:sz w:val="28"/>
          <w:szCs w:val="28"/>
        </w:rPr>
        <w:br/>
        <w:t xml:space="preserve">и предоставления из краевого бюджета </w:t>
      </w:r>
      <w:r w:rsidR="00007369">
        <w:rPr>
          <w:rFonts w:ascii="Times New Roman" w:hAnsi="Times New Roman" w:cs="Times New Roman"/>
          <w:sz w:val="28"/>
          <w:szCs w:val="28"/>
        </w:rPr>
        <w:t xml:space="preserve">и резервного фонда Правительства Камчатского края </w:t>
      </w:r>
      <w:r w:rsidRPr="002E4CC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E4CCF" w:rsidRPr="002E4CCF">
        <w:rPr>
          <w:rFonts w:ascii="Times New Roman" w:hAnsi="Times New Roman" w:cs="Times New Roman"/>
          <w:sz w:val="28"/>
          <w:szCs w:val="28"/>
        </w:rPr>
        <w:t xml:space="preserve"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</w:t>
      </w:r>
      <w:r w:rsidRPr="002E4CCF">
        <w:rPr>
          <w:rFonts w:ascii="Times New Roman" w:hAnsi="Times New Roman" w:cs="Times New Roman"/>
          <w:sz w:val="28"/>
          <w:szCs w:val="28"/>
        </w:rPr>
        <w:t xml:space="preserve">(далее – Организация) на финансовое обеспечение </w:t>
      </w:r>
      <w:r w:rsidR="002E4CCF" w:rsidRPr="002E4CCF">
        <w:rPr>
          <w:rFonts w:ascii="Times New Roman" w:hAnsi="Times New Roman" w:cs="Times New Roman"/>
          <w:sz w:val="28"/>
          <w:szCs w:val="28"/>
        </w:rPr>
        <w:t>затрат, связанных с оказанием социальных услуг ветеранам, пенсионерам и инвалидам, участникам локальных и других войн</w:t>
      </w:r>
      <w:r w:rsidRPr="002E4CCF">
        <w:rPr>
          <w:rFonts w:ascii="Times New Roman" w:hAnsi="Times New Roman" w:cs="Times New Roman"/>
          <w:sz w:val="28"/>
          <w:szCs w:val="28"/>
        </w:rPr>
        <w:t xml:space="preserve"> </w:t>
      </w:r>
      <w:r w:rsidR="002E4CCF" w:rsidRPr="002E4CCF">
        <w:rPr>
          <w:rFonts w:ascii="Times New Roman" w:hAnsi="Times New Roman" w:cs="Times New Roman"/>
          <w:sz w:val="28"/>
          <w:szCs w:val="28"/>
        </w:rPr>
        <w:t>в рамках основного мероприятия «Укрепление социальной защищенности граждан пожилого возраста» подпрограммы 1 «Старшее поколение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Pr="002E4CCF">
        <w:rPr>
          <w:rFonts w:ascii="Times New Roman" w:hAnsi="Times New Roman" w:cs="Times New Roman"/>
          <w:sz w:val="28"/>
          <w:szCs w:val="28"/>
        </w:rPr>
        <w:t>.</w:t>
      </w:r>
    </w:p>
    <w:p w:rsidR="00DF5867" w:rsidRPr="002E4CCF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CF">
        <w:rPr>
          <w:rFonts w:ascii="Times New Roman" w:hAnsi="Times New Roman" w:cs="Times New Roman"/>
          <w:sz w:val="28"/>
          <w:szCs w:val="28"/>
        </w:rPr>
        <w:t>2. 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DF5867" w:rsidRPr="002E4CCF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CF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частью 3 настоящего Порядка.</w:t>
      </w:r>
    </w:p>
    <w:p w:rsidR="00DF5867" w:rsidRPr="002E4CCF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"/>
      <w:bookmarkEnd w:id="3"/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3. Субсидия предоставляется в целях обеспечения следующих затрат:</w:t>
      </w:r>
    </w:p>
    <w:p w:rsidR="002E4CCF" w:rsidRPr="002E4CCF" w:rsidRDefault="002E4CCF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1) на материально-техническое обеспечение деятельности Организации;</w:t>
      </w:r>
    </w:p>
    <w:p w:rsidR="002E4CCF" w:rsidRPr="002E4CCF" w:rsidRDefault="002E4CCF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2) на оплату труда работников Организации, работающих по найму;</w:t>
      </w:r>
    </w:p>
    <w:p w:rsidR="002E4CCF" w:rsidRPr="002E4CCF" w:rsidRDefault="002E4CCF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3) на оплату услуг связи и банка, коммунальных услуг, арендной платы за пользование помещением, в котором располагается Организация;</w:t>
      </w:r>
    </w:p>
    <w:p w:rsidR="002E4CCF" w:rsidRPr="002E4CCF" w:rsidRDefault="002E4CCF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t>4) на оплату работ и услуг по содержанию имущества Организации;</w:t>
      </w:r>
    </w:p>
    <w:p w:rsidR="002E4CCF" w:rsidRDefault="002E4CCF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C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на проведение мероприятий социально-культурного характера в рамках осуществления уставной деятельности Организации.</w:t>
      </w:r>
    </w:p>
    <w:p w:rsidR="00DF5867" w:rsidRPr="005F6D8D" w:rsidRDefault="00DF5867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сведений </w:t>
      </w:r>
      <w:r w:rsidRPr="005F6D8D">
        <w:rPr>
          <w:rFonts w:ascii="Times New Roman" w:hAnsi="Times New Roman" w:cs="Times New Roman"/>
          <w:sz w:val="28"/>
          <w:szCs w:val="28"/>
        </w:rPr>
        <w:br/>
        <w:t>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"/>
      <w:bookmarkEnd w:id="4"/>
      <w:r w:rsidRPr="005F6D8D">
        <w:rPr>
          <w:rFonts w:ascii="Times New Roman" w:hAnsi="Times New Roman" w:cs="Times New Roman"/>
          <w:sz w:val="28"/>
          <w:szCs w:val="28"/>
        </w:rPr>
        <w:t>5.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1)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2)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неё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3)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4) Организация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5F6D8D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Организации;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6) Организация не должна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 xml:space="preserve">7) Организация не 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</w:t>
      </w:r>
      <w:r w:rsidRPr="005F6D8D">
        <w:rPr>
          <w:rFonts w:ascii="Times New Roman" w:hAnsi="Times New Roman" w:cs="Times New Roman"/>
          <w:sz w:val="28"/>
          <w:szCs w:val="28"/>
        </w:rPr>
        <w:lastRenderedPageBreak/>
        <w:t>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DF5867" w:rsidRPr="005F6D8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D8D">
        <w:rPr>
          <w:rFonts w:ascii="Times New Roman" w:hAnsi="Times New Roman" w:cs="Times New Roman"/>
          <w:sz w:val="28"/>
          <w:szCs w:val="28"/>
        </w:rPr>
        <w:t>8)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Камчатским краем.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 xml:space="preserve">6. Субсидия предоставляется Организации в соответствии с Соглашением, заключаемым Министерством с Организацией на текущий финансовый год, в пределах лимитов бюджетных обязательств, доведенных в установленном порядке до Министерства. 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>7.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>1) согласие получателя субсидии, а также обязательства по включению в договоры с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7D1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1677">
        <w:rPr>
          <w:rFonts w:ascii="Times New Roman" w:hAnsi="Times New Roman" w:cs="Times New Roman"/>
          <w:sz w:val="28"/>
          <w:szCs w:val="28"/>
        </w:rPr>
        <w:t xml:space="preserve"> и 269</w:t>
      </w:r>
      <w:r w:rsidRPr="007D16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16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 xml:space="preserve"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7D1677">
        <w:rPr>
          <w:rFonts w:ascii="Times New Roman" w:hAnsi="Times New Roman" w:cs="Times New Roman"/>
          <w:sz w:val="28"/>
          <w:szCs w:val="28"/>
        </w:rPr>
        <w:lastRenderedPageBreak/>
        <w:t>а также связанных с достижением результатов предоставления этих средств иных операций;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7D167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D1677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</w:t>
      </w:r>
      <w:r w:rsidR="00DB06BC" w:rsidRPr="007D1677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>4)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соглашения.</w:t>
      </w:r>
    </w:p>
    <w:p w:rsidR="00DF5867" w:rsidRPr="007D1677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77">
        <w:rPr>
          <w:rFonts w:ascii="Times New Roman" w:hAnsi="Times New Roman" w:cs="Times New Roman"/>
          <w:sz w:val="28"/>
          <w:szCs w:val="28"/>
        </w:rPr>
        <w:t xml:space="preserve">8.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субсидии, Министерство,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по согласованию с Организацией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 </w:t>
      </w:r>
    </w:p>
    <w:p w:rsidR="00DF5867" w:rsidRPr="006844CD" w:rsidRDefault="00DF5867" w:rsidP="00DF5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получения субсидии Организация представляет в Министерство следующие документы:</w:t>
      </w:r>
    </w:p>
    <w:p w:rsidR="00DF5867" w:rsidRPr="006844CD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предоставление субсидии с указанием реквизитов расчетного счета Организации, открытого в кредитной организации, по форме, утвержденной Министерством;</w:t>
      </w:r>
    </w:p>
    <w:p w:rsidR="00DF5867" w:rsidRPr="006844CD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заверенную копию устава Организации;</w:t>
      </w:r>
    </w:p>
    <w:p w:rsidR="00DF5867" w:rsidRPr="006844CD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справку, подписанную руководителем Организации, о соответствии Организации условию, указанному в </w:t>
      </w:r>
      <w:hyperlink w:anchor="P51" w:history="1">
        <w:r w:rsidRPr="00684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="006844CD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Порядка;</w:t>
      </w:r>
    </w:p>
    <w:p w:rsidR="006844CD" w:rsidRDefault="006844CD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услуг, оказываемых Организацией отдельным категориям граждан в соответствии с утвержденным примерным Перечнем социальных услуг, утвержденным постановлением Правительства Российской Федерации от 24.11.2014 № 1236 «Об утверждении примерного перечня социальных услуг по видам социальных услуг».</w:t>
      </w:r>
    </w:p>
    <w:p w:rsidR="00DF5867" w:rsidRPr="006844CD" w:rsidRDefault="00DF5867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регистрирует документы, представленные Организацией в соответствии с частью 9 настоящего Порядка, в день их поступления и в течение 5 рабочих дней в рамках межведомственного электронного взаимодействия запрашивает в отношении Организации сведения из Единого государственного реестра юридических лиц, а также сведения о наличии задолженности по налогам, 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сборам, страховым взносам, пеням, штрафам, процентам, подлежащим уплате в соответствии с законодательством Российской Федерации о налогах и сборах и делает сверку информации по пункту 5 части 5 настоящего Порядка на официальном сайте Федеральной налоговой службы на странице «Поиск сведений в реестре дисквалифицированных лиц»</w:t>
      </w:r>
      <w:r w:rsidRPr="0068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4CD" w:rsidRPr="002E4CCF" w:rsidRDefault="006844CD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8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вправе самостоятельно предоставить в Министерство выписку из Единого государственного реестра юридических лиц.</w:t>
      </w:r>
    </w:p>
    <w:p w:rsidR="00DF5867" w:rsidRPr="006844CD" w:rsidRDefault="00DF5867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10 рабочих дней со дня получения документов, указанных в части 9 настоящего Порядка, проверяет Организацию на соответствие условию предоставления субсидии, установленному частью 5 настоящего Порядка, и принимает решение о предоставлении субсидии либо об отказе в ее предоставлении.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</w:p>
    <w:p w:rsidR="00DF5867" w:rsidRPr="006844CD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несоответствие Организации условию предоставления субсидии, установленному частью 5 настоящего Порядка;</w:t>
      </w:r>
    </w:p>
    <w:p w:rsidR="00DF5867" w:rsidRPr="006844CD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несоответствие представленных Организацией документов требованиям, установленным частью 9 настоящего Порядка;</w:t>
      </w:r>
    </w:p>
    <w:p w:rsidR="00DF5867" w:rsidRPr="006844CD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непредставление или представление не в полном объеме Организацией документов, указанных в части 9 настоящего Порядка;</w:t>
      </w:r>
    </w:p>
    <w:p w:rsidR="00DF5867" w:rsidRPr="006844C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4) установление факта недостоверности представленной Организацией информации.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 указанного уведомления Организацией</w:t>
      </w: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>14.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Организацией.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</w:t>
      </w:r>
      <w:proofErr w:type="spellStart"/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непоступления</w:t>
      </w:r>
      <w:proofErr w:type="spellEnd"/>
      <w:r w:rsidRPr="00684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007369" w:rsidRPr="00007369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Субсидия предоставляется Организации</w:t>
      </w:r>
      <w:r w:rsidR="00007369"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867" w:rsidRPr="00007369" w:rsidRDefault="00007369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 бюджета Камчатского края</w:t>
      </w:r>
      <w:r w:rsidR="00DF5867"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 </w:t>
      </w:r>
      <w:r w:rsidR="006844CD"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DF5867" w:rsidRPr="000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рублей</w:t>
      </w:r>
      <w:r w:rsidRPr="0000736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07369" w:rsidRPr="00007369" w:rsidRDefault="00007369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из резервного фонда Правительства Камчатского края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</w:t>
      </w:r>
      <w:bookmarkStart w:id="5" w:name="_GoBack"/>
      <w:bookmarkEnd w:id="5"/>
      <w:r w:rsidRPr="00007369">
        <w:rPr>
          <w:rFonts w:ascii="Times New Roman" w:eastAsia="Calibri" w:hAnsi="Times New Roman" w:cs="Times New Roman"/>
          <w:sz w:val="28"/>
          <w:szCs w:val="28"/>
          <w:lang w:eastAsia="ru-RU"/>
        </w:rPr>
        <w:t>3 000 000,00 рублей.</w:t>
      </w:r>
    </w:p>
    <w:p w:rsidR="00DF5867" w:rsidRPr="006844CD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16. Министерство перечисляет субсидию на счет, открытый получателем субсидии в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</w:t>
      </w:r>
      <w:r w:rsidR="000C4B8A"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месяц</w:t>
      </w: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, по форме, утвержденной Соглашением (далее – заявление) на перечисление средств субсидии, еже</w:t>
      </w:r>
      <w:r w:rsidR="000C4B8A"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месячно</w:t>
      </w: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течении 20 рабочих дней с даты подачи заявления.</w:t>
      </w:r>
    </w:p>
    <w:p w:rsidR="00DF5867" w:rsidRPr="006844CD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подлежит регистрации в день поступления в Министерство.</w:t>
      </w:r>
    </w:p>
    <w:p w:rsidR="006844CD" w:rsidRPr="006844CD" w:rsidRDefault="00DF5867" w:rsidP="0068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="006844CD" w:rsidRPr="006844C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создание условий для повышения качества и уровня жизни пожилых людей.</w:t>
      </w:r>
    </w:p>
    <w:p w:rsidR="006844CD" w:rsidRPr="006844CD" w:rsidRDefault="006844CD" w:rsidP="0068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 количество мероприятий, направленных на вовлечение в культурную жизнь общества граждан старшего поколения.</w:t>
      </w:r>
    </w:p>
    <w:p w:rsidR="00DF5867" w:rsidRPr="006844CD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результата предоставления субсидии устанавливается в Соглашении.</w:t>
      </w:r>
    </w:p>
    <w:p w:rsidR="00DF5867" w:rsidRPr="006844CD" w:rsidRDefault="00DF5867" w:rsidP="00DF58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</w:t>
      </w:r>
      <w:r w:rsidR="006844CD"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предоставляет в Министерство 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 Организации.</w:t>
      </w:r>
    </w:p>
    <w:p w:rsidR="00DF5867" w:rsidRPr="006844CD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отношении Организации, а также лиц, являющихся поставщиками, Министерство осуществляет проверки соблюдения ими порядка и условий предоставления субсидии, в том числе в части достижения результата ее предоставления, а также органы государственного финансового контроля осуществляют проверки в соответствии со статьями 268</w:t>
      </w:r>
      <w:r w:rsidRPr="006844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6844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F5BE3" w:rsidRPr="006844CD" w:rsidRDefault="005F5BE3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 в отношении Субсидии, предоставляемой из краевого бюджета, начиная с 1 января 2023 года.</w:t>
      </w:r>
    </w:p>
    <w:p w:rsidR="00DF5867" w:rsidRPr="006844CD" w:rsidRDefault="005F5BE3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F5867"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. Остаток субсидии, неиспользованной в отчетном финансовом году, может использоваться Организацией в очередном финансовом году на цели, указанные в части 3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DF5867" w:rsidRPr="006844CD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</w:t>
      </w: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подлежит возврату в краевой бюджет на лицевой счет Министерства не позднее 15 февраля очередного финансового года.</w:t>
      </w:r>
    </w:p>
    <w:p w:rsidR="00DF5867" w:rsidRPr="006844CD" w:rsidRDefault="005F5BE3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DF5867"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выявления, в том числе по фактам проверок, проведенных Министерством нарушения порядка и условий предоставления субсидии, в том числе в части 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статьями 268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Организация, а также лица, получившие средства за счет средств субсидий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денежные средства в краевой бюджет в следующем порядке и сроки:</w:t>
      </w:r>
    </w:p>
    <w:p w:rsidR="00DF5867" w:rsidRPr="006844CD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F5867" w:rsidRPr="006844CD" w:rsidRDefault="00DF5867" w:rsidP="00DF5867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Calibri" w:hAnsi="Times New Roman" w:cs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DF5867" w:rsidRPr="006844C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BE3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Письменное требование о возврате субсидий направляется Министерством Организации в течение 15 рабочих дней со дня выявления нарушений, указанных в части 19 настоящего Порядка.</w:t>
      </w:r>
    </w:p>
    <w:p w:rsidR="00DF5867" w:rsidRPr="006844CD" w:rsidRDefault="005F5BE3" w:rsidP="00DF5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Организация, а также лица, получившие средства за счет средств субсидий на основании договоров, заключенных с Организацией, обязаны возвратить средства субсидии в следующих объемах:</w:t>
      </w:r>
    </w:p>
    <w:p w:rsidR="00DF5867" w:rsidRPr="006844CD" w:rsidRDefault="00DF5867" w:rsidP="00DF5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DF5867" w:rsidRPr="006844C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нарушения условий и порядка предоставления субсидии – </w:t>
      </w: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объеме;</w:t>
      </w:r>
    </w:p>
    <w:p w:rsidR="00DF5867" w:rsidRPr="006844CD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</w:t>
      </w:r>
      <w:proofErr w:type="spellStart"/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– пропорционально величине недостигнутого значения.</w:t>
      </w:r>
    </w:p>
    <w:p w:rsidR="00DF5867" w:rsidRPr="00864CAA" w:rsidRDefault="005F5BE3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F5867" w:rsidRPr="006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5867" w:rsidRPr="006844CD">
        <w:rPr>
          <w:rFonts w:ascii="Times New Roman" w:eastAsia="Calibri" w:hAnsi="Times New Roman" w:cs="Times New Roman"/>
          <w:sz w:val="28"/>
          <w:szCs w:val="28"/>
        </w:rPr>
        <w:t>При невозврате средств субсидии в сроки, установленные частью 21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субсидий на основании договоров, заключенных с Организацией, обязанности возвратить средства субсидии в краевой бюджет.</w:t>
      </w:r>
    </w:p>
    <w:sectPr w:rsidR="00DF5867" w:rsidRPr="00864CAA" w:rsidSect="003F187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D7" w:rsidRDefault="009A60D7" w:rsidP="0031799B">
      <w:pPr>
        <w:spacing w:after="0" w:line="240" w:lineRule="auto"/>
      </w:pPr>
      <w:r>
        <w:separator/>
      </w:r>
    </w:p>
  </w:endnote>
  <w:endnote w:type="continuationSeparator" w:id="0">
    <w:p w:rsidR="009A60D7" w:rsidRDefault="009A60D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D7" w:rsidRDefault="009A60D7" w:rsidP="0031799B">
      <w:pPr>
        <w:spacing w:after="0" w:line="240" w:lineRule="auto"/>
      </w:pPr>
      <w:r>
        <w:separator/>
      </w:r>
    </w:p>
  </w:footnote>
  <w:footnote w:type="continuationSeparator" w:id="0">
    <w:p w:rsidR="009A60D7" w:rsidRDefault="009A60D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94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876" w:rsidRPr="003F1876" w:rsidRDefault="003F187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8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18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18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3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18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876" w:rsidRDefault="003F18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base_23848_181308_32772" style="width:815.25pt;height:408.7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07369"/>
    <w:rsid w:val="00013C61"/>
    <w:rsid w:val="000179ED"/>
    <w:rsid w:val="00021A99"/>
    <w:rsid w:val="00025D4B"/>
    <w:rsid w:val="00033533"/>
    <w:rsid w:val="00035E2D"/>
    <w:rsid w:val="00040905"/>
    <w:rsid w:val="00043ABD"/>
    <w:rsid w:val="000444F8"/>
    <w:rsid w:val="0004490A"/>
    <w:rsid w:val="00045111"/>
    <w:rsid w:val="00045304"/>
    <w:rsid w:val="00053869"/>
    <w:rsid w:val="0005519E"/>
    <w:rsid w:val="00066C50"/>
    <w:rsid w:val="000701C6"/>
    <w:rsid w:val="00070FC5"/>
    <w:rsid w:val="000718A3"/>
    <w:rsid w:val="00076132"/>
    <w:rsid w:val="00077162"/>
    <w:rsid w:val="00082619"/>
    <w:rsid w:val="000847A5"/>
    <w:rsid w:val="00085EB7"/>
    <w:rsid w:val="000914D7"/>
    <w:rsid w:val="000949A7"/>
    <w:rsid w:val="00095795"/>
    <w:rsid w:val="000B1239"/>
    <w:rsid w:val="000B4B04"/>
    <w:rsid w:val="000B6834"/>
    <w:rsid w:val="000B6844"/>
    <w:rsid w:val="000C4B8A"/>
    <w:rsid w:val="000C6EA9"/>
    <w:rsid w:val="000C7139"/>
    <w:rsid w:val="000D15BB"/>
    <w:rsid w:val="000E53EF"/>
    <w:rsid w:val="000F4FED"/>
    <w:rsid w:val="000F69A5"/>
    <w:rsid w:val="00110891"/>
    <w:rsid w:val="001125EB"/>
    <w:rsid w:val="00112C1A"/>
    <w:rsid w:val="001208AF"/>
    <w:rsid w:val="00122C64"/>
    <w:rsid w:val="00126580"/>
    <w:rsid w:val="00126EFA"/>
    <w:rsid w:val="00126F27"/>
    <w:rsid w:val="0013082B"/>
    <w:rsid w:val="001332CF"/>
    <w:rsid w:val="0014071F"/>
    <w:rsid w:val="00140E22"/>
    <w:rsid w:val="00142A1E"/>
    <w:rsid w:val="00144094"/>
    <w:rsid w:val="00180140"/>
    <w:rsid w:val="00181702"/>
    <w:rsid w:val="00181A55"/>
    <w:rsid w:val="001A0728"/>
    <w:rsid w:val="001A2072"/>
    <w:rsid w:val="001A3DA2"/>
    <w:rsid w:val="001A7ED5"/>
    <w:rsid w:val="001B4E0B"/>
    <w:rsid w:val="001C15D6"/>
    <w:rsid w:val="001C4236"/>
    <w:rsid w:val="001C70E6"/>
    <w:rsid w:val="001D00F5"/>
    <w:rsid w:val="001D027D"/>
    <w:rsid w:val="001D1E25"/>
    <w:rsid w:val="001D4724"/>
    <w:rsid w:val="001D7ECC"/>
    <w:rsid w:val="001E21A3"/>
    <w:rsid w:val="001E2729"/>
    <w:rsid w:val="001F1DD5"/>
    <w:rsid w:val="001F1E9F"/>
    <w:rsid w:val="00200FD4"/>
    <w:rsid w:val="00207952"/>
    <w:rsid w:val="0021744A"/>
    <w:rsid w:val="0022234A"/>
    <w:rsid w:val="00225873"/>
    <w:rsid w:val="00225F0E"/>
    <w:rsid w:val="002336F5"/>
    <w:rsid w:val="00233FCB"/>
    <w:rsid w:val="0024385A"/>
    <w:rsid w:val="002511CB"/>
    <w:rsid w:val="00252789"/>
    <w:rsid w:val="0025284B"/>
    <w:rsid w:val="00257670"/>
    <w:rsid w:val="002641EF"/>
    <w:rsid w:val="002654C9"/>
    <w:rsid w:val="002700DD"/>
    <w:rsid w:val="00275698"/>
    <w:rsid w:val="00285797"/>
    <w:rsid w:val="00294491"/>
    <w:rsid w:val="00295AC8"/>
    <w:rsid w:val="002A481A"/>
    <w:rsid w:val="002C2B5A"/>
    <w:rsid w:val="002C4395"/>
    <w:rsid w:val="002D2CD3"/>
    <w:rsid w:val="002D5D0F"/>
    <w:rsid w:val="002D78A9"/>
    <w:rsid w:val="002E3292"/>
    <w:rsid w:val="002E3E7F"/>
    <w:rsid w:val="002E4CCF"/>
    <w:rsid w:val="002E4E87"/>
    <w:rsid w:val="002F11F1"/>
    <w:rsid w:val="002F3844"/>
    <w:rsid w:val="002F4F19"/>
    <w:rsid w:val="0030022E"/>
    <w:rsid w:val="00300672"/>
    <w:rsid w:val="003135EA"/>
    <w:rsid w:val="00313CF4"/>
    <w:rsid w:val="0031799B"/>
    <w:rsid w:val="0032106D"/>
    <w:rsid w:val="00325258"/>
    <w:rsid w:val="00327B6F"/>
    <w:rsid w:val="003435A1"/>
    <w:rsid w:val="0034771A"/>
    <w:rsid w:val="003625E9"/>
    <w:rsid w:val="00374C3C"/>
    <w:rsid w:val="003776F4"/>
    <w:rsid w:val="00377B76"/>
    <w:rsid w:val="0038403D"/>
    <w:rsid w:val="003932CA"/>
    <w:rsid w:val="00397C94"/>
    <w:rsid w:val="003B0709"/>
    <w:rsid w:val="003B2A89"/>
    <w:rsid w:val="003B52E1"/>
    <w:rsid w:val="003B55E1"/>
    <w:rsid w:val="003C1DE2"/>
    <w:rsid w:val="003C2915"/>
    <w:rsid w:val="003C30E0"/>
    <w:rsid w:val="003D091A"/>
    <w:rsid w:val="003E1115"/>
    <w:rsid w:val="003E5DB6"/>
    <w:rsid w:val="003F0449"/>
    <w:rsid w:val="003F1876"/>
    <w:rsid w:val="003F4BE5"/>
    <w:rsid w:val="003F7CC3"/>
    <w:rsid w:val="004231DD"/>
    <w:rsid w:val="004252FA"/>
    <w:rsid w:val="00430C45"/>
    <w:rsid w:val="0043251D"/>
    <w:rsid w:val="004334B7"/>
    <w:rsid w:val="004348C7"/>
    <w:rsid w:val="0043505F"/>
    <w:rsid w:val="004351FE"/>
    <w:rsid w:val="004415AF"/>
    <w:rsid w:val="004440D5"/>
    <w:rsid w:val="00444D4C"/>
    <w:rsid w:val="004549E8"/>
    <w:rsid w:val="0045653A"/>
    <w:rsid w:val="00456A4C"/>
    <w:rsid w:val="00457385"/>
    <w:rsid w:val="004579BB"/>
    <w:rsid w:val="00457E3F"/>
    <w:rsid w:val="00464949"/>
    <w:rsid w:val="00466B97"/>
    <w:rsid w:val="00474645"/>
    <w:rsid w:val="0049132D"/>
    <w:rsid w:val="00497308"/>
    <w:rsid w:val="004B221A"/>
    <w:rsid w:val="004B298D"/>
    <w:rsid w:val="004B35F7"/>
    <w:rsid w:val="004C1C88"/>
    <w:rsid w:val="004C3D26"/>
    <w:rsid w:val="004C4630"/>
    <w:rsid w:val="004C4CD4"/>
    <w:rsid w:val="004D2489"/>
    <w:rsid w:val="004E00B2"/>
    <w:rsid w:val="004E554E"/>
    <w:rsid w:val="004E6A87"/>
    <w:rsid w:val="004F6C45"/>
    <w:rsid w:val="005032FA"/>
    <w:rsid w:val="00503FC3"/>
    <w:rsid w:val="005145E4"/>
    <w:rsid w:val="005171ED"/>
    <w:rsid w:val="00522DED"/>
    <w:rsid w:val="005271B3"/>
    <w:rsid w:val="00533659"/>
    <w:rsid w:val="005524E8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4B6"/>
    <w:rsid w:val="00586CAC"/>
    <w:rsid w:val="00587C08"/>
    <w:rsid w:val="00595568"/>
    <w:rsid w:val="005B0834"/>
    <w:rsid w:val="005C09A0"/>
    <w:rsid w:val="005D2235"/>
    <w:rsid w:val="005D2494"/>
    <w:rsid w:val="005E1256"/>
    <w:rsid w:val="005E6B51"/>
    <w:rsid w:val="005F11A7"/>
    <w:rsid w:val="005F1F7D"/>
    <w:rsid w:val="005F5BE3"/>
    <w:rsid w:val="005F6A01"/>
    <w:rsid w:val="005F6D8D"/>
    <w:rsid w:val="006070F6"/>
    <w:rsid w:val="006106F7"/>
    <w:rsid w:val="00613BC5"/>
    <w:rsid w:val="00614FE9"/>
    <w:rsid w:val="00621287"/>
    <w:rsid w:val="00623183"/>
    <w:rsid w:val="006271E6"/>
    <w:rsid w:val="00631037"/>
    <w:rsid w:val="00650CAB"/>
    <w:rsid w:val="006516C7"/>
    <w:rsid w:val="00663D27"/>
    <w:rsid w:val="006664BC"/>
    <w:rsid w:val="00681BFE"/>
    <w:rsid w:val="006844CD"/>
    <w:rsid w:val="0069463E"/>
    <w:rsid w:val="0069601C"/>
    <w:rsid w:val="006A541B"/>
    <w:rsid w:val="006B115E"/>
    <w:rsid w:val="006B38B9"/>
    <w:rsid w:val="006C160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5AC"/>
    <w:rsid w:val="00715C07"/>
    <w:rsid w:val="00725A0F"/>
    <w:rsid w:val="00732F97"/>
    <w:rsid w:val="0073375D"/>
    <w:rsid w:val="0074156B"/>
    <w:rsid w:val="00741B8C"/>
    <w:rsid w:val="00743096"/>
    <w:rsid w:val="00744B7F"/>
    <w:rsid w:val="00751D40"/>
    <w:rsid w:val="00753407"/>
    <w:rsid w:val="0075693A"/>
    <w:rsid w:val="00777619"/>
    <w:rsid w:val="00796B9B"/>
    <w:rsid w:val="007B0F03"/>
    <w:rsid w:val="007B0FB9"/>
    <w:rsid w:val="007B1F5C"/>
    <w:rsid w:val="007B35D4"/>
    <w:rsid w:val="007B3851"/>
    <w:rsid w:val="007C1EA6"/>
    <w:rsid w:val="007C57CA"/>
    <w:rsid w:val="007D0B52"/>
    <w:rsid w:val="007D1677"/>
    <w:rsid w:val="007D746A"/>
    <w:rsid w:val="007E0DD9"/>
    <w:rsid w:val="007E266F"/>
    <w:rsid w:val="007E523A"/>
    <w:rsid w:val="007E7ADA"/>
    <w:rsid w:val="007F0218"/>
    <w:rsid w:val="007F10D5"/>
    <w:rsid w:val="007F3D5B"/>
    <w:rsid w:val="00812B9A"/>
    <w:rsid w:val="008169C8"/>
    <w:rsid w:val="00820544"/>
    <w:rsid w:val="008330EF"/>
    <w:rsid w:val="0085086B"/>
    <w:rsid w:val="0085578D"/>
    <w:rsid w:val="00860C71"/>
    <w:rsid w:val="0086478F"/>
    <w:rsid w:val="008708D4"/>
    <w:rsid w:val="00877EE3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646"/>
    <w:rsid w:val="008D7127"/>
    <w:rsid w:val="008E7965"/>
    <w:rsid w:val="008F2635"/>
    <w:rsid w:val="008F3D6A"/>
    <w:rsid w:val="008F3EA8"/>
    <w:rsid w:val="0090060E"/>
    <w:rsid w:val="0090254C"/>
    <w:rsid w:val="00907229"/>
    <w:rsid w:val="0091416A"/>
    <w:rsid w:val="00914CF1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575"/>
    <w:rsid w:val="0096751B"/>
    <w:rsid w:val="00967A48"/>
    <w:rsid w:val="0097062C"/>
    <w:rsid w:val="00981BC2"/>
    <w:rsid w:val="00983A29"/>
    <w:rsid w:val="00994031"/>
    <w:rsid w:val="00997969"/>
    <w:rsid w:val="009A471F"/>
    <w:rsid w:val="009A60D7"/>
    <w:rsid w:val="009A669E"/>
    <w:rsid w:val="009A6D02"/>
    <w:rsid w:val="009B6E07"/>
    <w:rsid w:val="009B7229"/>
    <w:rsid w:val="009C2A29"/>
    <w:rsid w:val="009C72CD"/>
    <w:rsid w:val="009D2D9F"/>
    <w:rsid w:val="009F320C"/>
    <w:rsid w:val="00A210FE"/>
    <w:rsid w:val="00A255A7"/>
    <w:rsid w:val="00A27DCE"/>
    <w:rsid w:val="00A33C7A"/>
    <w:rsid w:val="00A43195"/>
    <w:rsid w:val="00A531A4"/>
    <w:rsid w:val="00A540C9"/>
    <w:rsid w:val="00A66E27"/>
    <w:rsid w:val="00A75630"/>
    <w:rsid w:val="00A77769"/>
    <w:rsid w:val="00A80E2D"/>
    <w:rsid w:val="00A8227F"/>
    <w:rsid w:val="00A834AC"/>
    <w:rsid w:val="00A84370"/>
    <w:rsid w:val="00A87342"/>
    <w:rsid w:val="00A94BA0"/>
    <w:rsid w:val="00AA1506"/>
    <w:rsid w:val="00AA4017"/>
    <w:rsid w:val="00AA4567"/>
    <w:rsid w:val="00AB0F55"/>
    <w:rsid w:val="00AB3ECC"/>
    <w:rsid w:val="00AC6E43"/>
    <w:rsid w:val="00AD1A73"/>
    <w:rsid w:val="00AD7ABD"/>
    <w:rsid w:val="00AE7481"/>
    <w:rsid w:val="00AF22F3"/>
    <w:rsid w:val="00AF437F"/>
    <w:rsid w:val="00AF4409"/>
    <w:rsid w:val="00B0170C"/>
    <w:rsid w:val="00B04295"/>
    <w:rsid w:val="00B05266"/>
    <w:rsid w:val="00B11806"/>
    <w:rsid w:val="00B12F65"/>
    <w:rsid w:val="00B1458F"/>
    <w:rsid w:val="00B14BB0"/>
    <w:rsid w:val="00B17A8B"/>
    <w:rsid w:val="00B25D33"/>
    <w:rsid w:val="00B27435"/>
    <w:rsid w:val="00B32DBE"/>
    <w:rsid w:val="00B54605"/>
    <w:rsid w:val="00B64060"/>
    <w:rsid w:val="00B70C3B"/>
    <w:rsid w:val="00B74D27"/>
    <w:rsid w:val="00B759EC"/>
    <w:rsid w:val="00B75E4C"/>
    <w:rsid w:val="00B76752"/>
    <w:rsid w:val="00B81EC3"/>
    <w:rsid w:val="00B831E8"/>
    <w:rsid w:val="00B833C0"/>
    <w:rsid w:val="00B93611"/>
    <w:rsid w:val="00B9433C"/>
    <w:rsid w:val="00B96307"/>
    <w:rsid w:val="00BA5F9F"/>
    <w:rsid w:val="00BA6DC7"/>
    <w:rsid w:val="00BB478D"/>
    <w:rsid w:val="00BD13FF"/>
    <w:rsid w:val="00BD1CDD"/>
    <w:rsid w:val="00BD6A41"/>
    <w:rsid w:val="00BE1E47"/>
    <w:rsid w:val="00BE226F"/>
    <w:rsid w:val="00BF3269"/>
    <w:rsid w:val="00C13973"/>
    <w:rsid w:val="00C14F1D"/>
    <w:rsid w:val="00C22F2F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596B"/>
    <w:rsid w:val="00C707F3"/>
    <w:rsid w:val="00C73DCC"/>
    <w:rsid w:val="00C73E55"/>
    <w:rsid w:val="00C90D3D"/>
    <w:rsid w:val="00C943B1"/>
    <w:rsid w:val="00C958F6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01AD"/>
    <w:rsid w:val="00CF40D7"/>
    <w:rsid w:val="00CF4A07"/>
    <w:rsid w:val="00D14D83"/>
    <w:rsid w:val="00D15366"/>
    <w:rsid w:val="00D15D2E"/>
    <w:rsid w:val="00D16B35"/>
    <w:rsid w:val="00D206A1"/>
    <w:rsid w:val="00D23A1C"/>
    <w:rsid w:val="00D31705"/>
    <w:rsid w:val="00D330ED"/>
    <w:rsid w:val="00D3336A"/>
    <w:rsid w:val="00D33817"/>
    <w:rsid w:val="00D33EC8"/>
    <w:rsid w:val="00D47CEF"/>
    <w:rsid w:val="00D50172"/>
    <w:rsid w:val="00D51DAE"/>
    <w:rsid w:val="00D602AE"/>
    <w:rsid w:val="00D63513"/>
    <w:rsid w:val="00D66AC7"/>
    <w:rsid w:val="00D73D75"/>
    <w:rsid w:val="00D8382C"/>
    <w:rsid w:val="00D867A3"/>
    <w:rsid w:val="00D9628E"/>
    <w:rsid w:val="00D97298"/>
    <w:rsid w:val="00DB06BC"/>
    <w:rsid w:val="00DB3327"/>
    <w:rsid w:val="00DC189A"/>
    <w:rsid w:val="00DC3048"/>
    <w:rsid w:val="00DC32DA"/>
    <w:rsid w:val="00DC7743"/>
    <w:rsid w:val="00DD1748"/>
    <w:rsid w:val="00DD3A94"/>
    <w:rsid w:val="00DE067A"/>
    <w:rsid w:val="00DE62E8"/>
    <w:rsid w:val="00DF3901"/>
    <w:rsid w:val="00DF3A35"/>
    <w:rsid w:val="00DF5867"/>
    <w:rsid w:val="00E05881"/>
    <w:rsid w:val="00E0619C"/>
    <w:rsid w:val="00E12C8B"/>
    <w:rsid w:val="00E12CD3"/>
    <w:rsid w:val="00E159EE"/>
    <w:rsid w:val="00E21060"/>
    <w:rsid w:val="00E33A4D"/>
    <w:rsid w:val="00E40499"/>
    <w:rsid w:val="00E4067D"/>
    <w:rsid w:val="00E40D0A"/>
    <w:rsid w:val="00E417A1"/>
    <w:rsid w:val="00E425E4"/>
    <w:rsid w:val="00E42A3C"/>
    <w:rsid w:val="00E43CC4"/>
    <w:rsid w:val="00E60260"/>
    <w:rsid w:val="00E61A8D"/>
    <w:rsid w:val="00E65299"/>
    <w:rsid w:val="00E72DA7"/>
    <w:rsid w:val="00E82502"/>
    <w:rsid w:val="00E8524F"/>
    <w:rsid w:val="00E92746"/>
    <w:rsid w:val="00EA60CE"/>
    <w:rsid w:val="00EC2DBB"/>
    <w:rsid w:val="00EC38C3"/>
    <w:rsid w:val="00EC512E"/>
    <w:rsid w:val="00ED0118"/>
    <w:rsid w:val="00ED43A5"/>
    <w:rsid w:val="00ED7EE5"/>
    <w:rsid w:val="00EF314D"/>
    <w:rsid w:val="00EF524F"/>
    <w:rsid w:val="00F01E9B"/>
    <w:rsid w:val="00F1145C"/>
    <w:rsid w:val="00F148B5"/>
    <w:rsid w:val="00F331F6"/>
    <w:rsid w:val="00F42F6B"/>
    <w:rsid w:val="00F451EF"/>
    <w:rsid w:val="00F46EC1"/>
    <w:rsid w:val="00F52709"/>
    <w:rsid w:val="00F557B3"/>
    <w:rsid w:val="00F63133"/>
    <w:rsid w:val="00F7014C"/>
    <w:rsid w:val="00F7453C"/>
    <w:rsid w:val="00F81A81"/>
    <w:rsid w:val="00FB07E7"/>
    <w:rsid w:val="00FB2F2B"/>
    <w:rsid w:val="00FB47AC"/>
    <w:rsid w:val="00FB589D"/>
    <w:rsid w:val="00FE0846"/>
    <w:rsid w:val="00FE4A43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3D30"/>
  <w15:chartTrackingRefBased/>
  <w15:docId w15:val="{4AA9A8FF-99E7-4548-A85F-55C657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A9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529C-9663-440D-950A-9CEB22A2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2022-04-26T07:12:00Z</cp:lastPrinted>
  <dcterms:created xsi:type="dcterms:W3CDTF">2022-12-01T23:38:00Z</dcterms:created>
  <dcterms:modified xsi:type="dcterms:W3CDTF">2022-12-01T23:38:00Z</dcterms:modified>
</cp:coreProperties>
</file>