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</w:tblGrid>
      <w:tr w:rsidR="006E593A" w:rsidTr="00E06BC9">
        <w:trPr>
          <w:trHeight w:val="695"/>
        </w:trPr>
        <w:tc>
          <w:tcPr>
            <w:tcW w:w="4244" w:type="dxa"/>
          </w:tcPr>
          <w:p w:rsidR="006E593A" w:rsidRPr="000613BE" w:rsidRDefault="00326AD4" w:rsidP="00326AD4">
            <w:pPr>
              <w:ind w:left="3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AD4">
              <w:rPr>
                <w:rFonts w:ascii="Times New Roman" w:eastAsia="Times New Roman" w:hAnsi="Times New Roman" w:cs="Times New Roman"/>
                <w:lang w:eastAsia="ru-RU"/>
              </w:rPr>
              <w:t xml:space="preserve">Об утверждении Порядка уведомления представителя нанимателя о фактах обращения в целях склонения государственного гражданского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Министерства</w:t>
            </w:r>
            <w:r w:rsidRPr="00326AD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гражданского общества и молодежи Камчатского края служащего к совершению коррупционных правонарушений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4E00B2" w:rsidRPr="004549E8" w:rsidRDefault="004E00B2" w:rsidP="00F836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2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изменением структуры исполнительных органов Камчатского края в соответствии с постановлением Губернатора Камчатского края от 02.12.2021 № 161 «Об изменении структуры исполнительных органов государственной власти Камчатского края»,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исполнение постановления Губернатора Камчатского края от 08.05.2009 № 128 «Об утверждении Порядка уведомления представителя нанимателя о фактах обращения в целях склонения государственного гражданского служащего Камчатского края, в отношении которого полномочия представителя нанимателя осуществляет </w:t>
      </w:r>
      <w:r w:rsidR="000D4D0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убернатор Камчатского края или руководитель администрации </w:t>
      </w:r>
      <w:r w:rsid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B7E4A" w:rsidRP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Камчатского края, к совершению коррупционных правонарушений</w:t>
      </w:r>
      <w:r w:rsidR="000D4D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и молодежи Камчатского края, к совершению коррупционных правонарушений, согласно </w:t>
      </w:r>
      <w:proofErr w:type="gramStart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</w:t>
      </w:r>
      <w:proofErr w:type="gramEnd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приказу.</w:t>
      </w:r>
    </w:p>
    <w:p w:rsidR="000B7E4A" w:rsidRPr="000B7E4A" w:rsidRDefault="00B0598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Антоновой Анне Александровне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референту отдела правового и финансового обеспечения 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5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обеспечить: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ознакомление с настоящим приказом государственных гражданских служащих, в отношении которых Министр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полномочия представителя нанимателя (далее – гражданские служащие);</w:t>
      </w:r>
    </w:p>
    <w:p w:rsidR="000B7E4A" w:rsidRP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прием, регистрацию и ведение журнала регистрации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0B7E4A" w:rsidRDefault="000B7E4A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своевременное представление 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173B" w:rsidRPr="0050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для принятия решений о проверке сведений, содержащихся в</w:t>
      </w:r>
      <w:r w:rsidR="00134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них, и передачу уведомлений в о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профилактике коррупционных и иных правонарушений Администрации Губернатора Камчатского края для осуществления этой проверки.</w:t>
      </w:r>
    </w:p>
    <w:p w:rsidR="0013427F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Признать утратившими силу:</w:t>
      </w:r>
    </w:p>
    <w:p w:rsidR="0013427F" w:rsidRPr="004C240A" w:rsidRDefault="0013427F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приказ Агентства по внутренней политике Камчатского края                                   от 22.06.2011 № 2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в Агентстве по внутренней политике Камчатского края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13427F" w:rsidRPr="004C240A" w:rsidRDefault="0013427F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приказ Агентства по внутренней политике Камчатского края                                 от </w:t>
      </w:r>
      <w:r w:rsidR="004C240A"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15.02.2013 № 16-п</w:t>
      </w: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приказ Агентства по внутренней политике Камчатского края                                 от 27.02.2013 № 22-п;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приказ Агентства по внутренней политике Камчатского края                                 от 28.02.2014 № 15-п;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приказ Агентства по внутренней политике Камчатского края                                 от 10.06.2016 № 46-п;</w:t>
      </w:r>
    </w:p>
    <w:p w:rsidR="004C240A" w:rsidRP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приказ Агентства по внутренней политике Камчатского края                                 от 25.08.2016 № 65-п;</w:t>
      </w:r>
    </w:p>
    <w:p w:rsidR="004C240A" w:rsidRDefault="004C240A" w:rsidP="00134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40A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приказ Агентства по внутренней политике Камчатского края                                 от 07.11.2016 № 80-п.</w:t>
      </w:r>
    </w:p>
    <w:p w:rsidR="00A76CB6" w:rsidRDefault="0013427F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E4A"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приказ вступает в силу после дня его официального опубликования.</w:t>
      </w:r>
    </w:p>
    <w:p w:rsidR="0050173B" w:rsidRPr="00582B74" w:rsidRDefault="0050173B" w:rsidP="000B7E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3256"/>
        <w:gridCol w:w="3126"/>
      </w:tblGrid>
      <w:tr w:rsidR="00F76EF9" w:rsidRPr="00076132" w:rsidTr="0013427F">
        <w:trPr>
          <w:trHeight w:val="1403"/>
        </w:trPr>
        <w:tc>
          <w:tcPr>
            <w:tcW w:w="2997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F9B" w:rsidRDefault="006E4F9B" w:rsidP="00D66E32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033533" w:rsidRDefault="006E4F9B" w:rsidP="006E4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</w:p>
        </w:tc>
        <w:tc>
          <w:tcPr>
            <w:tcW w:w="3256" w:type="dxa"/>
            <w:shd w:val="clear" w:color="auto" w:fill="auto"/>
          </w:tcPr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</w:p>
          <w:p w:rsidR="006E4F9B" w:rsidRDefault="006E4F9B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:rsidR="00F76EF9" w:rsidRPr="00076132" w:rsidRDefault="00F76EF9" w:rsidP="00D66E32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F76EF9" w:rsidRPr="00076132" w:rsidRDefault="00F76EF9" w:rsidP="00D66E32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6" w:type="dxa"/>
            <w:shd w:val="clear" w:color="auto" w:fill="auto"/>
          </w:tcPr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D81" w:rsidRDefault="009A2D81" w:rsidP="009A2D81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EF9" w:rsidRPr="002F3844" w:rsidRDefault="006E4F9B" w:rsidP="00582B74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А.Ю. Ковалык </w:t>
            </w:r>
          </w:p>
        </w:tc>
      </w:tr>
    </w:tbl>
    <w:p w:rsidR="00F60287" w:rsidRDefault="00F60287" w:rsidP="00F836E8"/>
    <w:p w:rsidR="00A76CB6" w:rsidRDefault="00A76CB6" w:rsidP="00F836E8"/>
    <w:p w:rsidR="00A76CB6" w:rsidRDefault="00A76CB6" w:rsidP="00F836E8"/>
    <w:p w:rsidR="00A76CB6" w:rsidRDefault="00A76CB6" w:rsidP="00F836E8"/>
    <w:tbl>
      <w:tblPr>
        <w:tblW w:w="4251" w:type="dxa"/>
        <w:jc w:val="right"/>
        <w:tblLayout w:type="fixed"/>
        <w:tblLook w:val="01E0" w:firstRow="1" w:lastRow="1" w:firstColumn="1" w:lastColumn="1" w:noHBand="0" w:noVBand="0"/>
      </w:tblPr>
      <w:tblGrid>
        <w:gridCol w:w="4251"/>
      </w:tblGrid>
      <w:tr w:rsidR="00A76CB6" w:rsidRPr="00A76CB6" w:rsidTr="003B353A">
        <w:trPr>
          <w:trHeight w:val="1834"/>
          <w:jc w:val="right"/>
        </w:trPr>
        <w:tc>
          <w:tcPr>
            <w:tcW w:w="4251" w:type="dxa"/>
          </w:tcPr>
          <w:p w:rsidR="00A76CB6" w:rsidRPr="003B353A" w:rsidRDefault="005E5A32" w:rsidP="00A76C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35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76CB6" w:rsidRPr="00A76CB6" w:rsidRDefault="00A76CB6" w:rsidP="00A76C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3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приказу Министерства развития гражданского общества и молодежи Камчатского края                         </w:t>
            </w:r>
            <w:r w:rsidR="003B35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3B353A">
              <w:rPr>
                <w:rFonts w:ascii="Times New Roman" w:eastAsia="Calibri" w:hAnsi="Times New Roman" w:cs="Times New Roman"/>
                <w:sz w:val="24"/>
                <w:szCs w:val="24"/>
              </w:rPr>
              <w:t>от [Дата регистрации] № [Номер документа]</w:t>
            </w:r>
            <w:r w:rsidRPr="00A76CB6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</w:tbl>
    <w:p w:rsidR="00A76CB6" w:rsidRPr="00A76CB6" w:rsidRDefault="00A76CB6" w:rsidP="003B35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76CB6" w:rsidRPr="00A76CB6" w:rsidRDefault="00A76CB6" w:rsidP="00A7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E708CB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совершению коррупционных правонарушений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3B353A" w:rsidRDefault="000B7E4A" w:rsidP="000B7E4A">
      <w:pPr>
        <w:widowControl w:val="0"/>
        <w:numPr>
          <w:ilvl w:val="0"/>
          <w:numId w:val="13"/>
        </w:numPr>
        <w:tabs>
          <w:tab w:val="left" w:pos="4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3B353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Настоящий Порядок в соответствии с Федеральным </w:t>
      </w:r>
      <w:hyperlink r:id="rId9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 определяет процедуру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гражданским служащим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7E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Министр </w:t>
      </w:r>
      <w:r w:rsidR="00E708CB" w:rsidRP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полномочия представителя нанимателя (далее – гражданский служащий), о фактах обращения к гражданскому служащему каких-либо лиц в целях склонения его к совершению коррупционных правонарушений (далее – Уведомление), а также перечень сведений, содержащихся в Уведомлениях, организацию проверки этих сведений и порядок регистрации Уведомлений.</w:t>
      </w:r>
    </w:p>
    <w:p w:rsidR="000B7E4A" w:rsidRPr="000B7E4A" w:rsidRDefault="000B7E4A" w:rsidP="003B35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Гражданский служащий обязан уведомлять представителя нанимателя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0B7E4A" w:rsidRPr="000B7E4A" w:rsidRDefault="000B7E4A" w:rsidP="003B35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служащий уведомляет представителя нанимателя лично в письменной форме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0B7E4A" w:rsidRPr="000B7E4A" w:rsidRDefault="000B7E4A" w:rsidP="003B35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Гражданский служащий может уведомить органы прокуратуры и другие государственные органы о фактах склонения его к совершению коррупционных правонарушений, о чем обязан сообщить представителю нанимателя, в том числе с указанием содержания Уведомления.</w:t>
      </w:r>
    </w:p>
    <w:p w:rsidR="000B7E4A" w:rsidRPr="000B7E4A" w:rsidRDefault="000B7E4A" w:rsidP="003B35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Гражданский служащий, которому стало известно о факте обращения к иным гражданским служащим в связи с исполнением служебных обязанностей в целях склонения их к совершению коррупционных правонарушений, вправе уведомить об этом представителя нанимателя в соответствии с настоящим Порядком.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В случае нахождения гражданского служащего в командировке, в отпуске, вне места прохождения гражданской службы он обязан в течение суток с момента прибытия к месту прохождения гражданской службы письменно уведомить представителя нанимателя о факте склонения его к совершению коррупционных правонарушений.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Уведомление о фактах обращения в целях склонения гражданского служащего к совершению коррупционных правонарушений осуществляется в письменной форме</w:t>
      </w:r>
      <w:r w:rsidR="009A2544" w:rsidRPr="009A2544">
        <w:t xml:space="preserve"> </w:t>
      </w:r>
      <w:r w:rsidR="009A2544" w:rsidRPr="009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9A25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A2544" w:rsidRPr="009A2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Уведомлении должны быть отражены следующие сведения: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 (при наличии), замещаемая должность и структурное подразделение, место жительства и телефон лица, направившего Уведомление;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обстоятельства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способ склонения к коррупционным правонарушениям, а также информация об отказе (согласии) принять предложение лица о совершении коррупционных правонарушений;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подробные сведения о коррупционных правонарушениях, к которым склонялся гражданский служащий;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известные сведения о физическом (юридическом) лице, склонявшем к коррупционным правонарушениям.</w:t>
      </w:r>
    </w:p>
    <w:p w:rsidR="000B7E4A" w:rsidRP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Согласно </w:t>
      </w:r>
      <w:hyperlink r:id="rId10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</w:t>
      </w:r>
      <w:r w:rsidR="00E70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противодействии коррупции» невыполнение гражданским служащим требований Порядка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Федерации.</w:t>
      </w:r>
    </w:p>
    <w:p w:rsidR="000B7E4A" w:rsidRDefault="000B7E4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соответствии с </w:t>
      </w:r>
      <w:hyperlink r:id="rId1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9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25.12.2008 № 273-ФЗ «О противодействии коррупции» 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3B353A" w:rsidRDefault="003B353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3A" w:rsidRDefault="003B353A" w:rsidP="009A2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3B353A" w:rsidRDefault="000B7E4A" w:rsidP="000B7E4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и регистрация Уведомлений</w:t>
      </w: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Организация приема и регистрации Уведомлений гражданских служащих осуществляется уполномоченным должностным лицом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r w:rsidR="0039441B"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Министерств</w:t>
      </w:r>
      <w:r w:rsid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39441B" w:rsidRPr="0039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развития гражданского общества и молодежи Камчатского края </w:t>
      </w:r>
      <w:r w:rsidRPr="000B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профилактике коррупционных и иных правонарушений (далее – уполномоченное должностное лицо)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 Уведомление гражданского служащего, составленное на имя представителя нанимателя, представляется (направляется) в письменном виде уполномоченному должностному лицу не позднее рабочего дня, следующего за днем обращения к гражданскому служащему в целях склонения его к совершению коррупционных правонарушений.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13. Регистрация Уведомления осуществляется уполномоченным должностным лицом в день его поступления в </w:t>
      </w:r>
      <w:hyperlink r:id="rId12" w:history="1">
        <w:r w:rsidRPr="000B7E4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журнале</w:t>
        </w:r>
      </w:hyperlink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регистрации уведомлений гражданских служащих о фактах обращения в целях склонения их к совершению коррупционных правонарушений (далее - журнал регистрации уведомлений) согласно приложению </w:t>
      </w:r>
      <w:r w:rsidR="00884F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настоящему Порядку. Листы журнала регистрации уведомлений должны быть пронумерованы, прошнурованы и скреплены печатью </w:t>
      </w:r>
      <w:r w:rsidR="0039441B" w:rsidRPr="003944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Журнал регистрации уведомлений оформляется уполномоченным должностным лицом ежегодно и хранится 5 лет.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14. Отказ в регистрации Уведомления не допускается.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15. Копия зарегистрированного Уведомления с указанием даты регистрации Уведомления, фамилии, имени, отчества (при наличии) и должности лица, зарегистрировавшего данное У</w:t>
      </w:r>
      <w:bookmarkStart w:id="3" w:name="_GoBack"/>
      <w:bookmarkEnd w:id="3"/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ведомление, выдается гражданскому служащему в день регистрации под роспись в журнале регистрации уведомлений.</w:t>
      </w:r>
    </w:p>
    <w:p w:rsidR="000B7E4A" w:rsidRPr="000B7E4A" w:rsidRDefault="000B7E4A" w:rsidP="003B3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В случае если Уведомление поступило уполномоченному должностному лицу через организацию почтовой связи, копия зарегистрированного Уведомления направляется гражданскому служащему, подавшему Уведомление, посредством почтовой связи (с уведомлением) в срок не позднее 3 рабочих дней после дня его регистрации.</w:t>
      </w:r>
    </w:p>
    <w:p w:rsidR="002216ED" w:rsidRDefault="002216ED" w:rsidP="002216E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3B353A" w:rsidRDefault="000B7E4A" w:rsidP="00221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B7E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проверки содержащихся</w:t>
      </w:r>
    </w:p>
    <w:p w:rsidR="000B7E4A" w:rsidRPr="003B353A" w:rsidRDefault="000B7E4A" w:rsidP="00221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5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Уведомлениях сведений</w:t>
      </w:r>
    </w:p>
    <w:p w:rsidR="000B7E4A" w:rsidRPr="000B7E4A" w:rsidRDefault="000B7E4A" w:rsidP="003B35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0B7E4A" w:rsidRPr="000B7E4A" w:rsidRDefault="000B7E4A" w:rsidP="003B35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Зарегистрированное Уведомление в тот же день передается представителю нанимателя для принятия решения об организации проверки содержащихся в нем сведений (далее – проверка), которое оформляется в форме резолюции и возвращается уполномоченному должностному лицу.</w:t>
      </w:r>
    </w:p>
    <w:p w:rsidR="000B7E4A" w:rsidRPr="000B7E4A" w:rsidRDefault="000B7E4A" w:rsidP="002216ED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соответствии с решением представителя нанимателя о проведении проверки Уведомление с приложением материалов, указанных в части 7 настоящего Порядка, передается не позднее 2 рабочих дней со дня его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регистрации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уполномоченным должностным лицом в</w:t>
      </w:r>
      <w:r w:rsidRPr="000B7E4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профилактике коррупционных и иных правонарушений Администрации Губернатора и Камчатского края (далее – отдел по профилактике коррупционных и иных правонарушений) для организации проверки.</w:t>
      </w:r>
    </w:p>
    <w:p w:rsidR="000B7E4A" w:rsidRPr="000B7E4A" w:rsidRDefault="000B7E4A" w:rsidP="0022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Проверка осуществляется отделом по профилактике коррупционных и иных правонарушений в течение 5 рабочих дней со дня регистрации Уведомления,</w:t>
      </w:r>
      <w:r w:rsidRPr="000B7E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во взаимодействии со структурными подразделениями </w:t>
      </w:r>
      <w:r w:rsidR="0039441B" w:rsidRPr="003944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развития гражданского общества и молодежи Камчатского края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путем проведения бесед с гражданским служащим, получения от него пояснений.</w:t>
      </w:r>
      <w:r w:rsidRPr="000B7E4A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 </w:t>
      </w:r>
    </w:p>
    <w:p w:rsidR="000B7E4A" w:rsidRPr="000B7E4A" w:rsidRDefault="000B7E4A" w:rsidP="0022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По результатам проведенной проверки должностным лицом отдела по профилактике коррупционных и иных правонарушений подготавливается служебная записка на имя представителя нанимателя гражданского служащего, подавшего уведомление.</w:t>
      </w:r>
    </w:p>
    <w:p w:rsidR="000B7E4A" w:rsidRPr="000B7E4A" w:rsidRDefault="000B7E4A" w:rsidP="0022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1"/>
      <w:bookmarkEnd w:id="4"/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По окончании проверки служебная записка с приложением Уведомления и материалов проверки в срок не позднее 3 рабочих дней со дня окончания проверки представляется представителю нанимателя гражданского служащего, подавшего Уведомление, для принятия решения о направлении Уведомления и материалов проверки в органы прокуратуры или другие государственные органы в соответствии с их компетенцией.</w:t>
      </w:r>
    </w:p>
    <w:p w:rsidR="000B7E4A" w:rsidRPr="000B7E4A" w:rsidRDefault="000B7E4A" w:rsidP="00221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принимается представителем нанимателя не позднее 2 рабочих дней со дня поступления служебной записки.</w:t>
      </w:r>
    </w:p>
    <w:p w:rsidR="000B7E4A" w:rsidRPr="000B7E4A" w:rsidRDefault="000B7E4A" w:rsidP="0022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Должностное лицо отдела по профилактике коррупционных и иных правонарушений в срок не позднее 2 рабочих дней со дня принятия представителем нанимателя решения, указанного в </w:t>
      </w:r>
      <w:hyperlink w:anchor="Par1" w:history="1">
        <w:r w:rsidRPr="000B7E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23</w:t>
        </w:r>
      </w:hyperlink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направляет Уведомление и материалы проверки в органы прокуратуры или другие государственные органы в соответствии с их компетенцией, а также уведомляет гражданского служащего, подавшего Уведомление, о принятом представителем нанимателя решении посредством почтовой связи (с уведомлением).</w:t>
      </w:r>
    </w:p>
    <w:p w:rsidR="00881EA1" w:rsidRDefault="00881EA1" w:rsidP="002216ED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72" w:rsidRDefault="00884F72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3A" w:rsidRDefault="003B353A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F72" w:rsidRDefault="00884F72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1"/>
        <w:gridCol w:w="466"/>
        <w:gridCol w:w="4678"/>
      </w:tblGrid>
      <w:tr w:rsidR="00884F72" w:rsidRPr="00884F72" w:rsidTr="00884F72">
        <w:tc>
          <w:tcPr>
            <w:tcW w:w="4211" w:type="dxa"/>
          </w:tcPr>
          <w:p w:rsidR="00884F72" w:rsidRPr="00884F72" w:rsidRDefault="00884F72" w:rsidP="0088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</w:r>
          </w:p>
        </w:tc>
        <w:tc>
          <w:tcPr>
            <w:tcW w:w="5144" w:type="dxa"/>
            <w:gridSpan w:val="2"/>
          </w:tcPr>
          <w:p w:rsidR="003B353A" w:rsidRPr="00884F72" w:rsidRDefault="00884F72" w:rsidP="0088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 Порядку уведомления представителя нанимателя о фактах обращения в целях склонения государственного гражданского служащего Министерства развития гражданского общества и молодежи Камчатского края к совершению коррупционных правонарушений</w:t>
            </w:r>
          </w:p>
        </w:tc>
      </w:tr>
      <w:tr w:rsidR="00884F72" w:rsidRPr="00884F72" w:rsidTr="00884F72">
        <w:tc>
          <w:tcPr>
            <w:tcW w:w="4211" w:type="dxa"/>
          </w:tcPr>
          <w:p w:rsidR="00884F72" w:rsidRPr="00884F72" w:rsidRDefault="00884F72" w:rsidP="00884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4" w:type="dxa"/>
            <w:gridSpan w:val="2"/>
          </w:tcPr>
          <w:p w:rsidR="00884F72" w:rsidRPr="003B353A" w:rsidRDefault="00884F72" w:rsidP="00884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B353A">
              <w:rPr>
                <w:rFonts w:ascii="Times New Roman" w:eastAsia="Times New Roman" w:hAnsi="Times New Roman" w:cs="Times New Roman"/>
                <w:i/>
                <w:lang w:eastAsia="ru-RU"/>
              </w:rPr>
              <w:t>Примерная форма уведомления о факте обращения в целях склонения государственного гражданского служащего к совершению коррупционных правонарушений</w:t>
            </w:r>
          </w:p>
        </w:tc>
      </w:tr>
      <w:tr w:rsidR="00884F72" w:rsidRPr="00884F72" w:rsidTr="00884F72">
        <w:tc>
          <w:tcPr>
            <w:tcW w:w="4677" w:type="dxa"/>
            <w:gridSpan w:val="2"/>
          </w:tcPr>
          <w:p w:rsidR="00884F72" w:rsidRPr="00884F72" w:rsidRDefault="00884F72" w:rsidP="00884F72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884F72" w:rsidRPr="00884F72" w:rsidRDefault="00884F72" w:rsidP="00884F72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F72" w:rsidRPr="00884F72" w:rsidRDefault="00884F72" w:rsidP="00884F72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представителя нанимателя)</w:t>
      </w:r>
    </w:p>
    <w:p w:rsidR="00884F72" w:rsidRPr="00884F72" w:rsidRDefault="00884F72" w:rsidP="00884F72">
      <w:pPr>
        <w:tabs>
          <w:tab w:val="left" w:pos="4536"/>
          <w:tab w:val="left" w:pos="4962"/>
          <w:tab w:val="left" w:pos="524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 xml:space="preserve">от  </w:t>
      </w:r>
    </w:p>
    <w:p w:rsidR="00884F72" w:rsidRPr="00884F72" w:rsidRDefault="00884F72" w:rsidP="00884F72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(Ф.И.О., должность государственного гражданского 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служащего,  направляющего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уведомление, место его жительства, телефон)</w:t>
      </w:r>
    </w:p>
    <w:p w:rsidR="00884F72" w:rsidRDefault="00884F72" w:rsidP="00884F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УВЕДОМЛЕНИЕ</w:t>
      </w:r>
      <w:r w:rsidRPr="00884F72">
        <w:rPr>
          <w:rFonts w:ascii="Times New Roman" w:eastAsia="Times New Roman" w:hAnsi="Times New Roman" w:cs="Times New Roman"/>
          <w:lang w:eastAsia="ru-RU"/>
        </w:rPr>
        <w:br/>
        <w:t>о факте обращения в целях склонения государственного гражданского служащего</w:t>
      </w:r>
    </w:p>
    <w:p w:rsidR="00884F72" w:rsidRPr="00884F72" w:rsidRDefault="00884F72" w:rsidP="00884F7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к совершению коррупционных правонарушений</w:t>
      </w:r>
    </w:p>
    <w:p w:rsidR="00884F72" w:rsidRPr="00884F72" w:rsidRDefault="00884F72" w:rsidP="00884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Сообщаю, что: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1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72" w:rsidRPr="00884F72" w:rsidRDefault="00884F72" w:rsidP="00884F72">
      <w:pPr>
        <w:pBdr>
          <w:top w:val="single" w:sz="4" w:space="0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2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 просьбе обратившихся лиц)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 xml:space="preserve">3.  </w:t>
      </w: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(все известные сведения о физическом (юридическом) лице, склоняющем к коррупционному правонарушению)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keepNext/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4. Способ и обстоятельства склонения к коррупционному правонарушению: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(способ склонения: подкуп, угроза, обман и т.д., обстоятельства склонения: телефонный разговор, личная встреча, почта и др.)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5.</w:t>
      </w:r>
      <w:r w:rsidRPr="00884F72">
        <w:rPr>
          <w:rFonts w:ascii="Times New Roman" w:eastAsia="Times New Roman" w:hAnsi="Times New Roman" w:cs="Times New Roman"/>
          <w:lang w:val="en-US" w:eastAsia="ru-RU"/>
        </w:rPr>
        <w:t> </w:t>
      </w:r>
      <w:r w:rsidRPr="00884F72">
        <w:rPr>
          <w:rFonts w:ascii="Times New Roman" w:eastAsia="Times New Roman" w:hAnsi="Times New Roman" w:cs="Times New Roman"/>
          <w:lang w:eastAsia="ru-RU"/>
        </w:rPr>
        <w:t xml:space="preserve">Информация о результате склонения государственного гражданского служащего к совершению коррупционного </w:t>
      </w:r>
      <w:proofErr w:type="gramStart"/>
      <w:r w:rsidRPr="00884F72">
        <w:rPr>
          <w:rFonts w:ascii="Times New Roman" w:eastAsia="Times New Roman" w:hAnsi="Times New Roman" w:cs="Times New Roman"/>
          <w:lang w:eastAsia="ru-RU"/>
        </w:rPr>
        <w:t>правонарушения:_</w:t>
      </w:r>
      <w:proofErr w:type="gramEnd"/>
      <w:r w:rsidRPr="00884F72">
        <w:rPr>
          <w:rFonts w:ascii="Times New Roman" w:eastAsia="Times New Roman" w:hAnsi="Times New Roman" w:cs="Times New Roman"/>
          <w:lang w:eastAsia="ru-RU"/>
        </w:rPr>
        <w:t>_______________________________________</w:t>
      </w:r>
    </w:p>
    <w:p w:rsidR="00884F72" w:rsidRPr="00884F72" w:rsidRDefault="00884F72" w:rsidP="00884F7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lang w:eastAsia="ru-RU"/>
        </w:rPr>
        <w:t>Приложение: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……………………………………………………………………………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</w:t>
      </w:r>
      <w:proofErr w:type="gramStart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коррупционных  правонарушений</w:t>
      </w:r>
      <w:proofErr w:type="gramEnd"/>
      <w:r w:rsidRPr="00884F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, а также изложенные выше факты коррупционной направленности).</w:t>
      </w: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884F72" w:rsidRPr="00884F72" w:rsidRDefault="00884F72" w:rsidP="00884F72">
      <w:pPr>
        <w:pBdr>
          <w:top w:val="single" w:sz="4" w:space="1" w:color="auto"/>
        </w:pBd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884F72" w:rsidRPr="00884F72" w:rsidTr="00C531A5"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4F72" w:rsidRPr="00884F72" w:rsidRDefault="00884F72" w:rsidP="00884F72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F72" w:rsidRPr="00884F72" w:rsidTr="00C531A5">
        <w:tc>
          <w:tcPr>
            <w:tcW w:w="3828" w:type="dxa"/>
            <w:gridSpan w:val="6"/>
          </w:tcPr>
          <w:p w:rsidR="00884F72" w:rsidRPr="00884F72" w:rsidRDefault="00884F72" w:rsidP="00884F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84F72" w:rsidRPr="00884F72" w:rsidRDefault="00884F72" w:rsidP="00884F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884F72" w:rsidRPr="00884F72" w:rsidRDefault="00884F72" w:rsidP="00884F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84F72" w:rsidRPr="00884F72" w:rsidRDefault="00884F72" w:rsidP="00884F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84F72" w:rsidRPr="00884F72" w:rsidRDefault="00884F72" w:rsidP="00884F72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84F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</w:tbl>
    <w:p w:rsidR="00884F72" w:rsidRPr="00884F72" w:rsidRDefault="00884F72" w:rsidP="00884F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EA1" w:rsidRP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EA1" w:rsidRDefault="00881EA1" w:rsidP="00881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881EA1" w:rsidRDefault="00881EA1" w:rsidP="00881EA1">
      <w:pPr>
        <w:tabs>
          <w:tab w:val="left" w:pos="1478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7E4A" w:rsidRPr="00881EA1" w:rsidSect="00847A3A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7E4A" w:rsidRPr="00884F72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right="24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1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84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884F72"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0B7E4A" w:rsidRPr="00884F72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9214" w:right="-3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F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 Порядку уведомления 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нанимателя о фактах обращения в целях склонения государственного гражданского служащего </w:t>
      </w:r>
      <w:r w:rsidR="00881EA1"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развития гражданского общества и молодежи Камчатского края </w:t>
      </w:r>
      <w:r w:rsidRPr="00884F7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0B7E4A" w:rsidRPr="000B7E4A" w:rsidRDefault="000B7E4A" w:rsidP="000B7E4A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</w:t>
      </w:r>
      <w:r w:rsidRPr="000B7E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регистрации уведомлений </w:t>
      </w:r>
      <w:r w:rsidRPr="000B7E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гражданских служащих о фактах обращения в целях склонения их к совершению коррупционных правонарушений</w:t>
      </w:r>
    </w:p>
    <w:p w:rsidR="000B7E4A" w:rsidRPr="000B7E4A" w:rsidRDefault="000B7E4A" w:rsidP="000B7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7E4A" w:rsidRPr="000B7E4A" w:rsidRDefault="000B7E4A" w:rsidP="000B7E4A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Начат «____» ___________ 20_____ г.</w:t>
      </w:r>
    </w:p>
    <w:p w:rsidR="000B7E4A" w:rsidRPr="000B7E4A" w:rsidRDefault="000B7E4A" w:rsidP="000B7E4A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Окончен «____» ___________ 20_____ г.</w:t>
      </w:r>
    </w:p>
    <w:p w:rsidR="000B7E4A" w:rsidRPr="000B7E4A" w:rsidRDefault="000B7E4A" w:rsidP="000B7E4A">
      <w:pPr>
        <w:autoSpaceDE w:val="0"/>
        <w:autoSpaceDN w:val="0"/>
        <w:adjustRightInd w:val="0"/>
        <w:spacing w:before="220" w:after="0" w:line="240" w:lineRule="auto"/>
        <w:ind w:left="540"/>
        <w:jc w:val="right"/>
        <w:rPr>
          <w:rFonts w:ascii="Times New Roman" w:eastAsia="Times New Roman" w:hAnsi="Times New Roman" w:cs="Times New Roman"/>
          <w:lang w:eastAsia="ru-RU"/>
        </w:rPr>
      </w:pPr>
      <w:r w:rsidRPr="000B7E4A">
        <w:rPr>
          <w:rFonts w:ascii="Times New Roman" w:eastAsia="Times New Roman" w:hAnsi="Times New Roman" w:cs="Times New Roman"/>
          <w:lang w:eastAsia="ru-RU"/>
        </w:rPr>
        <w:t>На «_____» листах</w:t>
      </w: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E4A" w:rsidRPr="000B7E4A" w:rsidRDefault="000B7E4A" w:rsidP="000B7E4A">
      <w:pPr>
        <w:tabs>
          <w:tab w:val="left" w:pos="4820"/>
          <w:tab w:val="left" w:pos="510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7"/>
        <w:gridCol w:w="1361"/>
        <w:gridCol w:w="1093"/>
        <w:gridCol w:w="2097"/>
        <w:gridCol w:w="1822"/>
        <w:gridCol w:w="2125"/>
        <w:gridCol w:w="2430"/>
        <w:gridCol w:w="1215"/>
        <w:gridCol w:w="1064"/>
        <w:gridCol w:w="1670"/>
      </w:tblGrid>
      <w:tr w:rsidR="000B7E4A" w:rsidRPr="000B7E4A" w:rsidTr="009A2544">
        <w:trPr>
          <w:trHeight w:val="251"/>
        </w:trPr>
        <w:tc>
          <w:tcPr>
            <w:tcW w:w="607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61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Дата, время 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принятия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5012" w:type="dxa"/>
            <w:gridSpan w:val="3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государственном гражданском служащем,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подавшем уведомление</w:t>
            </w:r>
          </w:p>
        </w:tc>
        <w:tc>
          <w:tcPr>
            <w:tcW w:w="2125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содержание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уведомления</w:t>
            </w:r>
          </w:p>
        </w:tc>
        <w:tc>
          <w:tcPr>
            <w:tcW w:w="2430" w:type="dxa"/>
            <w:vMerge w:val="restart"/>
            <w:vAlign w:val="center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(при наличии) лица,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принявшего уведомление</w:t>
            </w:r>
          </w:p>
        </w:tc>
        <w:tc>
          <w:tcPr>
            <w:tcW w:w="1215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принявшего уведомление</w:t>
            </w:r>
          </w:p>
        </w:tc>
        <w:tc>
          <w:tcPr>
            <w:tcW w:w="1064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граждане кого служащего, подавшего уведомление</w:t>
            </w:r>
          </w:p>
        </w:tc>
        <w:tc>
          <w:tcPr>
            <w:tcW w:w="1670" w:type="dxa"/>
            <w:vMerge w:val="restart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проверки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E4A" w:rsidRPr="000B7E4A" w:rsidTr="009A2544">
        <w:trPr>
          <w:trHeight w:val="680"/>
        </w:trPr>
        <w:tc>
          <w:tcPr>
            <w:tcW w:w="607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7E4A" w:rsidRPr="000B7E4A" w:rsidTr="009A2544">
        <w:trPr>
          <w:trHeight w:val="251"/>
        </w:trPr>
        <w:tc>
          <w:tcPr>
            <w:tcW w:w="607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61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93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97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2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5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30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5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4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70" w:type="dxa"/>
          </w:tcPr>
          <w:p w:rsidR="000B7E4A" w:rsidRPr="000B7E4A" w:rsidRDefault="000B7E4A" w:rsidP="000B7E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7E4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</w:tbl>
    <w:p w:rsidR="000B7E4A" w:rsidRPr="000B7E4A" w:rsidRDefault="000B7E4A" w:rsidP="000B7E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E4A" w:rsidRPr="000B7E4A" w:rsidRDefault="000B7E4A" w:rsidP="000B7E4A">
      <w:pPr>
        <w:shd w:val="clear" w:color="auto" w:fill="FFFFFF"/>
        <w:spacing w:after="0" w:line="240" w:lineRule="auto"/>
        <w:ind w:left="573" w:right="1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CB6" w:rsidRPr="005A63A6" w:rsidRDefault="00A76CB6" w:rsidP="000B7E4A">
      <w:pPr>
        <w:spacing w:after="0" w:line="240" w:lineRule="auto"/>
        <w:jc w:val="center"/>
      </w:pPr>
    </w:p>
    <w:sectPr w:rsidR="00A76CB6" w:rsidRPr="005A63A6" w:rsidSect="00881EA1">
      <w:headerReference w:type="default" r:id="rId14"/>
      <w:headerReference w:type="first" r:id="rId15"/>
      <w:pgSz w:w="16800" w:h="11900" w:orient="landscape"/>
      <w:pgMar w:top="1134" w:right="1134" w:bottom="567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BB" w:rsidRDefault="00B54BBB" w:rsidP="0031799B">
      <w:pPr>
        <w:spacing w:after="0" w:line="240" w:lineRule="auto"/>
      </w:pPr>
      <w:r>
        <w:separator/>
      </w:r>
    </w:p>
  </w:endnote>
  <w:endnote w:type="continuationSeparator" w:id="0">
    <w:p w:rsidR="00B54BBB" w:rsidRDefault="00B54BB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BB" w:rsidRDefault="00B54BBB" w:rsidP="0031799B">
      <w:pPr>
        <w:spacing w:after="0" w:line="240" w:lineRule="auto"/>
      </w:pPr>
      <w:r>
        <w:separator/>
      </w:r>
    </w:p>
  </w:footnote>
  <w:footnote w:type="continuationSeparator" w:id="0">
    <w:p w:rsidR="00B54BBB" w:rsidRDefault="00B54BB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E4A" w:rsidRPr="004C240A" w:rsidRDefault="000B7E4A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4C240A">
      <w:rPr>
        <w:rFonts w:ascii="Times New Roman" w:hAnsi="Times New Roman" w:cs="Times New Roman"/>
        <w:sz w:val="28"/>
        <w:szCs w:val="28"/>
      </w:rPr>
      <w:fldChar w:fldCharType="begin"/>
    </w:r>
    <w:r w:rsidRPr="004C240A">
      <w:rPr>
        <w:rFonts w:ascii="Times New Roman" w:hAnsi="Times New Roman" w:cs="Times New Roman"/>
        <w:sz w:val="28"/>
        <w:szCs w:val="28"/>
      </w:rPr>
      <w:instrText>PAGE   \* MERGEFORMAT</w:instrText>
    </w:r>
    <w:r w:rsidRPr="004C240A">
      <w:rPr>
        <w:rFonts w:ascii="Times New Roman" w:hAnsi="Times New Roman" w:cs="Times New Roman"/>
        <w:sz w:val="28"/>
        <w:szCs w:val="28"/>
      </w:rPr>
      <w:fldChar w:fldCharType="separate"/>
    </w:r>
    <w:r w:rsidR="002216ED">
      <w:rPr>
        <w:rFonts w:ascii="Times New Roman" w:hAnsi="Times New Roman" w:cs="Times New Roman"/>
        <w:noProof/>
        <w:sz w:val="28"/>
        <w:szCs w:val="28"/>
      </w:rPr>
      <w:t>6</w:t>
    </w:r>
    <w:r w:rsidRPr="004C240A">
      <w:rPr>
        <w:rFonts w:ascii="Times New Roman" w:hAnsi="Times New Roman" w:cs="Times New Roman"/>
        <w:sz w:val="28"/>
        <w:szCs w:val="28"/>
      </w:rPr>
      <w:fldChar w:fldCharType="end"/>
    </w:r>
  </w:p>
  <w:p w:rsidR="000B7E4A" w:rsidRDefault="000B7E4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47" w:rsidRDefault="00E21C4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81EA1">
      <w:rPr>
        <w:noProof/>
      </w:rPr>
      <w:t>8</w:t>
    </w:r>
    <w:r>
      <w:fldChar w:fldCharType="end"/>
    </w:r>
  </w:p>
  <w:p w:rsidR="00E21C47" w:rsidRDefault="00E21C4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47" w:rsidRDefault="00E21C47">
    <w:pPr>
      <w:pStyle w:val="aa"/>
      <w:jc w:val="center"/>
    </w:pPr>
  </w:p>
  <w:p w:rsidR="00E21C47" w:rsidRDefault="00E21C4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AE6"/>
    <w:multiLevelType w:val="hybridMultilevel"/>
    <w:tmpl w:val="E9A88406"/>
    <w:lvl w:ilvl="0" w:tplc="FB7A067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247269"/>
    <w:multiLevelType w:val="hybridMultilevel"/>
    <w:tmpl w:val="B3AE8B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F83C17"/>
    <w:multiLevelType w:val="hybridMultilevel"/>
    <w:tmpl w:val="D9482CE4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7B84340"/>
    <w:multiLevelType w:val="multilevel"/>
    <w:tmpl w:val="3E582C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707071"/>
    <w:multiLevelType w:val="multilevel"/>
    <w:tmpl w:val="FE385236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BE51E2"/>
    <w:multiLevelType w:val="multilevel"/>
    <w:tmpl w:val="05665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0037801"/>
    <w:multiLevelType w:val="hybridMultilevel"/>
    <w:tmpl w:val="EC483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32F97"/>
    <w:multiLevelType w:val="multilevel"/>
    <w:tmpl w:val="DF04362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411FD3"/>
    <w:multiLevelType w:val="hybridMultilevel"/>
    <w:tmpl w:val="7F7C58D6"/>
    <w:lvl w:ilvl="0" w:tplc="3D58D8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5D249C"/>
    <w:multiLevelType w:val="hybridMultilevel"/>
    <w:tmpl w:val="EA381F2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FE1C51"/>
    <w:multiLevelType w:val="hybridMultilevel"/>
    <w:tmpl w:val="623AB43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76167AFF"/>
    <w:multiLevelType w:val="hybridMultilevel"/>
    <w:tmpl w:val="B3AE8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A07EF"/>
    <w:multiLevelType w:val="hybridMultilevel"/>
    <w:tmpl w:val="55FAC372"/>
    <w:lvl w:ilvl="0" w:tplc="5010D84C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667C"/>
    <w:rsid w:val="00033533"/>
    <w:rsid w:val="00045111"/>
    <w:rsid w:val="00045304"/>
    <w:rsid w:val="00053869"/>
    <w:rsid w:val="00054428"/>
    <w:rsid w:val="000613BE"/>
    <w:rsid w:val="00066C50"/>
    <w:rsid w:val="00076132"/>
    <w:rsid w:val="00077162"/>
    <w:rsid w:val="00082619"/>
    <w:rsid w:val="00094A51"/>
    <w:rsid w:val="00095795"/>
    <w:rsid w:val="00097504"/>
    <w:rsid w:val="000B1239"/>
    <w:rsid w:val="000B7E4A"/>
    <w:rsid w:val="000C2DB2"/>
    <w:rsid w:val="000C7139"/>
    <w:rsid w:val="000D4D0A"/>
    <w:rsid w:val="000E53EF"/>
    <w:rsid w:val="000F1F9B"/>
    <w:rsid w:val="000F44DF"/>
    <w:rsid w:val="001032C4"/>
    <w:rsid w:val="00112C1A"/>
    <w:rsid w:val="00132C9B"/>
    <w:rsid w:val="0013427F"/>
    <w:rsid w:val="00140E22"/>
    <w:rsid w:val="001605C2"/>
    <w:rsid w:val="00180140"/>
    <w:rsid w:val="00181702"/>
    <w:rsid w:val="00181A55"/>
    <w:rsid w:val="0018739B"/>
    <w:rsid w:val="00190DC3"/>
    <w:rsid w:val="001A23A6"/>
    <w:rsid w:val="001C15D6"/>
    <w:rsid w:val="001D00F5"/>
    <w:rsid w:val="001D4676"/>
    <w:rsid w:val="001D4724"/>
    <w:rsid w:val="001F2116"/>
    <w:rsid w:val="00213104"/>
    <w:rsid w:val="002216ED"/>
    <w:rsid w:val="00233FCB"/>
    <w:rsid w:val="00240B6D"/>
    <w:rsid w:val="0024385A"/>
    <w:rsid w:val="00243A93"/>
    <w:rsid w:val="00250FC9"/>
    <w:rsid w:val="00257670"/>
    <w:rsid w:val="002812FE"/>
    <w:rsid w:val="002950F1"/>
    <w:rsid w:val="00295AC8"/>
    <w:rsid w:val="002B19E6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01C48"/>
    <w:rsid w:val="00313CF4"/>
    <w:rsid w:val="003143B9"/>
    <w:rsid w:val="0031799B"/>
    <w:rsid w:val="003213DE"/>
    <w:rsid w:val="00326AD4"/>
    <w:rsid w:val="00327B6F"/>
    <w:rsid w:val="00335C6B"/>
    <w:rsid w:val="00346F98"/>
    <w:rsid w:val="00360341"/>
    <w:rsid w:val="00361DD5"/>
    <w:rsid w:val="00374C3C"/>
    <w:rsid w:val="0038403D"/>
    <w:rsid w:val="00391414"/>
    <w:rsid w:val="0039441B"/>
    <w:rsid w:val="00397C94"/>
    <w:rsid w:val="003B0709"/>
    <w:rsid w:val="003B353A"/>
    <w:rsid w:val="003B52E1"/>
    <w:rsid w:val="003C30E0"/>
    <w:rsid w:val="003D1C4B"/>
    <w:rsid w:val="003D42EC"/>
    <w:rsid w:val="003E01F3"/>
    <w:rsid w:val="003E6A63"/>
    <w:rsid w:val="00403971"/>
    <w:rsid w:val="0043251D"/>
    <w:rsid w:val="0043505F"/>
    <w:rsid w:val="004351FE"/>
    <w:rsid w:val="004415AF"/>
    <w:rsid w:val="004440D5"/>
    <w:rsid w:val="004549E8"/>
    <w:rsid w:val="00463D54"/>
    <w:rsid w:val="00466B97"/>
    <w:rsid w:val="00476480"/>
    <w:rsid w:val="00476973"/>
    <w:rsid w:val="00484749"/>
    <w:rsid w:val="004A4CFA"/>
    <w:rsid w:val="004B221A"/>
    <w:rsid w:val="004C240A"/>
    <w:rsid w:val="004E00B2"/>
    <w:rsid w:val="004E1446"/>
    <w:rsid w:val="004E554E"/>
    <w:rsid w:val="004E6A87"/>
    <w:rsid w:val="0050173B"/>
    <w:rsid w:val="00503FC3"/>
    <w:rsid w:val="00507E0C"/>
    <w:rsid w:val="00523897"/>
    <w:rsid w:val="005271B3"/>
    <w:rsid w:val="00552CED"/>
    <w:rsid w:val="005578C9"/>
    <w:rsid w:val="00563B33"/>
    <w:rsid w:val="00567A60"/>
    <w:rsid w:val="00576D34"/>
    <w:rsid w:val="00582B74"/>
    <w:rsid w:val="005846D7"/>
    <w:rsid w:val="005A46F6"/>
    <w:rsid w:val="005A63A6"/>
    <w:rsid w:val="005B469A"/>
    <w:rsid w:val="005D2494"/>
    <w:rsid w:val="005E5A32"/>
    <w:rsid w:val="005F11A7"/>
    <w:rsid w:val="005F1F7D"/>
    <w:rsid w:val="006271E6"/>
    <w:rsid w:val="00631037"/>
    <w:rsid w:val="006435FE"/>
    <w:rsid w:val="00650CAB"/>
    <w:rsid w:val="00663D27"/>
    <w:rsid w:val="00673076"/>
    <w:rsid w:val="00681BFE"/>
    <w:rsid w:val="0069601C"/>
    <w:rsid w:val="006A43C6"/>
    <w:rsid w:val="006A541B"/>
    <w:rsid w:val="006B1083"/>
    <w:rsid w:val="006B115E"/>
    <w:rsid w:val="006C6E8B"/>
    <w:rsid w:val="006E4F9B"/>
    <w:rsid w:val="006E593A"/>
    <w:rsid w:val="006E6DA5"/>
    <w:rsid w:val="006F0F7C"/>
    <w:rsid w:val="006F5D44"/>
    <w:rsid w:val="00706596"/>
    <w:rsid w:val="00725A0F"/>
    <w:rsid w:val="00725F0C"/>
    <w:rsid w:val="00736848"/>
    <w:rsid w:val="00736C7E"/>
    <w:rsid w:val="0074156B"/>
    <w:rsid w:val="00744B7F"/>
    <w:rsid w:val="007638A0"/>
    <w:rsid w:val="00773999"/>
    <w:rsid w:val="00774FBB"/>
    <w:rsid w:val="007B3851"/>
    <w:rsid w:val="007B4412"/>
    <w:rsid w:val="007C6A50"/>
    <w:rsid w:val="007D3340"/>
    <w:rsid w:val="007D746A"/>
    <w:rsid w:val="007E2785"/>
    <w:rsid w:val="007E7ADA"/>
    <w:rsid w:val="007F3D5B"/>
    <w:rsid w:val="00812B9A"/>
    <w:rsid w:val="00850148"/>
    <w:rsid w:val="0085578D"/>
    <w:rsid w:val="00860C71"/>
    <w:rsid w:val="00865028"/>
    <w:rsid w:val="008708D4"/>
    <w:rsid w:val="0087267F"/>
    <w:rsid w:val="00876FEE"/>
    <w:rsid w:val="00881EA1"/>
    <w:rsid w:val="00884F72"/>
    <w:rsid w:val="0089042F"/>
    <w:rsid w:val="00894735"/>
    <w:rsid w:val="008A3049"/>
    <w:rsid w:val="008B1995"/>
    <w:rsid w:val="008B668F"/>
    <w:rsid w:val="008C0054"/>
    <w:rsid w:val="008D6646"/>
    <w:rsid w:val="008D68E9"/>
    <w:rsid w:val="008D7127"/>
    <w:rsid w:val="008E3E7D"/>
    <w:rsid w:val="008F2635"/>
    <w:rsid w:val="00900D44"/>
    <w:rsid w:val="00907229"/>
    <w:rsid w:val="0091585A"/>
    <w:rsid w:val="00917A42"/>
    <w:rsid w:val="0092562F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544"/>
    <w:rsid w:val="009A2D81"/>
    <w:rsid w:val="009A471F"/>
    <w:rsid w:val="009A642E"/>
    <w:rsid w:val="009B082D"/>
    <w:rsid w:val="009C3826"/>
    <w:rsid w:val="009D1FEE"/>
    <w:rsid w:val="009D6B11"/>
    <w:rsid w:val="009F320C"/>
    <w:rsid w:val="00A05F9A"/>
    <w:rsid w:val="00A060F3"/>
    <w:rsid w:val="00A179A4"/>
    <w:rsid w:val="00A43195"/>
    <w:rsid w:val="00A4455A"/>
    <w:rsid w:val="00A61A1B"/>
    <w:rsid w:val="00A76CB6"/>
    <w:rsid w:val="00A8215E"/>
    <w:rsid w:val="00A8227F"/>
    <w:rsid w:val="00A834AC"/>
    <w:rsid w:val="00A84370"/>
    <w:rsid w:val="00A84E19"/>
    <w:rsid w:val="00A86B9C"/>
    <w:rsid w:val="00AA468A"/>
    <w:rsid w:val="00AB3ECC"/>
    <w:rsid w:val="00AB7A1D"/>
    <w:rsid w:val="00AF2018"/>
    <w:rsid w:val="00B0598F"/>
    <w:rsid w:val="00B07B7B"/>
    <w:rsid w:val="00B11806"/>
    <w:rsid w:val="00B11A58"/>
    <w:rsid w:val="00B12F65"/>
    <w:rsid w:val="00B17A8B"/>
    <w:rsid w:val="00B22932"/>
    <w:rsid w:val="00B348B3"/>
    <w:rsid w:val="00B35D12"/>
    <w:rsid w:val="00B54BBB"/>
    <w:rsid w:val="00B625E9"/>
    <w:rsid w:val="00B65785"/>
    <w:rsid w:val="00B75168"/>
    <w:rsid w:val="00B759EC"/>
    <w:rsid w:val="00B75E4C"/>
    <w:rsid w:val="00B7744A"/>
    <w:rsid w:val="00B81EC3"/>
    <w:rsid w:val="00B831E8"/>
    <w:rsid w:val="00B833C0"/>
    <w:rsid w:val="00B84196"/>
    <w:rsid w:val="00B8456D"/>
    <w:rsid w:val="00BA0B36"/>
    <w:rsid w:val="00BA6DC7"/>
    <w:rsid w:val="00BB478D"/>
    <w:rsid w:val="00BD0909"/>
    <w:rsid w:val="00BD13FF"/>
    <w:rsid w:val="00BE1E47"/>
    <w:rsid w:val="00BF3269"/>
    <w:rsid w:val="00C10C05"/>
    <w:rsid w:val="00C168D9"/>
    <w:rsid w:val="00C17533"/>
    <w:rsid w:val="00C24D5F"/>
    <w:rsid w:val="00C366DA"/>
    <w:rsid w:val="00C37B1E"/>
    <w:rsid w:val="00C442AB"/>
    <w:rsid w:val="00C502D0"/>
    <w:rsid w:val="00C5596B"/>
    <w:rsid w:val="00C62CA2"/>
    <w:rsid w:val="00C73DCC"/>
    <w:rsid w:val="00C80D8D"/>
    <w:rsid w:val="00C90D3D"/>
    <w:rsid w:val="00C96A89"/>
    <w:rsid w:val="00CC343C"/>
    <w:rsid w:val="00CD7037"/>
    <w:rsid w:val="00CF370F"/>
    <w:rsid w:val="00D1579F"/>
    <w:rsid w:val="00D16B35"/>
    <w:rsid w:val="00D178F6"/>
    <w:rsid w:val="00D206A1"/>
    <w:rsid w:val="00D21B5A"/>
    <w:rsid w:val="00D31705"/>
    <w:rsid w:val="00D330ED"/>
    <w:rsid w:val="00D34C87"/>
    <w:rsid w:val="00D50172"/>
    <w:rsid w:val="00D51788"/>
    <w:rsid w:val="00D51D92"/>
    <w:rsid w:val="00D738D4"/>
    <w:rsid w:val="00D73D71"/>
    <w:rsid w:val="00D8142F"/>
    <w:rsid w:val="00D84C4C"/>
    <w:rsid w:val="00D928E2"/>
    <w:rsid w:val="00DD3A94"/>
    <w:rsid w:val="00DF3901"/>
    <w:rsid w:val="00DF3A35"/>
    <w:rsid w:val="00E06BC9"/>
    <w:rsid w:val="00E159EE"/>
    <w:rsid w:val="00E21060"/>
    <w:rsid w:val="00E21C47"/>
    <w:rsid w:val="00E23A54"/>
    <w:rsid w:val="00E40D0A"/>
    <w:rsid w:val="00E43CC4"/>
    <w:rsid w:val="00E61A8D"/>
    <w:rsid w:val="00E708CB"/>
    <w:rsid w:val="00E72DA7"/>
    <w:rsid w:val="00E8524F"/>
    <w:rsid w:val="00E87816"/>
    <w:rsid w:val="00EB59BF"/>
    <w:rsid w:val="00EC1B94"/>
    <w:rsid w:val="00EC2DBB"/>
    <w:rsid w:val="00EE3161"/>
    <w:rsid w:val="00EF2D3F"/>
    <w:rsid w:val="00EF524F"/>
    <w:rsid w:val="00F01760"/>
    <w:rsid w:val="00F04D98"/>
    <w:rsid w:val="00F148B5"/>
    <w:rsid w:val="00F26E5A"/>
    <w:rsid w:val="00F46EC1"/>
    <w:rsid w:val="00F50C4E"/>
    <w:rsid w:val="00F52709"/>
    <w:rsid w:val="00F54DB1"/>
    <w:rsid w:val="00F54E2E"/>
    <w:rsid w:val="00F551D8"/>
    <w:rsid w:val="00F60287"/>
    <w:rsid w:val="00F63133"/>
    <w:rsid w:val="00F76EF9"/>
    <w:rsid w:val="00F81A81"/>
    <w:rsid w:val="00F82ECA"/>
    <w:rsid w:val="00F836E8"/>
    <w:rsid w:val="00FA50BE"/>
    <w:rsid w:val="00FB47AC"/>
    <w:rsid w:val="00FC5711"/>
    <w:rsid w:val="00FC5EC8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1C8E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25F0C"/>
    <w:pPr>
      <w:ind w:left="720"/>
      <w:contextualSpacing/>
    </w:pPr>
  </w:style>
  <w:style w:type="table" w:customStyle="1" w:styleId="3">
    <w:name w:val="Сетка таблицы3"/>
    <w:basedOn w:val="a1"/>
    <w:next w:val="a3"/>
    <w:uiPriority w:val="59"/>
    <w:rsid w:val="00876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10"/>
    <w:rsid w:val="00A179A4"/>
    <w:rPr>
      <w:rFonts w:ascii="Times New Roman" w:eastAsia="Times New Roman" w:hAnsi="Times New Roman" w:cs="Times New Roman"/>
      <w:spacing w:val="-6"/>
      <w:shd w:val="clear" w:color="auto" w:fill="FFFFFF"/>
    </w:rPr>
  </w:style>
  <w:style w:type="paragraph" w:customStyle="1" w:styleId="10">
    <w:name w:val="Основной текст1"/>
    <w:basedOn w:val="a"/>
    <w:link w:val="ae"/>
    <w:rsid w:val="00A179A4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 w:cs="Times New Roman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9546B8CB4E63F16AC8D45C0DBAA7E21D5453F42DA2D543D77AE5F504AEF29A98E26513DFA4135DED3DAD1C103EB4296E90A9E09239C3A5CCB8FFBAtDC7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B616924C299FEBB0803E62D290C64EE7858C6F9B66755DAD4099E8E51DD045136A468A235FFD33DB2615DFA03FF469652964581095F5F5pAl1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C0B616924C299FEBB0803E62D290C64EE7858C6F9B66755DAD4099E8E51DD045136A468A235FFD32D12615DFA03FF469652964581095F5F5pAl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50D0E4D3312E792E6A9DCAB466E7AB4D7A755236FE5543A0771889F162CD2233A567837B24688F4DC2723A57o0T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B2F5-D6E5-4CE0-B87C-E71C302A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13</cp:revision>
  <cp:lastPrinted>2022-05-23T03:26:00Z</cp:lastPrinted>
  <dcterms:created xsi:type="dcterms:W3CDTF">2022-09-09T03:16:00Z</dcterms:created>
  <dcterms:modified xsi:type="dcterms:W3CDTF">2022-09-22T05:32:00Z</dcterms:modified>
</cp:coreProperties>
</file>