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</w:tblGrid>
      <w:tr w:rsidR="006E593A" w:rsidTr="00E06BC9">
        <w:trPr>
          <w:trHeight w:val="695"/>
        </w:trPr>
        <w:tc>
          <w:tcPr>
            <w:tcW w:w="4244" w:type="dxa"/>
          </w:tcPr>
          <w:p w:rsidR="006E593A" w:rsidRPr="000613BE" w:rsidRDefault="00326AD4" w:rsidP="00326AD4">
            <w:pPr>
              <w:ind w:left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D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Министерства</w:t>
            </w:r>
            <w:r w:rsidRPr="00326AD4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гражданского общества и молодежи Камчатского края служащего к совершению коррупционных правонарушений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E00B2" w:rsidRPr="004549E8" w:rsidRDefault="004E00B2" w:rsidP="00F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13427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структуры исполнительных органов Камчатского края в соответствии с постановлением Губернатора Камчатского края от 02.12.2021 № 161 «Об изменении структуры исполнительных органов государственной власти Камчатского края»,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E4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</w:t>
      </w:r>
      <w:r w:rsidR="000D4D0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7E4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 Камчатского края или руководитель администрации </w:t>
      </w:r>
      <w:r w:rsid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7E4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края, к совершению коррупционных правонарушений</w:t>
      </w:r>
      <w:r w:rsid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2" w:name="_GoBack"/>
      <w:bookmarkEnd w:id="2"/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представителя нанимателя о фактах обращения в целях склонения государственного гражданского служащего Министерства развития гражданского общества и молодежи Камчатского края, к совершению коррупционных правонарушений, согласно </w:t>
      </w:r>
      <w:proofErr w:type="gramStart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0B7E4A" w:rsidRPr="000B7E4A" w:rsidRDefault="00B0598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Антоновой Анне Александровне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референту отдела правового и финансового обеспечения </w:t>
      </w:r>
      <w:r w:rsidRP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ознакомление с настоящим приказом государственных гражданских служащих, в отношении которых Министр 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полномочия представителя нанимателя (далее – гражданские служащие);</w:t>
      </w: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прием, регистрацию и ведение журнала регистрации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своевременное представление 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 и молодежи Камчатского края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для принятия решений о проверке сведений, содержащихся в</w:t>
      </w:r>
      <w:r w:rsidR="0013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и передачу уведомлений в о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по профилактике коррупционных и иных правонарушений Администрации Губернатора Камчатского края для осуществления этой проверки.</w:t>
      </w:r>
    </w:p>
    <w:p w:rsidR="0013427F" w:rsidRDefault="0013427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13427F" w:rsidRPr="004C240A" w:rsidRDefault="0013427F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 Агентства по внутренней политике Камчатского края                                   от 22.06.2011 № 2</w:t>
      </w:r>
      <w:r w:rsidR="004C240A"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4C240A"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в Агентстве по внутренней политике Камчатского края</w:t>
      </w: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13427F" w:rsidRPr="004C240A" w:rsidRDefault="0013427F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приказ Агентства по внутренней политике Камчатского края                                 от </w:t>
      </w:r>
      <w:r w:rsidR="004C240A"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15.02.2013 № 16-п</w:t>
      </w: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приказ Агентства по внутренней политике Камчатского края                                 от 27.02.2013 № 22-п;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Агентства по внутренней политике Камчатского края                                 от 28.02.2014 № 15-п;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приказ Агентства по внутренней политике Камчатского края                                 от 10.06.2016 № 46-п;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приказ Агентства по внутренней политике Камчатского края                                 от 25.08.2016 № 65-п;</w:t>
      </w:r>
    </w:p>
    <w:p w:rsid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приказ Агентства по внутренней политике Камчатского края                                 от 07.11.2016 № 80-п.</w:t>
      </w:r>
    </w:p>
    <w:p w:rsidR="00A76CB6" w:rsidRDefault="0013427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опубликования.</w:t>
      </w:r>
    </w:p>
    <w:p w:rsidR="0050173B" w:rsidRPr="00582B74" w:rsidRDefault="0050173B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256"/>
        <w:gridCol w:w="3126"/>
      </w:tblGrid>
      <w:tr w:rsidR="00F76EF9" w:rsidRPr="00076132" w:rsidTr="0013427F">
        <w:trPr>
          <w:trHeight w:val="1403"/>
        </w:trPr>
        <w:tc>
          <w:tcPr>
            <w:tcW w:w="2997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033533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256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6E4F9B" w:rsidP="00582B7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Ковалык </w:t>
            </w:r>
          </w:p>
        </w:tc>
      </w:tr>
    </w:tbl>
    <w:p w:rsidR="00F60287" w:rsidRDefault="00F60287" w:rsidP="00F836E8"/>
    <w:p w:rsidR="00A76CB6" w:rsidRDefault="00A76CB6" w:rsidP="00F836E8"/>
    <w:p w:rsidR="00A76CB6" w:rsidRDefault="00A76CB6" w:rsidP="00F836E8"/>
    <w:p w:rsidR="00A76CB6" w:rsidRDefault="00A76CB6" w:rsidP="00F836E8"/>
    <w:tbl>
      <w:tblPr>
        <w:tblW w:w="4312" w:type="dxa"/>
        <w:jc w:val="right"/>
        <w:tblLayout w:type="fixed"/>
        <w:tblLook w:val="01E0" w:firstRow="1" w:lastRow="1" w:firstColumn="1" w:lastColumn="1" w:noHBand="0" w:noVBand="0"/>
      </w:tblPr>
      <w:tblGrid>
        <w:gridCol w:w="4312"/>
      </w:tblGrid>
      <w:tr w:rsidR="00A76CB6" w:rsidRPr="00A76CB6" w:rsidTr="00890096">
        <w:trPr>
          <w:trHeight w:val="1941"/>
          <w:jc w:val="right"/>
        </w:trPr>
        <w:tc>
          <w:tcPr>
            <w:tcW w:w="4312" w:type="dxa"/>
          </w:tcPr>
          <w:p w:rsidR="00A76CB6" w:rsidRPr="00A76CB6" w:rsidRDefault="00A76CB6" w:rsidP="00A76C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76CB6"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 1</w:t>
            </w:r>
          </w:p>
          <w:p w:rsidR="00A76CB6" w:rsidRPr="00A76CB6" w:rsidRDefault="00A76CB6" w:rsidP="00A76C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CB6">
              <w:rPr>
                <w:rFonts w:ascii="Times New Roman" w:eastAsia="Calibri" w:hAnsi="Times New Roman" w:cs="Times New Roman"/>
                <w:sz w:val="28"/>
              </w:rPr>
              <w:t>к приказу Министерства развития гражданского общества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</w:t>
            </w:r>
            <w:r w:rsidRPr="00A76CB6">
              <w:rPr>
                <w:rFonts w:ascii="Times New Roman" w:eastAsia="Calibri" w:hAnsi="Times New Roman" w:cs="Times New Roman"/>
                <w:sz w:val="28"/>
              </w:rPr>
              <w:t xml:space="preserve"> молодежи Камчатского края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</w:t>
            </w:r>
            <w:r w:rsidRPr="00A76CB6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Pr="00A76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[Дата регистрации] </w:t>
            </w:r>
            <w:r w:rsidRPr="00A76CB6">
              <w:rPr>
                <w:rFonts w:ascii="Times New Roman" w:eastAsia="Calibri" w:hAnsi="Times New Roman" w:cs="Times New Roman"/>
                <w:sz w:val="28"/>
              </w:rPr>
              <w:t xml:space="preserve">№ [Номер документа] </w:t>
            </w:r>
          </w:p>
        </w:tc>
      </w:tr>
    </w:tbl>
    <w:p w:rsidR="00A76CB6" w:rsidRPr="00A76CB6" w:rsidRDefault="00A76CB6" w:rsidP="00A7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6CB6" w:rsidRPr="00A76CB6" w:rsidRDefault="00A76CB6" w:rsidP="00A7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6CB6" w:rsidRPr="00A76CB6" w:rsidRDefault="00A76CB6" w:rsidP="00A7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708CB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="00E708CB"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widowControl w:val="0"/>
        <w:numPr>
          <w:ilvl w:val="0"/>
          <w:numId w:val="13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Настоящий Порядок в соответствии с Федеральным </w:t>
      </w:r>
      <w:hyperlink r:id="rId9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 определяет процедуру 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гражданским служащим </w:t>
      </w:r>
      <w:r w:rsidR="00E708CB"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Министр </w:t>
      </w:r>
      <w:r w:rsidR="00E708CB"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и молодежи Камчатского края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представителя нанимателя (далее – гражданский служащий), о фактах обращения к гражданскому служащему каких-либо лиц в целях склонения его к совершению коррупционных правонарушений (далее –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Гражданский служащий может уведомить органы прокуратуры и другие государственные органы о фактах склонения его к совершению коррупционных правонарушений, о чем обязан сообщить представителю нанимателя, в том числе с указанием содержания Уведомления.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правонарушений, вправе уведомить об этом представителя нанимателя в соответствии с настоящим Порядком.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Уведомлении должны быть отражены следующие сведения: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подробные сведения о коррупционных правонарушениях, к которым склонялся гражданский служащий;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известные сведения о физическом (юридическом) лице, склонявшем к коррупционным правонарушениям.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Согласно </w:t>
      </w:r>
      <w:hyperlink r:id="rId10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</w:t>
      </w:r>
      <w:r w:rsid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соответствии с </w:t>
      </w:r>
      <w:hyperlink r:id="rId11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Уведомлений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приема и регистрации Уведомлений гражданских служащих осуществляется уполномоченным должностным лицом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39441B" w:rsidRP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</w:t>
      </w:r>
      <w:r w:rsid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9441B" w:rsidRP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гражданского общества и молодежи Камчатского края 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профилактике коррупционных и иных правонарушений (далее – уполномоченное должностное лицо)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Регистрация Уведомления осуществляется уполномоченным должностным лицом в день его поступления в </w:t>
      </w:r>
      <w:hyperlink r:id="rId12" w:history="1">
        <w:r w:rsidRPr="000B7E4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журнале</w:t>
        </w:r>
      </w:hyperlink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регистрации уведомлений гражданских служащих о фактах обращения в целях склонения их к совершению коррупционных правонарушений (далее - журнал регистрации уведомлений) согласно приложению 1 к настоящему Порядку. Листы журнала регистрации уведомлений должны быть пронумерованы, прошнурованы и скреплены печатью </w:t>
      </w:r>
      <w:r w:rsidR="0039441B" w:rsidRPr="00394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Журнал регистрации уведомлений оформляется уполномоченным должностным лицом ежегодно и хранится 5 лет.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Отказ в регистрации Уведомления не допускается.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В случае если Уведомление поступило уполномоченному должностному лицу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0B7E4A" w:rsidRPr="000B7E4A" w:rsidRDefault="000B7E4A" w:rsidP="000B7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проверки содержащихся</w:t>
      </w:r>
    </w:p>
    <w:p w:rsidR="000B7E4A" w:rsidRPr="000B7E4A" w:rsidRDefault="000B7E4A" w:rsidP="000B7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Уведомлениях сведений</w:t>
      </w:r>
    </w:p>
    <w:p w:rsidR="000B7E4A" w:rsidRPr="000B7E4A" w:rsidRDefault="000B7E4A" w:rsidP="000B7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B7E4A" w:rsidRPr="000B7E4A" w:rsidRDefault="000B7E4A" w:rsidP="000B7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Зарегистрированное Уведомление в тот же день передается представителю нанимателя для принятия решения об организации проверки содержащихся в нем сведений (далее – проверка), которое оформляется в форме резолюции и возвращается уполномоченному должностному лицу.</w:t>
      </w:r>
    </w:p>
    <w:p w:rsidR="000B7E4A" w:rsidRPr="000B7E4A" w:rsidRDefault="000B7E4A" w:rsidP="000B7E4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соответствии с решением представителя нанимателя о проведении проверки Уведомление с приложением материалов, указанных в части 7 настоящего Порядка, передается не позднее 2 рабочих дней со дня его регистрации</w:t>
      </w:r>
      <w:r w:rsidRPr="000B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уполномоченным должностным лицом в</w:t>
      </w:r>
      <w:r w:rsidRPr="000B7E4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профилактике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коррупционных и иных правонарушений Администрации Губернатора и Камчатского края (далее – отдел по профилактике коррупционных и иных правонарушений) для организации проверки.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Проверка осуществляется отделом по профилактике коррупционных и иных правонарушений в течение 5 рабочих дней со дня регистрации Уведомления,</w:t>
      </w:r>
      <w:r w:rsidRPr="000B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во взаимодействии со структурными подразделениями </w:t>
      </w:r>
      <w:r w:rsidR="0039441B" w:rsidRPr="00394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проведения бесед с гражданским служащим, получения от него пояснений.</w:t>
      </w:r>
      <w:r w:rsidRPr="000B7E4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 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на имя представителя нанимателя гражданского служащего, подавшего уведомление.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"/>
      <w:bookmarkEnd w:id="4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:rsidR="000B7E4A" w:rsidRPr="000B7E4A" w:rsidRDefault="000B7E4A" w:rsidP="000B7E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Должностное лицо отдела по профилактике коррупционных и иных правонарушений в срок не позднее 2 рабочих дней со дня принятия представителем нанимателя решения, указанного в </w:t>
      </w:r>
      <w:hyperlink w:anchor="Par1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23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:rsidR="00881EA1" w:rsidRDefault="00881EA1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881EA1" w:rsidRDefault="00881EA1" w:rsidP="00881EA1">
      <w:pPr>
        <w:tabs>
          <w:tab w:val="left" w:pos="147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7E4A" w:rsidRPr="00881EA1" w:rsidSect="00847A3A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9214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 Порядку уведомления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="00881EA1" w:rsidRPr="0088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 и молодежи Камчатского края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регистрации уведомлений 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гражданских служащих о фактах обращения в целях склонения их к совершению коррупционных правонарушений</w:t>
      </w:r>
    </w:p>
    <w:p w:rsidR="000B7E4A" w:rsidRPr="000B7E4A" w:rsidRDefault="000B7E4A" w:rsidP="000B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Начат «____» ___________ 20_____ г.</w:t>
      </w:r>
    </w:p>
    <w:p w:rsidR="000B7E4A" w:rsidRPr="000B7E4A" w:rsidRDefault="000B7E4A" w:rsidP="000B7E4A">
      <w:pPr>
        <w:autoSpaceDE w:val="0"/>
        <w:autoSpaceDN w:val="0"/>
        <w:adjustRightInd w:val="0"/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Окончен «____» ___________ 20_____ г.</w:t>
      </w:r>
    </w:p>
    <w:p w:rsidR="000B7E4A" w:rsidRPr="000B7E4A" w:rsidRDefault="000B7E4A" w:rsidP="000B7E4A">
      <w:pPr>
        <w:autoSpaceDE w:val="0"/>
        <w:autoSpaceDN w:val="0"/>
        <w:adjustRightInd w:val="0"/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На «_____» листах</w:t>
      </w:r>
    </w:p>
    <w:p w:rsidR="000B7E4A" w:rsidRPr="000B7E4A" w:rsidRDefault="000B7E4A" w:rsidP="000B7E4A">
      <w:pPr>
        <w:tabs>
          <w:tab w:val="left" w:pos="4820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1020"/>
        <w:gridCol w:w="1957"/>
        <w:gridCol w:w="1701"/>
        <w:gridCol w:w="1984"/>
        <w:gridCol w:w="2268"/>
        <w:gridCol w:w="1134"/>
        <w:gridCol w:w="993"/>
        <w:gridCol w:w="1559"/>
      </w:tblGrid>
      <w:tr w:rsidR="000B7E4A" w:rsidRPr="000B7E4A" w:rsidTr="00944077">
        <w:trPr>
          <w:trHeight w:val="255"/>
        </w:trPr>
        <w:tc>
          <w:tcPr>
            <w:tcW w:w="567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1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время 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4678" w:type="dxa"/>
            <w:gridSpan w:val="3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государственном гражданском служащем,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подавшем уведомление</w:t>
            </w:r>
          </w:p>
        </w:tc>
        <w:tc>
          <w:tcPr>
            <w:tcW w:w="1984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2268" w:type="dxa"/>
            <w:vMerge w:val="restart"/>
            <w:vAlign w:val="center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(при наличии) лица,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уведомление</w:t>
            </w:r>
          </w:p>
        </w:tc>
        <w:tc>
          <w:tcPr>
            <w:tcW w:w="1134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принявшего уведомление</w:t>
            </w:r>
          </w:p>
        </w:tc>
        <w:tc>
          <w:tcPr>
            <w:tcW w:w="993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граждане кого служащего, подавшего уведомление</w:t>
            </w:r>
          </w:p>
        </w:tc>
        <w:tc>
          <w:tcPr>
            <w:tcW w:w="1559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проверки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E4A" w:rsidRPr="000B7E4A" w:rsidTr="00944077">
        <w:trPr>
          <w:trHeight w:val="69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E4A" w:rsidRPr="000B7E4A" w:rsidTr="00944077">
        <w:tc>
          <w:tcPr>
            <w:tcW w:w="567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1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7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0B7E4A" w:rsidRPr="000B7E4A" w:rsidRDefault="000B7E4A" w:rsidP="000B7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E4A" w:rsidRPr="000B7E4A" w:rsidRDefault="000B7E4A" w:rsidP="000B7E4A">
      <w:pPr>
        <w:shd w:val="clear" w:color="auto" w:fill="FFFFFF"/>
        <w:spacing w:after="0" w:line="240" w:lineRule="auto"/>
        <w:ind w:left="573" w:right="1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B6" w:rsidRPr="005A63A6" w:rsidRDefault="00A76CB6" w:rsidP="000B7E4A">
      <w:pPr>
        <w:spacing w:after="0" w:line="240" w:lineRule="auto"/>
        <w:jc w:val="center"/>
      </w:pPr>
    </w:p>
    <w:sectPr w:rsidR="00A76CB6" w:rsidRPr="005A63A6" w:rsidSect="00881EA1">
      <w:headerReference w:type="default" r:id="rId14"/>
      <w:headerReference w:type="first" r:id="rId15"/>
      <w:pgSz w:w="16800" w:h="11900" w:orient="landscape"/>
      <w:pgMar w:top="1134" w:right="1134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4B" w:rsidRDefault="003D1C4B" w:rsidP="0031799B">
      <w:pPr>
        <w:spacing w:after="0" w:line="240" w:lineRule="auto"/>
      </w:pPr>
      <w:r>
        <w:separator/>
      </w:r>
    </w:p>
  </w:endnote>
  <w:endnote w:type="continuationSeparator" w:id="0">
    <w:p w:rsidR="003D1C4B" w:rsidRDefault="003D1C4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4B" w:rsidRDefault="003D1C4B" w:rsidP="0031799B">
      <w:pPr>
        <w:spacing w:after="0" w:line="240" w:lineRule="auto"/>
      </w:pPr>
      <w:r>
        <w:separator/>
      </w:r>
    </w:p>
  </w:footnote>
  <w:footnote w:type="continuationSeparator" w:id="0">
    <w:p w:rsidR="003D1C4B" w:rsidRDefault="003D1C4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4A" w:rsidRPr="004C240A" w:rsidRDefault="000B7E4A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4C240A">
      <w:rPr>
        <w:rFonts w:ascii="Times New Roman" w:hAnsi="Times New Roman" w:cs="Times New Roman"/>
        <w:sz w:val="28"/>
        <w:szCs w:val="28"/>
      </w:rPr>
      <w:fldChar w:fldCharType="begin"/>
    </w:r>
    <w:r w:rsidRPr="004C240A">
      <w:rPr>
        <w:rFonts w:ascii="Times New Roman" w:hAnsi="Times New Roman" w:cs="Times New Roman"/>
        <w:sz w:val="28"/>
        <w:szCs w:val="28"/>
      </w:rPr>
      <w:instrText>PAGE   \* MERGEFORMAT</w:instrText>
    </w:r>
    <w:r w:rsidRPr="004C240A">
      <w:rPr>
        <w:rFonts w:ascii="Times New Roman" w:hAnsi="Times New Roman" w:cs="Times New Roman"/>
        <w:sz w:val="28"/>
        <w:szCs w:val="28"/>
      </w:rPr>
      <w:fldChar w:fldCharType="separate"/>
    </w:r>
    <w:r w:rsidR="000D4D0A">
      <w:rPr>
        <w:rFonts w:ascii="Times New Roman" w:hAnsi="Times New Roman" w:cs="Times New Roman"/>
        <w:noProof/>
        <w:sz w:val="28"/>
        <w:szCs w:val="28"/>
      </w:rPr>
      <w:t>4</w:t>
    </w:r>
    <w:r w:rsidRPr="004C240A">
      <w:rPr>
        <w:rFonts w:ascii="Times New Roman" w:hAnsi="Times New Roman" w:cs="Times New Roman"/>
        <w:sz w:val="28"/>
        <w:szCs w:val="28"/>
      </w:rPr>
      <w:fldChar w:fldCharType="end"/>
    </w:r>
  </w:p>
  <w:p w:rsidR="000B7E4A" w:rsidRDefault="000B7E4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47" w:rsidRDefault="00E21C4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81EA1">
      <w:rPr>
        <w:noProof/>
      </w:rPr>
      <w:t>8</w:t>
    </w:r>
    <w:r>
      <w:fldChar w:fldCharType="end"/>
    </w:r>
  </w:p>
  <w:p w:rsidR="00E21C47" w:rsidRDefault="00E21C4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47" w:rsidRDefault="00E21C47">
    <w:pPr>
      <w:pStyle w:val="aa"/>
      <w:jc w:val="center"/>
    </w:pPr>
  </w:p>
  <w:p w:rsidR="00E21C47" w:rsidRDefault="00E21C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AE6"/>
    <w:multiLevelType w:val="hybridMultilevel"/>
    <w:tmpl w:val="E9A88406"/>
    <w:lvl w:ilvl="0" w:tplc="FB7A067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247269"/>
    <w:multiLevelType w:val="hybridMultilevel"/>
    <w:tmpl w:val="B3AE8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F83C17"/>
    <w:multiLevelType w:val="hybridMultilevel"/>
    <w:tmpl w:val="D9482CE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B84340"/>
    <w:multiLevelType w:val="multilevel"/>
    <w:tmpl w:val="3E582C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07071"/>
    <w:multiLevelType w:val="multilevel"/>
    <w:tmpl w:val="FE38523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E51E2"/>
    <w:multiLevelType w:val="multilevel"/>
    <w:tmpl w:val="05665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0037801"/>
    <w:multiLevelType w:val="hybridMultilevel"/>
    <w:tmpl w:val="EC48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32F97"/>
    <w:multiLevelType w:val="multilevel"/>
    <w:tmpl w:val="DF0436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411FD3"/>
    <w:multiLevelType w:val="hybridMultilevel"/>
    <w:tmpl w:val="7F7C58D6"/>
    <w:lvl w:ilvl="0" w:tplc="3D58D8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5D249C"/>
    <w:multiLevelType w:val="hybridMultilevel"/>
    <w:tmpl w:val="EA381F2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E1C51"/>
    <w:multiLevelType w:val="hybridMultilevel"/>
    <w:tmpl w:val="623AB4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6167AFF"/>
    <w:multiLevelType w:val="hybridMultilevel"/>
    <w:tmpl w:val="B3A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A07EF"/>
    <w:multiLevelType w:val="hybridMultilevel"/>
    <w:tmpl w:val="55FAC372"/>
    <w:lvl w:ilvl="0" w:tplc="5010D84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67C"/>
    <w:rsid w:val="00033533"/>
    <w:rsid w:val="00045111"/>
    <w:rsid w:val="00045304"/>
    <w:rsid w:val="00053869"/>
    <w:rsid w:val="00054428"/>
    <w:rsid w:val="000613BE"/>
    <w:rsid w:val="00066C50"/>
    <w:rsid w:val="00076132"/>
    <w:rsid w:val="00077162"/>
    <w:rsid w:val="00082619"/>
    <w:rsid w:val="00094A51"/>
    <w:rsid w:val="00095795"/>
    <w:rsid w:val="00097504"/>
    <w:rsid w:val="000B1239"/>
    <w:rsid w:val="000B7E4A"/>
    <w:rsid w:val="000C2DB2"/>
    <w:rsid w:val="000C7139"/>
    <w:rsid w:val="000D4D0A"/>
    <w:rsid w:val="000E53EF"/>
    <w:rsid w:val="000F1F9B"/>
    <w:rsid w:val="001032C4"/>
    <w:rsid w:val="00112C1A"/>
    <w:rsid w:val="00132C9B"/>
    <w:rsid w:val="0013427F"/>
    <w:rsid w:val="00140E22"/>
    <w:rsid w:val="001605C2"/>
    <w:rsid w:val="00180140"/>
    <w:rsid w:val="00181702"/>
    <w:rsid w:val="00181A55"/>
    <w:rsid w:val="0018739B"/>
    <w:rsid w:val="00190DC3"/>
    <w:rsid w:val="001A23A6"/>
    <w:rsid w:val="001C15D6"/>
    <w:rsid w:val="001D00F5"/>
    <w:rsid w:val="001D4724"/>
    <w:rsid w:val="001F2116"/>
    <w:rsid w:val="00213104"/>
    <w:rsid w:val="00233FCB"/>
    <w:rsid w:val="00240B6D"/>
    <w:rsid w:val="0024385A"/>
    <w:rsid w:val="00243A93"/>
    <w:rsid w:val="00250FC9"/>
    <w:rsid w:val="00257670"/>
    <w:rsid w:val="002812FE"/>
    <w:rsid w:val="002950F1"/>
    <w:rsid w:val="00295AC8"/>
    <w:rsid w:val="002B19E6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01C48"/>
    <w:rsid w:val="00313CF4"/>
    <w:rsid w:val="003143B9"/>
    <w:rsid w:val="0031799B"/>
    <w:rsid w:val="003213DE"/>
    <w:rsid w:val="00326AD4"/>
    <w:rsid w:val="00327B6F"/>
    <w:rsid w:val="00335C6B"/>
    <w:rsid w:val="00346F98"/>
    <w:rsid w:val="00360341"/>
    <w:rsid w:val="00361DD5"/>
    <w:rsid w:val="00374C3C"/>
    <w:rsid w:val="0038403D"/>
    <w:rsid w:val="00391414"/>
    <w:rsid w:val="0039441B"/>
    <w:rsid w:val="00397C94"/>
    <w:rsid w:val="003B0709"/>
    <w:rsid w:val="003B52E1"/>
    <w:rsid w:val="003C30E0"/>
    <w:rsid w:val="003D1C4B"/>
    <w:rsid w:val="003D42EC"/>
    <w:rsid w:val="003E01F3"/>
    <w:rsid w:val="003E6A63"/>
    <w:rsid w:val="00403971"/>
    <w:rsid w:val="0043251D"/>
    <w:rsid w:val="0043505F"/>
    <w:rsid w:val="004351FE"/>
    <w:rsid w:val="004415AF"/>
    <w:rsid w:val="004440D5"/>
    <w:rsid w:val="004549E8"/>
    <w:rsid w:val="00463D54"/>
    <w:rsid w:val="00466B97"/>
    <w:rsid w:val="00476480"/>
    <w:rsid w:val="00476973"/>
    <w:rsid w:val="00484749"/>
    <w:rsid w:val="004A4CFA"/>
    <w:rsid w:val="004B221A"/>
    <w:rsid w:val="004C240A"/>
    <w:rsid w:val="004E00B2"/>
    <w:rsid w:val="004E1446"/>
    <w:rsid w:val="004E554E"/>
    <w:rsid w:val="004E6A87"/>
    <w:rsid w:val="0050173B"/>
    <w:rsid w:val="00503FC3"/>
    <w:rsid w:val="00507E0C"/>
    <w:rsid w:val="00523897"/>
    <w:rsid w:val="005271B3"/>
    <w:rsid w:val="00552CED"/>
    <w:rsid w:val="005578C9"/>
    <w:rsid w:val="00563B33"/>
    <w:rsid w:val="00567A60"/>
    <w:rsid w:val="00576D34"/>
    <w:rsid w:val="00582B74"/>
    <w:rsid w:val="005846D7"/>
    <w:rsid w:val="005A46F6"/>
    <w:rsid w:val="005A63A6"/>
    <w:rsid w:val="005B469A"/>
    <w:rsid w:val="005D2494"/>
    <w:rsid w:val="005F11A7"/>
    <w:rsid w:val="005F1F7D"/>
    <w:rsid w:val="006271E6"/>
    <w:rsid w:val="00631037"/>
    <w:rsid w:val="006435FE"/>
    <w:rsid w:val="00650CAB"/>
    <w:rsid w:val="00663D27"/>
    <w:rsid w:val="00673076"/>
    <w:rsid w:val="00681BFE"/>
    <w:rsid w:val="0069601C"/>
    <w:rsid w:val="006A43C6"/>
    <w:rsid w:val="006A541B"/>
    <w:rsid w:val="006B1083"/>
    <w:rsid w:val="006B115E"/>
    <w:rsid w:val="006C6E8B"/>
    <w:rsid w:val="006E4F9B"/>
    <w:rsid w:val="006E593A"/>
    <w:rsid w:val="006E6DA5"/>
    <w:rsid w:val="006F0F7C"/>
    <w:rsid w:val="006F5D44"/>
    <w:rsid w:val="00706596"/>
    <w:rsid w:val="00725A0F"/>
    <w:rsid w:val="00725F0C"/>
    <w:rsid w:val="00736848"/>
    <w:rsid w:val="00736C7E"/>
    <w:rsid w:val="0074156B"/>
    <w:rsid w:val="00744B7F"/>
    <w:rsid w:val="007638A0"/>
    <w:rsid w:val="00773999"/>
    <w:rsid w:val="00774FBB"/>
    <w:rsid w:val="007B3851"/>
    <w:rsid w:val="007B4412"/>
    <w:rsid w:val="007C6A50"/>
    <w:rsid w:val="007D3340"/>
    <w:rsid w:val="007D746A"/>
    <w:rsid w:val="007E2785"/>
    <w:rsid w:val="007E7ADA"/>
    <w:rsid w:val="007F3D5B"/>
    <w:rsid w:val="00812B9A"/>
    <w:rsid w:val="00850148"/>
    <w:rsid w:val="0085578D"/>
    <w:rsid w:val="00860C71"/>
    <w:rsid w:val="00865028"/>
    <w:rsid w:val="008708D4"/>
    <w:rsid w:val="0087267F"/>
    <w:rsid w:val="00876FEE"/>
    <w:rsid w:val="00881EA1"/>
    <w:rsid w:val="0089042F"/>
    <w:rsid w:val="00894735"/>
    <w:rsid w:val="008A3049"/>
    <w:rsid w:val="008B1995"/>
    <w:rsid w:val="008B668F"/>
    <w:rsid w:val="008C0054"/>
    <w:rsid w:val="008D6646"/>
    <w:rsid w:val="008D68E9"/>
    <w:rsid w:val="008D7127"/>
    <w:rsid w:val="008E3E7D"/>
    <w:rsid w:val="008F2635"/>
    <w:rsid w:val="00900D44"/>
    <w:rsid w:val="00907229"/>
    <w:rsid w:val="0091585A"/>
    <w:rsid w:val="00917A42"/>
    <w:rsid w:val="0092562F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A642E"/>
    <w:rsid w:val="009B082D"/>
    <w:rsid w:val="009C3826"/>
    <w:rsid w:val="009D1FEE"/>
    <w:rsid w:val="009D6B11"/>
    <w:rsid w:val="009F320C"/>
    <w:rsid w:val="00A05F9A"/>
    <w:rsid w:val="00A060F3"/>
    <w:rsid w:val="00A179A4"/>
    <w:rsid w:val="00A43195"/>
    <w:rsid w:val="00A4455A"/>
    <w:rsid w:val="00A61A1B"/>
    <w:rsid w:val="00A76CB6"/>
    <w:rsid w:val="00A8215E"/>
    <w:rsid w:val="00A8227F"/>
    <w:rsid w:val="00A834AC"/>
    <w:rsid w:val="00A84370"/>
    <w:rsid w:val="00A84E19"/>
    <w:rsid w:val="00A86B9C"/>
    <w:rsid w:val="00AA468A"/>
    <w:rsid w:val="00AB3ECC"/>
    <w:rsid w:val="00AB7A1D"/>
    <w:rsid w:val="00AF2018"/>
    <w:rsid w:val="00B0598F"/>
    <w:rsid w:val="00B07B7B"/>
    <w:rsid w:val="00B11806"/>
    <w:rsid w:val="00B11A58"/>
    <w:rsid w:val="00B12F65"/>
    <w:rsid w:val="00B17A8B"/>
    <w:rsid w:val="00B22932"/>
    <w:rsid w:val="00B348B3"/>
    <w:rsid w:val="00B35D12"/>
    <w:rsid w:val="00B625E9"/>
    <w:rsid w:val="00B65785"/>
    <w:rsid w:val="00B75168"/>
    <w:rsid w:val="00B759EC"/>
    <w:rsid w:val="00B75E4C"/>
    <w:rsid w:val="00B7744A"/>
    <w:rsid w:val="00B81EC3"/>
    <w:rsid w:val="00B831E8"/>
    <w:rsid w:val="00B833C0"/>
    <w:rsid w:val="00B84196"/>
    <w:rsid w:val="00B8456D"/>
    <w:rsid w:val="00BA0B36"/>
    <w:rsid w:val="00BA6DC7"/>
    <w:rsid w:val="00BB478D"/>
    <w:rsid w:val="00BD0909"/>
    <w:rsid w:val="00BD13FF"/>
    <w:rsid w:val="00BE1E47"/>
    <w:rsid w:val="00BF3269"/>
    <w:rsid w:val="00C168D9"/>
    <w:rsid w:val="00C17533"/>
    <w:rsid w:val="00C24D5F"/>
    <w:rsid w:val="00C366DA"/>
    <w:rsid w:val="00C37B1E"/>
    <w:rsid w:val="00C442AB"/>
    <w:rsid w:val="00C502D0"/>
    <w:rsid w:val="00C5596B"/>
    <w:rsid w:val="00C62CA2"/>
    <w:rsid w:val="00C73DCC"/>
    <w:rsid w:val="00C80D8D"/>
    <w:rsid w:val="00C90D3D"/>
    <w:rsid w:val="00C96A89"/>
    <w:rsid w:val="00CC343C"/>
    <w:rsid w:val="00CD7037"/>
    <w:rsid w:val="00CF370F"/>
    <w:rsid w:val="00D1579F"/>
    <w:rsid w:val="00D16B35"/>
    <w:rsid w:val="00D178F6"/>
    <w:rsid w:val="00D206A1"/>
    <w:rsid w:val="00D21B5A"/>
    <w:rsid w:val="00D31705"/>
    <w:rsid w:val="00D330ED"/>
    <w:rsid w:val="00D34C87"/>
    <w:rsid w:val="00D50172"/>
    <w:rsid w:val="00D51788"/>
    <w:rsid w:val="00D51D92"/>
    <w:rsid w:val="00D738D4"/>
    <w:rsid w:val="00D73D71"/>
    <w:rsid w:val="00D8142F"/>
    <w:rsid w:val="00D84C4C"/>
    <w:rsid w:val="00D928E2"/>
    <w:rsid w:val="00DD3A94"/>
    <w:rsid w:val="00DF3901"/>
    <w:rsid w:val="00DF3A35"/>
    <w:rsid w:val="00E06BC9"/>
    <w:rsid w:val="00E159EE"/>
    <w:rsid w:val="00E21060"/>
    <w:rsid w:val="00E21C47"/>
    <w:rsid w:val="00E23A54"/>
    <w:rsid w:val="00E40D0A"/>
    <w:rsid w:val="00E43CC4"/>
    <w:rsid w:val="00E61A8D"/>
    <w:rsid w:val="00E708CB"/>
    <w:rsid w:val="00E72DA7"/>
    <w:rsid w:val="00E8524F"/>
    <w:rsid w:val="00E87816"/>
    <w:rsid w:val="00EB59BF"/>
    <w:rsid w:val="00EC1B94"/>
    <w:rsid w:val="00EC2DBB"/>
    <w:rsid w:val="00EE3161"/>
    <w:rsid w:val="00EF2D3F"/>
    <w:rsid w:val="00EF524F"/>
    <w:rsid w:val="00F01760"/>
    <w:rsid w:val="00F04D98"/>
    <w:rsid w:val="00F148B5"/>
    <w:rsid w:val="00F26E5A"/>
    <w:rsid w:val="00F46EC1"/>
    <w:rsid w:val="00F50C4E"/>
    <w:rsid w:val="00F52709"/>
    <w:rsid w:val="00F54DB1"/>
    <w:rsid w:val="00F54E2E"/>
    <w:rsid w:val="00F551D8"/>
    <w:rsid w:val="00F60287"/>
    <w:rsid w:val="00F63133"/>
    <w:rsid w:val="00F76EF9"/>
    <w:rsid w:val="00F81A81"/>
    <w:rsid w:val="00F82ECA"/>
    <w:rsid w:val="00F836E8"/>
    <w:rsid w:val="00FA50BE"/>
    <w:rsid w:val="00FB47AC"/>
    <w:rsid w:val="00FC5711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818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5F0C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87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0"/>
    <w:rsid w:val="00A179A4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10">
    <w:name w:val="Основной текст1"/>
    <w:basedOn w:val="a"/>
    <w:link w:val="ae"/>
    <w:rsid w:val="00A179A4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9546B8CB4E63F16AC8D45C0DBAA7E21D5453F42DA2D543D77AE5F504AEF29A98E26513DFA4135DED3DAD1C103EB4296E90A9E09239C3A5CCB8FFBAtDC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B616924C299FEBB0803E62D290C64EE7858C6F9B66755DAD4099E8E51DD045136A468A235FFD33DB2615DFA03FF469652964581095F5F5pAl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0B616924C299FEBB0803E62D290C64EE7858C6F9B66755DAD4099E8E51DD045136A468A235FFD32D12615DFA03FF469652964581095F5F5pAl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50D0E4D3312E792E6A9DCAB466E7AB4D7A755236FE5543A0771889F162CD2233A567837B24688F4DC2723A57o0T8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3DB6-D556-4B29-96FA-8F0FAC54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8</cp:revision>
  <cp:lastPrinted>2022-05-23T03:26:00Z</cp:lastPrinted>
  <dcterms:created xsi:type="dcterms:W3CDTF">2022-09-09T03:16:00Z</dcterms:created>
  <dcterms:modified xsi:type="dcterms:W3CDTF">2022-09-12T05:17:00Z</dcterms:modified>
</cp:coreProperties>
</file>