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 w:rsidRPr="0058624E">
        <w:rPr>
          <w:rFonts w:ascii="Times New Roman" w:hAnsi="Times New Roman" w:cs="Times New Roman"/>
          <w:sz w:val="28"/>
          <w:szCs w:val="28"/>
        </w:rPr>
        <w:t>Внести в государственную программу</w:t>
      </w:r>
      <w:r w:rsidR="0058624E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58624E" w:rsidRPr="0058624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</w:t>
      </w:r>
      <w:r w:rsidR="0058624E">
        <w:rPr>
          <w:rFonts w:ascii="Times New Roman" w:hAnsi="Times New Roman" w:cs="Times New Roman"/>
          <w:sz w:val="28"/>
          <w:szCs w:val="28"/>
        </w:rPr>
        <w:t>кого единства в Камчатском крае», утвержденную п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58624E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 546-П, изменения согласно приложению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4B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Pr="00595568" w:rsidRDefault="006664BC" w:rsidP="002C2B5A"/>
    <w:p w:rsidR="00D73D75" w:rsidRPr="00595568" w:rsidRDefault="00D73D75" w:rsidP="002C2B5A"/>
    <w:p w:rsidR="00D73D75" w:rsidRPr="00595568" w:rsidRDefault="00D73D75" w:rsidP="00A80E2D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59556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80E2D" w:rsidRDefault="00D73D75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hAnsi="Times New Roman" w:cs="Times New Roman"/>
          <w:sz w:val="28"/>
          <w:szCs w:val="28"/>
        </w:rPr>
        <w:t>Пр</w:t>
      </w:r>
      <w:r w:rsidR="00A80E2D">
        <w:rPr>
          <w:rFonts w:ascii="Times New Roman" w:hAnsi="Times New Roman" w:cs="Times New Roman"/>
          <w:sz w:val="28"/>
          <w:szCs w:val="28"/>
        </w:rPr>
        <w:t xml:space="preserve">авительства Камчатского края </w:t>
      </w:r>
    </w:p>
    <w:p w:rsidR="00A80E2D" w:rsidRPr="00A80E2D" w:rsidRDefault="00A80E2D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A80E2D">
        <w:rPr>
          <w:rFonts w:ascii="Times New Roman" w:hAnsi="Times New Roman" w:cs="Times New Roman"/>
          <w:sz w:val="28"/>
        </w:rPr>
        <w:t>т [Д</w:t>
      </w:r>
      <w:r w:rsidRPr="00A80E2D">
        <w:rPr>
          <w:rFonts w:ascii="Times New Roman" w:hAnsi="Times New Roman" w:cs="Times New Roman"/>
          <w:sz w:val="18"/>
        </w:rPr>
        <w:t>ата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регистрации</w:t>
      </w:r>
      <w:r w:rsidRPr="00A80E2D">
        <w:rPr>
          <w:rFonts w:ascii="Times New Roman" w:hAnsi="Times New Roman" w:cs="Times New Roman"/>
          <w:sz w:val="28"/>
        </w:rPr>
        <w:t>] № [Н</w:t>
      </w:r>
      <w:r w:rsidRPr="00A80E2D">
        <w:rPr>
          <w:rFonts w:ascii="Times New Roman" w:hAnsi="Times New Roman" w:cs="Times New Roman"/>
          <w:sz w:val="18"/>
        </w:rPr>
        <w:t>омер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документа</w:t>
      </w:r>
      <w:r w:rsidRPr="00A80E2D">
        <w:rPr>
          <w:rFonts w:ascii="Times New Roman" w:hAnsi="Times New Roman" w:cs="Times New Roman"/>
          <w:sz w:val="28"/>
        </w:rPr>
        <w:t>]</w:t>
      </w:r>
    </w:p>
    <w:p w:rsidR="00D73D75" w:rsidRPr="00595568" w:rsidRDefault="00D73D75" w:rsidP="00A80E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24E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6"/>
      <w:bookmarkEnd w:id="3"/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94460D" w:rsidRPr="00B7221A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программу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94460D" w:rsidRPr="00B7221A" w:rsidRDefault="0094460D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крае»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24E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от 29.11.2013 № 546-П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4460D" w:rsidRPr="00B7221A" w:rsidRDefault="0094460D" w:rsidP="0066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06" w:rsidRDefault="00135673" w:rsidP="006649CF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="00E8499D" w:rsidRPr="00B7221A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</w:t>
      </w:r>
      <w:r w:rsidR="006C2B54" w:rsidRPr="00B7221A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23106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C23106" w:rsidRPr="005850BD" w:rsidTr="00C2310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3106" w:rsidRPr="005850BD" w:rsidRDefault="0058624E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106" w:rsidRPr="005850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58624E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7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1 2</w:t>
            </w:r>
            <w:r w:rsidR="00FB536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5366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366">
              <w:rPr>
                <w:rFonts w:ascii="Times New Roman" w:hAnsi="Times New Roman" w:cs="Times New Roman"/>
                <w:sz w:val="28"/>
                <w:szCs w:val="28"/>
              </w:rPr>
              <w:t>35033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 105 123,40000 тыс. рублей, из них по годам: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2020 год – 20 735,00000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2021 год – 20 861,20000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2022 год – 32 296,40000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2023 год – 15 615,40000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2024 год – 15 615,40000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58624E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1 140 011,50235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8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2020 год – 181 712,64582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2021 год – 249 687,59505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264 876,72049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192 325,02424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192 136,83424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59 272,68251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58624E">
              <w:rPr>
                <w:rFonts w:ascii="Times New Roman" w:hAnsi="Times New Roman" w:cs="Times New Roman"/>
                <w:sz w:val="28"/>
                <w:szCs w:val="28"/>
              </w:rPr>
              <w:t>ных бюджетов (по согласованию) –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3 335,19798 тыс. рублей, из них по годам: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059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1 367,53683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2021 год – 1 017,17649 тыс. рублей;</w:t>
            </w:r>
          </w:p>
          <w:p w:rsidR="00C23106" w:rsidRPr="00E230D2" w:rsidRDefault="00C23106" w:rsidP="00E230D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230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701,15614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2025 год – 249,32852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негосударственных организаций </w:t>
            </w:r>
            <w:r w:rsidR="0058624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– 0,00000 тыс. рублей, из них по годам: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C23106" w:rsidRPr="00E230D2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58624E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прочих внебюджетных источников </w:t>
            </w:r>
            <w:r w:rsidR="0058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(по согласованию) – 459,25000 тыс. рублей,</w:t>
            </w:r>
          </w:p>
          <w:p w:rsidR="00C23106" w:rsidRPr="00285797" w:rsidRDefault="00C23106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C23106" w:rsidRPr="00285797" w:rsidRDefault="00805968" w:rsidP="00805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>– 294,25000 тыс. рублей;</w:t>
            </w:r>
          </w:p>
          <w:p w:rsidR="00C23106" w:rsidRPr="00285797" w:rsidRDefault="00805968" w:rsidP="00805968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>
              <w:rPr>
                <w:rFonts w:ascii="Times New Roman" w:hAnsi="Times New Roman" w:cs="Times New Roman"/>
                <w:sz w:val="28"/>
                <w:szCs w:val="28"/>
              </w:rPr>
              <w:t>165,00000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06" w:rsidRPr="00285797" w:rsidRDefault="00805968" w:rsidP="00805968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C23106" w:rsidRPr="00285797" w:rsidRDefault="00805968" w:rsidP="00805968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C2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C23106" w:rsidRPr="00285797" w:rsidRDefault="00805968" w:rsidP="00805968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>– 0,00000 тыс. рублей;</w:t>
            </w:r>
          </w:p>
          <w:p w:rsidR="00C23106" w:rsidRPr="005850BD" w:rsidRDefault="00805968" w:rsidP="00805968">
            <w:pPr>
              <w:pStyle w:val="ConsPlusNormal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C23106" w:rsidRPr="00285797">
              <w:rPr>
                <w:rFonts w:ascii="Times New Roman" w:hAnsi="Times New Roman" w:cs="Times New Roman"/>
                <w:sz w:val="28"/>
                <w:szCs w:val="28"/>
              </w:rPr>
              <w:t xml:space="preserve"> – 0,00000 тыс. рублей</w:t>
            </w:r>
            <w:r w:rsidR="005862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C2B54" w:rsidRPr="00FB5366" w:rsidRDefault="00C23106" w:rsidP="00FB536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</w:t>
      </w:r>
      <w:r w:rsidR="009D441C" w:rsidRPr="009D441C">
        <w:rPr>
          <w:rFonts w:ascii="Times New Roman" w:hAnsi="Times New Roman" w:cs="Times New Roman"/>
          <w:sz w:val="28"/>
          <w:szCs w:val="28"/>
        </w:rPr>
        <w:t xml:space="preserve"> «Объемы бюдже</w:t>
      </w:r>
      <w:r w:rsidR="00FB5366">
        <w:rPr>
          <w:rFonts w:ascii="Times New Roman" w:hAnsi="Times New Roman" w:cs="Times New Roman"/>
          <w:sz w:val="28"/>
          <w:szCs w:val="28"/>
        </w:rPr>
        <w:t>тных ассигнований Подпрограммы 1» паспорта подпрограммы 1</w:t>
      </w:r>
      <w:r w:rsidR="009D441C" w:rsidRPr="009D441C">
        <w:rPr>
          <w:rFonts w:ascii="Times New Roman" w:hAnsi="Times New Roman" w:cs="Times New Roman"/>
          <w:sz w:val="28"/>
          <w:szCs w:val="28"/>
        </w:rPr>
        <w:t xml:space="preserve"> </w:t>
      </w:r>
      <w:r w:rsidR="004B31E1" w:rsidRPr="00FB5366">
        <w:rPr>
          <w:rFonts w:ascii="Times New Roman" w:hAnsi="Times New Roman" w:cs="Times New Roman"/>
          <w:sz w:val="28"/>
          <w:szCs w:val="28"/>
        </w:rPr>
        <w:t>«</w:t>
      </w:r>
      <w:r w:rsidR="00FB5366">
        <w:rPr>
          <w:rFonts w:ascii="Times New Roman" w:hAnsi="Times New Roman" w:cs="Times New Roman"/>
          <w:sz w:val="28"/>
          <w:szCs w:val="28"/>
        </w:rPr>
        <w:t>У</w:t>
      </w:r>
      <w:r w:rsidR="00FB5366" w:rsidRPr="00FB5366">
        <w:rPr>
          <w:rFonts w:ascii="Times New Roman" w:hAnsi="Times New Roman" w:cs="Times New Roman"/>
          <w:sz w:val="28"/>
          <w:szCs w:val="28"/>
        </w:rPr>
        <w:t xml:space="preserve">крепление гражданского единства и гармонизация </w:t>
      </w:r>
      <w:r w:rsidR="00FB5366">
        <w:rPr>
          <w:rFonts w:ascii="Times New Roman" w:hAnsi="Times New Roman" w:cs="Times New Roman"/>
          <w:sz w:val="28"/>
          <w:szCs w:val="28"/>
        </w:rPr>
        <w:t>межнациональных отношений в К</w:t>
      </w:r>
      <w:r w:rsidR="00FB5366" w:rsidRPr="00FB5366">
        <w:rPr>
          <w:rFonts w:ascii="Times New Roman" w:hAnsi="Times New Roman" w:cs="Times New Roman"/>
          <w:sz w:val="28"/>
          <w:szCs w:val="28"/>
        </w:rPr>
        <w:t>амчатском крае</w:t>
      </w:r>
      <w:r w:rsidR="004B31E1" w:rsidRPr="00FB5366">
        <w:rPr>
          <w:rFonts w:ascii="Times New Roman" w:hAnsi="Times New Roman" w:cs="Times New Roman"/>
          <w:sz w:val="28"/>
          <w:szCs w:val="28"/>
        </w:rPr>
        <w:t>»</w:t>
      </w:r>
      <w:r w:rsidR="009D441C" w:rsidRPr="00FB5366">
        <w:rPr>
          <w:rFonts w:ascii="Times New Roman" w:hAnsi="Times New Roman" w:cs="Times New Roman"/>
          <w:sz w:val="28"/>
          <w:szCs w:val="28"/>
        </w:rPr>
        <w:t xml:space="preserve"> </w:t>
      </w:r>
      <w:r w:rsidRPr="00FB53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C23106" w:rsidRPr="005850BD" w:rsidTr="00C2310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3106" w:rsidRPr="005850BD" w:rsidRDefault="0058624E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106" w:rsidRPr="005850BD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FB5366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1 составляет 35 761,74589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19 205,50000 тыс. рублей, из них по годам: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4 912,60000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4 792,30000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9 500,60000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краевого бюджета – 16 356,24589 тыс. рублей, из них по годам: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7 060,46369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4 205,40000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1 700,38220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1 150,00000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1 150,00000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1 090,00000 тыс. рублей;</w:t>
            </w:r>
          </w:p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200,00000 тыс. рублей, из них по годам: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200,00000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C23106" w:rsidRPr="005850BD" w:rsidRDefault="001944A5" w:rsidP="00FB5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</w:t>
            </w:r>
            <w:r w:rsidR="00FB53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14C7B" w:rsidRPr="00114C7B" w:rsidRDefault="00114C7B" w:rsidP="00114C7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7B">
        <w:rPr>
          <w:rFonts w:ascii="Times New Roman" w:hAnsi="Times New Roman" w:cs="Times New Roman"/>
          <w:sz w:val="28"/>
          <w:szCs w:val="28"/>
        </w:rPr>
        <w:lastRenderedPageBreak/>
        <w:t>В позиции «Ожидаемые результаты реализации Подпрограммы 2» паспорта подпрограммы 2 «Патриотическое воспитание граждан Российской Федерации в Камчатском крае» слова «государственной власти» исключить.</w:t>
      </w:r>
    </w:p>
    <w:p w:rsidR="006D0F8B" w:rsidRPr="00114C7B" w:rsidRDefault="00651ADE" w:rsidP="00114C7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7B">
        <w:rPr>
          <w:rFonts w:ascii="Times New Roman" w:hAnsi="Times New Roman" w:cs="Times New Roman"/>
          <w:sz w:val="28"/>
          <w:szCs w:val="28"/>
        </w:rPr>
        <w:t>Позицию</w:t>
      </w:r>
      <w:r w:rsidR="00D47D6A" w:rsidRPr="00114C7B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 4»</w:t>
      </w:r>
      <w:r w:rsidR="00F66D44" w:rsidRPr="00114C7B">
        <w:rPr>
          <w:rFonts w:ascii="Times New Roman" w:hAnsi="Times New Roman" w:cs="Times New Roman"/>
          <w:sz w:val="28"/>
          <w:szCs w:val="28"/>
        </w:rPr>
        <w:t xml:space="preserve"> паспорта подпрограммы 4</w:t>
      </w:r>
      <w:r w:rsidR="00D47D6A" w:rsidRPr="00114C7B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114C7B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  <w:r w:rsidR="00D47D6A" w:rsidRPr="00114C7B">
        <w:rPr>
          <w:rFonts w:ascii="Times New Roman" w:hAnsi="Times New Roman" w:cs="Times New Roman"/>
          <w:sz w:val="28"/>
          <w:szCs w:val="28"/>
        </w:rPr>
        <w:t xml:space="preserve">» </w:t>
      </w:r>
      <w:r w:rsidRPr="00114C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651ADE" w:rsidRPr="005850BD" w:rsidTr="00651A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51ADE" w:rsidRPr="005850BD" w:rsidRDefault="0058624E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ADE" w:rsidRPr="005850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4 составляет 351 113,76316 тыс. рублей, из них за счет средств краевого бюджета – 351 113,76316 тыс. рублей, из них по годам: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80 277,08101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75 253,04032 тыс. рублей;</w:t>
            </w:r>
          </w:p>
          <w:p w:rsidR="00FB5366" w:rsidRPr="00FB5366" w:rsidRDefault="00FB5366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2022 год – 49 832,34184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48 236,49200 тыс. рублей;</w:t>
            </w:r>
          </w:p>
          <w:p w:rsidR="00FB5366" w:rsidRPr="00FB5366" w:rsidRDefault="001944A5" w:rsidP="00FB5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48 131,69200 тыс. рублей;</w:t>
            </w:r>
          </w:p>
          <w:p w:rsidR="00651ADE" w:rsidRPr="005850BD" w:rsidRDefault="001944A5" w:rsidP="00FB536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49 383,11599 тыс. рублей</w:t>
            </w:r>
            <w:r w:rsidR="00FB53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15B2B" w:rsidRDefault="00651ADE" w:rsidP="00FB536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="00D47D6A" w:rsidRPr="00B7221A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</w:t>
      </w:r>
      <w:r w:rsidR="00F66D44">
        <w:rPr>
          <w:rFonts w:ascii="Times New Roman" w:hAnsi="Times New Roman" w:cs="Times New Roman"/>
          <w:sz w:val="28"/>
          <w:szCs w:val="28"/>
        </w:rPr>
        <w:t>аммы 5» паспорта подпрограммы 5</w:t>
      </w:r>
      <w:r w:rsidR="00D47D6A"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«Развитие гражданской активности и государственная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 xml:space="preserve">поддержка некоммерческих неправительственных организаций»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60"/>
      </w:tblGrid>
      <w:tr w:rsidR="00651ADE" w:rsidRPr="005850BD" w:rsidTr="009B7D4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ADE" w:rsidRPr="005850BD" w:rsidRDefault="0058624E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ADE" w:rsidRPr="005850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5 составляет 88 990,45316 тыс. рублей, из них за счет средств: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краевого бюджета – 87 679,19395 тыс. рублей, из них по годам: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9 512,50000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15 620,80000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25 473,28611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16 336,30392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16 336,30392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4 400,00000 тыс. рублей;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- 1 311,25921 тыс. рублей, из них по годам: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518,85640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424,58000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367,82281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1944A5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B5366"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(по согласованию) - 0,00000 тыс. рублей, из них по годам: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FB5366" w:rsidRPr="00FB5366" w:rsidRDefault="00FB5366" w:rsidP="00FB5366">
            <w:pPr>
              <w:pStyle w:val="ConsPlusNormal"/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651ADE" w:rsidRPr="005850BD" w:rsidRDefault="00FB5366" w:rsidP="001944A5">
            <w:pPr>
              <w:pStyle w:val="ConsPlusNormal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194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366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</w:t>
            </w:r>
            <w:r w:rsidR="009B7D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15B2B" w:rsidRDefault="00651ADE" w:rsidP="00805968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</w:t>
      </w:r>
      <w:r w:rsidR="00515B2B" w:rsidRPr="00B7221A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</w:t>
      </w:r>
      <w:r w:rsidR="00F66D44">
        <w:rPr>
          <w:rFonts w:ascii="Times New Roman" w:hAnsi="Times New Roman" w:cs="Times New Roman"/>
          <w:sz w:val="28"/>
          <w:szCs w:val="28"/>
        </w:rPr>
        <w:t>аммы 6» паспорта подпрограммы 6</w:t>
      </w:r>
      <w:r w:rsidR="00515B2B"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«Молодежь Камчатки»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7"/>
      </w:tblGrid>
      <w:tr w:rsidR="00651ADE" w:rsidRPr="005850BD" w:rsidTr="009B7D4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ADE" w:rsidRPr="005850BD" w:rsidRDefault="009B7D4C" w:rsidP="00BD7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ADE" w:rsidRPr="005850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6 составляет 540 425,96297 тыс. рублей, из них за счет средств: 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 (по согласованию)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4 235,30000 тыс. рублей, из них по годам: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4 235,30000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>краевого бюджета – 536 190,66297 тыс. рублей, из них по годам: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134 516,30400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>2022 год – 163 672,15771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119 042,79563 тыс. рублей;</w:t>
            </w:r>
          </w:p>
          <w:p w:rsidR="00805968" w:rsidRPr="00805968" w:rsidRDefault="00805968" w:rsidP="00805968">
            <w:pPr>
              <w:pStyle w:val="ConsPlusNormal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118 959,40563 тыс. рублей;</w:t>
            </w:r>
          </w:p>
          <w:p w:rsidR="00651ADE" w:rsidRPr="005850BD" w:rsidRDefault="00805968" w:rsidP="00805968">
            <w:pPr>
              <w:pStyle w:val="ConsPlusNormal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5968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</w:t>
            </w:r>
            <w:r w:rsidR="009B7D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47D6A" w:rsidRPr="006649CF" w:rsidRDefault="00805968" w:rsidP="006649CF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49CF">
        <w:rPr>
          <w:rFonts w:ascii="Times New Roman" w:hAnsi="Times New Roman" w:cs="Times New Roman"/>
          <w:sz w:val="28"/>
          <w:szCs w:val="28"/>
        </w:rPr>
        <w:t xml:space="preserve">. </w:t>
      </w:r>
      <w:r w:rsidR="006649CF" w:rsidRPr="006649CF">
        <w:rPr>
          <w:rFonts w:ascii="Times New Roman" w:hAnsi="Times New Roman" w:cs="Times New Roman"/>
          <w:sz w:val="28"/>
          <w:szCs w:val="28"/>
        </w:rPr>
        <w:t>Приложение</w:t>
      </w:r>
      <w:r w:rsidR="00412C87" w:rsidRPr="006649CF">
        <w:rPr>
          <w:rFonts w:ascii="Times New Roman" w:hAnsi="Times New Roman" w:cs="Times New Roman"/>
          <w:sz w:val="28"/>
          <w:szCs w:val="28"/>
        </w:rPr>
        <w:t xml:space="preserve"> 3 к Программе изложить в </w:t>
      </w:r>
      <w:r w:rsidR="0075784B" w:rsidRPr="006649C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F0B3D" w:rsidRDefault="00FF0B3D" w:rsidP="0066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0B3D" w:rsidSect="006649CF">
          <w:head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46"/>
        <w:gridCol w:w="2085"/>
        <w:gridCol w:w="1905"/>
        <w:gridCol w:w="851"/>
        <w:gridCol w:w="1417"/>
        <w:gridCol w:w="1418"/>
        <w:gridCol w:w="1417"/>
        <w:gridCol w:w="1418"/>
        <w:gridCol w:w="1417"/>
        <w:gridCol w:w="1418"/>
        <w:gridCol w:w="1276"/>
      </w:tblGrid>
      <w:tr w:rsidR="001944A5" w:rsidRPr="001944A5" w:rsidTr="001944A5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Q432"/>
            <w:bookmarkStart w:id="5" w:name="P5230"/>
            <w:bookmarkStart w:id="6" w:name="RANGE!A1:Q434"/>
            <w:bookmarkEnd w:id="4"/>
            <w:bookmarkEnd w:id="5"/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  <w:r w:rsidRPr="0019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Программе </w:t>
            </w:r>
          </w:p>
        </w:tc>
      </w:tr>
      <w:tr w:rsidR="001944A5" w:rsidRPr="001944A5" w:rsidTr="001944A5">
        <w:trPr>
          <w:trHeight w:val="8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государственной программы Камчатского края</w:t>
            </w:r>
            <w:r w:rsidRPr="0019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«Реализация государственной национальной политики и укрепление гражданского единства в Камчатском крае»</w:t>
            </w:r>
          </w:p>
        </w:tc>
      </w:tr>
      <w:tr w:rsidR="001944A5" w:rsidRPr="001944A5" w:rsidTr="001944A5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</w:t>
            </w:r>
          </w:p>
        </w:tc>
      </w:tr>
      <w:tr w:rsidR="001944A5" w:rsidRPr="001944A5" w:rsidTr="001944A5">
        <w:trPr>
          <w:trHeight w:val="6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944A5" w:rsidRPr="001944A5" w:rsidTr="001944A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Камчатского края 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1 248 929,35033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204 109,43265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271 730,97154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297 874,27663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207 940,42424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207 752,23424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59 522,01103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105 123,40000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31 831,91250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6 477,31250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32 816,48750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6 257,68750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1 140 011,50235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181 712,64582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249 687,59505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264 876,72049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192 325,02424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192 136,83424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59 272,68251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2 507,28601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1 390,88601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16 102,42640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4 762,29014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5 517,85105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2 493,28521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4 252,72732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1 462,72732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54 050,96279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50 007,40881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443,55398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4 717,97726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4 717,97726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974 172,90194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48 781,41360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237 168,54400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257 277,56987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188 130,22424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187 942,03424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54 873,11599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3 335,19798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1 367,53683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1 017,17649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701,15614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1944A5" w:rsidRPr="001944A5" w:rsidTr="001944A5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"Укрепление гражданского единства и гармонизация межнациональных отношений в Камчатском крае"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35 761,74589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12 173,06369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11 200,98220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16 356,24589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7 060,46369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1 700,38220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333,43023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12 785,70618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4 604,27460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1 586,03158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1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15 278,33219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4 370,00061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5 400,63158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8 117,89976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1 994,99976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7 642,89976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1 994,99976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6 960,43243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1 220,03158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1 040,00000</w:t>
            </w:r>
          </w:p>
        </w:tc>
      </w:tr>
      <w:tr w:rsidR="001944A5" w:rsidRPr="001944A5" w:rsidTr="001944A5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6 915,43243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2 175,00085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1 195,03158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</w:t>
            </w:r>
            <w:proofErr w:type="spellStart"/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радикализации</w:t>
            </w:r>
            <w:proofErr w:type="spellEnd"/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молодежи Камчатского края и недопущение ее вовлечения в экстремистскую и террористическую деятельность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1944A5" w:rsidRPr="001944A5" w:rsidTr="001944A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сохранению национальных культур и поддержка языкового многообразия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16 260,30422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6 030,30422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10 707,60024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2 917,60024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9 966,60024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2 917,60024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5 552,70398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3 112,70398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333,43023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233,43023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4 250,27375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2 429,27375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3 415,02062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3 035,02062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"Патриотическое воспитание граждан Российской Федерации в Камчатском крае"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15 579,81472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4 057,43914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3 196,89968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11 850,81472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3 767,73914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2 702,69968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845,49729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645,49729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7 383,37558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1 992,69968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2 801,94185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2 801,94185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прочих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форм и методов работы по патриотическому воспитанию граждан Российской Федерации в Камчатском крае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2 510,42364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1 705,42364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2 510,42364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1 705,42364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825,42364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635,42364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информационного и научно-методического обеспечения в области патриотического воспитания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210,07365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100,07365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210,07365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100,07365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10,07365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допризывной подготовки молодежи в Камчатском крае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8 664,01792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8 664,01792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6 740,37064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1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волонтерского движения как важного элемента системы патриотического воспитания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 (планируемые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воинских захоронений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3 917,57894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517,47368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3 100,10526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A5" w:rsidRPr="001944A5" w:rsidTr="001944A5">
        <w:trPr>
          <w:trHeight w:val="4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188,57894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23,27368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155,00526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 Региональный проект "Патриотическое воспитание граждан Российской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(Камчатский край)"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217 057,61042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97 570,49241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33 721,64754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37 742,28070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21 687,14737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21 687,14737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4 648,89503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31 090,91250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6 477,31250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7 008,68750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1 149,38750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136 820,82165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81 094,86198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17 389,35105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21 793,54737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6 071,74737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6 071,74737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4 399,56651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14 383,42640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4 092,29014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4 507,85105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2 493,28521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25 519,83619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14 308,74737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1 876,94737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1 876,94737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4 252,72732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1 462,72732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8 367,72670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4 324,17272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443,55398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(843)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1 677,93877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663,85484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666,66666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государственных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10 947,50665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4 115,83999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9 474,17272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3 474,17272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3 474,17272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3 474,17272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1 014,08393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666,66666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8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9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доступа к образовательным услугам малочисленных народов Севера с учетом их этнокультурных особенностей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13 551,70504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3 019,90504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11 051,70504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2 519,90504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137 879,19873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79 634,74738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16 878,51421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20 032,34737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8 342,34737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8 342,34737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4 648,89503</w:t>
            </w:r>
          </w:p>
        </w:tc>
      </w:tr>
      <w:tr w:rsidR="001944A5" w:rsidRPr="001944A5" w:rsidTr="001944A5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7 008,68750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1 149,38750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31 090,91250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6 477,31250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99 115,74389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71 800,78422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9 044,55105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12 416,94737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726,94737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726,94737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4 399,56651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14 383,42640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4 092,29014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4 507,85105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2 493,28521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4 252,72732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1 462,72732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3 893,55398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443,55398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11 288,03619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8 476,94737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(843)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663,85484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663,85484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 Региональный проект «Создание условий для реализации творческого потенциала нации «Творческие люди»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"Обеспечение реализации Программы"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351 113,76316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49 832,34184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351 113,76316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49 832,34184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305 430,52707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34 593,84492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49 832,34184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государственной программы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351 113,76316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49 832,34184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351 113,76316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49 832,34184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305 430,52707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34 593,84492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49 832,34184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объемы обязательств)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"Развитие гражданской активности и государственная поддержка некоммерческих неправительственных организаций"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88 990,45316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10 031,35640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25 841,10892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1944A5" w:rsidRPr="001944A5" w:rsidTr="001944A5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87 679,19395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9 512,50000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15 620,80000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25 473,28611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1 311,25921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518,85640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424,58000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367,82281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условий для обеспечения реализации прав и интересов граждан, исследование состояния общественного сектора, консультационная и методическая поддержка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государственных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развития местных сообществ, развития благотворительности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10 510,05132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3 259,92040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3 204,08000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4 046,05092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9 554,59211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2 963,56400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3 678,22811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955,45921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финансовой поддержки некоммерческим организаций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57 220,58600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17 531,15000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57 220,58600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17 531,15000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гражданских инициатив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поддержка инфраструктуры для деятельности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 на региональном и муниципальном уровнях, имущественная поддержка некоммерческих организаций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19 592,31584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3 913,90800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19 236,51584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3 913,90800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подпрограммы и общественно полезной деятельности некоммерческих организаций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"Молодежь Камчатки"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540 425,96297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134 516,30400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167 907,45771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119 042,79563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118 959,40563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536 190,66297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134 516,30400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163 672,15771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119 042,79563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118 959,40563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535 374,26297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133 699,90400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163 672,15771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119 042,79563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118 959,40563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6.1 Вовлечение молодёжи в социальную практику и её информирование о потенциальных возможностях развития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планируемые объемы обязательств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6.2 Создание условий для интеллектуального, творческого развития молодежи, реализации ее научно-технического и творческого потенциала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48 943,18790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38 093,64190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48 126,78790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38 093,64190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6.3 Укрепление института молодой семьи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6.4 Обеспечение деятельности учреждений сферы молодежной политики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481 773,29426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128 529,50400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123 948,73500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114 689,22263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114 605,83263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481 773,29426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128 529,50400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123 948,73500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114 689,22263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114 605,83263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6.5 Мероприятия по улучшению инфраструктуры сферы государственной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6.6. 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Е.8 Региональный проект "Социальная активность"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5 678,08081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4 678,08081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1 442,78081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442,78081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  <w:bookmarkStart w:id="7" w:name="_GoBack"/>
            <w:bookmarkEnd w:id="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 Региональный проект "Развитие системы поддержки молодежи («Молодежь </w:t>
            </w: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России») (Камчатский край)"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44A5" w:rsidRPr="001944A5" w:rsidTr="001944A5">
        <w:trPr>
          <w:trHeight w:val="18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A5" w:rsidRPr="001944A5" w:rsidRDefault="001944A5" w:rsidP="0019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D73D75" w:rsidRPr="005850BD" w:rsidRDefault="00D73D75" w:rsidP="00FE4A43">
      <w:pPr>
        <w:rPr>
          <w:rFonts w:ascii="Times New Roman" w:hAnsi="Times New Roman" w:cs="Times New Roman"/>
          <w:sz w:val="28"/>
          <w:szCs w:val="28"/>
        </w:rPr>
      </w:pPr>
    </w:p>
    <w:sectPr w:rsidR="00D73D75" w:rsidRPr="005850BD" w:rsidSect="00DF0773">
      <w:pgSz w:w="16838" w:h="11906" w:orient="landscape"/>
      <w:pgMar w:top="567" w:right="5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D9" w:rsidRDefault="00432DD9" w:rsidP="0031799B">
      <w:pPr>
        <w:spacing w:after="0" w:line="240" w:lineRule="auto"/>
      </w:pPr>
      <w:r>
        <w:separator/>
      </w:r>
    </w:p>
  </w:endnote>
  <w:endnote w:type="continuationSeparator" w:id="0">
    <w:p w:rsidR="00432DD9" w:rsidRDefault="00432DD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D9" w:rsidRDefault="00432DD9" w:rsidP="0031799B">
      <w:pPr>
        <w:spacing w:after="0" w:line="240" w:lineRule="auto"/>
      </w:pPr>
      <w:r>
        <w:separator/>
      </w:r>
    </w:p>
  </w:footnote>
  <w:footnote w:type="continuationSeparator" w:id="0">
    <w:p w:rsidR="00432DD9" w:rsidRDefault="00432DD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1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C7B" w:rsidRPr="00DE4BBC" w:rsidRDefault="00114C7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B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B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B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3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4B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C7B" w:rsidRDefault="00114C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base_23848_181308_32772" style="width:816pt;height:408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AB742C7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F20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9B5"/>
    <w:multiLevelType w:val="hybridMultilevel"/>
    <w:tmpl w:val="FCAE2412"/>
    <w:lvl w:ilvl="0" w:tplc="ED08115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738E"/>
    <w:multiLevelType w:val="hybridMultilevel"/>
    <w:tmpl w:val="354AC868"/>
    <w:lvl w:ilvl="0" w:tplc="ED0811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BFE"/>
    <w:multiLevelType w:val="hybridMultilevel"/>
    <w:tmpl w:val="EF7630E2"/>
    <w:lvl w:ilvl="0" w:tplc="ED08115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2E8D"/>
    <w:multiLevelType w:val="hybridMultilevel"/>
    <w:tmpl w:val="3098806E"/>
    <w:lvl w:ilvl="0" w:tplc="541C1A82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7E8B"/>
    <w:multiLevelType w:val="hybridMultilevel"/>
    <w:tmpl w:val="049E77B2"/>
    <w:lvl w:ilvl="0" w:tplc="ED08115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B63917"/>
    <w:multiLevelType w:val="hybridMultilevel"/>
    <w:tmpl w:val="5C28F29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7C6F"/>
    <w:multiLevelType w:val="hybridMultilevel"/>
    <w:tmpl w:val="10AE26E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 w15:restartNumberingAfterBreak="0">
    <w:nsid w:val="6A2A2986"/>
    <w:multiLevelType w:val="hybridMultilevel"/>
    <w:tmpl w:val="C4E06B0E"/>
    <w:lvl w:ilvl="0" w:tplc="ED08115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3"/>
  </w:num>
  <w:num w:numId="5">
    <w:abstractNumId w:val="18"/>
  </w:num>
  <w:num w:numId="6">
    <w:abstractNumId w:val="23"/>
  </w:num>
  <w:num w:numId="7">
    <w:abstractNumId w:val="25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22"/>
  </w:num>
  <w:num w:numId="13">
    <w:abstractNumId w:val="14"/>
  </w:num>
  <w:num w:numId="14">
    <w:abstractNumId w:val="2"/>
  </w:num>
  <w:num w:numId="15">
    <w:abstractNumId w:val="8"/>
  </w:num>
  <w:num w:numId="16">
    <w:abstractNumId w:val="20"/>
  </w:num>
  <w:num w:numId="17">
    <w:abstractNumId w:val="0"/>
  </w:num>
  <w:num w:numId="18">
    <w:abstractNumId w:val="5"/>
  </w:num>
  <w:num w:numId="19">
    <w:abstractNumId w:val="1"/>
  </w:num>
  <w:num w:numId="20">
    <w:abstractNumId w:val="4"/>
  </w:num>
  <w:num w:numId="21">
    <w:abstractNumId w:val="6"/>
  </w:num>
  <w:num w:numId="22">
    <w:abstractNumId w:val="26"/>
  </w:num>
  <w:num w:numId="23">
    <w:abstractNumId w:val="12"/>
  </w:num>
  <w:num w:numId="24">
    <w:abstractNumId w:val="19"/>
  </w:num>
  <w:num w:numId="25">
    <w:abstractNumId w:val="21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D4B"/>
    <w:rsid w:val="00033533"/>
    <w:rsid w:val="00035E2D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B04"/>
    <w:rsid w:val="000B6834"/>
    <w:rsid w:val="000B6844"/>
    <w:rsid w:val="000C16C2"/>
    <w:rsid w:val="000C6EA9"/>
    <w:rsid w:val="000C7139"/>
    <w:rsid w:val="000D15BB"/>
    <w:rsid w:val="000E53EF"/>
    <w:rsid w:val="000F69A5"/>
    <w:rsid w:val="00110891"/>
    <w:rsid w:val="001125EB"/>
    <w:rsid w:val="00112C1A"/>
    <w:rsid w:val="00114C7B"/>
    <w:rsid w:val="001208AF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5D1E"/>
    <w:rsid w:val="00180140"/>
    <w:rsid w:val="00181702"/>
    <w:rsid w:val="00181A55"/>
    <w:rsid w:val="00184DDB"/>
    <w:rsid w:val="001944A5"/>
    <w:rsid w:val="001A2072"/>
    <w:rsid w:val="001A3DA2"/>
    <w:rsid w:val="001B4E0B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20B8B"/>
    <w:rsid w:val="0022234A"/>
    <w:rsid w:val="00225873"/>
    <w:rsid w:val="00225F0E"/>
    <w:rsid w:val="002336F5"/>
    <w:rsid w:val="00233FCB"/>
    <w:rsid w:val="0024385A"/>
    <w:rsid w:val="002511CB"/>
    <w:rsid w:val="00252789"/>
    <w:rsid w:val="00257670"/>
    <w:rsid w:val="002654C9"/>
    <w:rsid w:val="002700DD"/>
    <w:rsid w:val="00275698"/>
    <w:rsid w:val="00285797"/>
    <w:rsid w:val="00294491"/>
    <w:rsid w:val="00295AC8"/>
    <w:rsid w:val="00297CA9"/>
    <w:rsid w:val="002A481A"/>
    <w:rsid w:val="002C2B5A"/>
    <w:rsid w:val="002C4395"/>
    <w:rsid w:val="002D2CD3"/>
    <w:rsid w:val="002D5D0F"/>
    <w:rsid w:val="002D78A9"/>
    <w:rsid w:val="002E3292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435A1"/>
    <w:rsid w:val="0034771A"/>
    <w:rsid w:val="0035669E"/>
    <w:rsid w:val="003625E9"/>
    <w:rsid w:val="00374C3C"/>
    <w:rsid w:val="003776F4"/>
    <w:rsid w:val="00377B76"/>
    <w:rsid w:val="0038403D"/>
    <w:rsid w:val="003932CA"/>
    <w:rsid w:val="00397C94"/>
    <w:rsid w:val="003B0709"/>
    <w:rsid w:val="003B52E1"/>
    <w:rsid w:val="003B55E1"/>
    <w:rsid w:val="003C0BA2"/>
    <w:rsid w:val="003C1DE2"/>
    <w:rsid w:val="003C30E0"/>
    <w:rsid w:val="003C5DA8"/>
    <w:rsid w:val="003E1115"/>
    <w:rsid w:val="003E593E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415AF"/>
    <w:rsid w:val="004440D5"/>
    <w:rsid w:val="004549E8"/>
    <w:rsid w:val="00456A4C"/>
    <w:rsid w:val="00457E3F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630"/>
    <w:rsid w:val="004D2489"/>
    <w:rsid w:val="004E00B2"/>
    <w:rsid w:val="004E554E"/>
    <w:rsid w:val="004E6A87"/>
    <w:rsid w:val="005032FA"/>
    <w:rsid w:val="00503FC3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4B6"/>
    <w:rsid w:val="00587C08"/>
    <w:rsid w:val="00595568"/>
    <w:rsid w:val="005B0834"/>
    <w:rsid w:val="005C3477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4FE9"/>
    <w:rsid w:val="00621287"/>
    <w:rsid w:val="006271E6"/>
    <w:rsid w:val="00631037"/>
    <w:rsid w:val="00650CAB"/>
    <w:rsid w:val="006516C7"/>
    <w:rsid w:val="00651ADE"/>
    <w:rsid w:val="00663D27"/>
    <w:rsid w:val="006649CF"/>
    <w:rsid w:val="006664BC"/>
    <w:rsid w:val="00681BFE"/>
    <w:rsid w:val="0069463E"/>
    <w:rsid w:val="00695406"/>
    <w:rsid w:val="0069601C"/>
    <w:rsid w:val="006A541B"/>
    <w:rsid w:val="006A790A"/>
    <w:rsid w:val="006B115E"/>
    <w:rsid w:val="006B38B9"/>
    <w:rsid w:val="006C1604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F97"/>
    <w:rsid w:val="0073375D"/>
    <w:rsid w:val="0074156B"/>
    <w:rsid w:val="00741B8C"/>
    <w:rsid w:val="00743096"/>
    <w:rsid w:val="00744B7F"/>
    <w:rsid w:val="00751D40"/>
    <w:rsid w:val="00753407"/>
    <w:rsid w:val="0075784B"/>
    <w:rsid w:val="00796B9B"/>
    <w:rsid w:val="007B1F5C"/>
    <w:rsid w:val="007B35D4"/>
    <w:rsid w:val="007B3851"/>
    <w:rsid w:val="007C1EA6"/>
    <w:rsid w:val="007C57CA"/>
    <w:rsid w:val="007D0B52"/>
    <w:rsid w:val="007D746A"/>
    <w:rsid w:val="007E0DD9"/>
    <w:rsid w:val="007E266F"/>
    <w:rsid w:val="007E523A"/>
    <w:rsid w:val="007E7ADA"/>
    <w:rsid w:val="007F0218"/>
    <w:rsid w:val="007F10D5"/>
    <w:rsid w:val="007F3D5B"/>
    <w:rsid w:val="00805968"/>
    <w:rsid w:val="00812B9A"/>
    <w:rsid w:val="008162C3"/>
    <w:rsid w:val="008169C8"/>
    <w:rsid w:val="00820544"/>
    <w:rsid w:val="0085086B"/>
    <w:rsid w:val="0085578D"/>
    <w:rsid w:val="00860C71"/>
    <w:rsid w:val="0086478F"/>
    <w:rsid w:val="008708D4"/>
    <w:rsid w:val="00877EE3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7965"/>
    <w:rsid w:val="008F2635"/>
    <w:rsid w:val="008F3EA8"/>
    <w:rsid w:val="0090060E"/>
    <w:rsid w:val="0090254C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67B0A"/>
    <w:rsid w:val="0097062C"/>
    <w:rsid w:val="00981BC2"/>
    <w:rsid w:val="00983A29"/>
    <w:rsid w:val="00994031"/>
    <w:rsid w:val="00997969"/>
    <w:rsid w:val="009A471F"/>
    <w:rsid w:val="009A6D02"/>
    <w:rsid w:val="009B6E07"/>
    <w:rsid w:val="009B7229"/>
    <w:rsid w:val="009B7D4C"/>
    <w:rsid w:val="009C2A29"/>
    <w:rsid w:val="009D2D9F"/>
    <w:rsid w:val="009D441C"/>
    <w:rsid w:val="009F320C"/>
    <w:rsid w:val="00A210FE"/>
    <w:rsid w:val="00A22389"/>
    <w:rsid w:val="00A255A7"/>
    <w:rsid w:val="00A33C7A"/>
    <w:rsid w:val="00A43195"/>
    <w:rsid w:val="00A52465"/>
    <w:rsid w:val="00A531A4"/>
    <w:rsid w:val="00A540C9"/>
    <w:rsid w:val="00A5515A"/>
    <w:rsid w:val="00A66E27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59C3"/>
    <w:rsid w:val="00B54605"/>
    <w:rsid w:val="00B64060"/>
    <w:rsid w:val="00B70C3B"/>
    <w:rsid w:val="00B7221A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5F9F"/>
    <w:rsid w:val="00BA6DC7"/>
    <w:rsid w:val="00BB478D"/>
    <w:rsid w:val="00BC1F74"/>
    <w:rsid w:val="00BD13FF"/>
    <w:rsid w:val="00BD1CDD"/>
    <w:rsid w:val="00BD6A41"/>
    <w:rsid w:val="00BD70D7"/>
    <w:rsid w:val="00BE1E47"/>
    <w:rsid w:val="00BE226F"/>
    <w:rsid w:val="00BF2E92"/>
    <w:rsid w:val="00BF3269"/>
    <w:rsid w:val="00C13973"/>
    <w:rsid w:val="00C14F1D"/>
    <w:rsid w:val="00C22F2F"/>
    <w:rsid w:val="00C23106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F40D7"/>
    <w:rsid w:val="00CF4A07"/>
    <w:rsid w:val="00D040E7"/>
    <w:rsid w:val="00D14D83"/>
    <w:rsid w:val="00D15D2E"/>
    <w:rsid w:val="00D162B8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602AE"/>
    <w:rsid w:val="00D63513"/>
    <w:rsid w:val="00D66AC7"/>
    <w:rsid w:val="00D73D75"/>
    <w:rsid w:val="00D83590"/>
    <w:rsid w:val="00D8382C"/>
    <w:rsid w:val="00D867A3"/>
    <w:rsid w:val="00D9628E"/>
    <w:rsid w:val="00DB3327"/>
    <w:rsid w:val="00DC189A"/>
    <w:rsid w:val="00DC1D25"/>
    <w:rsid w:val="00DC3048"/>
    <w:rsid w:val="00DC32DA"/>
    <w:rsid w:val="00DC7743"/>
    <w:rsid w:val="00DD1748"/>
    <w:rsid w:val="00DD3A94"/>
    <w:rsid w:val="00DE067A"/>
    <w:rsid w:val="00DE4BBC"/>
    <w:rsid w:val="00DE62E8"/>
    <w:rsid w:val="00DF0773"/>
    <w:rsid w:val="00DF3901"/>
    <w:rsid w:val="00DF3A35"/>
    <w:rsid w:val="00DF4149"/>
    <w:rsid w:val="00E05881"/>
    <w:rsid w:val="00E0619C"/>
    <w:rsid w:val="00E12C8B"/>
    <w:rsid w:val="00E12CD3"/>
    <w:rsid w:val="00E159EE"/>
    <w:rsid w:val="00E21060"/>
    <w:rsid w:val="00E230D2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2502"/>
    <w:rsid w:val="00E8499D"/>
    <w:rsid w:val="00E8524F"/>
    <w:rsid w:val="00E92746"/>
    <w:rsid w:val="00E94AC3"/>
    <w:rsid w:val="00EA60CE"/>
    <w:rsid w:val="00EC2DBB"/>
    <w:rsid w:val="00EC34CF"/>
    <w:rsid w:val="00EC38C3"/>
    <w:rsid w:val="00EC512E"/>
    <w:rsid w:val="00ED0118"/>
    <w:rsid w:val="00ED43A5"/>
    <w:rsid w:val="00ED7EE5"/>
    <w:rsid w:val="00EF314D"/>
    <w:rsid w:val="00EF524F"/>
    <w:rsid w:val="00F01E9B"/>
    <w:rsid w:val="00F0338A"/>
    <w:rsid w:val="00F04B9B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B07E7"/>
    <w:rsid w:val="00FB0FB3"/>
    <w:rsid w:val="00FB2F2B"/>
    <w:rsid w:val="00FB47AC"/>
    <w:rsid w:val="00FB5366"/>
    <w:rsid w:val="00FE0846"/>
    <w:rsid w:val="00FE4A43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A3BF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79C-DBDE-43D4-B401-BE8242B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36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2022-04-26T07:12:00Z</cp:lastPrinted>
  <dcterms:created xsi:type="dcterms:W3CDTF">2022-06-24T02:57:00Z</dcterms:created>
  <dcterms:modified xsi:type="dcterms:W3CDTF">2022-07-14T01:15:00Z</dcterms:modified>
</cp:coreProperties>
</file>