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D52B95">
        <w:trPr>
          <w:trHeight w:val="4067"/>
        </w:trPr>
        <w:tc>
          <w:tcPr>
            <w:tcW w:w="4820" w:type="dxa"/>
          </w:tcPr>
          <w:p w:rsidR="00490A1F" w:rsidRDefault="00490A1F" w:rsidP="00D52B9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услуг по организации участ</w:t>
            </w:r>
            <w:r w:rsidR="00B90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 выста</w:t>
            </w:r>
            <w:r w:rsidR="00B90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вке-ярмарке </w:t>
            </w:r>
            <w:r w:rsidR="0033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«Сокровища Севера. Мастера и художники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B95" w:rsidRPr="00D5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коренных малочисленных народов Севера и их общин</w:t>
            </w:r>
            <w:r w:rsidR="00D5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</w:t>
            </w:r>
          </w:p>
        </w:tc>
      </w:tr>
    </w:tbl>
    <w:p w:rsidR="004549E8" w:rsidRPr="004549E8" w:rsidRDefault="004549E8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D7A23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FD7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18.09.2020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1492 «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E75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FD7A2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услуг по организации участия в </w:t>
      </w:r>
      <w:r w:rsidR="00B90CE7">
        <w:rPr>
          <w:rFonts w:ascii="Times New Roman" w:hAnsi="Times New Roman" w:cs="Times New Roman"/>
          <w:bCs/>
          <w:sz w:val="28"/>
          <w:szCs w:val="28"/>
        </w:rPr>
        <w:t xml:space="preserve">Международной </w:t>
      </w:r>
      <w:r w:rsidRPr="00FD7A23">
        <w:rPr>
          <w:rFonts w:ascii="Times New Roman" w:hAnsi="Times New Roman" w:cs="Times New Roman"/>
          <w:bCs/>
          <w:sz w:val="28"/>
          <w:szCs w:val="28"/>
        </w:rPr>
        <w:t>выста</w:t>
      </w:r>
      <w:r w:rsidR="003355E8">
        <w:rPr>
          <w:rFonts w:ascii="Times New Roman" w:hAnsi="Times New Roman" w:cs="Times New Roman"/>
          <w:bCs/>
          <w:sz w:val="28"/>
          <w:szCs w:val="28"/>
        </w:rPr>
        <w:t>вке-ярмарке «Сокровища Севера. Мастера и художники России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52B95" w:rsidRPr="00D52B95">
        <w:rPr>
          <w:rFonts w:ascii="Times New Roman" w:hAnsi="Times New Roman" w:cs="Times New Roman"/>
          <w:bCs/>
          <w:sz w:val="28"/>
          <w:szCs w:val="28"/>
        </w:rPr>
        <w:t xml:space="preserve">представителей коренных малочисленных народов Севера и их общин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в 2022 году, 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остановлению.</w:t>
      </w:r>
      <w:r w:rsidR="00D52B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7A23" w:rsidRDefault="00FD7A2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его официального опубликования.</w:t>
      </w:r>
    </w:p>
    <w:p w:rsidR="00FD7A23" w:rsidRDefault="00FD7A2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FD7A23">
        <w:trPr>
          <w:trHeight w:val="1256"/>
        </w:trPr>
        <w:tc>
          <w:tcPr>
            <w:tcW w:w="3713" w:type="dxa"/>
            <w:shd w:val="clear" w:color="auto" w:fill="auto"/>
          </w:tcPr>
          <w:p w:rsidR="004C1C88" w:rsidRDefault="004C1C88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Pr="00033533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664BC" w:rsidRDefault="006664BC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09012E" w:rsidRPr="0009012E" w:rsidTr="0009012E">
        <w:tc>
          <w:tcPr>
            <w:tcW w:w="5387" w:type="dxa"/>
          </w:tcPr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9012E" w:rsidRPr="0009012E" w:rsidRDefault="0009012E" w:rsidP="00E20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12E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09012E" w:rsidRPr="0009012E" w:rsidRDefault="0009012E" w:rsidP="00E205ED">
            <w:pPr>
              <w:autoSpaceDE w:val="0"/>
              <w:autoSpaceDN w:val="0"/>
              <w:adjustRightInd w:val="0"/>
            </w:pPr>
            <w:r w:rsidRPr="0009012E">
              <w:rPr>
                <w:sz w:val="28"/>
                <w:szCs w:val="24"/>
              </w:rPr>
              <w:t>[</w:t>
            </w:r>
            <w:r w:rsidRPr="0009012E">
              <w:rPr>
                <w:color w:val="C0C0C0"/>
                <w:sz w:val="28"/>
                <w:szCs w:val="24"/>
              </w:rPr>
              <w:t>Д</w:t>
            </w:r>
            <w:r w:rsidRPr="0009012E">
              <w:rPr>
                <w:color w:val="C0C0C0"/>
              </w:rPr>
              <w:t>ата регистрации</w:t>
            </w:r>
            <w:r w:rsidRPr="0009012E">
              <w:t xml:space="preserve">] </w:t>
            </w:r>
            <w:r w:rsidRPr="0009012E">
              <w:rPr>
                <w:sz w:val="28"/>
              </w:rPr>
              <w:t>№</w:t>
            </w:r>
            <w:r w:rsidRPr="0009012E">
              <w:t xml:space="preserve"> </w:t>
            </w:r>
            <w:r w:rsidRPr="0009012E">
              <w:rPr>
                <w:sz w:val="28"/>
                <w:szCs w:val="24"/>
              </w:rPr>
              <w:t>[</w:t>
            </w:r>
            <w:r w:rsidRPr="0009012E">
              <w:rPr>
                <w:color w:val="C0C0C0"/>
                <w:sz w:val="28"/>
                <w:szCs w:val="24"/>
              </w:rPr>
              <w:t>Н</w:t>
            </w:r>
            <w:r w:rsidRPr="0009012E">
              <w:rPr>
                <w:color w:val="C0C0C0"/>
                <w:sz w:val="18"/>
                <w:szCs w:val="18"/>
              </w:rPr>
              <w:t>омер документа</w:t>
            </w:r>
            <w:r w:rsidRPr="0009012E">
              <w:t>]</w:t>
            </w: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09012E" w:rsidRPr="0009012E" w:rsidRDefault="00E205ED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услуг по организации участия в Международной выста</w:t>
      </w:r>
      <w:r w:rsidR="0033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вке-ярмарке</w:t>
      </w:r>
      <w:r w:rsidR="00BB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«Сокровища Севера. 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 и художники Росси</w:t>
      </w:r>
      <w:r w:rsidR="0033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B35CB" w:rsidRPr="00BB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коренных малочисленных народов Севера и их общин 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</w:t>
      </w:r>
    </w:p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12E" w:rsidRDefault="0009012E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12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регулирует вопросы определения объема и предоставления из краевого бюджета субсидий некоммерческим организациям в Камчатском крае (далее – Организации) в целях финансового обеспечения затрат, связанных с оказанием услуг по организации участия в Международной выставке-ярмарке «Сокровища Севера</w:t>
      </w:r>
      <w:r w:rsidR="003355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355E8">
        <w:rPr>
          <w:rFonts w:ascii="Times New Roman" w:hAnsi="Times New Roman" w:cs="Times New Roman"/>
          <w:sz w:val="28"/>
          <w:szCs w:val="28"/>
          <w:lang w:eastAsia="ru-RU"/>
        </w:rPr>
        <w:t>астера и художники России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1075E" w:rsidRPr="00E1075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коренных малочисленных народов Севера и их общин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в 2022 году (далее – Субсидия) в рамках основного мероприятия 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  <w:r w:rsidR="00E10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05ED" w:rsidRPr="00E205ED" w:rsidRDefault="00F64E3C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E205ED" w:rsidRP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лимитов бюджетных обязательств, доведенных в установленном порядке до Министерства. </w:t>
      </w:r>
    </w:p>
    <w:p w:rsidR="00E205ED" w:rsidRP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:rsidR="00F64E3C" w:rsidRPr="00F64E3C" w:rsidRDefault="00F64E3C" w:rsidP="00F64E3C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3C">
        <w:rPr>
          <w:rFonts w:ascii="Times New Roman" w:hAnsi="Times New Roman" w:cs="Times New Roman"/>
          <w:sz w:val="28"/>
          <w:szCs w:val="28"/>
          <w:lang w:eastAsia="ru-RU"/>
        </w:rPr>
        <w:t>3. К категории получателей Субсидии относятся некоммерческие организации:</w:t>
      </w:r>
    </w:p>
    <w:p w:rsidR="00F64E3C" w:rsidRDefault="00F64E3C" w:rsidP="00F64E3C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3C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F6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в установленном законом порядке и осуществляющие деятельность на территории Камчатского края в течение не менее </w:t>
      </w:r>
      <w:r w:rsidR="0087083D" w:rsidRPr="008708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3243B" w:rsidRDefault="0053243B" w:rsidP="00F64E3C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имеющие о</w:t>
      </w:r>
      <w:r w:rsidRPr="0053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уставной </w:t>
      </w:r>
      <w:r w:rsidRPr="00532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выставок и ярмарок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2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24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ярмарочной деятельности в Камчатском крае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регионах Российской Федерации, а также за рубежом</w:t>
      </w:r>
      <w:r w:rsidR="0010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05FED" w:rsidRPr="00105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105F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5FED" w:rsidRPr="0010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выездных, в том числе постояннодействующих (в других городах Российской Федерации и за рубежом) экспозиций Камчатского края;</w:t>
      </w:r>
    </w:p>
    <w:p w:rsidR="00F64E3C" w:rsidRPr="00F64E3C" w:rsidRDefault="0053243B" w:rsidP="00F64E3C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64E3C" w:rsidRPr="00105FED">
        <w:rPr>
          <w:rFonts w:ascii="Times New Roman" w:hAnsi="Times New Roman" w:cs="Times New Roman"/>
          <w:sz w:val="28"/>
          <w:szCs w:val="28"/>
          <w:lang w:eastAsia="ru-RU"/>
        </w:rPr>
        <w:t xml:space="preserve">имеющие </w:t>
      </w:r>
      <w:r w:rsidR="00F64E3C" w:rsidRPr="00A8235F">
        <w:rPr>
          <w:rFonts w:ascii="Times New Roman" w:hAnsi="Times New Roman" w:cs="Times New Roman"/>
          <w:sz w:val="28"/>
          <w:szCs w:val="28"/>
          <w:lang w:eastAsia="ru-RU"/>
        </w:rPr>
        <w:t>в собственности или в аренде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помещение</w:t>
      </w:r>
      <w:r w:rsidR="00F64E3C" w:rsidRPr="00105FED">
        <w:rPr>
          <w:rFonts w:ascii="Times New Roman" w:hAnsi="Times New Roman" w:cs="Times New Roman"/>
          <w:sz w:val="28"/>
          <w:szCs w:val="28"/>
          <w:lang w:eastAsia="ru-RU"/>
        </w:rPr>
        <w:t>(я) для организации и проведения выст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 xml:space="preserve">авочно-ярмарочных мероприятий, а также осуществления </w:t>
      </w:r>
      <w:r w:rsidR="00F64E3C" w:rsidRPr="00105FED">
        <w:rPr>
          <w:rFonts w:ascii="Times New Roman" w:hAnsi="Times New Roman" w:cs="Times New Roman"/>
          <w:sz w:val="28"/>
          <w:szCs w:val="28"/>
          <w:lang w:eastAsia="ru-RU"/>
        </w:rPr>
        <w:t>иных видов уставной деятельности;</w:t>
      </w:r>
      <w:r w:rsidR="00E559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4E3C" w:rsidRPr="00F64E3C" w:rsidRDefault="00F64E3C" w:rsidP="00E5595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3C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E5595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осуществляющие проведение </w:t>
      </w:r>
      <w:r w:rsidR="0078626A" w:rsidRPr="00F64E3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направлениями своей уставной деятельности </w:t>
      </w:r>
      <w:r w:rsidRPr="00F64E3C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среднем </w:t>
      </w:r>
      <w:r w:rsidRPr="00A8235F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="00E55957" w:rsidRPr="00A8235F">
        <w:rPr>
          <w:rFonts w:ascii="Times New Roman" w:hAnsi="Times New Roman" w:cs="Times New Roman"/>
          <w:sz w:val="28"/>
          <w:szCs w:val="28"/>
          <w:lang w:eastAsia="ru-RU"/>
        </w:rPr>
        <w:t xml:space="preserve">20 мероприятий </w:t>
      </w:r>
      <w:r w:rsidR="0078626A" w:rsidRPr="00A8235F"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 w:rsidRPr="00A8235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86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5FED" w:rsidRDefault="00F64E3C" w:rsidP="00F64E3C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3C">
        <w:rPr>
          <w:rFonts w:ascii="Times New Roman" w:hAnsi="Times New Roman" w:cs="Times New Roman"/>
          <w:sz w:val="28"/>
          <w:szCs w:val="28"/>
          <w:lang w:eastAsia="ru-RU"/>
        </w:rPr>
        <w:t xml:space="preserve">5) размещающие информацию о своей деятельности на общедоступных (собственном либо сторонних) </w:t>
      </w:r>
      <w:r w:rsidR="002B124C">
        <w:rPr>
          <w:rFonts w:ascii="Times New Roman" w:hAnsi="Times New Roman" w:cs="Times New Roman"/>
          <w:sz w:val="28"/>
          <w:szCs w:val="28"/>
          <w:lang w:eastAsia="ru-RU"/>
        </w:rPr>
        <w:t xml:space="preserve">ресурсах: 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3E44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E442C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 w:rsidR="00105FED" w:rsidRPr="00F64E3C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 xml:space="preserve">ой сети </w:t>
      </w:r>
      <w:r w:rsidR="00105FED" w:rsidRPr="00F64E3C"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 xml:space="preserve"> либо аккаунт</w:t>
      </w:r>
      <w:r w:rsidR="003E442C">
        <w:rPr>
          <w:rFonts w:ascii="Times New Roman" w:hAnsi="Times New Roman" w:cs="Times New Roman"/>
          <w:sz w:val="28"/>
          <w:szCs w:val="28"/>
          <w:lang w:eastAsia="ru-RU"/>
        </w:rPr>
        <w:t>е(ах)</w:t>
      </w:r>
      <w:r w:rsidR="00105FED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</w:p>
    <w:p w:rsidR="00F45A83" w:rsidRPr="00F45A83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hAnsi="Times New Roman" w:cs="Times New Roman"/>
          <w:sz w:val="28"/>
          <w:szCs w:val="28"/>
          <w:lang w:eastAsia="ru-RU"/>
        </w:rPr>
        <w:t>4. Субсидия носит целевой характер и не может быть израсходована на цели, не предусмотренные настоящим Порядком.</w:t>
      </w:r>
    </w:p>
    <w:p w:rsidR="00F45A83" w:rsidRPr="00F45A83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hAnsi="Times New Roman" w:cs="Times New Roman"/>
          <w:sz w:val="28"/>
          <w:szCs w:val="28"/>
          <w:lang w:eastAsia="ru-RU"/>
        </w:rPr>
        <w:t>К направлению расходов, источником финансового обеспечения которых является Субсидия, относятся:</w:t>
      </w:r>
    </w:p>
    <w:p w:rsidR="00F45A83" w:rsidRP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1) расходы, связанные с проездом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автотранспортом до г. Петропавловска-Камчатского и обратно;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5A83" w:rsidRP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2) расходы, связанные с авиаперелетом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местным авиалиниям Камчатского края; </w:t>
      </w:r>
    </w:p>
    <w:p w:rsidR="00F45A83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3) расходы, связанные с авиаперелетом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по маршруту г. Петропавловск-Камчатский – г. Москва и обратно, в салоне экономического класса по тарифам экономического класса обслуживания;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2EF7" w:rsidRPr="007E263B" w:rsidRDefault="00BD2EF7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расходы, связанные с оплатой </w:t>
      </w:r>
      <w:r w:rsidRPr="00BD2EF7">
        <w:rPr>
          <w:rFonts w:ascii="Times New Roman" w:hAnsi="Times New Roman" w:cs="Times New Roman"/>
          <w:sz w:val="28"/>
          <w:szCs w:val="28"/>
          <w:lang w:eastAsia="ru-RU"/>
        </w:rPr>
        <w:t>дополнительных и негабаритных (сверхнормативных) мест багажа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авиаперелете </w:t>
      </w:r>
      <w:r w:rsidR="0037296A" w:rsidRPr="0037296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коренных малочисленных народов Севера и их общин </w:t>
      </w:r>
      <w:r>
        <w:rPr>
          <w:rFonts w:ascii="Times New Roman" w:hAnsi="Times New Roman" w:cs="Times New Roman"/>
          <w:sz w:val="28"/>
          <w:szCs w:val="28"/>
          <w:lang w:eastAsia="ru-RU"/>
        </w:rPr>
        <w:t>к месту проведения мероприятия;</w:t>
      </w:r>
      <w:r w:rsidR="00372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5A83" w:rsidRPr="007E263B" w:rsidRDefault="00BD2EF7" w:rsidP="00A94B76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) расходы, связанные с оплатой проживания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>в транзитных пунктах остановки (г. Елизово, сельские поселения и иные муниципальные образования</w:t>
      </w:r>
      <w:r w:rsidR="00E130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Камчатского края) 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>и в г. Москва (место проведения мероприятия) в номере класса «эконом» или «стандарт»;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63B" w:rsidRPr="007E263B" w:rsidRDefault="00BD2EF7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) расходы, связанные с материально-техническим обеспечением организации участия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в Международной выста</w:t>
      </w:r>
      <w:r w:rsidR="00224148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вке-ярмарке «Сокровища Севера. 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>Мастера и художники России»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63B" w:rsidRPr="007E263B" w:rsidRDefault="00687BA7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проектирование, изготовление, 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>установк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>и комплектаци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разукомплектование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 xml:space="preserve"> и утилизаци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выставочного стенда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263B" w:rsidRP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типографские расходы по разработке и изготовлению 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буклетов</w:t>
      </w:r>
      <w:r w:rsidR="00960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8B8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="009608B8" w:rsidRPr="009608B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08B8">
        <w:rPr>
          <w:rFonts w:ascii="Times New Roman" w:hAnsi="Times New Roman" w:cs="Times New Roman"/>
          <w:sz w:val="28"/>
          <w:szCs w:val="28"/>
          <w:lang w:val="en-US" w:eastAsia="ru-RU"/>
        </w:rPr>
        <w:t>card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>приглашени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й на посещение стенда; </w:t>
      </w:r>
    </w:p>
    <w:p w:rsidR="007E263B" w:rsidRPr="007E263B" w:rsidRDefault="00687BA7" w:rsidP="00687BA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оплата участия 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608B8">
        <w:rPr>
          <w:rFonts w:ascii="Times New Roman" w:hAnsi="Times New Roman" w:cs="Times New Roman"/>
          <w:sz w:val="28"/>
          <w:szCs w:val="28"/>
          <w:lang w:eastAsia="ru-RU"/>
        </w:rPr>
        <w:t>выставке-ярмарке</w:t>
      </w:r>
      <w:r w:rsidR="00BD2E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0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EF7">
        <w:rPr>
          <w:rFonts w:ascii="Times New Roman" w:hAnsi="Times New Roman" w:cs="Times New Roman"/>
          <w:sz w:val="28"/>
          <w:szCs w:val="28"/>
          <w:lang w:eastAsia="ru-RU"/>
        </w:rPr>
        <w:t>конкурсных программах и фестивалях в период прохождения выставки-ярмарки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263B" w:rsidRP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>размещение в официальном каталоге выставки-ярмарки рекламной информа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ции об участии Камчатского края;</w:t>
      </w:r>
    </w:p>
    <w:p w:rsidR="007E263B" w:rsidRDefault="00C17898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трансферов по г. Москва </w:t>
      </w:r>
      <w:r w:rsidRPr="00C17898">
        <w:rPr>
          <w:rFonts w:ascii="Times New Roman" w:hAnsi="Times New Roman" w:cs="Times New Roman"/>
          <w:sz w:val="28"/>
          <w:szCs w:val="28"/>
          <w:lang w:eastAsia="ru-RU"/>
        </w:rPr>
        <w:t>(место проведения мероприятия)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7898" w:rsidRDefault="00C17898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питания;</w:t>
      </w:r>
    </w:p>
    <w:p w:rsidR="00C17898" w:rsidRDefault="00C17898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изготовление </w:t>
      </w:r>
      <w:r w:rsidR="00BD2EF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видеоролика о Камчатском крае, контента для тач-панели;</w:t>
      </w:r>
    </w:p>
    <w:p w:rsidR="00C17898" w:rsidRDefault="00C17898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17898">
        <w:rPr>
          <w:rFonts w:ascii="Times New Roman" w:hAnsi="Times New Roman" w:cs="Times New Roman"/>
          <w:sz w:val="28"/>
          <w:szCs w:val="28"/>
          <w:lang w:eastAsia="ru-RU"/>
        </w:rPr>
        <w:t xml:space="preserve">ренда </w:t>
      </w:r>
      <w:r w:rsidR="00687BA7">
        <w:rPr>
          <w:rFonts w:ascii="Times New Roman" w:hAnsi="Times New Roman" w:cs="Times New Roman"/>
          <w:sz w:val="28"/>
          <w:szCs w:val="28"/>
          <w:lang w:eastAsia="ru-RU"/>
        </w:rPr>
        <w:t xml:space="preserve">выставочной площади, оборудования и </w:t>
      </w:r>
      <w:r w:rsidRPr="00C17898">
        <w:rPr>
          <w:rFonts w:ascii="Times New Roman" w:hAnsi="Times New Roman" w:cs="Times New Roman"/>
          <w:sz w:val="28"/>
          <w:szCs w:val="28"/>
          <w:lang w:eastAsia="ru-RU"/>
        </w:rPr>
        <w:t>манекенов для демонстрации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>зделий;</w:t>
      </w:r>
    </w:p>
    <w:p w:rsidR="00F45A83" w:rsidRPr="00F45A83" w:rsidRDefault="007E263B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828">
        <w:rPr>
          <w:rFonts w:ascii="Times New Roman" w:hAnsi="Times New Roman" w:cs="Times New Roman"/>
          <w:sz w:val="28"/>
          <w:szCs w:val="28"/>
          <w:lang w:eastAsia="ru-RU"/>
        </w:rPr>
        <w:t>оплата услуг банка</w:t>
      </w:r>
      <w:r w:rsidR="00F45A83" w:rsidRPr="00A228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5A83" w:rsidRPr="00F45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5A83" w:rsidRPr="00F45A83" w:rsidRDefault="006E709C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Организации отсутству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неисполненн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Камчатским краем;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F45A83" w:rsidRP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Организаци</w:t>
      </w:r>
      <w:r w:rsidR="0014275D"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дает</w:t>
      </w: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5D"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Министерством и органом государственного финансового контроля обязательных проверок соблюдения Организацией условий, целей и порядка предоставления Субсидии.</w:t>
      </w:r>
    </w:p>
    <w:p w:rsidR="009666F0" w:rsidRPr="009666F0" w:rsidRDefault="009666F0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6. Субсидия предоставляется Организации в соответствии с Соглашением, заключаемым Министерством с Организацией. </w:t>
      </w:r>
    </w:p>
    <w:p w:rsidR="009666F0" w:rsidRPr="009666F0" w:rsidRDefault="009666F0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 w:rsidR="00CB14ED" w:rsidRDefault="00CB14ED" w:rsidP="00767E16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4ED">
        <w:rPr>
          <w:rFonts w:ascii="Times New Roman" w:hAnsi="Times New Roman"/>
          <w:sz w:val="28"/>
          <w:szCs w:val="28"/>
          <w:lang w:eastAsia="ru-RU"/>
        </w:rPr>
        <w:t>7. При предоставлении Субсидии обязательными условиями ее предоставления, включаемыми в Соглашение и договоры (соглашения),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CB14ED" w:rsidRPr="00CB14ED" w:rsidRDefault="00CB14ED" w:rsidP="00CB14ED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4E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Субсидии в размере, определенном в Соглашении.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8. Для получения Субсидии Организация в течение 7 рабочих дней со дня размещения на официальном сайте главного распорядителя как получателя бюджетных средств в информационно-телекоммуникационной сети «Интернет» объявления о приеме документов представляет в Министерство следующие документы: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2) копию устава, заверенную надлежащим образом;</w:t>
      </w: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3) смету расходов на цели, предусмотренные частью 4 Порядка;</w:t>
      </w:r>
    </w:p>
    <w:p w:rsidR="00183F74" w:rsidRPr="00183F74" w:rsidRDefault="00183F74" w:rsidP="00183F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документы, подтверждающие наличие у Организации </w:t>
      </w:r>
      <w:r w:rsidRPr="00A8235F">
        <w:rPr>
          <w:rFonts w:ascii="Times New Roman" w:hAnsi="Times New Roman"/>
          <w:sz w:val="28"/>
          <w:szCs w:val="28"/>
          <w:lang w:eastAsia="ru-RU"/>
        </w:rPr>
        <w:t>в собственности или в аренде</w:t>
      </w:r>
      <w:r w:rsidRPr="00183F74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83F7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83F74">
        <w:rPr>
          <w:rFonts w:ascii="Times New Roman" w:hAnsi="Times New Roman"/>
          <w:sz w:val="28"/>
          <w:szCs w:val="28"/>
          <w:lang w:eastAsia="ru-RU"/>
        </w:rPr>
        <w:t xml:space="preserve">) для организации и проведения выставочно-ярмарочных мероприятий, а также осуществления иных видов уставной деятельности; </w:t>
      </w:r>
    </w:p>
    <w:p w:rsidR="00183F74" w:rsidRDefault="00183F74" w:rsidP="00183F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83F74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список (перечень) </w:t>
      </w:r>
      <w:r w:rsidRPr="00183F74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направлениям уставной деятельности, проведенных Организацией за последние </w:t>
      </w:r>
      <w:r w:rsidR="00CD2615">
        <w:rPr>
          <w:rFonts w:ascii="Times New Roman" w:hAnsi="Times New Roman"/>
          <w:sz w:val="28"/>
          <w:szCs w:val="28"/>
          <w:lang w:eastAsia="ru-RU"/>
        </w:rPr>
        <w:t>три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предшествующих году предоставления Субсидии;</w:t>
      </w:r>
    </w:p>
    <w:p w:rsidR="00767E16" w:rsidRPr="00767E16" w:rsidRDefault="00183F74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4275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67E16" w:rsidRPr="00767E16"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о соответствии Организации условию, указанному в части 5 настоящего Порядка, по форме, утвержденной Министерством.</w:t>
      </w: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lastRenderedPageBreak/>
        <w:t>Документы, указанные в настоящей части, подлежат обязательной регистрации в день их поступления в Министерство.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9. Министерство в течение 5 рабочих дней со дня получения документов, указанных в части 8 настоящего Порядка, в рамках межведомственного электронного взаимодействия получает в отношении Организации сведения из Единого государственного реестра юридических лиц и информацию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а также делает сверку информации по пункту 4 части 5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767E16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10. Министерство в течение 10 рабочих дней со дня получения документов, указанных в части 8 настоящего Порядка, рассматривает полученные документы и сведения, указанные в частях 8 и 9 настоящего Порядка, проверяет Организацию на соответствие требованиям, установленным частями 3 и 5 настоящего Порядка, и принимает решение о предоставлении Субсидии либо об отказе в предоставлении Субсидии.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11. Основаниями для отказа в предоставлении Субсидии являются: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1) несоответствие Организации категории получателей Субсидии, установленных частью 3 настоящего Порядка;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2) несоответствие Организации условию предоставления Субсидии, указанному в части 5 настоящего Порядка;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3) несоответствие представленных Организацией документов требованиям, установленным частью 8 настоящего Порядка;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4) непредставление или представление не в полном объеме Организацией документов, указанных в части 8 настоящего Порядка;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5) представление Организацией документов по истечении срока, установленного частью 8 настоящего Порядка;</w:t>
      </w:r>
    </w:p>
    <w:p w:rsidR="00767E16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6) установление факта недостоверности представленной Организацией информации.</w:t>
      </w:r>
    </w:p>
    <w:p w:rsidR="00F23E62" w:rsidRPr="00F23E62" w:rsidRDefault="00F23E6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12. В случае принятия решения об отказе в предоставлении Субсидии Министерство в течение 10 рабочих дней со дня получения документов, указанных в части 8 настоящего Порядка, направляет Организации уведомление о принятом решении с обоснованием причин отказа.</w:t>
      </w:r>
    </w:p>
    <w:p w:rsidR="00F23E62" w:rsidRDefault="00F23E6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принятия решения о предоставлении Субсидии 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25 рабочих дней со дня получения документов, указанных в части 8 настоящего Порядка, </w:t>
      </w: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>заключает с Организацией Соглашение</w:t>
      </w:r>
      <w:r w:rsidRPr="00F23E62">
        <w:rPr>
          <w:rFonts w:ascii="Times New Roman" w:hAnsi="Times New Roman"/>
          <w:sz w:val="28"/>
          <w:szCs w:val="28"/>
          <w:lang w:eastAsia="ru-RU"/>
        </w:rPr>
        <w:t>.</w:t>
      </w:r>
    </w:p>
    <w:p w:rsidR="006B5352" w:rsidRPr="00B87BB0" w:rsidRDefault="006B5352" w:rsidP="006B53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BB0">
        <w:rPr>
          <w:rFonts w:ascii="Times New Roman" w:hAnsi="Times New Roman"/>
          <w:sz w:val="28"/>
          <w:szCs w:val="28"/>
          <w:lang w:eastAsia="ru-RU"/>
        </w:rPr>
        <w:t>14. Размер Субсидии определяется по формуле:</w:t>
      </w:r>
    </w:p>
    <w:p w:rsidR="006B5352" w:rsidRPr="00B87BB0" w:rsidRDefault="006B5352" w:rsidP="006B5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B0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FA8A416" wp14:editId="23AB97D1">
            <wp:extent cx="2299855" cy="4518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14" cy="4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6B5352" w:rsidRPr="00B87BB0" w:rsidRDefault="006B5352" w:rsidP="006B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B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8600" cy="2926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8" cy="2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</w:t>
      </w:r>
      <w:r w:rsidRPr="00B87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предоставляемой j-ой Организации;</w:t>
      </w:r>
    </w:p>
    <w:p w:rsidR="006B5352" w:rsidRPr="00B87BB0" w:rsidRDefault="006B5352" w:rsidP="006B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B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8600" cy="2637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4" cy="2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лимитов бюджетных обязательств, доведенных в </w:t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до Министерства на реализацию мероприятия, указанного в части 1 настоящего Порядка;</w:t>
      </w:r>
    </w:p>
    <w:p w:rsidR="006B5352" w:rsidRPr="00B87BB0" w:rsidRDefault="006B5352" w:rsidP="006B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B0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8EBECC5" wp14:editId="5DE6EBC0">
            <wp:extent cx="249382" cy="315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" cy="31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потребность j-ой Организации</w:t>
      </w:r>
      <w:r w:rsidRPr="00B87BB0">
        <w:rPr>
          <w:rFonts w:ascii="Times New Roman" w:hAnsi="Times New Roman"/>
          <w:sz w:val="28"/>
          <w:szCs w:val="28"/>
          <w:lang w:eastAsia="ru-RU"/>
        </w:rPr>
        <w:t xml:space="preserve"> на цели, указанные в части 4 настоящего Порядка</w:t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определяемая на основании документов, представленных Организацией в соответствии с частью 8 настоящего Порядка;</w:t>
      </w:r>
    </w:p>
    <w:p w:rsidR="006B5352" w:rsidRPr="00B87BB0" w:rsidRDefault="006B5352" w:rsidP="006B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B0">
        <w:rPr>
          <w:rFonts w:ascii="Times New Roman" w:eastAsia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 wp14:anchorId="7EEF08B3" wp14:editId="332DC712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1" cy="1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Организаций, соответствующих категориям, установленным частью 3 настоящего Порядка, и условию предоставления Субсидии, установленному частью 5 настоящего Порядка, между которыми планируется распределение Cубсидии.</w:t>
      </w:r>
    </w:p>
    <w:p w:rsidR="006B5352" w:rsidRDefault="006B5352" w:rsidP="006B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Организации предоставляется в размере, определенном в соответствии с абзацем вторым настоящей части, но не может превышать размер заявленной Организацией потребности в </w:t>
      </w:r>
      <w:r w:rsidRPr="00B87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8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F4457A" w:rsidRPr="00F4457A" w:rsidRDefault="00F4457A" w:rsidP="00F44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57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457A">
        <w:rPr>
          <w:rFonts w:ascii="Times New Roman" w:hAnsi="Times New Roman"/>
          <w:sz w:val="28"/>
          <w:szCs w:val="28"/>
          <w:lang w:eastAsia="ru-RU"/>
        </w:rPr>
        <w:t>. Министерство перечисляет Субсидию на расчетный счет, открытый Организацией в кредитной организации, реквизиты которого указаны в заявке на предоставление Субсидии и в Соглашении, в течение 30 календарных дней со дня заключения Соглашения.</w:t>
      </w:r>
    </w:p>
    <w:p w:rsidR="006B5352" w:rsidRDefault="00337611" w:rsidP="00F44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4457A">
        <w:rPr>
          <w:rFonts w:ascii="Times New Roman" w:hAnsi="Times New Roman"/>
          <w:sz w:val="28"/>
          <w:szCs w:val="28"/>
          <w:lang w:eastAsia="ru-RU"/>
        </w:rPr>
        <w:t>6</w:t>
      </w:r>
      <w:r w:rsidR="00F4457A" w:rsidRPr="00F4457A">
        <w:rPr>
          <w:rFonts w:ascii="Times New Roman" w:hAnsi="Times New Roman"/>
          <w:sz w:val="28"/>
          <w:szCs w:val="28"/>
          <w:lang w:eastAsia="ru-RU"/>
        </w:rPr>
        <w:t xml:space="preserve">. В течение года при взаимном согласии Министерства </w:t>
      </w:r>
      <w:r w:rsidR="00F4457A" w:rsidRPr="00A438A5">
        <w:rPr>
          <w:rFonts w:ascii="Times New Roman" w:hAnsi="Times New Roman"/>
          <w:sz w:val="28"/>
          <w:szCs w:val="28"/>
          <w:lang w:eastAsia="ru-RU"/>
        </w:rPr>
        <w:t>и получателя Субсидии,</w:t>
      </w:r>
      <w:r w:rsidR="00F4457A" w:rsidRPr="00F4457A">
        <w:rPr>
          <w:rFonts w:ascii="Times New Roman" w:hAnsi="Times New Roman"/>
          <w:sz w:val="28"/>
          <w:szCs w:val="28"/>
          <w:lang w:eastAsia="ru-RU"/>
        </w:rPr>
        <w:t xml:space="preserve">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типовой формой, </w:t>
      </w:r>
      <w:r w:rsidRPr="00337611">
        <w:rPr>
          <w:rFonts w:ascii="Times New Roman" w:hAnsi="Times New Roman"/>
          <w:sz w:val="28"/>
          <w:szCs w:val="28"/>
          <w:lang w:eastAsia="ru-RU"/>
        </w:rPr>
        <w:t>утвержденной Министерством финансов Камчатского края.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предоставляет в Министерство в срок не позднее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 отчет о достижении результата и показателя предоставления Субсидии и об осуществлении расходов, источником финансового обеспечения которых является Субсидия, по форм</w:t>
      </w:r>
      <w:r w:rsidR="005C0D70">
        <w:rPr>
          <w:rFonts w:ascii="Times New Roman" w:hAnsi="Times New Roman"/>
          <w:sz w:val="28"/>
          <w:szCs w:val="28"/>
          <w:lang w:eastAsia="ru-RU"/>
        </w:rPr>
        <w:t>е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Соглашению, с приложением документов, подтверждающих фактически произведенные затраты.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B36FEE">
        <w:rPr>
          <w:rFonts w:ascii="Times New Roman" w:hAnsi="Times New Roman"/>
          <w:sz w:val="28"/>
          <w:szCs w:val="28"/>
          <w:lang w:eastAsia="ru-RU"/>
        </w:rPr>
        <w:t>. Эффективность использования Субсидии оценивается Министерством на основании представленных Организацией отчета о достижении значения показателя, необходимого для достижения результата, и отчета об использовании Субсидии.</w:t>
      </w:r>
    </w:p>
    <w:p w:rsidR="00B36FEE" w:rsidRDefault="00B36FEE" w:rsidP="00BC0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Субсидии по состоянию на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 является количество</w:t>
      </w:r>
      <w:r w:rsidR="00054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09FD" w:rsidRPr="00BC09FD">
        <w:rPr>
          <w:rFonts w:ascii="Times New Roman" w:hAnsi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="00BC09FD">
        <w:rPr>
          <w:rFonts w:ascii="Times New Roman" w:hAnsi="Times New Roman"/>
          <w:sz w:val="28"/>
          <w:szCs w:val="28"/>
          <w:lang w:eastAsia="ru-RU"/>
        </w:rPr>
        <w:t>,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 xml:space="preserve"> принявших участие в </w:t>
      </w:r>
      <w:r w:rsidR="005C44E1">
        <w:rPr>
          <w:rFonts w:ascii="Times New Roman" w:hAnsi="Times New Roman"/>
          <w:sz w:val="28"/>
          <w:szCs w:val="28"/>
          <w:lang w:eastAsia="ru-RU"/>
        </w:rPr>
        <w:t xml:space="preserve">Международной выставке-ярмарке 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>«</w:t>
      </w:r>
      <w:r w:rsidR="005C0D70">
        <w:rPr>
          <w:rFonts w:ascii="Times New Roman" w:hAnsi="Times New Roman"/>
          <w:sz w:val="28"/>
          <w:szCs w:val="28"/>
          <w:lang w:eastAsia="ru-RU"/>
        </w:rPr>
        <w:t xml:space="preserve">Сокровища Севера. </w:t>
      </w:r>
      <w:r w:rsidR="005C44E1" w:rsidRPr="005C44E1">
        <w:rPr>
          <w:rFonts w:ascii="Times New Roman" w:hAnsi="Times New Roman"/>
          <w:sz w:val="28"/>
          <w:szCs w:val="28"/>
          <w:lang w:eastAsia="ru-RU"/>
        </w:rPr>
        <w:t>М</w:t>
      </w:r>
      <w:r w:rsidR="005C0D70">
        <w:rPr>
          <w:rFonts w:ascii="Times New Roman" w:hAnsi="Times New Roman"/>
          <w:sz w:val="28"/>
          <w:szCs w:val="28"/>
          <w:lang w:eastAsia="ru-RU"/>
        </w:rPr>
        <w:t>астера и художники России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>» в 202</w:t>
      </w:r>
      <w:r w:rsidR="005C44E1" w:rsidRPr="005C44E1">
        <w:rPr>
          <w:rFonts w:ascii="Times New Roman" w:hAnsi="Times New Roman"/>
          <w:sz w:val="28"/>
          <w:szCs w:val="28"/>
          <w:lang w:eastAsia="ru-RU"/>
        </w:rPr>
        <w:t>2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 xml:space="preserve"> году.</w:t>
      </w:r>
      <w:bookmarkStart w:id="3" w:name="_GoBack"/>
      <w:bookmarkEnd w:id="3"/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:rsidR="00B36FEE" w:rsidRPr="00B36FEE" w:rsidRDefault="005C44E1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4E1">
        <w:rPr>
          <w:rFonts w:ascii="Times New Roman" w:hAnsi="Times New Roman"/>
          <w:sz w:val="28"/>
          <w:szCs w:val="28"/>
          <w:lang w:eastAsia="ru-RU"/>
        </w:rPr>
        <w:t>20</w:t>
      </w:r>
      <w:r w:rsidR="00B36FEE" w:rsidRPr="00B36FEE">
        <w:rPr>
          <w:rFonts w:ascii="Times New Roman" w:hAnsi="Times New Roman"/>
          <w:sz w:val="28"/>
          <w:szCs w:val="28"/>
          <w:lang w:eastAsia="ru-RU"/>
        </w:rPr>
        <w:t>. 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5C44E1" w:rsidRPr="005C44E1">
        <w:rPr>
          <w:rFonts w:ascii="Times New Roman" w:hAnsi="Times New Roman"/>
          <w:sz w:val="28"/>
          <w:szCs w:val="28"/>
          <w:lang w:eastAsia="ru-RU"/>
        </w:rPr>
        <w:t>1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</w:t>
      </w:r>
      <w:r w:rsidRPr="00B36FEE">
        <w:rPr>
          <w:rFonts w:ascii="Times New Roman" w:hAnsi="Times New Roman"/>
          <w:sz w:val="28"/>
          <w:szCs w:val="28"/>
          <w:lang w:eastAsia="ru-RU"/>
        </w:rPr>
        <w:lastRenderedPageBreak/>
        <w:t>целей, условий, порядка предоставления Субсидии, Организация, а также лица, получившие средства за счет средств Субсидии на основании договоров, заключенных с Организацией, и в случае выявления недостижения значения результата и показателя, установленных при предоставлении Субсидии, Организация, а также лица, получившие средства за счет средств Субсидии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1)</w:t>
      </w:r>
      <w:r w:rsidRPr="00B36FEE">
        <w:rPr>
          <w:rFonts w:ascii="Times New Roman" w:hAnsi="Times New Roman"/>
          <w:sz w:val="28"/>
          <w:szCs w:val="28"/>
          <w:lang w:eastAsia="ru-RU"/>
        </w:rP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2)</w:t>
      </w:r>
      <w:r w:rsidRPr="00B36FEE">
        <w:rPr>
          <w:rFonts w:ascii="Times New Roman" w:hAnsi="Times New Roman"/>
          <w:sz w:val="28"/>
          <w:szCs w:val="28"/>
          <w:lang w:eastAsia="ru-RU"/>
        </w:rPr>
        <w:tab/>
        <w:t>в случае выявления нарушения Министерством – в течение 20 рабочих дней со дня получения требования Министерства.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3B4DB3">
        <w:rPr>
          <w:rFonts w:ascii="Times New Roman" w:hAnsi="Times New Roman"/>
          <w:sz w:val="28"/>
          <w:szCs w:val="28"/>
          <w:lang w:eastAsia="ru-RU"/>
        </w:rPr>
        <w:t>2</w:t>
      </w:r>
      <w:r w:rsidRPr="00B36FEE">
        <w:rPr>
          <w:rFonts w:ascii="Times New Roman" w:hAnsi="Times New Roman"/>
          <w:sz w:val="28"/>
          <w:szCs w:val="28"/>
          <w:lang w:eastAsia="ru-RU"/>
        </w:rPr>
        <w:t>. Письменное требование о возврате Субсидии направляется Министерством Организации в течение 15 рабочих дней со дня выявления нарушений, указанных в части 2</w:t>
      </w:r>
      <w:r w:rsidR="003B4DB3">
        <w:rPr>
          <w:rFonts w:ascii="Times New Roman" w:hAnsi="Times New Roman"/>
          <w:sz w:val="28"/>
          <w:szCs w:val="28"/>
          <w:lang w:eastAsia="ru-RU"/>
        </w:rPr>
        <w:t>1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3B4DB3">
        <w:rPr>
          <w:rFonts w:ascii="Times New Roman" w:hAnsi="Times New Roman"/>
          <w:sz w:val="28"/>
          <w:szCs w:val="28"/>
          <w:lang w:eastAsia="ru-RU"/>
        </w:rPr>
        <w:t>3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Организация, а также лица, получившие средства за счет средств Субсидии на основании договоров, заключенных с Организацией, обязаны возвратить средства Субсидии в краевой бюджет в следующих размерах: 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2) в случае нарушения условий и порядка предоставления Субсидии – в полном объеме.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 xml:space="preserve">Организация, а также лица, получившие средства за счет средств Субсидии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недостижения значения результата предоставления Субсидии и показателя, необходимого для его достижения, обязаны возвратить средства Субсидии в размере </w:t>
      </w:r>
      <w:r w:rsidRPr="0099177C">
        <w:rPr>
          <w:rFonts w:ascii="Times New Roman" w:hAnsi="Times New Roman"/>
          <w:sz w:val="28"/>
          <w:szCs w:val="28"/>
          <w:lang w:eastAsia="ru-RU"/>
        </w:rPr>
        <w:t>0,5%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от размера предоставленной Субсидии за недостигнутое значение.</w:t>
      </w:r>
    </w:p>
    <w:p w:rsidR="00337611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F2212F">
        <w:rPr>
          <w:rFonts w:ascii="Times New Roman" w:hAnsi="Times New Roman"/>
          <w:sz w:val="28"/>
          <w:szCs w:val="28"/>
          <w:lang w:eastAsia="ru-RU"/>
        </w:rPr>
        <w:t>4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2212F">
        <w:rPr>
          <w:rFonts w:ascii="Times New Roman" w:hAnsi="Times New Roman"/>
          <w:sz w:val="28"/>
          <w:szCs w:val="28"/>
          <w:lang w:eastAsia="ru-RU"/>
        </w:rPr>
        <w:t>О</w:t>
      </w:r>
      <w:r w:rsidRPr="00B36FEE">
        <w:rPr>
          <w:rFonts w:ascii="Times New Roman" w:hAnsi="Times New Roman"/>
          <w:sz w:val="28"/>
          <w:szCs w:val="28"/>
          <w:lang w:eastAsia="ru-RU"/>
        </w:rPr>
        <w:t>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</w:t>
      </w:r>
      <w:r w:rsidR="0099177C">
        <w:rPr>
          <w:rFonts w:ascii="Times New Roman" w:hAnsi="Times New Roman"/>
          <w:sz w:val="28"/>
          <w:szCs w:val="28"/>
          <w:lang w:eastAsia="ru-RU"/>
        </w:rPr>
        <w:t>а.</w:t>
      </w:r>
    </w:p>
    <w:p w:rsidR="006B5352" w:rsidRDefault="0070785B" w:rsidP="007078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 При невозврате средств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 в сроки, установленные частью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70785B">
        <w:rPr>
          <w:rFonts w:ascii="Times New Roman" w:hAnsi="Times New Roman"/>
          <w:sz w:val="28"/>
          <w:szCs w:val="28"/>
          <w:lang w:eastAsia="ru-RU"/>
        </w:rPr>
        <w:t>, Министерство принимает необходимые меры по взысканию подлеж</w:t>
      </w:r>
      <w:r>
        <w:rPr>
          <w:rFonts w:ascii="Times New Roman" w:hAnsi="Times New Roman"/>
          <w:sz w:val="28"/>
          <w:szCs w:val="28"/>
          <w:lang w:eastAsia="ru-RU"/>
        </w:rPr>
        <w:t>ащей возврату в краевой бюджет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 в судебном порядке в срок не позднее 30 рабочих дней со дня, когда Министерству стало </w:t>
      </w:r>
      <w:r w:rsidRPr="0070785B">
        <w:rPr>
          <w:rFonts w:ascii="Times New Roman" w:hAnsi="Times New Roman"/>
          <w:sz w:val="28"/>
          <w:szCs w:val="28"/>
          <w:lang w:eastAsia="ru-RU"/>
        </w:rPr>
        <w:lastRenderedPageBreak/>
        <w:t>извес</w:t>
      </w:r>
      <w:r>
        <w:rPr>
          <w:rFonts w:ascii="Times New Roman" w:hAnsi="Times New Roman"/>
          <w:sz w:val="28"/>
          <w:szCs w:val="28"/>
          <w:lang w:eastAsia="ru-RU"/>
        </w:rPr>
        <w:t>тно о неисполнении получателем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убсидии, а также лицами, получившими средства за </w:t>
      </w:r>
      <w:r>
        <w:rPr>
          <w:rFonts w:ascii="Times New Roman" w:hAnsi="Times New Roman"/>
          <w:sz w:val="28"/>
          <w:szCs w:val="28"/>
          <w:lang w:eastAsia="ru-RU"/>
        </w:rPr>
        <w:t>счет средств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 на основании догово</w:t>
      </w:r>
      <w:r>
        <w:rPr>
          <w:rFonts w:ascii="Times New Roman" w:hAnsi="Times New Roman"/>
          <w:sz w:val="28"/>
          <w:szCs w:val="28"/>
          <w:lang w:eastAsia="ru-RU"/>
        </w:rPr>
        <w:t>ров, заключенных с получателем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убсидии, о</w:t>
      </w:r>
      <w:r>
        <w:rPr>
          <w:rFonts w:ascii="Times New Roman" w:hAnsi="Times New Roman"/>
          <w:sz w:val="28"/>
          <w:szCs w:val="28"/>
          <w:lang w:eastAsia="ru-RU"/>
        </w:rPr>
        <w:t>бязанности возвратить средства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 в краевой бюджет.</w:t>
      </w: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Pr="00F23E6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F91" w:rsidRDefault="00733F91" w:rsidP="00733F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5ED" w:rsidRPr="00033533" w:rsidRDefault="00E205ED" w:rsidP="00E205ED">
      <w:pPr>
        <w:spacing w:line="240" w:lineRule="auto"/>
        <w:ind w:firstLine="709"/>
        <w:jc w:val="both"/>
      </w:pPr>
    </w:p>
    <w:sectPr w:rsidR="00E205ED" w:rsidRPr="00033533" w:rsidSect="00B90CE7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F3" w:rsidRDefault="00AA35F3" w:rsidP="0031799B">
      <w:pPr>
        <w:spacing w:after="0" w:line="240" w:lineRule="auto"/>
      </w:pPr>
      <w:r>
        <w:separator/>
      </w:r>
    </w:p>
  </w:endnote>
  <w:endnote w:type="continuationSeparator" w:id="0">
    <w:p w:rsidR="00AA35F3" w:rsidRDefault="00AA35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F3" w:rsidRDefault="00AA35F3" w:rsidP="0031799B">
      <w:pPr>
        <w:spacing w:after="0" w:line="240" w:lineRule="auto"/>
      </w:pPr>
      <w:r>
        <w:separator/>
      </w:r>
    </w:p>
  </w:footnote>
  <w:footnote w:type="continuationSeparator" w:id="0">
    <w:p w:rsidR="00AA35F3" w:rsidRDefault="00AA35F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/>
    <w:sdtContent>
      <w:p w:rsidR="00767E16" w:rsidRDefault="00767E16">
        <w:pPr>
          <w:pStyle w:val="aa"/>
          <w:jc w:val="center"/>
        </w:pPr>
        <w:r w:rsidRPr="00767E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E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E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9F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67E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4C54"/>
    <w:rsid w:val="00066C50"/>
    <w:rsid w:val="00076132"/>
    <w:rsid w:val="00077162"/>
    <w:rsid w:val="00082619"/>
    <w:rsid w:val="0009012E"/>
    <w:rsid w:val="00095795"/>
    <w:rsid w:val="000B1239"/>
    <w:rsid w:val="000C7139"/>
    <w:rsid w:val="000E53EF"/>
    <w:rsid w:val="00105FED"/>
    <w:rsid w:val="001125EB"/>
    <w:rsid w:val="00112C1A"/>
    <w:rsid w:val="001208AF"/>
    <w:rsid w:val="00126EFA"/>
    <w:rsid w:val="00140E22"/>
    <w:rsid w:val="0014275D"/>
    <w:rsid w:val="00180140"/>
    <w:rsid w:val="00181702"/>
    <w:rsid w:val="00181A55"/>
    <w:rsid w:val="00183F74"/>
    <w:rsid w:val="001C15D6"/>
    <w:rsid w:val="001D00F5"/>
    <w:rsid w:val="001D4724"/>
    <w:rsid w:val="001E559B"/>
    <w:rsid w:val="001F1DD5"/>
    <w:rsid w:val="0022234A"/>
    <w:rsid w:val="00224148"/>
    <w:rsid w:val="00225F0E"/>
    <w:rsid w:val="00233FCB"/>
    <w:rsid w:val="0024385A"/>
    <w:rsid w:val="00257670"/>
    <w:rsid w:val="00295AC8"/>
    <w:rsid w:val="002B124C"/>
    <w:rsid w:val="002C2B5A"/>
    <w:rsid w:val="002D5D0F"/>
    <w:rsid w:val="002E4E87"/>
    <w:rsid w:val="002E750D"/>
    <w:rsid w:val="002F3844"/>
    <w:rsid w:val="0030022E"/>
    <w:rsid w:val="00313CF4"/>
    <w:rsid w:val="00315A04"/>
    <w:rsid w:val="0031799B"/>
    <w:rsid w:val="00327B6F"/>
    <w:rsid w:val="003355E8"/>
    <w:rsid w:val="00337611"/>
    <w:rsid w:val="003435A1"/>
    <w:rsid w:val="00344C23"/>
    <w:rsid w:val="0036275D"/>
    <w:rsid w:val="0037296A"/>
    <w:rsid w:val="00374C3C"/>
    <w:rsid w:val="0038403D"/>
    <w:rsid w:val="00397C94"/>
    <w:rsid w:val="003A43D3"/>
    <w:rsid w:val="003B0709"/>
    <w:rsid w:val="003B4DB3"/>
    <w:rsid w:val="003B52E1"/>
    <w:rsid w:val="003B55E1"/>
    <w:rsid w:val="003C30E0"/>
    <w:rsid w:val="003E442C"/>
    <w:rsid w:val="0043251D"/>
    <w:rsid w:val="004348B3"/>
    <w:rsid w:val="004348C7"/>
    <w:rsid w:val="0043505F"/>
    <w:rsid w:val="004351FE"/>
    <w:rsid w:val="004415AF"/>
    <w:rsid w:val="004440D5"/>
    <w:rsid w:val="004549E8"/>
    <w:rsid w:val="00464949"/>
    <w:rsid w:val="00466B97"/>
    <w:rsid w:val="00490A1F"/>
    <w:rsid w:val="004B221A"/>
    <w:rsid w:val="004C1C88"/>
    <w:rsid w:val="004E00B2"/>
    <w:rsid w:val="004E554E"/>
    <w:rsid w:val="004E6A87"/>
    <w:rsid w:val="004F1BCA"/>
    <w:rsid w:val="00503FC3"/>
    <w:rsid w:val="005271B3"/>
    <w:rsid w:val="0053243B"/>
    <w:rsid w:val="005578C9"/>
    <w:rsid w:val="00563B33"/>
    <w:rsid w:val="00576D34"/>
    <w:rsid w:val="005846D7"/>
    <w:rsid w:val="00587383"/>
    <w:rsid w:val="005B10B9"/>
    <w:rsid w:val="005B1BDF"/>
    <w:rsid w:val="005C0D70"/>
    <w:rsid w:val="005C44E1"/>
    <w:rsid w:val="005D2494"/>
    <w:rsid w:val="005F11A7"/>
    <w:rsid w:val="005F1F7D"/>
    <w:rsid w:val="006271E6"/>
    <w:rsid w:val="00631037"/>
    <w:rsid w:val="00650CAB"/>
    <w:rsid w:val="0065245C"/>
    <w:rsid w:val="00663D27"/>
    <w:rsid w:val="006664BC"/>
    <w:rsid w:val="00681BFE"/>
    <w:rsid w:val="00687BA7"/>
    <w:rsid w:val="006955F1"/>
    <w:rsid w:val="0069601C"/>
    <w:rsid w:val="006A541B"/>
    <w:rsid w:val="006B115E"/>
    <w:rsid w:val="006B5352"/>
    <w:rsid w:val="006E593A"/>
    <w:rsid w:val="006E709C"/>
    <w:rsid w:val="006F5D44"/>
    <w:rsid w:val="0070785B"/>
    <w:rsid w:val="00725A0F"/>
    <w:rsid w:val="00733F91"/>
    <w:rsid w:val="0074156B"/>
    <w:rsid w:val="00744B7F"/>
    <w:rsid w:val="00767E16"/>
    <w:rsid w:val="00781CC0"/>
    <w:rsid w:val="0078626A"/>
    <w:rsid w:val="00787EC2"/>
    <w:rsid w:val="007965A2"/>
    <w:rsid w:val="00796B9B"/>
    <w:rsid w:val="007B3851"/>
    <w:rsid w:val="007D746A"/>
    <w:rsid w:val="007E263B"/>
    <w:rsid w:val="007E7ADA"/>
    <w:rsid w:val="007F0218"/>
    <w:rsid w:val="007F3D5B"/>
    <w:rsid w:val="007F7A1A"/>
    <w:rsid w:val="008011CD"/>
    <w:rsid w:val="00812B9A"/>
    <w:rsid w:val="0085578D"/>
    <w:rsid w:val="00860C71"/>
    <w:rsid w:val="0087083D"/>
    <w:rsid w:val="008708D4"/>
    <w:rsid w:val="00870FC0"/>
    <w:rsid w:val="0089042F"/>
    <w:rsid w:val="00894735"/>
    <w:rsid w:val="008A12E1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08B8"/>
    <w:rsid w:val="00962575"/>
    <w:rsid w:val="009666F0"/>
    <w:rsid w:val="0096751B"/>
    <w:rsid w:val="0099177C"/>
    <w:rsid w:val="00997969"/>
    <w:rsid w:val="009A04AF"/>
    <w:rsid w:val="009A471F"/>
    <w:rsid w:val="009E3245"/>
    <w:rsid w:val="009F320C"/>
    <w:rsid w:val="00A22828"/>
    <w:rsid w:val="00A27593"/>
    <w:rsid w:val="00A43195"/>
    <w:rsid w:val="00A438A5"/>
    <w:rsid w:val="00A62F75"/>
    <w:rsid w:val="00A8227F"/>
    <w:rsid w:val="00A8235F"/>
    <w:rsid w:val="00A834AC"/>
    <w:rsid w:val="00A84370"/>
    <w:rsid w:val="00A94B76"/>
    <w:rsid w:val="00AA35F3"/>
    <w:rsid w:val="00AB0F55"/>
    <w:rsid w:val="00AB3ECC"/>
    <w:rsid w:val="00AC6E43"/>
    <w:rsid w:val="00AE7481"/>
    <w:rsid w:val="00AF4409"/>
    <w:rsid w:val="00B03749"/>
    <w:rsid w:val="00B11806"/>
    <w:rsid w:val="00B12F65"/>
    <w:rsid w:val="00B14865"/>
    <w:rsid w:val="00B17A8B"/>
    <w:rsid w:val="00B23304"/>
    <w:rsid w:val="00B277AB"/>
    <w:rsid w:val="00B36FEE"/>
    <w:rsid w:val="00B64060"/>
    <w:rsid w:val="00B759EC"/>
    <w:rsid w:val="00B75E4C"/>
    <w:rsid w:val="00B81EC3"/>
    <w:rsid w:val="00B831E8"/>
    <w:rsid w:val="00B833C0"/>
    <w:rsid w:val="00B87BB0"/>
    <w:rsid w:val="00B90CE7"/>
    <w:rsid w:val="00BA6DC7"/>
    <w:rsid w:val="00BB35CB"/>
    <w:rsid w:val="00BB478D"/>
    <w:rsid w:val="00BC09FD"/>
    <w:rsid w:val="00BC3325"/>
    <w:rsid w:val="00BD13FF"/>
    <w:rsid w:val="00BD2EF7"/>
    <w:rsid w:val="00BE1E47"/>
    <w:rsid w:val="00BF3269"/>
    <w:rsid w:val="00C17898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14ED"/>
    <w:rsid w:val="00CD2615"/>
    <w:rsid w:val="00D16B35"/>
    <w:rsid w:val="00D206A1"/>
    <w:rsid w:val="00D20A09"/>
    <w:rsid w:val="00D31705"/>
    <w:rsid w:val="00D330ED"/>
    <w:rsid w:val="00D40A6E"/>
    <w:rsid w:val="00D47CEF"/>
    <w:rsid w:val="00D50172"/>
    <w:rsid w:val="00D51DAE"/>
    <w:rsid w:val="00D52B95"/>
    <w:rsid w:val="00DC189A"/>
    <w:rsid w:val="00DD3A94"/>
    <w:rsid w:val="00DF3901"/>
    <w:rsid w:val="00DF3A35"/>
    <w:rsid w:val="00E05881"/>
    <w:rsid w:val="00E0619C"/>
    <w:rsid w:val="00E1075E"/>
    <w:rsid w:val="00E130B3"/>
    <w:rsid w:val="00E159EE"/>
    <w:rsid w:val="00E205ED"/>
    <w:rsid w:val="00E21060"/>
    <w:rsid w:val="00E40D0A"/>
    <w:rsid w:val="00E43CC4"/>
    <w:rsid w:val="00E55957"/>
    <w:rsid w:val="00E60260"/>
    <w:rsid w:val="00E61A8D"/>
    <w:rsid w:val="00E72DA7"/>
    <w:rsid w:val="00E82DB7"/>
    <w:rsid w:val="00E8524F"/>
    <w:rsid w:val="00E92746"/>
    <w:rsid w:val="00EC2DBB"/>
    <w:rsid w:val="00EF524F"/>
    <w:rsid w:val="00F148B5"/>
    <w:rsid w:val="00F2212F"/>
    <w:rsid w:val="00F23E62"/>
    <w:rsid w:val="00F42F6B"/>
    <w:rsid w:val="00F4457A"/>
    <w:rsid w:val="00F45A83"/>
    <w:rsid w:val="00F46EC1"/>
    <w:rsid w:val="00F52709"/>
    <w:rsid w:val="00F63133"/>
    <w:rsid w:val="00F64E3C"/>
    <w:rsid w:val="00F81A81"/>
    <w:rsid w:val="00F85167"/>
    <w:rsid w:val="00FB47AC"/>
    <w:rsid w:val="00FD7A2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036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A87E-0B45-4629-88E0-062563E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10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394</cp:revision>
  <cp:lastPrinted>2022-04-13T02:31:00Z</cp:lastPrinted>
  <dcterms:created xsi:type="dcterms:W3CDTF">2021-10-11T21:35:00Z</dcterms:created>
  <dcterms:modified xsi:type="dcterms:W3CDTF">2022-04-13T03:31:00Z</dcterms:modified>
</cp:coreProperties>
</file>