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2561C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внесение изменений в приложение к п</w:t>
            </w:r>
            <w:r w:rsidRPr="00256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остановлению Правительства Камчатского края от 04.05.2021 № 169-П «Об утверждении Типового положения об общественном совете в Камчатском крае»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033533" w:rsidP="00491B89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298F" w:rsidRPr="003F298F" w:rsidRDefault="00491B89" w:rsidP="003F2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Внести в приложение к п</w:t>
      </w:r>
      <w:r w:rsidR="003F298F" w:rsidRPr="003F298F">
        <w:rPr>
          <w:rFonts w:ascii="Times New Roman" w:hAnsi="Times New Roman" w:cs="Times New Roman"/>
          <w:bCs/>
          <w:sz w:val="28"/>
          <w:szCs w:val="28"/>
        </w:rPr>
        <w:t>остановлению Правительства Камчатского края от 04.05.2021 № 169-П «Об утвер</w:t>
      </w:r>
      <w:r w:rsidR="003F298F">
        <w:rPr>
          <w:rFonts w:ascii="Times New Roman" w:hAnsi="Times New Roman" w:cs="Times New Roman"/>
          <w:bCs/>
          <w:sz w:val="28"/>
          <w:szCs w:val="28"/>
        </w:rPr>
        <w:t>ждении Типового положения об об</w:t>
      </w:r>
      <w:r w:rsidR="003F298F" w:rsidRPr="003F298F">
        <w:rPr>
          <w:rFonts w:ascii="Times New Roman" w:hAnsi="Times New Roman" w:cs="Times New Roman"/>
          <w:bCs/>
          <w:sz w:val="28"/>
          <w:szCs w:val="28"/>
        </w:rPr>
        <w:t>щественном совете в Камчатском крае» следующие изменения:</w:t>
      </w:r>
    </w:p>
    <w:p w:rsidR="003F298F" w:rsidRPr="00491B89" w:rsidRDefault="003F298F" w:rsidP="003F2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B89">
        <w:rPr>
          <w:rFonts w:ascii="Times New Roman" w:hAnsi="Times New Roman" w:cs="Times New Roman"/>
          <w:bCs/>
          <w:sz w:val="28"/>
          <w:szCs w:val="28"/>
        </w:rPr>
        <w:t>1) в части 10:</w:t>
      </w:r>
    </w:p>
    <w:p w:rsidR="003F298F" w:rsidRPr="003F298F" w:rsidRDefault="003F298F" w:rsidP="003F2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1B89">
        <w:rPr>
          <w:rFonts w:ascii="Times New Roman" w:hAnsi="Times New Roman" w:cs="Times New Roman"/>
          <w:bCs/>
          <w:sz w:val="28"/>
          <w:szCs w:val="28"/>
        </w:rPr>
        <w:t>в абзаце втором слова «перечне обязательных к рассмотрению Советом вопросов, определенном Губернатором Камчатского края, и» исключить;</w:t>
      </w:r>
    </w:p>
    <w:p w:rsidR="003F298F" w:rsidRPr="003F298F" w:rsidRDefault="003F298F" w:rsidP="003F2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98F">
        <w:rPr>
          <w:rFonts w:ascii="Times New Roman" w:hAnsi="Times New Roman" w:cs="Times New Roman"/>
          <w:bCs/>
          <w:sz w:val="28"/>
          <w:szCs w:val="28"/>
        </w:rPr>
        <w:t>абзац третий изложить в следующей редакции:</w:t>
      </w:r>
    </w:p>
    <w:p w:rsidR="003F298F" w:rsidRPr="003F298F" w:rsidRDefault="003F298F" w:rsidP="003F2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98F">
        <w:rPr>
          <w:rFonts w:ascii="Times New Roman" w:hAnsi="Times New Roman" w:cs="Times New Roman"/>
          <w:bCs/>
          <w:sz w:val="28"/>
          <w:szCs w:val="28"/>
        </w:rPr>
        <w:t>«Заседания Совета проводятся по ме</w:t>
      </w:r>
      <w:r>
        <w:rPr>
          <w:rFonts w:ascii="Times New Roman" w:hAnsi="Times New Roman" w:cs="Times New Roman"/>
          <w:bCs/>
          <w:sz w:val="28"/>
          <w:szCs w:val="28"/>
        </w:rPr>
        <w:t>ре необходимости, но не реже од</w:t>
      </w:r>
      <w:r w:rsidRPr="003F298F">
        <w:rPr>
          <w:rFonts w:ascii="Times New Roman" w:hAnsi="Times New Roman" w:cs="Times New Roman"/>
          <w:bCs/>
          <w:sz w:val="28"/>
          <w:szCs w:val="28"/>
        </w:rPr>
        <w:t xml:space="preserve">ного раза в квартал. Заседания Совета считаются правомочными при очном присутствии на них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более половины </w:t>
      </w:r>
      <w:r w:rsidRPr="003F298F">
        <w:rPr>
          <w:rFonts w:ascii="Times New Roman" w:hAnsi="Times New Roman" w:cs="Times New Roman"/>
          <w:bCs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действующего состава </w:t>
      </w:r>
      <w:r w:rsidRPr="003F298F">
        <w:rPr>
          <w:rFonts w:ascii="Times New Roman" w:hAnsi="Times New Roman" w:cs="Times New Roman"/>
          <w:bCs/>
          <w:sz w:val="28"/>
          <w:szCs w:val="28"/>
        </w:rPr>
        <w:t xml:space="preserve">Совета.»; </w:t>
      </w:r>
    </w:p>
    <w:p w:rsidR="003F298F" w:rsidRPr="003F298F" w:rsidRDefault="003F298F" w:rsidP="003F2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98F">
        <w:rPr>
          <w:rFonts w:ascii="Times New Roman" w:hAnsi="Times New Roman" w:cs="Times New Roman"/>
          <w:bCs/>
          <w:sz w:val="28"/>
          <w:szCs w:val="28"/>
        </w:rPr>
        <w:t>2) в пункте 6 части 16 слова «и комиссий» исключить;</w:t>
      </w:r>
    </w:p>
    <w:p w:rsidR="003F298F" w:rsidRPr="003F298F" w:rsidRDefault="003F298F" w:rsidP="003F2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98F">
        <w:rPr>
          <w:rFonts w:ascii="Times New Roman" w:hAnsi="Times New Roman" w:cs="Times New Roman"/>
          <w:bCs/>
          <w:sz w:val="28"/>
          <w:szCs w:val="28"/>
        </w:rPr>
        <w:t>3) дополнить частью 18.1 следующего содержания:</w:t>
      </w:r>
    </w:p>
    <w:p w:rsidR="003F298F" w:rsidRPr="003F298F" w:rsidRDefault="003F298F" w:rsidP="003F2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298F">
        <w:rPr>
          <w:rFonts w:ascii="Times New Roman" w:hAnsi="Times New Roman" w:cs="Times New Roman"/>
          <w:bCs/>
          <w:sz w:val="28"/>
          <w:szCs w:val="28"/>
        </w:rPr>
        <w:t>«18.1. Советы вправе проводить совместны</w:t>
      </w:r>
      <w:r>
        <w:rPr>
          <w:rFonts w:ascii="Times New Roman" w:hAnsi="Times New Roman" w:cs="Times New Roman"/>
          <w:bCs/>
          <w:sz w:val="28"/>
          <w:szCs w:val="28"/>
        </w:rPr>
        <w:t>е заседания. Совместное за</w:t>
      </w:r>
      <w:r w:rsidRPr="003F298F">
        <w:rPr>
          <w:rFonts w:ascii="Times New Roman" w:hAnsi="Times New Roman" w:cs="Times New Roman"/>
          <w:bCs/>
          <w:sz w:val="28"/>
          <w:szCs w:val="28"/>
        </w:rPr>
        <w:t>седание Советов правомочно, если на нем о</w:t>
      </w:r>
      <w:r>
        <w:rPr>
          <w:rFonts w:ascii="Times New Roman" w:hAnsi="Times New Roman" w:cs="Times New Roman"/>
          <w:bCs/>
          <w:sz w:val="28"/>
          <w:szCs w:val="28"/>
        </w:rPr>
        <w:t>чно присутствует не менее 7 чле</w:t>
      </w:r>
      <w:r w:rsidRPr="003F298F">
        <w:rPr>
          <w:rFonts w:ascii="Times New Roman" w:hAnsi="Times New Roman" w:cs="Times New Roman"/>
          <w:bCs/>
          <w:sz w:val="28"/>
          <w:szCs w:val="28"/>
        </w:rPr>
        <w:t>нов каждого Совета. Председательствует н</w:t>
      </w:r>
      <w:r>
        <w:rPr>
          <w:rFonts w:ascii="Times New Roman" w:hAnsi="Times New Roman" w:cs="Times New Roman"/>
          <w:bCs/>
          <w:sz w:val="28"/>
          <w:szCs w:val="28"/>
        </w:rPr>
        <w:t>а совместном заседании председа</w:t>
      </w:r>
      <w:r w:rsidRPr="003F298F">
        <w:rPr>
          <w:rFonts w:ascii="Times New Roman" w:hAnsi="Times New Roman" w:cs="Times New Roman"/>
          <w:bCs/>
          <w:sz w:val="28"/>
          <w:szCs w:val="28"/>
        </w:rPr>
        <w:t>тель (а в его отсутствие – заместитель председателя) Совета, по инициативе которого проводится совместное заседани</w:t>
      </w:r>
      <w:r>
        <w:rPr>
          <w:rFonts w:ascii="Times New Roman" w:hAnsi="Times New Roman" w:cs="Times New Roman"/>
          <w:bCs/>
          <w:sz w:val="28"/>
          <w:szCs w:val="28"/>
        </w:rPr>
        <w:t>е. Решение каждого Совета по по</w:t>
      </w:r>
      <w:r w:rsidRPr="003F298F">
        <w:rPr>
          <w:rFonts w:ascii="Times New Roman" w:hAnsi="Times New Roman" w:cs="Times New Roman"/>
          <w:bCs/>
          <w:sz w:val="28"/>
          <w:szCs w:val="28"/>
        </w:rPr>
        <w:t xml:space="preserve">вестке </w:t>
      </w:r>
      <w:r w:rsidRPr="003F298F">
        <w:rPr>
          <w:rFonts w:ascii="Times New Roman" w:hAnsi="Times New Roman" w:cs="Times New Roman"/>
          <w:bCs/>
          <w:sz w:val="28"/>
          <w:szCs w:val="28"/>
        </w:rPr>
        <w:lastRenderedPageBreak/>
        <w:t>совместного заседания принимается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частью 13 насто</w:t>
      </w:r>
      <w:r w:rsidRPr="003F298F">
        <w:rPr>
          <w:rFonts w:ascii="Times New Roman" w:hAnsi="Times New Roman" w:cs="Times New Roman"/>
          <w:bCs/>
          <w:sz w:val="28"/>
          <w:szCs w:val="28"/>
        </w:rPr>
        <w:t>ящего Положения.».</w:t>
      </w:r>
    </w:p>
    <w:p w:rsidR="006664BC" w:rsidRDefault="00491B89" w:rsidP="003F298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</w:t>
      </w:r>
      <w:r w:rsidR="003F298F" w:rsidRPr="003F298F">
        <w:rPr>
          <w:rFonts w:ascii="Times New Roman" w:hAnsi="Times New Roman" w:cs="Times New Roman"/>
          <w:bCs/>
          <w:sz w:val="28"/>
          <w:szCs w:val="28"/>
        </w:rPr>
        <w:t>остановление вступае</w:t>
      </w:r>
      <w:r w:rsidR="003F298F">
        <w:rPr>
          <w:rFonts w:ascii="Times New Roman" w:hAnsi="Times New Roman" w:cs="Times New Roman"/>
          <w:bCs/>
          <w:sz w:val="28"/>
          <w:szCs w:val="28"/>
        </w:rPr>
        <w:t>т в силу после дня его официаль</w:t>
      </w:r>
      <w:r w:rsidR="003F298F" w:rsidRPr="003F298F">
        <w:rPr>
          <w:rFonts w:ascii="Times New Roman" w:hAnsi="Times New Roman" w:cs="Times New Roman"/>
          <w:bCs/>
          <w:sz w:val="28"/>
          <w:szCs w:val="28"/>
        </w:rPr>
        <w:t>ного опубликования.</w:t>
      </w: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298F" w:rsidRDefault="003F298F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298F" w:rsidRDefault="003F298F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F26030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F26030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bookmarkStart w:id="2" w:name="_GoBack"/>
            <w:bookmarkEnd w:id="2"/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4C1C88" w:rsidRPr="002F3844" w:rsidRDefault="00491B89" w:rsidP="00491B89">
            <w:pPr>
              <w:tabs>
                <w:tab w:val="left" w:pos="1935"/>
              </w:tabs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DA" w:rsidRDefault="00100DDA" w:rsidP="0031799B">
      <w:pPr>
        <w:spacing w:after="0" w:line="240" w:lineRule="auto"/>
      </w:pPr>
      <w:r>
        <w:separator/>
      </w:r>
    </w:p>
  </w:endnote>
  <w:endnote w:type="continuationSeparator" w:id="0">
    <w:p w:rsidR="00100DDA" w:rsidRDefault="00100DD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DA" w:rsidRDefault="00100DDA" w:rsidP="0031799B">
      <w:pPr>
        <w:spacing w:after="0" w:line="240" w:lineRule="auto"/>
      </w:pPr>
      <w:r>
        <w:separator/>
      </w:r>
    </w:p>
  </w:footnote>
  <w:footnote w:type="continuationSeparator" w:id="0">
    <w:p w:rsidR="00100DDA" w:rsidRDefault="00100DDA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34A8"/>
    <w:rsid w:val="00066C50"/>
    <w:rsid w:val="00076132"/>
    <w:rsid w:val="00077162"/>
    <w:rsid w:val="00082619"/>
    <w:rsid w:val="00095795"/>
    <w:rsid w:val="000B1239"/>
    <w:rsid w:val="000C7139"/>
    <w:rsid w:val="000E53EF"/>
    <w:rsid w:val="00100DDA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61C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3F298F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91B89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C2DBB"/>
    <w:rsid w:val="00EF524F"/>
    <w:rsid w:val="00F148B5"/>
    <w:rsid w:val="00F26030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E6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803D4-4189-4F92-8368-AF875F03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3</cp:revision>
  <cp:lastPrinted>2021-10-13T05:03:00Z</cp:lastPrinted>
  <dcterms:created xsi:type="dcterms:W3CDTF">2022-03-14T07:35:00Z</dcterms:created>
  <dcterms:modified xsi:type="dcterms:W3CDTF">2022-03-14T07:57:00Z</dcterms:modified>
</cp:coreProperties>
</file>