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8C1AFB" w:rsidRPr="009708B2" w:rsidRDefault="008C1AFB" w:rsidP="008C1AFB">
            <w:pPr>
              <w:pStyle w:val="ad"/>
              <w:shd w:val="clear" w:color="auto" w:fill="FFFFF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8B2">
              <w:rPr>
                <w:sz w:val="28"/>
                <w:szCs w:val="28"/>
              </w:rPr>
              <w:t>О внесении изменений в постановление Губернатора Камчатского</w:t>
            </w:r>
            <w:r w:rsidR="009708B2">
              <w:rPr>
                <w:sz w:val="28"/>
                <w:szCs w:val="28"/>
              </w:rPr>
              <w:t xml:space="preserve"> края от 12.02.2021 № </w:t>
            </w:r>
            <w:r w:rsidRPr="009708B2">
              <w:rPr>
                <w:sz w:val="28"/>
                <w:szCs w:val="28"/>
              </w:rPr>
              <w:t>19 «Об Общественных советах в Камчатском крае»</w:t>
            </w:r>
          </w:p>
          <w:p w:rsidR="006E593A" w:rsidRDefault="006E593A" w:rsidP="008C1AF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C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97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FB" w:rsidRPr="009708B2" w:rsidRDefault="008C1AFB" w:rsidP="008C1AFB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ПОСТАНОВЛЯЮ:</w:t>
      </w:r>
    </w:p>
    <w:p w:rsidR="009708B2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1. </w:t>
      </w:r>
      <w:r w:rsidR="009708B2" w:rsidRPr="009708B2">
        <w:rPr>
          <w:sz w:val="28"/>
          <w:szCs w:val="28"/>
        </w:rPr>
        <w:t>Внести в п</w:t>
      </w:r>
      <w:r w:rsidRPr="009708B2">
        <w:rPr>
          <w:sz w:val="28"/>
          <w:szCs w:val="28"/>
        </w:rPr>
        <w:t>остановление Губернатора Камчатского края от 12.02.2021 № 19 «Об Общественных советах в Камчатском крае» следующие изменения: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1) изложить часть 3 </w:t>
      </w:r>
      <w:r w:rsidR="009708B2" w:rsidRPr="009708B2">
        <w:rPr>
          <w:sz w:val="28"/>
          <w:szCs w:val="28"/>
        </w:rPr>
        <w:t>постановления</w:t>
      </w:r>
      <w:r w:rsidRPr="009708B2">
        <w:rPr>
          <w:sz w:val="28"/>
          <w:szCs w:val="28"/>
        </w:rPr>
        <w:t xml:space="preserve"> в следующей редакции: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 «3. Возложить функции по организационно-техническому обеспечению деятельности общественных советов в Камчатском крае на Министерство развития гражданского общества и молодежи Камчатского края, а также на краевое государственное казенное учреждение «Центр по обеспечению деятельности Общественной палаты и Уполномоченных Камчатского края» в соответствии с его Уставом.».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2) в приложении 1: </w:t>
      </w:r>
    </w:p>
    <w:p w:rsidR="008C1AFB" w:rsidRPr="009708B2" w:rsidRDefault="008C1AFB" w:rsidP="008C1AFB">
      <w:pPr>
        <w:pStyle w:val="ad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а) пункт 5 части 1.5 изложить в следующей редакции: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>«5) замещающие государственные должности Российской Федерации и Камчатского края, должности государственной службы Российской Федерации и Камчатского края, муниципальные должности и должности муниципальной службы.»;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б) часть 1.12 исключить;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в) дополнить частью 3.1.1 следующего содержания: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08B2">
        <w:rPr>
          <w:sz w:val="28"/>
          <w:szCs w:val="28"/>
        </w:rPr>
        <w:t>«3.1.1. Гражданин может быть членом не более двух Советов.»;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г) часть 3.19: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дополнить </w:t>
      </w:r>
      <w:r w:rsidR="009708B2" w:rsidRPr="009708B2">
        <w:rPr>
          <w:sz w:val="28"/>
          <w:szCs w:val="28"/>
        </w:rPr>
        <w:t>пунктом 7</w:t>
      </w:r>
      <w:r w:rsidRPr="009708B2">
        <w:rPr>
          <w:sz w:val="28"/>
          <w:szCs w:val="28"/>
        </w:rPr>
        <w:t xml:space="preserve"> следующего содержания: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lastRenderedPageBreak/>
        <w:t>«7) грубого нарушения Кодекса этики членов общественных советов в Камчатском крае, утверждаемого постановлением Правительства Камчатского края.»;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дополнить абзацем девятым следующего содержания: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«Прекращение полномочий члена Совета и исключение из его состава в случаях, указанных в пунктах 4 и 7 настоящей части, осуществляется после письменного согласования с уполномоченным органом.»;</w:t>
      </w:r>
    </w:p>
    <w:p w:rsidR="008C1AFB" w:rsidRPr="009708B2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 xml:space="preserve">д) в </w:t>
      </w:r>
      <w:r w:rsidR="009708B2" w:rsidRPr="009708B2">
        <w:rPr>
          <w:sz w:val="28"/>
          <w:szCs w:val="28"/>
        </w:rPr>
        <w:t xml:space="preserve">абзаце </w:t>
      </w:r>
      <w:r w:rsidRPr="009708B2">
        <w:rPr>
          <w:sz w:val="28"/>
          <w:szCs w:val="28"/>
        </w:rPr>
        <w:t>первом части 4.2 слова «перечне обязательных к рассмотрению Советом вопросов, определенном губернатором Камчатского края, и» исключить.</w:t>
      </w:r>
    </w:p>
    <w:p w:rsidR="008C1AFB" w:rsidRPr="008C1AFB" w:rsidRDefault="008C1AFB" w:rsidP="008C1A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  <w:bookmarkStart w:id="2" w:name="_GoBack"/>
      <w:bookmarkEnd w:id="2"/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8B2" w:rsidRDefault="009708B2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8C1AFB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4A" w:rsidRDefault="00E06B4A" w:rsidP="0031799B">
      <w:pPr>
        <w:spacing w:after="0" w:line="240" w:lineRule="auto"/>
      </w:pPr>
      <w:r>
        <w:separator/>
      </w:r>
    </w:p>
  </w:endnote>
  <w:endnote w:type="continuationSeparator" w:id="0">
    <w:p w:rsidR="00E06B4A" w:rsidRDefault="00E06B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4A" w:rsidRDefault="00E06B4A" w:rsidP="0031799B">
      <w:pPr>
        <w:spacing w:after="0" w:line="240" w:lineRule="auto"/>
      </w:pPr>
      <w:r>
        <w:separator/>
      </w:r>
    </w:p>
  </w:footnote>
  <w:footnote w:type="continuationSeparator" w:id="0">
    <w:p w:rsidR="00E06B4A" w:rsidRDefault="00E06B4A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C1AFB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08B2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06B4A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ED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C9C4-3AB7-4632-BDB7-857570F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2021-10-13T05:48:00Z</cp:lastPrinted>
  <dcterms:created xsi:type="dcterms:W3CDTF">2022-03-10T05:30:00Z</dcterms:created>
  <dcterms:modified xsi:type="dcterms:W3CDTF">2022-03-10T05:30:00Z</dcterms:modified>
</cp:coreProperties>
</file>