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5B" w:rsidRPr="0019560B" w:rsidRDefault="00061F5B" w:rsidP="00061F5B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9560B">
        <w:rPr>
          <w:rFonts w:ascii="Times New Roman" w:eastAsia="Calibri" w:hAnsi="Times New Roman" w:cs="Times New Roman"/>
          <w:i/>
          <w:sz w:val="24"/>
          <w:szCs w:val="24"/>
        </w:rPr>
        <w:t xml:space="preserve">Министерство развития гражданского общества, молодежи </w:t>
      </w:r>
    </w:p>
    <w:p w:rsidR="00061F5B" w:rsidRPr="0019560B" w:rsidRDefault="00061F5B" w:rsidP="00061F5B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9560B">
        <w:rPr>
          <w:rFonts w:ascii="Times New Roman" w:eastAsia="Calibri" w:hAnsi="Times New Roman" w:cs="Times New Roman"/>
          <w:i/>
          <w:sz w:val="24"/>
          <w:szCs w:val="24"/>
        </w:rPr>
        <w:t>и информационной политики Камчатского края</w:t>
      </w:r>
    </w:p>
    <w:p w:rsidR="00061F5B" w:rsidRPr="0019560B" w:rsidRDefault="00061F5B" w:rsidP="00061F5B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061F5B" w:rsidRPr="0019560B" w:rsidRDefault="00061F5B" w:rsidP="00061F5B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9560B">
        <w:rPr>
          <w:rFonts w:ascii="Times New Roman" w:eastAsia="Calibri" w:hAnsi="Times New Roman" w:cs="Times New Roman"/>
          <w:i/>
          <w:sz w:val="24"/>
          <w:szCs w:val="24"/>
        </w:rPr>
        <w:t>Камчатская региональная межнациональная общественная организация «Содружество»</w:t>
      </w:r>
    </w:p>
    <w:p w:rsidR="00061F5B" w:rsidRPr="0019560B" w:rsidRDefault="00061F5B" w:rsidP="00061F5B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9560B">
        <w:rPr>
          <w:rFonts w:ascii="Times New Roman" w:eastAsia="Calibri" w:hAnsi="Times New Roman" w:cs="Times New Roman"/>
          <w:i/>
          <w:sz w:val="24"/>
          <w:szCs w:val="24"/>
        </w:rPr>
        <w:t xml:space="preserve">Автономная некоммерческая организация </w:t>
      </w:r>
    </w:p>
    <w:p w:rsidR="00061F5B" w:rsidRPr="0019560B" w:rsidRDefault="00061F5B" w:rsidP="00061F5B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061F5B" w:rsidRPr="0019560B" w:rsidRDefault="00061F5B" w:rsidP="00061F5B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9560B">
        <w:rPr>
          <w:rFonts w:ascii="Times New Roman" w:eastAsia="Calibri" w:hAnsi="Times New Roman" w:cs="Times New Roman"/>
          <w:i/>
          <w:sz w:val="24"/>
          <w:szCs w:val="24"/>
        </w:rPr>
        <w:t xml:space="preserve">«Камчатский краевой центр поддержки социально ориентированных </w:t>
      </w:r>
    </w:p>
    <w:p w:rsidR="00061F5B" w:rsidRPr="0019560B" w:rsidRDefault="00061F5B" w:rsidP="00061F5B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9560B">
        <w:rPr>
          <w:rFonts w:ascii="Times New Roman" w:eastAsia="Calibri" w:hAnsi="Times New Roman" w:cs="Times New Roman"/>
          <w:i/>
          <w:sz w:val="24"/>
          <w:szCs w:val="24"/>
        </w:rPr>
        <w:t>некоммерческих организаций»</w:t>
      </w:r>
    </w:p>
    <w:p w:rsidR="00061F5B" w:rsidRPr="0019560B" w:rsidRDefault="00061F5B" w:rsidP="00061F5B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p w:rsidR="00061F5B" w:rsidRPr="0019560B" w:rsidRDefault="00061F5B" w:rsidP="00061F5B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60B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Региональная конференция </w:t>
      </w:r>
    </w:p>
    <w:p w:rsidR="00061F5B" w:rsidRPr="0019560B" w:rsidRDefault="00061F5B" w:rsidP="00061F5B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60B">
        <w:rPr>
          <w:rFonts w:ascii="Times New Roman" w:eastAsia="Calibri" w:hAnsi="Times New Roman" w:cs="Times New Roman"/>
          <w:b/>
          <w:sz w:val="28"/>
          <w:szCs w:val="28"/>
        </w:rPr>
        <w:t>ЭТНИЧЕСКОЕ СООБЩЕСТВО КАМЧАТКИ: ВЕКТОР РАЗВИТИЯ</w:t>
      </w:r>
    </w:p>
    <w:p w:rsidR="00061F5B" w:rsidRPr="0019560B" w:rsidRDefault="00061F5B" w:rsidP="00061F5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560B">
        <w:rPr>
          <w:rFonts w:ascii="Times New Roman" w:eastAsia="Calibri" w:hAnsi="Times New Roman" w:cs="Times New Roman"/>
          <w:b/>
          <w:i/>
          <w:sz w:val="28"/>
          <w:szCs w:val="28"/>
        </w:rPr>
        <w:t>23 апреля 2021 г.</w:t>
      </w:r>
    </w:p>
    <w:p w:rsidR="00061F5B" w:rsidRPr="0019560B" w:rsidRDefault="00061F5B" w:rsidP="00061F5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560B">
        <w:rPr>
          <w:rFonts w:ascii="Times New Roman" w:eastAsia="Calibri" w:hAnsi="Times New Roman" w:cs="Times New Roman"/>
          <w:b/>
          <w:i/>
          <w:sz w:val="28"/>
          <w:szCs w:val="28"/>
        </w:rPr>
        <w:t>КГАУ «Дворец молодежи»</w:t>
      </w:r>
    </w:p>
    <w:p w:rsidR="00061F5B" w:rsidRPr="0019560B" w:rsidRDefault="00061F5B" w:rsidP="00061F5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560B">
        <w:rPr>
          <w:rFonts w:ascii="Times New Roman" w:eastAsia="Calibri" w:hAnsi="Times New Roman" w:cs="Times New Roman"/>
          <w:b/>
          <w:i/>
          <w:sz w:val="28"/>
          <w:szCs w:val="28"/>
        </w:rPr>
        <w:t>г. Петропавловск-Камчатский, ул. Атласова, 24</w:t>
      </w:r>
    </w:p>
    <w:p w:rsidR="00061F5B" w:rsidRPr="0019560B" w:rsidRDefault="00061F5B" w:rsidP="00061F5B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F5B" w:rsidRDefault="00061F5B" w:rsidP="00061F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60B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D33048" w:rsidRPr="0019560B" w:rsidRDefault="00D33048" w:rsidP="00061F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2127"/>
        <w:gridCol w:w="7152"/>
      </w:tblGrid>
      <w:tr w:rsidR="00061F5B" w:rsidRPr="0019560B" w:rsidTr="007E7940">
        <w:trPr>
          <w:trHeight w:val="630"/>
        </w:trPr>
        <w:tc>
          <w:tcPr>
            <w:tcW w:w="2127" w:type="dxa"/>
          </w:tcPr>
          <w:p w:rsidR="00061F5B" w:rsidRPr="0019560B" w:rsidRDefault="00AE200C" w:rsidP="00B05F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11:30</w:t>
            </w: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12.00</w:t>
            </w:r>
          </w:p>
          <w:p w:rsidR="00B05F3B" w:rsidRPr="0019560B" w:rsidRDefault="00B05F3B" w:rsidP="00B05F3B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фойе</w:t>
            </w:r>
          </w:p>
          <w:p w:rsidR="0007376C" w:rsidRPr="0019560B" w:rsidRDefault="0007376C" w:rsidP="00B05F3B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52" w:type="dxa"/>
          </w:tcPr>
          <w:p w:rsidR="00061F5B" w:rsidRPr="0019560B" w:rsidRDefault="00AE200C" w:rsidP="00061F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РЕГИСТРАЦИЯ УЧАСТНИКОВ</w:t>
            </w:r>
          </w:p>
        </w:tc>
      </w:tr>
      <w:tr w:rsidR="00AE200C" w:rsidRPr="0019560B" w:rsidTr="007E7940">
        <w:trPr>
          <w:trHeight w:val="630"/>
        </w:trPr>
        <w:tc>
          <w:tcPr>
            <w:tcW w:w="2127" w:type="dxa"/>
          </w:tcPr>
          <w:p w:rsidR="00B05F3B" w:rsidRPr="0019560B" w:rsidRDefault="00AE200C" w:rsidP="00B05F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554DD8"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2:0</w:t>
            </w: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1</w:t>
            </w:r>
            <w:r w:rsidR="00554DD8"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554DD8"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 </w:t>
            </w:r>
          </w:p>
          <w:p w:rsidR="00AE200C" w:rsidRPr="0019560B" w:rsidRDefault="00554DD8" w:rsidP="00B05F3B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9560B">
              <w:rPr>
                <w:rFonts w:ascii="Times New Roman" w:hAnsi="Times New Roman"/>
                <w:i/>
                <w:sz w:val="24"/>
                <w:szCs w:val="24"/>
              </w:rPr>
              <w:t>концертный зал</w:t>
            </w:r>
          </w:p>
        </w:tc>
        <w:tc>
          <w:tcPr>
            <w:tcW w:w="7152" w:type="dxa"/>
          </w:tcPr>
          <w:p w:rsidR="00AE200C" w:rsidRPr="0019560B" w:rsidRDefault="00554DD8" w:rsidP="00554DD8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Официальное открытие конференции</w:t>
            </w:r>
          </w:p>
          <w:p w:rsidR="00554DD8" w:rsidRPr="0019560B" w:rsidRDefault="00554DD8" w:rsidP="00554DD8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E200C" w:rsidRPr="0019560B" w:rsidTr="007E7940">
        <w:trPr>
          <w:trHeight w:val="630"/>
        </w:trPr>
        <w:tc>
          <w:tcPr>
            <w:tcW w:w="2127" w:type="dxa"/>
          </w:tcPr>
          <w:p w:rsidR="00AE200C" w:rsidRPr="0019560B" w:rsidRDefault="00AE200C" w:rsidP="00B05F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12:</w:t>
            </w:r>
            <w:r w:rsidR="00554DD8"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0–12:40</w:t>
            </w:r>
          </w:p>
          <w:p w:rsidR="00B05F3B" w:rsidRPr="0019560B" w:rsidRDefault="00B05F3B" w:rsidP="00B05F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hAnsi="Times New Roman"/>
                <w:i/>
                <w:sz w:val="24"/>
                <w:szCs w:val="24"/>
              </w:rPr>
              <w:t>концертный зал</w:t>
            </w:r>
          </w:p>
        </w:tc>
        <w:tc>
          <w:tcPr>
            <w:tcW w:w="7152" w:type="dxa"/>
          </w:tcPr>
          <w:p w:rsidR="005D6156" w:rsidRPr="0019560B" w:rsidRDefault="00AE200C" w:rsidP="005D61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Пленарная сессия </w:t>
            </w:r>
          </w:p>
          <w:p w:rsidR="005D6156" w:rsidRPr="0019560B" w:rsidRDefault="005D6156" w:rsidP="005D6156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Модератор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E200C" w:rsidRPr="0019560B" w:rsidRDefault="005D6156" w:rsidP="002C537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Воробьева Т. В.</w:t>
            </w:r>
            <w:r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>, и.</w:t>
            </w:r>
            <w:r w:rsidR="00554DD8"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>о. директора Петропавловского филиала ФГБУ ВО «Российская академия народного хозяйства и государственной службы при Президенте Российской Федерации»</w:t>
            </w:r>
            <w:r w:rsidR="002C537E"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C537E" w:rsidRPr="0019560B">
              <w:rPr>
                <w:rFonts w:ascii="Times New Roman" w:hAnsi="Times New Roman"/>
                <w:sz w:val="24"/>
                <w:szCs w:val="24"/>
              </w:rPr>
              <w:t>кандидат исторических наук, доцент, Почетный работник Высшей школы</w:t>
            </w:r>
          </w:p>
          <w:p w:rsidR="00AE200C" w:rsidRPr="0019560B" w:rsidRDefault="00AE200C" w:rsidP="00734DBE">
            <w:pPr>
              <w:pStyle w:val="a3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 СОСТОЯНИИ И ПРИОРИТЕТНЫХ ЗАДАЧАХ РЕАЛИЗАЦИИ ГОСУДАРСТВЕННОЙ НАЦИОНАЛЬНОЙ ПОЛИТИКИ В КАМЧАТСКОМ КРАЕ</w:t>
            </w:r>
            <w:r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200C" w:rsidRPr="0019560B" w:rsidRDefault="005D6156" w:rsidP="00734DBE">
            <w:pPr>
              <w:pStyle w:val="a3"/>
              <w:spacing w:after="24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Ясевич П. Е.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вице-губернатор Камчатского края</w:t>
            </w:r>
            <w:r w:rsidR="002C537E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кандидат социологических наук</w:t>
            </w:r>
          </w:p>
          <w:p w:rsidR="005D6156" w:rsidRPr="0019560B" w:rsidRDefault="005D6156" w:rsidP="00734DBE">
            <w:pPr>
              <w:pStyle w:val="a3"/>
              <w:spacing w:after="24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E200C" w:rsidRPr="0019560B" w:rsidRDefault="00AE200C" w:rsidP="00734DBE">
            <w:pPr>
              <w:pStyle w:val="a3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 ПЕРСПЕКТИВНЫХ НАПРАВЛЕНИЯХ РАЗВИТИЯ ДЕЯТЕЛЬНОСТИ КАМЧАТСКОЙ РЕГИОНАЛЬНОЙ МЕЖНАЦИОНАЛЬНОЙ ОБЩЕСТВЕННОЙ ОРГАНИЗАЦИИ «СОДРУЖЕСТВО» </w:t>
            </w:r>
          </w:p>
          <w:p w:rsidR="00AE200C" w:rsidRPr="0019560B" w:rsidRDefault="005D6156" w:rsidP="002C537E">
            <w:pPr>
              <w:pStyle w:val="a3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Тихонова Н.К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., председатель </w:t>
            </w:r>
            <w:r w:rsidR="002C537E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Камчатской региональной межнациональной общественной организации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«Содружество»</w:t>
            </w:r>
          </w:p>
          <w:p w:rsidR="006F66D5" w:rsidRPr="0019560B" w:rsidRDefault="006F66D5" w:rsidP="002C537E">
            <w:pPr>
              <w:pStyle w:val="a3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E200C" w:rsidRPr="0019560B" w:rsidTr="007E7940">
        <w:trPr>
          <w:trHeight w:val="630"/>
        </w:trPr>
        <w:tc>
          <w:tcPr>
            <w:tcW w:w="2127" w:type="dxa"/>
          </w:tcPr>
          <w:p w:rsidR="00AE200C" w:rsidRPr="0019560B" w:rsidRDefault="00AE200C" w:rsidP="00B05F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12:40–13:40</w:t>
            </w:r>
          </w:p>
          <w:p w:rsidR="00B05F3B" w:rsidRPr="0019560B" w:rsidRDefault="00B05F3B" w:rsidP="00B05F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hAnsi="Times New Roman"/>
                <w:i/>
                <w:sz w:val="24"/>
                <w:szCs w:val="24"/>
              </w:rPr>
              <w:t>концертный зал</w:t>
            </w:r>
          </w:p>
        </w:tc>
        <w:tc>
          <w:tcPr>
            <w:tcW w:w="7152" w:type="dxa"/>
          </w:tcPr>
          <w:p w:rsidR="00AE200C" w:rsidRPr="0019560B" w:rsidRDefault="00AE200C" w:rsidP="00AE200C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Дискуссия</w:t>
            </w:r>
          </w:p>
          <w:p w:rsidR="005D6156" w:rsidRPr="0019560B" w:rsidRDefault="00AE200C" w:rsidP="005D6156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РАЗВИТИЕ ДЕЯТЕЛЬНОСТИ ЭТНОКУЛЬТУРНЫХ ОБЪЕДИНЕНИЙ В КАМЧАТСКОМ КРАЕ С УЧЕТОМ 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ПРИОРИТЕТОВ ГОСУДАРСТВЕННОЙ НАЦИОНАЛЬНОЙ ПОЛИТИКИ В БЛИЖАЙШЕЙ ПЕРСПЕКТИВЕ</w:t>
            </w:r>
          </w:p>
          <w:p w:rsidR="005D6156" w:rsidRPr="0019560B" w:rsidRDefault="005D6156" w:rsidP="005D6156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Модераторы</w:t>
            </w:r>
          </w:p>
          <w:p w:rsidR="005D6156" w:rsidRPr="0019560B" w:rsidRDefault="005D6156" w:rsidP="005D61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Махиня В. В., </w:t>
            </w:r>
            <w:proofErr w:type="spellStart"/>
            <w:r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>врио</w:t>
            </w:r>
            <w:proofErr w:type="spellEnd"/>
            <w:r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Министра развития гражданского общества, молодежи и информационной политики Камчатского края;</w:t>
            </w:r>
          </w:p>
          <w:p w:rsidR="005D6156" w:rsidRPr="0019560B" w:rsidRDefault="005D6156" w:rsidP="00734D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Гусейнов Р. В., первый заместитель Совета </w:t>
            </w:r>
            <w:r w:rsidR="002C537E"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Камчатской региональной межнациональной общественной организации </w:t>
            </w:r>
            <w:r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>«Содружество»</w:t>
            </w:r>
          </w:p>
          <w:p w:rsidR="00AE200C" w:rsidRPr="0019560B" w:rsidRDefault="00AE200C" w:rsidP="00AE20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E200C" w:rsidRPr="0019560B" w:rsidRDefault="00AE200C" w:rsidP="00734DB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Лучшие практики в сфере реализации государственной национальной политики на примере деятельности НКО Приморского края</w:t>
            </w:r>
          </w:p>
          <w:p w:rsidR="005D6156" w:rsidRPr="0019560B" w:rsidRDefault="005D6156" w:rsidP="005D6156">
            <w:pPr>
              <w:spacing w:after="120" w:line="240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Ермак Г. Г.,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заместитель председателя Совета по межнациональным отношениям при Правительстве Приморского края, завотделом этнографии, этнологии и антропологии ФГБУН Института истории, археологии и этнографии народов Дальнего Востока ДВО РАН</w:t>
            </w:r>
            <w:r w:rsidR="002C537E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кандидат исторических наук</w:t>
            </w:r>
          </w:p>
          <w:p w:rsidR="00AE200C" w:rsidRPr="0019560B" w:rsidRDefault="00AE200C" w:rsidP="00734D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00C" w:rsidRPr="0019560B" w:rsidRDefault="00AE200C" w:rsidP="00734DB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национально-культурных объединений как исполнителей общественно полезных услуг </w:t>
            </w:r>
          </w:p>
          <w:p w:rsidR="005D6156" w:rsidRPr="0019560B" w:rsidRDefault="005D6156" w:rsidP="005D6156">
            <w:pPr>
              <w:spacing w:after="120" w:line="240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Артеменко С. И.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начальник отдела по работе с некоммерческими организациями и по делам казачества </w:t>
            </w:r>
            <w:r w:rsidR="002C537E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Министерства 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развития гражданского общества, молодежи и информационной политики Камчатского края</w:t>
            </w:r>
          </w:p>
          <w:p w:rsidR="00AE200C" w:rsidRPr="0019560B" w:rsidRDefault="00AE200C" w:rsidP="00734D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00C" w:rsidRPr="0019560B" w:rsidRDefault="00AE200C" w:rsidP="00734DB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Вопросы участия этнических общин, диаспор и иных НКО в работе по социокультурной адаптации мигрантов с учетом региональных условий </w:t>
            </w:r>
          </w:p>
          <w:p w:rsidR="005D6156" w:rsidRPr="0019560B" w:rsidRDefault="000A75E1" w:rsidP="005D6156">
            <w:pPr>
              <w:spacing w:after="120" w:line="240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Керимбаев</w:t>
            </w:r>
            <w:proofErr w:type="spellEnd"/>
            <w:r w:rsidR="005D6156"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r w:rsidR="005D6156"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E42E36"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="005D6156"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.,</w:t>
            </w:r>
            <w:r w:rsidR="005D6156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E42E36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член</w:t>
            </w:r>
            <w:r w:rsidR="005D6156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Региональной общественной организации </w:t>
            </w:r>
            <w:proofErr w:type="spellStart"/>
            <w:r w:rsidR="005D6156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кыргызов</w:t>
            </w:r>
            <w:proofErr w:type="spellEnd"/>
            <w:r w:rsidR="005D6156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Камчатского края «Ала-</w:t>
            </w:r>
            <w:proofErr w:type="spellStart"/>
            <w:r w:rsidR="005D6156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Тоо</w:t>
            </w:r>
            <w:proofErr w:type="spellEnd"/>
            <w:r w:rsidR="005D6156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DC0033" w:rsidRPr="0019560B" w:rsidRDefault="005D6156" w:rsidP="005D6156">
            <w:pPr>
              <w:pStyle w:val="a3"/>
              <w:spacing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Ильина Е. И.,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директор АНО «Духовно-просветительский центр «Сретение»</w:t>
            </w:r>
          </w:p>
          <w:p w:rsidR="000A75E1" w:rsidRPr="0019560B" w:rsidRDefault="000A75E1" w:rsidP="005D6156">
            <w:pPr>
              <w:pStyle w:val="a3"/>
              <w:spacing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A75E1" w:rsidRPr="0019560B" w:rsidRDefault="000A75E1" w:rsidP="000A75E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активной гражданской позиции у молодежи из числа коренных малочисленных народов Камчатского края в отношении сохранения и возрождения традиций и культуры этноса</w:t>
            </w:r>
          </w:p>
          <w:p w:rsidR="000A75E1" w:rsidRPr="0019560B" w:rsidRDefault="000A75E1" w:rsidP="000A75E1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9560B">
              <w:rPr>
                <w:rFonts w:ascii="Times New Roman" w:hAnsi="Times New Roman"/>
                <w:b/>
                <w:i/>
                <w:sz w:val="24"/>
                <w:szCs w:val="24"/>
              </w:rPr>
              <w:t>Кравченко Г. О. (</w:t>
            </w:r>
            <w:proofErr w:type="gramStart"/>
            <w:r w:rsidRPr="0019560B">
              <w:rPr>
                <w:rFonts w:ascii="Times New Roman" w:hAnsi="Times New Roman"/>
                <w:b/>
                <w:i/>
                <w:sz w:val="24"/>
                <w:szCs w:val="24"/>
              </w:rPr>
              <w:t>К,’</w:t>
            </w:r>
            <w:proofErr w:type="spellStart"/>
            <w:proofErr w:type="gramEnd"/>
            <w:r w:rsidRPr="0019560B">
              <w:rPr>
                <w:rFonts w:ascii="Times New Roman" w:hAnsi="Times New Roman"/>
                <w:b/>
                <w:i/>
                <w:sz w:val="24"/>
                <w:szCs w:val="24"/>
              </w:rPr>
              <w:t>эвлах</w:t>
            </w:r>
            <w:proofErr w:type="spellEnd"/>
            <w:r w:rsidRPr="0019560B">
              <w:rPr>
                <w:rFonts w:ascii="Times New Roman" w:hAnsi="Times New Roman"/>
                <w:b/>
                <w:i/>
                <w:sz w:val="24"/>
                <w:szCs w:val="24"/>
              </w:rPr>
              <w:t>,)</w:t>
            </w:r>
            <w:r w:rsidRPr="0019560B">
              <w:rPr>
                <w:rFonts w:ascii="Times New Roman" w:hAnsi="Times New Roman"/>
                <w:i/>
                <w:sz w:val="24"/>
                <w:szCs w:val="24"/>
              </w:rPr>
              <w:t>, Председатель Общественной организации молодежи коренных малочисленных народов Севера в Камчатском крае «Дружба Северян», руководитель молодежного национального ансамбля «КОРИТЭВ»</w:t>
            </w:r>
          </w:p>
          <w:p w:rsidR="002C537E" w:rsidRPr="0019560B" w:rsidRDefault="002C537E" w:rsidP="005D6156">
            <w:pPr>
              <w:pStyle w:val="a3"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E200C" w:rsidRPr="0019560B" w:rsidTr="007E7940">
        <w:trPr>
          <w:trHeight w:val="630"/>
        </w:trPr>
        <w:tc>
          <w:tcPr>
            <w:tcW w:w="2127" w:type="dxa"/>
          </w:tcPr>
          <w:p w:rsidR="00AE200C" w:rsidRPr="0019560B" w:rsidRDefault="007A49CE" w:rsidP="00B05F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13:40–14:10</w:t>
            </w:r>
          </w:p>
          <w:p w:rsidR="00B05F3B" w:rsidRPr="0019560B" w:rsidRDefault="00B05F3B" w:rsidP="00B05F3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9560B">
              <w:rPr>
                <w:rFonts w:ascii="Times New Roman" w:hAnsi="Times New Roman"/>
                <w:i/>
                <w:sz w:val="24"/>
                <w:szCs w:val="24"/>
              </w:rPr>
              <w:t>фойе</w:t>
            </w:r>
          </w:p>
          <w:p w:rsidR="0007376C" w:rsidRPr="0019560B" w:rsidRDefault="0007376C" w:rsidP="00B05F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2" w:type="dxa"/>
          </w:tcPr>
          <w:p w:rsidR="00AE200C" w:rsidRPr="0019560B" w:rsidRDefault="007A49CE" w:rsidP="007A49CE">
            <w:pPr>
              <w:spacing w:after="120"/>
              <w:ind w:left="2124" w:hanging="212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Перерыв </w:t>
            </w:r>
          </w:p>
          <w:p w:rsidR="006F66D5" w:rsidRPr="0019560B" w:rsidRDefault="006F66D5" w:rsidP="007A49CE">
            <w:pPr>
              <w:spacing w:after="120"/>
              <w:ind w:left="2124" w:hanging="212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F66D5" w:rsidRPr="0019560B" w:rsidRDefault="006F66D5" w:rsidP="007A49CE">
            <w:pPr>
              <w:spacing w:after="120"/>
              <w:ind w:left="2124" w:hanging="212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hAnsi="Times New Roman"/>
                <w:i/>
                <w:sz w:val="24"/>
                <w:szCs w:val="24"/>
              </w:rPr>
              <w:t>концертный зал</w:t>
            </w:r>
          </w:p>
        </w:tc>
      </w:tr>
      <w:tr w:rsidR="00AE200C" w:rsidRPr="0019560B" w:rsidTr="007E7940">
        <w:trPr>
          <w:trHeight w:val="630"/>
        </w:trPr>
        <w:tc>
          <w:tcPr>
            <w:tcW w:w="2127" w:type="dxa"/>
          </w:tcPr>
          <w:p w:rsidR="00AE200C" w:rsidRPr="0019560B" w:rsidRDefault="007A49CE" w:rsidP="00B05F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14:10–14:50</w:t>
            </w:r>
          </w:p>
          <w:p w:rsidR="00B05F3B" w:rsidRPr="0019560B" w:rsidRDefault="00B05F3B" w:rsidP="00B05F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hAnsi="Times New Roman"/>
                <w:i/>
                <w:sz w:val="24"/>
                <w:szCs w:val="24"/>
              </w:rPr>
              <w:t>концертный зал</w:t>
            </w:r>
          </w:p>
        </w:tc>
        <w:tc>
          <w:tcPr>
            <w:tcW w:w="7152" w:type="dxa"/>
          </w:tcPr>
          <w:p w:rsidR="007A49CE" w:rsidRPr="0019560B" w:rsidRDefault="007A49CE" w:rsidP="007A49CE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Дискуссия</w:t>
            </w:r>
          </w:p>
          <w:p w:rsidR="00AE200C" w:rsidRPr="0019560B" w:rsidRDefault="007A49CE" w:rsidP="004B2A47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СОВЕРШЕНСТВОВАНИЕ СИСТЕМЫ ПОДДЕРЖКИ ПРОЕКТОВ И МЕРОПРИЯТИЙ, МЕЖСЕКТОРНОГО СОТРУДНИЧЕСТВА В ДЕЯТЕЛЬНОСТИ ПО ГАРМОНИЗАЦИИ МЕЖНАЦИОНАЛЬНЫХ ОТНОШЕНИЙ</w:t>
            </w:r>
          </w:p>
          <w:p w:rsidR="004B2A47" w:rsidRPr="0019560B" w:rsidRDefault="004B2A47" w:rsidP="004B2A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Модераторы</w:t>
            </w:r>
          </w:p>
          <w:p w:rsidR="004B2A47" w:rsidRPr="0019560B" w:rsidRDefault="004B2A47" w:rsidP="004B2A4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Артеменко С.И.,</w:t>
            </w:r>
            <w:r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отдела по работе с НКО и по делам казачества Министерства развития гражданского общества, молодежи и информационной политики Камчатского края</w:t>
            </w:r>
          </w:p>
          <w:p w:rsidR="004B2A47" w:rsidRPr="0019560B" w:rsidRDefault="00E42E36" w:rsidP="004B2A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Садовникова</w:t>
            </w:r>
            <w:proofErr w:type="spellEnd"/>
            <w:r w:rsidRPr="00195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Л.</w:t>
            </w:r>
            <w:r w:rsidR="004B2A47" w:rsidRPr="00195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В.,</w:t>
            </w:r>
            <w:r w:rsidR="004B2A47"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Информационно-просветительского центра «В семье единой»</w:t>
            </w:r>
            <w:r w:rsidR="002C537E"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КГБУ «Камчатская краевая научная библиотека им. С. П. Крашенинникова» </w:t>
            </w:r>
          </w:p>
          <w:p w:rsidR="007A49CE" w:rsidRPr="0019560B" w:rsidRDefault="007A49CE" w:rsidP="007A4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A49CE" w:rsidRPr="0019560B" w:rsidRDefault="007A49CE" w:rsidP="00734DB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Изменения в системе финансовой поддержки НКО, предоставляемой на конкурсной основе на реализацию социально значимых проектов в Камчатском крае.</w:t>
            </w:r>
          </w:p>
          <w:p w:rsidR="007A49CE" w:rsidRPr="0019560B" w:rsidRDefault="004B2A47" w:rsidP="004B2A47">
            <w:pPr>
              <w:spacing w:after="0" w:line="240" w:lineRule="auto"/>
              <w:ind w:left="74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Русанова Т. А.,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референт отдела по работе с некоммерческими организациями Министерства развития гражданского общества, молодежи и информационной политики Камчатского края</w:t>
            </w:r>
          </w:p>
          <w:p w:rsidR="004B2A47" w:rsidRPr="0019560B" w:rsidRDefault="004B2A47" w:rsidP="004B2A47">
            <w:pPr>
              <w:spacing w:after="0" w:line="240" w:lineRule="auto"/>
              <w:ind w:left="7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2A47" w:rsidRPr="0019560B" w:rsidRDefault="007A49CE" w:rsidP="004B2A4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Новые подходы и технологии в обеспечении возможностей ресурсной поддержки НКО государственными организациями в деятельности по сохранению национальных традиций и языков в этнокультурных объединениях, осуществляющих деятельность в Камчатском крае.</w:t>
            </w:r>
            <w:r w:rsidR="004B2A47" w:rsidRPr="0019560B">
              <w:t xml:space="preserve"> </w:t>
            </w:r>
          </w:p>
          <w:p w:rsidR="007A49CE" w:rsidRPr="0019560B" w:rsidRDefault="004B2A47" w:rsidP="00133929">
            <w:pPr>
              <w:pStyle w:val="a3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Беляева М. Е.,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заведующая отделом сохранения нематериального культурного наследия КГБУ «Камчатский центр народного творчества»</w:t>
            </w:r>
          </w:p>
          <w:p w:rsidR="004B2A47" w:rsidRPr="0019560B" w:rsidRDefault="00133929" w:rsidP="00734DBE">
            <w:pPr>
              <w:spacing w:after="0" w:line="25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Манько А. В.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E42E36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специалист 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КГБУ «Камчатский центр народного творчества»</w:t>
            </w:r>
          </w:p>
          <w:p w:rsidR="00133929" w:rsidRPr="0019560B" w:rsidRDefault="00133929" w:rsidP="00734DBE">
            <w:pPr>
              <w:spacing w:after="0" w:line="25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A49CE" w:rsidRPr="0019560B" w:rsidRDefault="007A49CE" w:rsidP="00734DB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Перспективы создания ресурсной организации (центр, фонд) для поддержки деятельности межнациональных и этнокультурных общественных объединений в Камчатском крае.</w:t>
            </w:r>
          </w:p>
          <w:p w:rsidR="007A49CE" w:rsidRPr="0019560B" w:rsidRDefault="00133929" w:rsidP="00133929">
            <w:pPr>
              <w:spacing w:after="0" w:line="240" w:lineRule="auto"/>
              <w:ind w:left="74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Артеменко С. И.,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начальник отдела по работе с НКО и по делам казачества Министерства развития гражданского общества, молодежи и информационной политики Камчатского края</w:t>
            </w:r>
          </w:p>
          <w:p w:rsidR="00133929" w:rsidRPr="0019560B" w:rsidRDefault="00133929" w:rsidP="00133929">
            <w:pPr>
              <w:spacing w:after="0" w:line="240" w:lineRule="auto"/>
              <w:ind w:left="74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A49CE" w:rsidRPr="0019560B" w:rsidRDefault="007A49CE" w:rsidP="00E42E3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Создание программ ДПО для обучения руководителей и активистов НКО, осуществляющих деятельность в сфере межнациональных отношений и этнокультурного развития, с учетом специфики деятельности.</w:t>
            </w:r>
          </w:p>
          <w:p w:rsidR="007A49CE" w:rsidRPr="0019560B" w:rsidRDefault="00133929" w:rsidP="00E42E36">
            <w:pPr>
              <w:spacing w:after="0" w:line="240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Риган А. Н.,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директор АНО «Камчатский краевой центр поддержки социально ориентированных некоммерческих организаций»</w:t>
            </w:r>
          </w:p>
          <w:p w:rsidR="00E42E36" w:rsidRPr="0019560B" w:rsidRDefault="00E42E36" w:rsidP="00E42E36">
            <w:pPr>
              <w:spacing w:after="0" w:line="240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AE200C" w:rsidRPr="0019560B" w:rsidTr="007E7940">
        <w:trPr>
          <w:trHeight w:val="630"/>
        </w:trPr>
        <w:tc>
          <w:tcPr>
            <w:tcW w:w="2127" w:type="dxa"/>
          </w:tcPr>
          <w:p w:rsidR="00AE200C" w:rsidRPr="0019560B" w:rsidRDefault="003E2CF1" w:rsidP="00B05F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15:00–15:45</w:t>
            </w:r>
          </w:p>
          <w:p w:rsidR="00B05F3B" w:rsidRPr="0019560B" w:rsidRDefault="00B05F3B" w:rsidP="00B05F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hAnsi="Times New Roman"/>
                <w:i/>
                <w:sz w:val="24"/>
                <w:szCs w:val="24"/>
              </w:rPr>
              <w:t>концертный зал</w:t>
            </w:r>
          </w:p>
        </w:tc>
        <w:tc>
          <w:tcPr>
            <w:tcW w:w="7152" w:type="dxa"/>
          </w:tcPr>
          <w:p w:rsidR="003E2CF1" w:rsidRPr="0019560B" w:rsidRDefault="003E2CF1" w:rsidP="003E2CF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Методический семинар</w:t>
            </w:r>
          </w:p>
          <w:p w:rsidR="00AE200C" w:rsidRPr="0019560B" w:rsidRDefault="003E2CF1" w:rsidP="006C0DE2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ВОПРОСЫ ПРОФИЛАКТИЧЕСКОЙ РАБОТЫ С МОЛОДЕЖЬЮ В ДЕЯТЕЛЬНОСТИ НКО ЭТНОКУЛЬТУРНОГО И МЕЖНАЦИОНАЛЬНОГО СОДЕРЖАНИЯ</w:t>
            </w:r>
          </w:p>
          <w:p w:rsidR="006C0DE2" w:rsidRPr="0019560B" w:rsidRDefault="006C0DE2" w:rsidP="006C0DE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Модератор</w:t>
            </w:r>
          </w:p>
          <w:p w:rsidR="006C0DE2" w:rsidRPr="0019560B" w:rsidRDefault="006C0DE2" w:rsidP="006C0D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Кульков Д. Л.</w:t>
            </w:r>
            <w:r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начальника отдела по работе с НКО и по делам казачества Министерства развития гражданского общества, молодежи и информационной политики Камчатского края</w:t>
            </w:r>
          </w:p>
          <w:p w:rsidR="003E2CF1" w:rsidRPr="0019560B" w:rsidRDefault="003E2CF1" w:rsidP="00734D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C537E" w:rsidRPr="0019560B" w:rsidRDefault="002C537E" w:rsidP="002C537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Психологические технологии по превенции конфликтно-экстремистского поведения в молодежной среде. </w:t>
            </w:r>
          </w:p>
          <w:p w:rsidR="002C537E" w:rsidRPr="0019560B" w:rsidRDefault="002C537E" w:rsidP="002C537E">
            <w:pPr>
              <w:spacing w:after="0" w:line="240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Ширяева О. С., 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к. </w:t>
            </w:r>
            <w:proofErr w:type="spellStart"/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пс</w:t>
            </w:r>
            <w:proofErr w:type="spellEnd"/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н., доцент кафедры теоретической и практической психологии КамГУ им. Витуса Беринга</w:t>
            </w:r>
          </w:p>
          <w:p w:rsidR="002C537E" w:rsidRPr="0019560B" w:rsidRDefault="002C537E" w:rsidP="002C537E">
            <w:pPr>
              <w:spacing w:after="0" w:line="240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C537E" w:rsidRPr="0019560B" w:rsidRDefault="002C537E" w:rsidP="002C537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волонтерской молодежной </w:t>
            </w:r>
            <w:proofErr w:type="spellStart"/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кибердружины</w:t>
            </w:r>
            <w:proofErr w:type="spellEnd"/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проекта «</w:t>
            </w:r>
            <w:proofErr w:type="spellStart"/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КиберДобро</w:t>
            </w:r>
            <w:proofErr w:type="spellEnd"/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2C537E" w:rsidRPr="0019560B" w:rsidRDefault="002C537E" w:rsidP="002C537E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Сергеева О. С.,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заместитель директора по культурно-массовой работе КГАУ «Дворец молодежи»</w:t>
            </w:r>
          </w:p>
          <w:p w:rsidR="002C537E" w:rsidRPr="0019560B" w:rsidRDefault="002C537E" w:rsidP="002C537E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537E" w:rsidRPr="0019560B" w:rsidRDefault="002C537E" w:rsidP="002C537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школьная лаборатория по межнациональным отношениям «</w:t>
            </w:r>
            <w:proofErr w:type="spellStart"/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МежНацЛаб</w:t>
            </w:r>
            <w:proofErr w:type="spellEnd"/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3C0FFC"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Айвазян М.В., 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председатель Молодежной Ассамблеи народов Хабаровского края</w:t>
            </w:r>
          </w:p>
          <w:p w:rsidR="002C537E" w:rsidRPr="0019560B" w:rsidRDefault="002C537E" w:rsidP="002C537E">
            <w:pPr>
              <w:spacing w:after="0" w:line="240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C537E" w:rsidRPr="0019560B" w:rsidRDefault="002C537E" w:rsidP="002C537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Опыт Республики Саха (Якутия) в гармонизации межнациональных и межконфессиональных отношений в молодежной среде</w:t>
            </w:r>
          </w:p>
          <w:p w:rsidR="002C537E" w:rsidRPr="0019560B" w:rsidRDefault="002C537E" w:rsidP="002C537E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Нурудинов</w:t>
            </w:r>
            <w:proofErr w:type="spellEnd"/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Н. М., 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председатель Молодёжной Ассамблеи народов Республики Саха (Якутия), советник Муфтия Республики Саха (Якутия)</w:t>
            </w:r>
          </w:p>
          <w:p w:rsidR="003C0FFC" w:rsidRPr="0019560B" w:rsidRDefault="003C0FFC" w:rsidP="002C537E">
            <w:pPr>
              <w:spacing w:after="0" w:line="240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E200C" w:rsidRPr="0019560B" w:rsidTr="007E7940">
        <w:trPr>
          <w:trHeight w:val="630"/>
        </w:trPr>
        <w:tc>
          <w:tcPr>
            <w:tcW w:w="2127" w:type="dxa"/>
          </w:tcPr>
          <w:p w:rsidR="00B05F3B" w:rsidRPr="0019560B" w:rsidRDefault="00B05F3B" w:rsidP="00B05F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15:00–15:45</w:t>
            </w:r>
          </w:p>
          <w:p w:rsidR="00B05F3B" w:rsidRPr="0019560B" w:rsidRDefault="00B05F3B" w:rsidP="00B05F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актовый зал,</w:t>
            </w:r>
          </w:p>
          <w:p w:rsidR="00B05F3B" w:rsidRPr="0019560B" w:rsidRDefault="00B05F3B" w:rsidP="00B05F3B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этаж</w:t>
            </w:r>
          </w:p>
        </w:tc>
        <w:tc>
          <w:tcPr>
            <w:tcW w:w="7152" w:type="dxa"/>
          </w:tcPr>
          <w:p w:rsidR="00AE200C" w:rsidRPr="0019560B" w:rsidRDefault="00734DBE" w:rsidP="006E07F4">
            <w:pPr>
              <w:spacing w:after="240"/>
              <w:ind w:left="33" w:hanging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60B">
              <w:rPr>
                <w:rFonts w:ascii="Times New Roman" w:hAnsi="Times New Roman"/>
                <w:b/>
                <w:sz w:val="28"/>
                <w:szCs w:val="28"/>
              </w:rPr>
              <w:t>Семинар-совещание с представителями религиозных и общественных организаций по вопросам профилактики экстремизма и терроризма</w:t>
            </w:r>
          </w:p>
          <w:p w:rsidR="006E07F4" w:rsidRPr="0019560B" w:rsidRDefault="006E07F4" w:rsidP="006E07F4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Модераторы</w:t>
            </w:r>
          </w:p>
          <w:p w:rsidR="006E07F4" w:rsidRPr="0019560B" w:rsidRDefault="006E07F4" w:rsidP="006E07F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Махиня В. В.,</w:t>
            </w:r>
            <w:r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>врио</w:t>
            </w:r>
            <w:proofErr w:type="spellEnd"/>
            <w:r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Министра развития гражданского общества, молодежи и информационной политики Камчатского края</w:t>
            </w:r>
          </w:p>
          <w:p w:rsidR="006E07F4" w:rsidRPr="0019560B" w:rsidRDefault="006E07F4" w:rsidP="006E0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Воробьева Т. В.,</w:t>
            </w:r>
            <w:r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>. директора Петропавловского филиала ФГБУ ВО «Российская академия народного хозяйства и государственной службы при Президенте Российской Федерации»</w:t>
            </w:r>
            <w:r w:rsidR="002C537E"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C537E" w:rsidRPr="0019560B">
              <w:rPr>
                <w:rFonts w:ascii="Times New Roman" w:hAnsi="Times New Roman"/>
                <w:sz w:val="24"/>
                <w:szCs w:val="24"/>
              </w:rPr>
              <w:t>кандидат исторических наук, доцент, Почетный работник Высшей школы</w:t>
            </w:r>
          </w:p>
          <w:p w:rsidR="00734DBE" w:rsidRPr="0019560B" w:rsidRDefault="00734DBE" w:rsidP="00734DBE">
            <w:pPr>
              <w:spacing w:after="0"/>
              <w:ind w:left="33" w:hanging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DBE" w:rsidRPr="0019560B" w:rsidRDefault="00734DBE" w:rsidP="00734DB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просветительской работы по вопросам ответственности граждан за деятельность по распространению экстремистской и террористической идеологии.</w:t>
            </w:r>
          </w:p>
          <w:p w:rsidR="006E07F4" w:rsidRPr="0019560B" w:rsidRDefault="006E07F4" w:rsidP="006E07F4">
            <w:pPr>
              <w:spacing w:after="120" w:line="240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Пасечник А. Ф.,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956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доцент кафедры экономических и социально гуманитарных наук</w:t>
            </w:r>
            <w:r w:rsidR="002C537E" w:rsidRPr="0019560B">
              <w:t xml:space="preserve"> </w:t>
            </w:r>
            <w:r w:rsidR="002C537E" w:rsidRPr="001956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ФГБУ ВО «Российская академия народного хозяйства и государственной службы при Президенте Российской Федерации», кандидат исторических наук</w:t>
            </w:r>
          </w:p>
          <w:p w:rsidR="00734DBE" w:rsidRPr="0019560B" w:rsidRDefault="00734DBE" w:rsidP="00734DB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профилактика экстремизма: социально-культурный аспект.</w:t>
            </w:r>
          </w:p>
          <w:p w:rsidR="006E07F4" w:rsidRPr="0019560B" w:rsidRDefault="006E07F4" w:rsidP="006E07F4">
            <w:pPr>
              <w:spacing w:after="120" w:line="240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Кулик А. А.,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2C537E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заведующая кафедрой теоретической и практической психологии КамГУ им. Витуса Беринга, кандидат психологических наук</w:t>
            </w:r>
          </w:p>
          <w:p w:rsidR="006E07F4" w:rsidRPr="0019560B" w:rsidRDefault="006E07F4" w:rsidP="006E07F4">
            <w:pPr>
              <w:spacing w:after="0" w:line="240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Фризен</w:t>
            </w:r>
            <w:proofErr w:type="spellEnd"/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М. А.,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2C537E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кандидат психологических наук, доцент кафедры теоретической и практической психологии КамГУ им. Витуса Беринга</w:t>
            </w:r>
          </w:p>
          <w:p w:rsidR="006E07F4" w:rsidRPr="0019560B" w:rsidRDefault="006E07F4" w:rsidP="006E0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34DBE" w:rsidRPr="0019560B" w:rsidRDefault="00734DBE" w:rsidP="00734DBE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Возможности применения технологий медиации при оказании социально-правовой помощи членам семей лиц, причастных в прошлом к экстремистской или террористической деятельности.</w:t>
            </w:r>
          </w:p>
          <w:p w:rsidR="00734DBE" w:rsidRPr="0019560B" w:rsidRDefault="006E07F4" w:rsidP="006E07F4">
            <w:pPr>
              <w:spacing w:after="120" w:line="240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Приходько К. Н.,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заместитель председателя Камчатского регионального отделения Общероссийской общественной организации «Ассоциация юристов России»</w:t>
            </w:r>
          </w:p>
          <w:p w:rsidR="002C537E" w:rsidRPr="0019560B" w:rsidRDefault="002C537E" w:rsidP="006E07F4">
            <w:pPr>
              <w:spacing w:after="120" w:line="240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05F3B" w:rsidRPr="0019560B" w:rsidTr="007E7940">
        <w:trPr>
          <w:trHeight w:val="630"/>
        </w:trPr>
        <w:tc>
          <w:tcPr>
            <w:tcW w:w="2127" w:type="dxa"/>
          </w:tcPr>
          <w:p w:rsidR="00B05F3B" w:rsidRPr="0019560B" w:rsidRDefault="00B05F3B" w:rsidP="00B05F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15:45–16:00</w:t>
            </w:r>
          </w:p>
          <w:p w:rsidR="00B05F3B" w:rsidRPr="0019560B" w:rsidRDefault="00B05F3B" w:rsidP="00B05F3B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фойе</w:t>
            </w:r>
          </w:p>
          <w:p w:rsidR="0007376C" w:rsidRPr="0019560B" w:rsidRDefault="0007376C" w:rsidP="00B05F3B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52" w:type="dxa"/>
          </w:tcPr>
          <w:p w:rsidR="00B05F3B" w:rsidRPr="0019560B" w:rsidRDefault="00B05F3B" w:rsidP="00B05F3B">
            <w:pPr>
              <w:spacing w:after="0"/>
              <w:ind w:left="33" w:hanging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60B">
              <w:rPr>
                <w:rFonts w:ascii="Times New Roman" w:hAnsi="Times New Roman"/>
                <w:b/>
                <w:sz w:val="28"/>
                <w:szCs w:val="28"/>
              </w:rPr>
              <w:t>Чайная пауза</w:t>
            </w:r>
          </w:p>
        </w:tc>
      </w:tr>
      <w:tr w:rsidR="00B05F3B" w:rsidRPr="0019560B" w:rsidTr="007E7940">
        <w:trPr>
          <w:trHeight w:val="630"/>
        </w:trPr>
        <w:tc>
          <w:tcPr>
            <w:tcW w:w="2127" w:type="dxa"/>
          </w:tcPr>
          <w:p w:rsidR="00B05F3B" w:rsidRPr="0019560B" w:rsidRDefault="00B05F3B" w:rsidP="00B05F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16:00–16:40</w:t>
            </w:r>
          </w:p>
          <w:p w:rsidR="00B05F3B" w:rsidRPr="0019560B" w:rsidRDefault="00B05F3B" w:rsidP="00B05F3B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9560B">
              <w:rPr>
                <w:rFonts w:ascii="Times New Roman" w:hAnsi="Times New Roman"/>
                <w:i/>
                <w:sz w:val="24"/>
                <w:szCs w:val="24"/>
              </w:rPr>
              <w:t>концертный зал</w:t>
            </w:r>
          </w:p>
        </w:tc>
        <w:tc>
          <w:tcPr>
            <w:tcW w:w="7152" w:type="dxa"/>
          </w:tcPr>
          <w:p w:rsidR="00B05F3B" w:rsidRPr="0019560B" w:rsidRDefault="00B05F3B" w:rsidP="00B05F3B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Практикум </w:t>
            </w:r>
          </w:p>
          <w:p w:rsidR="00B05F3B" w:rsidRPr="0019560B" w:rsidRDefault="00B05F3B" w:rsidP="00A75235">
            <w:pPr>
              <w:spacing w:after="240"/>
              <w:ind w:left="33" w:hanging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ВОПРОСЫ УЧАСТИЯ ЛИДЕРОВ ОБЩЕСТВЕННОГО МНЕНИЯ, ПОПУЛЯРНЫХ БЛОГЕРОВ В СОЗДАНИИ И РАСПРОСТРАНЕНИИ В СЕТИ «ИНТЕРНЕТ» И РЕГИОНАЛЬНЫХ СМИ ИНФОРМАЦИОННЫХ МАТЕРИАЛОВ В ОБЛАСТИ ГАРМОНИЗАЦИИ МЕЖНАЦИОНАЛЬНЫХ ОТНОШЕНИЙ И ПРОТИВОДЕЙСТВИЯ ИДЕОЛОГИИ ТЕРРОРИЗМА</w:t>
            </w:r>
          </w:p>
          <w:p w:rsidR="00A75235" w:rsidRPr="0019560B" w:rsidRDefault="00A75235" w:rsidP="00A75235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Модератор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5235" w:rsidRPr="0019560B" w:rsidRDefault="00A75235" w:rsidP="002C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Миронова И. С.</w:t>
            </w:r>
            <w:r w:rsidRPr="0019560B">
              <w:rPr>
                <w:rFonts w:ascii="Times New Roman" w:eastAsia="Calibri" w:hAnsi="Times New Roman" w:cs="Times New Roman"/>
                <w:sz w:val="24"/>
                <w:szCs w:val="24"/>
              </w:rPr>
              <w:t>, специалист-эксперт АНО «Камчатский краевой центр поддержки социально ориентированных некоммерческих организаций»</w:t>
            </w:r>
          </w:p>
          <w:p w:rsidR="00B05F3B" w:rsidRPr="0019560B" w:rsidRDefault="00B05F3B" w:rsidP="00B05F3B">
            <w:pPr>
              <w:spacing w:after="0"/>
              <w:ind w:left="33" w:hanging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05F3B" w:rsidRPr="0019560B" w:rsidRDefault="00B05F3B" w:rsidP="00B05F3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контента информационных материалов в сфере межнациональных отношений. Выстраивание коммуникаций с региональными и муниципальными средствами массовой информации</w:t>
            </w:r>
            <w:r w:rsidR="00A75235"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75235" w:rsidRPr="0019560B" w:rsidRDefault="00A75235" w:rsidP="00A75235">
            <w:pPr>
              <w:spacing w:after="120" w:line="240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Куклина Э. В.,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2C537E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директор АНО "Культурно-информационный центр "ИНТЕЛЛЕКТУАЛ", руководитель Ресурсного центра в сфере национальных отношений, главный редактор Этнокультурного интернет журнала «Мари </w:t>
            </w:r>
            <w:proofErr w:type="spellStart"/>
            <w:r w:rsidR="002C537E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Арслан</w:t>
            </w:r>
            <w:proofErr w:type="spellEnd"/>
            <w:r w:rsidR="002C537E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», журналист, </w:t>
            </w:r>
            <w:proofErr w:type="spellStart"/>
            <w:r w:rsidR="002C537E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блогер</w:t>
            </w:r>
            <w:proofErr w:type="spellEnd"/>
            <w:r w:rsidR="002C537E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магистр в сфере </w:t>
            </w:r>
            <w:proofErr w:type="spellStart"/>
            <w:r w:rsidR="002C537E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этноконфессиональных</w:t>
            </w:r>
            <w:proofErr w:type="spellEnd"/>
            <w:r w:rsidR="002C537E"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отношений</w:t>
            </w:r>
          </w:p>
          <w:p w:rsidR="00B05F3B" w:rsidRPr="0019560B" w:rsidRDefault="00B05F3B" w:rsidP="00B05F3B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F3B" w:rsidRPr="0019560B" w:rsidRDefault="00B05F3B" w:rsidP="00B05F3B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продвижение аккаунтов в социальных сетях</w:t>
            </w:r>
          </w:p>
          <w:p w:rsidR="00B05F3B" w:rsidRPr="0019560B" w:rsidRDefault="00A75235" w:rsidP="00A75235">
            <w:pPr>
              <w:spacing w:after="120"/>
              <w:ind w:left="7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Миронова И. С.,</w:t>
            </w: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специалист-эксперт АНО «Камчатский краевой центр поддержки социально ориентированных некоммерческих организаций»</w:t>
            </w:r>
          </w:p>
        </w:tc>
      </w:tr>
      <w:tr w:rsidR="00B05F3B" w:rsidRPr="0019560B" w:rsidTr="007E7940">
        <w:trPr>
          <w:trHeight w:val="630"/>
        </w:trPr>
        <w:tc>
          <w:tcPr>
            <w:tcW w:w="2127" w:type="dxa"/>
          </w:tcPr>
          <w:p w:rsidR="00A852C6" w:rsidRPr="0019560B" w:rsidRDefault="00A852C6" w:rsidP="00A852C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16:40–17:50</w:t>
            </w:r>
          </w:p>
          <w:p w:rsidR="00B05F3B" w:rsidRPr="0019560B" w:rsidRDefault="00A852C6" w:rsidP="00A852C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hAnsi="Times New Roman"/>
                <w:i/>
                <w:sz w:val="24"/>
                <w:szCs w:val="24"/>
              </w:rPr>
              <w:t>концертный зал</w:t>
            </w:r>
          </w:p>
        </w:tc>
        <w:tc>
          <w:tcPr>
            <w:tcW w:w="7152" w:type="dxa"/>
          </w:tcPr>
          <w:p w:rsidR="00A852C6" w:rsidRPr="0019560B" w:rsidRDefault="00A852C6" w:rsidP="00A852C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Презентации</w:t>
            </w:r>
          </w:p>
          <w:p w:rsidR="00B05F3B" w:rsidRPr="0019560B" w:rsidRDefault="00A852C6" w:rsidP="000C5102">
            <w:pPr>
              <w:spacing w:after="240"/>
              <w:ind w:left="33" w:hanging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НЕКОММЕРЧЕСКИЕ НЕПРАВИТЕЛЬСТВЕННЫЕ ОРГАНИЗАЦИИ: ВКЛАД В УКРЕПЛЕНИЕ ГРАЖДАНСКОГО ЕДИНСТВА</w:t>
            </w:r>
          </w:p>
          <w:p w:rsidR="000C5102" w:rsidRPr="0019560B" w:rsidRDefault="000C5102" w:rsidP="000C51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9560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Модератор-интервьюер</w:t>
            </w:r>
          </w:p>
          <w:p w:rsidR="000C5102" w:rsidRPr="0019560B" w:rsidRDefault="000C5102" w:rsidP="000C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Риган А. Н.,</w:t>
            </w:r>
            <w:r w:rsidRPr="001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АНО «Камчатский краевой центр поддержки социально ориентированных некоммерческих организаций»</w:t>
            </w:r>
          </w:p>
          <w:p w:rsidR="000C5102" w:rsidRPr="0019560B" w:rsidRDefault="000C5102" w:rsidP="000C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102" w:rsidRPr="0019560B" w:rsidRDefault="000C5102" w:rsidP="000C51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560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Эксперты</w:t>
            </w:r>
            <w:r w:rsidRPr="00195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0C5102" w:rsidRPr="0019560B" w:rsidRDefault="000C5102" w:rsidP="000C51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Мирошникова И.И.,</w:t>
            </w:r>
            <w:r w:rsidRPr="001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специалист-эксперт АНО «Камчатский краевой центр поддержки социально ориентированных некоммерческих организаций»</w:t>
            </w:r>
          </w:p>
          <w:p w:rsidR="00A852C6" w:rsidRPr="0019560B" w:rsidRDefault="000C5102" w:rsidP="000C5102">
            <w:pPr>
              <w:spacing w:after="0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Артеменко С. И.,</w:t>
            </w:r>
            <w:r w:rsidRPr="001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по работе с НКО и по делам казачества Министерства развития гражданского общества, молодежи и информационной политики Камчатского края</w:t>
            </w:r>
          </w:p>
          <w:p w:rsidR="000C5102" w:rsidRPr="0019560B" w:rsidRDefault="000C5102" w:rsidP="000C5102">
            <w:pPr>
              <w:spacing w:after="0"/>
              <w:ind w:left="33" w:hanging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52C6" w:rsidRPr="0019560B" w:rsidRDefault="000A75E1" w:rsidP="000A75E1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«МЕЖНАЦАКСЕЛЕРАТОР 2.0» и «ОСОБЕННОСТИ НАЦИОНАЛЬНОГО ГОСТЕПРИИМСТВА»</w:t>
            </w:r>
          </w:p>
          <w:p w:rsidR="000C5102" w:rsidRPr="0019560B" w:rsidRDefault="000C5102" w:rsidP="004B6782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Громатикополо</w:t>
            </w:r>
            <w:proofErr w:type="spellEnd"/>
            <w:r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Д. С.,</w:t>
            </w:r>
            <w:r w:rsidRPr="00195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Председатель Общероссийского общественного движения «Молодежная Ассамблея народов России «МЫРОССИЯНЕ»</w:t>
            </w:r>
          </w:p>
          <w:p w:rsidR="00A852C6" w:rsidRPr="0019560B" w:rsidRDefault="00A852C6" w:rsidP="00A85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2C6" w:rsidRPr="0019560B" w:rsidRDefault="000A75E1" w:rsidP="000A75E1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«ОТКРЫВАЕМ ДРЕВНИЕ ТРАДИЦИИ КАМЧАТКИ»</w:t>
            </w:r>
            <w:r w:rsidR="00A852C6" w:rsidRPr="0019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C5102" w:rsidRPr="0019560B" w:rsidRDefault="000A75E1" w:rsidP="006D6BF1">
            <w:pPr>
              <w:spacing w:after="12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Кравченко Г. О. (</w:t>
            </w:r>
            <w:proofErr w:type="gramStart"/>
            <w:r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К,’</w:t>
            </w:r>
            <w:proofErr w:type="spellStart"/>
            <w:proofErr w:type="gramEnd"/>
            <w:r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эвлах</w:t>
            </w:r>
            <w:proofErr w:type="spellEnd"/>
            <w:r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,)</w:t>
            </w:r>
            <w:r w:rsidRPr="00195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Председатель Общественной организации молодежи коренных малочисленных народов Севера в Камчатском крае «Дружба Северян», руководитель молодежного национального ансамбля «КОРИТЭВ»</w:t>
            </w:r>
          </w:p>
          <w:p w:rsidR="00A852C6" w:rsidRPr="0019560B" w:rsidRDefault="00A852C6" w:rsidP="00A852C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«У МЕНЯ ЕСТЬ ДРУГ ТАКОЙ НАЦИОНАЛЬНОСТИ» </w:t>
            </w:r>
          </w:p>
          <w:p w:rsidR="000C5102" w:rsidRPr="0019560B" w:rsidRDefault="00DC7483" w:rsidP="006D6BF1">
            <w:pPr>
              <w:spacing w:after="12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Гогунская</w:t>
            </w:r>
            <w:proofErr w:type="spellEnd"/>
            <w:r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Р. Р., </w:t>
            </w:r>
            <w:r w:rsidRPr="00195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член регионального отделения Общероссийского общественного движения "Молодежная Ассамблея народов России" МЫ-РОССИЯНЕ" в Ханты - Мансийском автономном округе – Югре</w:t>
            </w:r>
            <w:r w:rsidR="000C5102" w:rsidRPr="00195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852C6" w:rsidRPr="0019560B" w:rsidRDefault="00A852C6" w:rsidP="00A85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2C6" w:rsidRPr="0019560B" w:rsidRDefault="00A852C6" w:rsidP="00A852C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МЕЖНАЦИОНАЛЬНЫЙ КОНКУРС «ЭТНО-КРАСАВИЦА» </w:t>
            </w:r>
          </w:p>
          <w:p w:rsidR="000C5102" w:rsidRPr="0019560B" w:rsidRDefault="000C5102" w:rsidP="006D6BF1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Гусейнов Р</w:t>
            </w:r>
            <w:r w:rsidR="000A75E1"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</w:t>
            </w:r>
            <w:r w:rsidR="000A75E1"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195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0A75E1" w:rsidRPr="00195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Pr="00195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Молодежного</w:t>
            </w:r>
            <w:r w:rsidR="006D6BF1" w:rsidRPr="00195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95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Совета Камчатской региональной межнациональной общественной организации «Содружество»</w:t>
            </w:r>
          </w:p>
          <w:p w:rsidR="00A852C6" w:rsidRPr="0019560B" w:rsidRDefault="00A852C6" w:rsidP="00A852C6">
            <w:pPr>
              <w:spacing w:after="0" w:line="240" w:lineRule="auto"/>
              <w:ind w:left="39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2C6" w:rsidRPr="0019560B" w:rsidRDefault="00A852C6" w:rsidP="00A852C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УРОКИ ДОБРОСОСЕДСТВА: МЕЖЭТНИЧЕСКИЙ ВЕКТОР </w:t>
            </w:r>
          </w:p>
          <w:p w:rsidR="000C5102" w:rsidRPr="0019560B" w:rsidRDefault="000C5102" w:rsidP="006D6BF1">
            <w:pPr>
              <w:spacing w:after="12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Тихонова Н</w:t>
            </w:r>
            <w:r w:rsidR="000A75E1"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</w:t>
            </w:r>
            <w:r w:rsidR="000A75E1"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195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председатель Камчатской региональной межнациональной общественной организации «Содружество»</w:t>
            </w:r>
          </w:p>
          <w:p w:rsidR="00A852C6" w:rsidRPr="0019560B" w:rsidRDefault="00A852C6" w:rsidP="00A852C6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2C6" w:rsidRPr="0019560B" w:rsidRDefault="00A852C6" w:rsidP="006D6BF1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«КРАЕВОЙ КОНКУРС «В ОБЪЕКТИВЕ – МНОГОЛИКАЯ КАМЧАТКА» </w:t>
            </w:r>
          </w:p>
          <w:p w:rsidR="00A852C6" w:rsidRPr="0019560B" w:rsidRDefault="000C5102" w:rsidP="006D6BF1">
            <w:pPr>
              <w:spacing w:after="12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</w:t>
            </w:r>
            <w:r w:rsidR="00DC7483"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</w:t>
            </w:r>
            <w:r w:rsidR="00DC7483" w:rsidRPr="00195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195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руководитель Информационно-просветительского центра «В семье единой» при КГБУ Камчатская краевая научная библиотека </w:t>
            </w:r>
            <w:r w:rsidRPr="00195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им. С. П. Крашенинникова</w:t>
            </w:r>
          </w:p>
          <w:p w:rsidR="000A75E1" w:rsidRPr="0019560B" w:rsidRDefault="000A75E1" w:rsidP="006D6BF1">
            <w:pPr>
              <w:spacing w:after="12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05F3B" w:rsidTr="007E7940">
        <w:trPr>
          <w:trHeight w:val="630"/>
        </w:trPr>
        <w:tc>
          <w:tcPr>
            <w:tcW w:w="2127" w:type="dxa"/>
          </w:tcPr>
          <w:p w:rsidR="0007376C" w:rsidRPr="0019560B" w:rsidRDefault="0007376C" w:rsidP="0007376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17:50–18:00</w:t>
            </w:r>
          </w:p>
          <w:p w:rsidR="00B05F3B" w:rsidRPr="0019560B" w:rsidRDefault="0007376C" w:rsidP="000737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hAnsi="Times New Roman"/>
                <w:i/>
                <w:sz w:val="24"/>
                <w:szCs w:val="24"/>
              </w:rPr>
              <w:t>фойе</w:t>
            </w:r>
          </w:p>
        </w:tc>
        <w:tc>
          <w:tcPr>
            <w:tcW w:w="7152" w:type="dxa"/>
          </w:tcPr>
          <w:p w:rsidR="0007376C" w:rsidRPr="0019560B" w:rsidRDefault="0007376C" w:rsidP="0007376C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Этно-</w:t>
            </w:r>
            <w:proofErr w:type="spellStart"/>
            <w:r w:rsidRPr="00195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флэшмоб</w:t>
            </w:r>
            <w:proofErr w:type="spellEnd"/>
          </w:p>
          <w:p w:rsidR="00B05F3B" w:rsidRPr="0019560B" w:rsidRDefault="0007376C" w:rsidP="0007376C">
            <w:pPr>
              <w:spacing w:after="240"/>
              <w:ind w:left="33" w:hanging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ГАРМОНИЯ В ТАНЦЕ</w:t>
            </w:r>
          </w:p>
          <w:p w:rsidR="0007376C" w:rsidRPr="0019560B" w:rsidRDefault="0007376C" w:rsidP="0007376C">
            <w:pPr>
              <w:spacing w:after="120"/>
              <w:ind w:left="33" w:hanging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9560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Модератор</w:t>
            </w:r>
          </w:p>
          <w:p w:rsidR="0007376C" w:rsidRPr="00B05F3B" w:rsidRDefault="0007376C" w:rsidP="0007376C">
            <w:pPr>
              <w:spacing w:after="0"/>
              <w:ind w:left="33" w:hanging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60B">
              <w:rPr>
                <w:rFonts w:ascii="Times New Roman" w:hAnsi="Times New Roman"/>
                <w:b/>
                <w:sz w:val="24"/>
                <w:szCs w:val="24"/>
              </w:rPr>
              <w:t>Беляева М. Е.,</w:t>
            </w:r>
            <w:r w:rsidRPr="0019560B">
              <w:rPr>
                <w:rFonts w:ascii="Times New Roman" w:hAnsi="Times New Roman"/>
                <w:sz w:val="24"/>
                <w:szCs w:val="24"/>
              </w:rPr>
              <w:t xml:space="preserve"> заведующая отделом сохранения нематериального культурного наследия КГБУ «Камчатский центр народного творчества»</w:t>
            </w:r>
          </w:p>
        </w:tc>
      </w:tr>
    </w:tbl>
    <w:p w:rsidR="00061F5B" w:rsidRDefault="00061F5B" w:rsidP="00061F5B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61F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061F5B" w:rsidRPr="00061F5B" w:rsidRDefault="00061F5B" w:rsidP="00061F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F5B" w:rsidRPr="00061F5B" w:rsidRDefault="00061F5B" w:rsidP="00061F5B">
      <w:pPr>
        <w:spacing w:after="0"/>
        <w:ind w:left="2124" w:hanging="21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</w:t>
      </w:r>
    </w:p>
    <w:p w:rsidR="00061F5B" w:rsidRDefault="00061F5B" w:rsidP="00061F5B">
      <w:pPr>
        <w:spacing w:after="0"/>
        <w:ind w:left="2124" w:hanging="212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F5B" w:rsidRPr="00061F5B" w:rsidRDefault="00061F5B" w:rsidP="00AE200C">
      <w:pPr>
        <w:spacing w:after="0"/>
        <w:ind w:left="2124" w:hanging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F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61F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3EEE" w:rsidRDefault="00103EEE"/>
    <w:sectPr w:rsidR="00103EEE" w:rsidSect="00AA10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F3D0D"/>
    <w:multiLevelType w:val="hybridMultilevel"/>
    <w:tmpl w:val="AE1CE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1FDF"/>
    <w:multiLevelType w:val="hybridMultilevel"/>
    <w:tmpl w:val="2824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643C"/>
    <w:multiLevelType w:val="hybridMultilevel"/>
    <w:tmpl w:val="00FC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621D"/>
    <w:multiLevelType w:val="hybridMultilevel"/>
    <w:tmpl w:val="1F48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2759F"/>
    <w:multiLevelType w:val="hybridMultilevel"/>
    <w:tmpl w:val="30FA4B10"/>
    <w:lvl w:ilvl="0" w:tplc="A066E5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A7BBF"/>
    <w:multiLevelType w:val="hybridMultilevel"/>
    <w:tmpl w:val="4900F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62413"/>
    <w:multiLevelType w:val="hybridMultilevel"/>
    <w:tmpl w:val="34BC7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6FCE"/>
    <w:multiLevelType w:val="hybridMultilevel"/>
    <w:tmpl w:val="9A64582C"/>
    <w:lvl w:ilvl="0" w:tplc="3A507B1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425906E2"/>
    <w:multiLevelType w:val="hybridMultilevel"/>
    <w:tmpl w:val="E554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22D22"/>
    <w:multiLevelType w:val="hybridMultilevel"/>
    <w:tmpl w:val="CC64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B7F4F"/>
    <w:multiLevelType w:val="hybridMultilevel"/>
    <w:tmpl w:val="C1DCC4B6"/>
    <w:lvl w:ilvl="0" w:tplc="E09EB074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9381C"/>
    <w:multiLevelType w:val="hybridMultilevel"/>
    <w:tmpl w:val="B6BA9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C6858"/>
    <w:multiLevelType w:val="hybridMultilevel"/>
    <w:tmpl w:val="81BEC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E03E9"/>
    <w:multiLevelType w:val="hybridMultilevel"/>
    <w:tmpl w:val="3C422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95133"/>
    <w:multiLevelType w:val="hybridMultilevel"/>
    <w:tmpl w:val="19B20410"/>
    <w:lvl w:ilvl="0" w:tplc="2FE847E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754F1A94"/>
    <w:multiLevelType w:val="hybridMultilevel"/>
    <w:tmpl w:val="B1D26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6"/>
  </w:num>
  <w:num w:numId="5">
    <w:abstractNumId w:val="1"/>
  </w:num>
  <w:num w:numId="6">
    <w:abstractNumId w:val="15"/>
  </w:num>
  <w:num w:numId="7">
    <w:abstractNumId w:val="2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9"/>
  </w:num>
  <w:num w:numId="14">
    <w:abstractNumId w:val="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73"/>
    <w:rsid w:val="000506AA"/>
    <w:rsid w:val="00061F5B"/>
    <w:rsid w:val="0007376C"/>
    <w:rsid w:val="000A75E1"/>
    <w:rsid w:val="000C091F"/>
    <w:rsid w:val="000C5102"/>
    <w:rsid w:val="00103EEE"/>
    <w:rsid w:val="00133929"/>
    <w:rsid w:val="0019560B"/>
    <w:rsid w:val="002B5473"/>
    <w:rsid w:val="002C537E"/>
    <w:rsid w:val="003C0FFC"/>
    <w:rsid w:val="003E2CF1"/>
    <w:rsid w:val="004B2A47"/>
    <w:rsid w:val="004B6782"/>
    <w:rsid w:val="00554DD8"/>
    <w:rsid w:val="005D6156"/>
    <w:rsid w:val="006C0DE2"/>
    <w:rsid w:val="006D6BF1"/>
    <w:rsid w:val="006E07F4"/>
    <w:rsid w:val="006F66D5"/>
    <w:rsid w:val="00734DBE"/>
    <w:rsid w:val="007A49CE"/>
    <w:rsid w:val="007E7940"/>
    <w:rsid w:val="00A50BB0"/>
    <w:rsid w:val="00A70933"/>
    <w:rsid w:val="00A75235"/>
    <w:rsid w:val="00A852C6"/>
    <w:rsid w:val="00AE200C"/>
    <w:rsid w:val="00B05F3B"/>
    <w:rsid w:val="00BC64BF"/>
    <w:rsid w:val="00D33048"/>
    <w:rsid w:val="00D761C2"/>
    <w:rsid w:val="00DC0033"/>
    <w:rsid w:val="00DC7483"/>
    <w:rsid w:val="00E4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06135-7E4F-4DC4-8806-80B2E18C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7918C-967B-4DDD-BC43-C4D6994C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Артеменко Светлана Ивановна</cp:lastModifiedBy>
  <cp:revision>24</cp:revision>
  <dcterms:created xsi:type="dcterms:W3CDTF">2021-04-15T23:46:00Z</dcterms:created>
  <dcterms:modified xsi:type="dcterms:W3CDTF">2021-04-19T02:58:00Z</dcterms:modified>
</cp:coreProperties>
</file>